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line="352.8" w:lineRule="auto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Team 4: Project goal and dataset</w:t>
      </w:r>
    </w:p>
    <w:p w:rsidR="00000000" w:rsidDel="00000000" w:rsidP="00000000" w:rsidRDefault="00000000" w:rsidRPr="00000000" w14:paraId="00000002">
      <w:pPr>
        <w:shd w:fill="ffffff" w:val="clear"/>
        <w:spacing w:line="352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</w:t>
      </w:r>
    </w:p>
    <w:p w:rsidR="00000000" w:rsidDel="00000000" w:rsidP="00000000" w:rsidRDefault="00000000" w:rsidRPr="00000000" w14:paraId="00000003">
      <w:pPr>
        <w:shd w:fill="ffffff" w:val="clear"/>
        <w:spacing w:line="352.8" w:lineRule="auto"/>
        <w:rPr/>
      </w:pPr>
      <w:r w:rsidDel="00000000" w:rsidR="00000000" w:rsidRPr="00000000">
        <w:rPr>
          <w:rtl w:val="0"/>
        </w:rPr>
        <w:t xml:space="preserve">Predictive Analytics on Bike Preferences in the Bay Area: Classic vs. E-bikes</w:t>
      </w:r>
    </w:p>
    <w:p w:rsidR="00000000" w:rsidDel="00000000" w:rsidP="00000000" w:rsidRDefault="00000000" w:rsidRPr="00000000" w14:paraId="00000004">
      <w:pPr>
        <w:shd w:fill="ffffff" w:val="clear"/>
        <w:spacing w:line="352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of the project:</w:t>
      </w:r>
    </w:p>
    <w:p w:rsidR="00000000" w:rsidDel="00000000" w:rsidP="00000000" w:rsidRDefault="00000000" w:rsidRPr="00000000" w14:paraId="00000005">
      <w:pPr>
        <w:shd w:fill="ffffff" w:val="clear"/>
        <w:spacing w:line="352.8" w:lineRule="auto"/>
        <w:rPr/>
      </w:pPr>
      <w:r w:rsidDel="00000000" w:rsidR="00000000" w:rsidRPr="00000000">
        <w:rPr>
          <w:rtl w:val="0"/>
        </w:rPr>
        <w:t xml:space="preserve">Identify pattern in the choice between classic bikes and e-bikes for shared bikes in San Francisco/Bay Area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Exploratory analysis of the historical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Prediction for riders' choice on different bike types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Prediction on the demand of different bike types per region</w:t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line="352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Generation for the Business:</w:t>
      </w:r>
    </w:p>
    <w:p w:rsidR="00000000" w:rsidDel="00000000" w:rsidP="00000000" w:rsidRDefault="00000000" w:rsidRPr="00000000" w14:paraId="0000000A">
      <w:pPr>
        <w:shd w:fill="ffffff" w:val="clear"/>
        <w:spacing w:line="352.8" w:lineRule="auto"/>
        <w:rPr/>
      </w:pPr>
      <w:r w:rsidDel="00000000" w:rsidR="00000000" w:rsidRPr="00000000">
        <w:rPr>
          <w:rtl w:val="0"/>
        </w:rPr>
        <w:t xml:space="preserve">1. Company can adjust bike placement based on demand</w:t>
      </w:r>
    </w:p>
    <w:p w:rsidR="00000000" w:rsidDel="00000000" w:rsidP="00000000" w:rsidRDefault="00000000" w:rsidRPr="00000000" w14:paraId="0000000B">
      <w:pPr>
        <w:shd w:fill="ffffff" w:val="clear"/>
        <w:spacing w:line="352.8" w:lineRule="auto"/>
        <w:rPr/>
      </w:pPr>
      <w:r w:rsidDel="00000000" w:rsidR="00000000" w:rsidRPr="00000000">
        <w:rPr>
          <w:rtl w:val="0"/>
        </w:rPr>
        <w:t xml:space="preserve">2. Company can adjust pricing strategy for non-member unlock fee/cost per minute fee</w:t>
      </w:r>
    </w:p>
    <w:p w:rsidR="00000000" w:rsidDel="00000000" w:rsidP="00000000" w:rsidRDefault="00000000" w:rsidRPr="00000000" w14:paraId="0000000C">
      <w:pPr>
        <w:shd w:fill="ffffff" w:val="clear"/>
        <w:spacing w:line="352.8" w:lineRule="auto"/>
        <w:rPr/>
      </w:pPr>
      <w:r w:rsidDel="00000000" w:rsidR="00000000" w:rsidRPr="00000000">
        <w:rPr>
          <w:rtl w:val="0"/>
        </w:rPr>
        <w:t xml:space="preserve">3. Identify pattern in membership, which provide insight for user attraction/membership conversion</w:t>
      </w:r>
    </w:p>
    <w:p w:rsidR="00000000" w:rsidDel="00000000" w:rsidP="00000000" w:rsidRDefault="00000000" w:rsidRPr="00000000" w14:paraId="0000000D">
      <w:pPr>
        <w:shd w:fill="ffffff" w:val="clear"/>
        <w:spacing w:line="352.8" w:lineRule="auto"/>
        <w:rPr/>
      </w:pPr>
      <w:r w:rsidDel="00000000" w:rsidR="00000000" w:rsidRPr="00000000">
        <w:rPr>
          <w:rtl w:val="0"/>
        </w:rPr>
        <w:t xml:space="preserve">4. Predict the demand according to different factors, such as season, temperature, humidity, rain, weekdays, holidays, and more.</w:t>
      </w:r>
    </w:p>
    <w:p w:rsidR="00000000" w:rsidDel="00000000" w:rsidP="00000000" w:rsidRDefault="00000000" w:rsidRPr="00000000" w14:paraId="0000000E">
      <w:pPr>
        <w:shd w:fill="ffffff" w:val="clear"/>
        <w:spacing w:line="352.8" w:lineRule="auto"/>
        <w:rPr/>
      </w:pPr>
      <w:r w:rsidDel="00000000" w:rsidR="00000000" w:rsidRPr="00000000">
        <w:rPr>
          <w:rtl w:val="0"/>
        </w:rPr>
        <w:t xml:space="preserve">5. Descriptive analysis of geographical popularity, average trip length, average trip distance, etc.</w:t>
      </w:r>
    </w:p>
    <w:p w:rsidR="00000000" w:rsidDel="00000000" w:rsidP="00000000" w:rsidRDefault="00000000" w:rsidRPr="00000000" w14:paraId="0000000F">
      <w:pPr>
        <w:shd w:fill="ffffff" w:val="clear"/>
        <w:spacing w:line="352.8" w:lineRule="auto"/>
        <w:rPr/>
      </w:pPr>
      <w:r w:rsidDel="00000000" w:rsidR="00000000" w:rsidRPr="00000000">
        <w:rPr>
          <w:rtl w:val="0"/>
        </w:rPr>
        <w:t xml:space="preserve">6. Provide insights on usage of classic bikes versus electric bikes</w:t>
      </w:r>
    </w:p>
    <w:p w:rsidR="00000000" w:rsidDel="00000000" w:rsidP="00000000" w:rsidRDefault="00000000" w:rsidRPr="00000000" w14:paraId="00000010">
      <w:pPr>
        <w:shd w:fill="ffffff" w:val="clear"/>
        <w:spacing w:line="352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Datasets:</w:t>
      </w:r>
    </w:p>
    <w:p w:rsidR="00000000" w:rsidDel="00000000" w:rsidP="00000000" w:rsidRDefault="00000000" w:rsidRPr="00000000" w14:paraId="00000011">
      <w:pPr>
        <w:shd w:fill="ffffff" w:val="clear"/>
        <w:spacing w:line="352.8" w:lineRule="auto"/>
        <w:rPr/>
      </w:pPr>
      <w:r w:rsidDel="00000000" w:rsidR="00000000" w:rsidRPr="00000000">
        <w:rPr>
          <w:rtl w:val="0"/>
        </w:rPr>
        <w:t xml:space="preserve">- Lyft (Bay Wheels's trips) dataset: </w:t>
      </w:r>
      <w:hyperlink r:id="rId6">
        <w:r w:rsidDel="00000000" w:rsidR="00000000" w:rsidRPr="00000000">
          <w:rPr>
            <w:color w:val="1155cc"/>
            <w:rtl w:val="0"/>
          </w:rPr>
          <w:t xml:space="preserve">https://www.lyft.com/bikes/bay-wheels/system-data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line="352.8" w:lineRule="auto"/>
        <w:rPr/>
      </w:pPr>
      <w:r w:rsidDel="00000000" w:rsidR="00000000" w:rsidRPr="00000000">
        <w:rPr>
          <w:rtl w:val="0"/>
        </w:rPr>
        <w:t xml:space="preserve">Description: Anonymized Bay Wheels's bike trip data from 2017 to 2023.</w:t>
      </w:r>
    </w:p>
    <w:p w:rsidR="00000000" w:rsidDel="00000000" w:rsidP="00000000" w:rsidRDefault="00000000" w:rsidRPr="00000000" w14:paraId="00000013">
      <w:pPr>
        <w:shd w:fill="ffffff" w:val="clear"/>
        <w:spacing w:line="352.8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 San Francisco weather dataset: </w:t>
      </w:r>
      <w:r w:rsidDel="00000000" w:rsidR="00000000" w:rsidRPr="00000000">
        <w:rPr>
          <w:color w:val="1155cc"/>
          <w:u w:val="single"/>
          <w:rtl w:val="0"/>
        </w:rPr>
        <w:t xml:space="preserve">https://meteostat.net/en/place/us/san-francisco?s=72494&amp;t=2018-01-01/2023-10-10</w:t>
      </w:r>
    </w:p>
    <w:p w:rsidR="00000000" w:rsidDel="00000000" w:rsidP="00000000" w:rsidRDefault="00000000" w:rsidRPr="00000000" w14:paraId="00000014">
      <w:pPr>
        <w:shd w:fill="ffffff" w:val="clear"/>
        <w:spacing w:line="352.8" w:lineRule="auto"/>
        <w:rPr/>
      </w:pPr>
      <w:r w:rsidDel="00000000" w:rsidR="00000000" w:rsidRPr="00000000">
        <w:rPr>
          <w:rtl w:val="0"/>
        </w:rPr>
        <w:t xml:space="preserve">Description: Historical weather data in San Francisco. Contains data on minimum/maximum/average temperature, humidity, wind speed, etc.</w:t>
      </w:r>
    </w:p>
    <w:p w:rsidR="00000000" w:rsidDel="00000000" w:rsidP="00000000" w:rsidRDefault="00000000" w:rsidRPr="00000000" w14:paraId="00000015">
      <w:pPr>
        <w:shd w:fill="ffffff" w:val="clear"/>
        <w:spacing w:line="352.8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 US Federal Holidays: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https://www.opm.gov/policy-data-oversight/pay-leave/federal-holidays/#url=Historical-Data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52.8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 list of federal holidays in the US.</w:t>
      </w:r>
    </w:p>
    <w:p w:rsidR="00000000" w:rsidDel="00000000" w:rsidP="00000000" w:rsidRDefault="00000000" w:rsidRPr="00000000" w14:paraId="00000017">
      <w:pPr>
        <w:shd w:fill="ffffff" w:val="clear"/>
        <w:spacing w:line="352.8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 Elevation Contours: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https://data.sfgov.org/Energy-and-Environment/Elevation-Contours/rnbg-2qxw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52.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Description: The elevation contours with a five-foot interval for San Francisco mainland and Treasure Island/Yerba Island. Gives information on longitude, latitude and the elevation of San Francisco area.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yft.com/bikes/bay-wheels/system-data" TargetMode="External"/><Relationship Id="rId7" Type="http://schemas.openxmlformats.org/officeDocument/2006/relationships/hyperlink" Target="https://www.opm.gov/policy-data-oversight/pay-leave/federal-holidays/#url=Historical-Data" TargetMode="External"/><Relationship Id="rId8" Type="http://schemas.openxmlformats.org/officeDocument/2006/relationships/hyperlink" Target="https://data.sfgov.org/Energy-and-Environment/Elevation-Contours/rnbg-2q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