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95" w:rsidRDefault="00360695" w:rsidP="00C8561A">
      <w:pPr>
        <w:pStyle w:val="Heading"/>
        <w:jc w:val="right"/>
      </w:pPr>
    </w:p>
    <w:p w:rsidR="00360695" w:rsidRDefault="00360695" w:rsidP="00C8561A">
      <w:pPr>
        <w:pStyle w:val="Heading"/>
        <w:jc w:val="right"/>
      </w:pPr>
    </w:p>
    <w:p w:rsidR="00360695" w:rsidRDefault="00360695" w:rsidP="00C8561A">
      <w:pPr>
        <w:pStyle w:val="Heading"/>
        <w:jc w:val="right"/>
      </w:pPr>
    </w:p>
    <w:p w:rsidR="00360695" w:rsidRDefault="00360695" w:rsidP="00D12A25">
      <w:pPr>
        <w:pStyle w:val="Heading"/>
        <w:jc w:val="left"/>
      </w:pPr>
      <w:bookmarkStart w:id="0" w:name="_GoBack"/>
      <w:bookmarkEnd w:id="0"/>
    </w:p>
    <w:p w:rsidR="00360695" w:rsidRDefault="00360695" w:rsidP="00C8561A">
      <w:pPr>
        <w:pStyle w:val="Heading"/>
        <w:jc w:val="right"/>
      </w:pPr>
    </w:p>
    <w:p w:rsidR="00360695" w:rsidRDefault="00360695" w:rsidP="00C8561A">
      <w:pPr>
        <w:pStyle w:val="Heading"/>
        <w:jc w:val="right"/>
      </w:pPr>
    </w:p>
    <w:p w:rsidR="00360695" w:rsidRDefault="00360695" w:rsidP="00C8561A">
      <w:pPr>
        <w:pStyle w:val="Heading"/>
        <w:jc w:val="right"/>
      </w:pPr>
    </w:p>
    <w:p w:rsidR="00360695" w:rsidRDefault="00360695" w:rsidP="00C8561A">
      <w:pPr>
        <w:pStyle w:val="Heading"/>
        <w:jc w:val="right"/>
      </w:pPr>
    </w:p>
    <w:p w:rsidR="00C8561A" w:rsidRPr="0060079E" w:rsidRDefault="00C8561A" w:rsidP="00C8561A">
      <w:pPr>
        <w:pStyle w:val="Heading"/>
        <w:jc w:val="right"/>
      </w:pPr>
      <w:r w:rsidRPr="0060079E">
        <w:t xml:space="preserve">Sistema Integrado de </w:t>
      </w:r>
      <w:r w:rsidR="00AE273D" w:rsidRPr="0060079E">
        <w:t>Información</w:t>
      </w:r>
      <w:r w:rsidRPr="0060079E">
        <w:t xml:space="preserve"> “Comunidad Colciencias” Módulo Seguimiento</w:t>
      </w:r>
    </w:p>
    <w:p w:rsidR="00C8561A" w:rsidRDefault="00C8561A" w:rsidP="00C8561A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Asignar evaluador para condonación</w:t>
      </w:r>
    </w:p>
    <w:p w:rsidR="00C8561A" w:rsidRDefault="00C8561A" w:rsidP="00C8561A">
      <w:pPr>
        <w:pStyle w:val="Heading"/>
        <w:jc w:val="right"/>
      </w:pPr>
    </w:p>
    <w:p w:rsidR="00C8561A" w:rsidRDefault="00360695" w:rsidP="00C8561A">
      <w:pPr>
        <w:pStyle w:val="Heading"/>
        <w:jc w:val="right"/>
        <w:rPr>
          <w:sz w:val="28"/>
        </w:rPr>
      </w:pPr>
      <w:r>
        <w:rPr>
          <w:sz w:val="28"/>
        </w:rPr>
        <w:t>Versión 1.1</w:t>
      </w:r>
    </w:p>
    <w:p w:rsidR="00C8561A" w:rsidRDefault="00C8561A" w:rsidP="00C8561A">
      <w:pPr>
        <w:pStyle w:val="Heading"/>
        <w:rPr>
          <w:sz w:val="28"/>
        </w:rPr>
      </w:pPr>
    </w:p>
    <w:p w:rsidR="00C8561A" w:rsidRDefault="00C8561A" w:rsidP="00C8561A"/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</w:pPr>
    </w:p>
    <w:p w:rsidR="00C8561A" w:rsidRDefault="00C8561A" w:rsidP="00360695">
      <w:pPr>
        <w:pStyle w:val="Heading"/>
        <w:jc w:val="left"/>
      </w:pPr>
    </w:p>
    <w:p w:rsidR="00C8561A" w:rsidRDefault="00C8561A" w:rsidP="00C8561A">
      <w:pPr>
        <w:pStyle w:val="Heading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70"/>
        <w:gridCol w:w="1143"/>
        <w:gridCol w:w="3665"/>
        <w:gridCol w:w="2273"/>
      </w:tblGrid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305AA" w:rsidP="00C305AA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305AA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</w:pPr>
            <w:r>
              <w:t>Plantilla de realización de caso de uso Asignar evaluador para condonación 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</w:pPr>
            <w:r>
              <w:t>Gustavo A López</w:t>
            </w:r>
            <w:r w:rsidR="00C305AA">
              <w:t xml:space="preserve"> B</w:t>
            </w:r>
            <w:r w:rsidR="00C305AA">
              <w:br/>
              <w:t>Nelson A Castillo S</w:t>
            </w:r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360695" w:rsidP="006C3022">
            <w:pPr>
              <w:pStyle w:val="Tabletext"/>
              <w:snapToGrid w:val="0"/>
            </w:pPr>
            <w:r>
              <w:t>05/Oct/2014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360695" w:rsidP="006C3022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360695" w:rsidP="006C3022">
            <w:pPr>
              <w:pStyle w:val="Tabletext"/>
              <w:snapToGrid w:val="0"/>
            </w:pPr>
            <w:r>
              <w:t>Cambios menores en la estructura del formato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360695" w:rsidP="006C3022">
            <w:pPr>
              <w:pStyle w:val="Tabletext"/>
              <w:snapToGrid w:val="0"/>
            </w:pPr>
            <w:r>
              <w:t>Gustavo A López B</w:t>
            </w:r>
            <w:r>
              <w:br/>
              <w:t>Nelson A Castillo S</w:t>
            </w:r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</w:tr>
      <w:tr w:rsidR="00C8561A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C8561A" w:rsidRDefault="00C8561A" w:rsidP="006C3022">
            <w:pPr>
              <w:pStyle w:val="Tabletext"/>
              <w:snapToGrid w:val="0"/>
            </w:pPr>
          </w:p>
        </w:tc>
      </w:tr>
    </w:tbl>
    <w:p w:rsidR="00C8561A" w:rsidRDefault="00C8561A" w:rsidP="00C8561A"/>
    <w:p w:rsidR="00C8561A" w:rsidRDefault="00C8561A" w:rsidP="00C8561A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1D76CE" w:rsidRPr="001D76CE" w:rsidRDefault="00C8561A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</w:rPr>
        <w:fldChar w:fldCharType="begin"/>
      </w:r>
      <w:r w:rsidRPr="001D76CE">
        <w:rPr>
          <w:b/>
        </w:rPr>
        <w:instrText>TOC \o "1-3"</w:instrText>
      </w:r>
      <w:r w:rsidRPr="001D76CE">
        <w:rPr>
          <w:b/>
        </w:rPr>
        <w:fldChar w:fldCharType="separate"/>
      </w:r>
      <w:r w:rsidR="001D76CE" w:rsidRPr="001D76CE">
        <w:rPr>
          <w:b/>
          <w:noProof/>
        </w:rPr>
        <w:t>1.</w:t>
      </w:r>
      <w:r w:rsidR="001D76CE"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1D76CE" w:rsidRPr="001D76CE">
        <w:rPr>
          <w:b/>
          <w:noProof/>
        </w:rPr>
        <w:t>Introduction</w:t>
      </w:r>
      <w:r w:rsidR="001D76CE" w:rsidRPr="001D76CE">
        <w:rPr>
          <w:b/>
          <w:noProof/>
        </w:rPr>
        <w:tab/>
      </w:r>
      <w:r w:rsidR="001D76CE" w:rsidRPr="001D76CE">
        <w:rPr>
          <w:b/>
          <w:noProof/>
        </w:rPr>
        <w:fldChar w:fldCharType="begin"/>
      </w:r>
      <w:r w:rsidR="001D76CE" w:rsidRPr="001D76CE">
        <w:rPr>
          <w:b/>
          <w:noProof/>
        </w:rPr>
        <w:instrText xml:space="preserve"> PAGEREF _Toc398063979 \h </w:instrText>
      </w:r>
      <w:r w:rsidR="001D76CE" w:rsidRPr="001D76CE">
        <w:rPr>
          <w:b/>
          <w:noProof/>
        </w:rPr>
      </w:r>
      <w:r w:rsidR="001D76CE" w:rsidRPr="001D76CE">
        <w:rPr>
          <w:b/>
          <w:noProof/>
        </w:rPr>
        <w:fldChar w:fldCharType="separate"/>
      </w:r>
      <w:r w:rsidR="001D76CE" w:rsidRPr="001D76CE">
        <w:rPr>
          <w:b/>
          <w:noProof/>
        </w:rPr>
        <w:t>4</w:t>
      </w:r>
      <w:r w:rsidR="001D76CE"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1.1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Purpose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_Toc398063980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1.2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Scope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_Toc398063981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1.3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Definitions, Acronyms, and Abbreviations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_Toc398063982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1.4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References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_Toc398063983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1.5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Overview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_Toc398063984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4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USE CASE Asignar evaluador para condonación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_Toc398063985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5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2.1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Brief description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_Toc398063986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5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2.2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Flow of Events—Design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_Toc398063987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5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2.3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Interaction diagrams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_Toc398063988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2.3.1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Sequence diagram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_Toc398063989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2.3.2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Diagrama de Comunicación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_Toc398063990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1D76CE" w:rsidRPr="001D76CE" w:rsidRDefault="001D76CE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1D76CE">
        <w:rPr>
          <w:b/>
          <w:noProof/>
        </w:rPr>
        <w:t>2.4</w:t>
      </w:r>
      <w:r w:rsidRPr="001D76CE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1D76CE">
        <w:rPr>
          <w:b/>
          <w:noProof/>
        </w:rPr>
        <w:t>Derived requirements</w:t>
      </w:r>
      <w:r w:rsidRPr="001D76CE">
        <w:rPr>
          <w:b/>
          <w:noProof/>
        </w:rPr>
        <w:tab/>
      </w:r>
      <w:r w:rsidRPr="001D76CE">
        <w:rPr>
          <w:b/>
          <w:noProof/>
        </w:rPr>
        <w:fldChar w:fldCharType="begin"/>
      </w:r>
      <w:r w:rsidRPr="001D76CE">
        <w:rPr>
          <w:b/>
          <w:noProof/>
        </w:rPr>
        <w:instrText xml:space="preserve"> PAGEREF _Toc398063991 \h </w:instrText>
      </w:r>
      <w:r w:rsidRPr="001D76CE">
        <w:rPr>
          <w:b/>
          <w:noProof/>
        </w:rPr>
      </w:r>
      <w:r w:rsidRPr="001D76CE">
        <w:rPr>
          <w:b/>
          <w:noProof/>
        </w:rPr>
        <w:fldChar w:fldCharType="separate"/>
      </w:r>
      <w:r w:rsidRPr="001D76CE">
        <w:rPr>
          <w:b/>
          <w:noProof/>
        </w:rPr>
        <w:t>6</w:t>
      </w:r>
      <w:r w:rsidRPr="001D76CE">
        <w:rPr>
          <w:b/>
          <w:noProof/>
        </w:rPr>
        <w:fldChar w:fldCharType="end"/>
      </w:r>
    </w:p>
    <w:p w:rsidR="00C8561A" w:rsidRDefault="00C8561A" w:rsidP="00C8561A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1D76CE">
        <w:rPr>
          <w:b/>
        </w:rPr>
        <w:fldChar w:fldCharType="end"/>
      </w:r>
    </w:p>
    <w:p w:rsidR="00C8561A" w:rsidRDefault="00C8561A" w:rsidP="00C8561A">
      <w:pPr>
        <w:pStyle w:val="Heading"/>
      </w:pPr>
    </w:p>
    <w:p w:rsidR="00C8561A" w:rsidRDefault="00C8561A" w:rsidP="00C8561A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C8561A" w:rsidRPr="00A170B4" w:rsidRDefault="00C8561A" w:rsidP="00C8561A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bookmarkStart w:id="3" w:name="_Toc398063979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bookmarkEnd w:id="3"/>
      <w:proofErr w:type="spellEnd"/>
    </w:p>
    <w:p w:rsidR="00C8561A" w:rsidRPr="00A170B4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SEG15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Asignar evaluador para condonación</w:t>
      </w:r>
      <w:r w:rsidR="006D0F86">
        <w:rPr>
          <w:sz w:val="22"/>
          <w:szCs w:val="22"/>
        </w:rPr>
        <w:t xml:space="preserve"> 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4" w:name="_Toc398056843"/>
      <w:bookmarkStart w:id="5" w:name="_Toc398058394"/>
      <w:bookmarkStart w:id="6" w:name="_Toc398063980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4"/>
      <w:bookmarkEnd w:id="5"/>
      <w:bookmarkEnd w:id="6"/>
      <w:proofErr w:type="spellEnd"/>
    </w:p>
    <w:p w:rsidR="00C8561A" w:rsidRPr="00A170B4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</w:t>
      </w:r>
      <w:r w:rsidR="006D0F86">
        <w:rPr>
          <w:sz w:val="22"/>
          <w:szCs w:val="22"/>
        </w:rPr>
        <w:t xml:space="preserve">de un evaluador a un informe final para evaluar condonación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7" w:name="_Toc398056844"/>
      <w:bookmarkStart w:id="8" w:name="_Toc398058395"/>
      <w:bookmarkStart w:id="9" w:name="_Toc398063981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7"/>
      <w:bookmarkEnd w:id="8"/>
      <w:bookmarkEnd w:id="9"/>
      <w:proofErr w:type="spellEnd"/>
    </w:p>
    <w:p w:rsidR="00C8561A" w:rsidRPr="00647073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permite </w:t>
      </w:r>
      <w:r w:rsidR="006D0F86">
        <w:rPr>
          <w:sz w:val="22"/>
          <w:szCs w:val="22"/>
        </w:rPr>
        <w:t>la asignación de un evaluador a un informe final present</w:t>
      </w:r>
      <w:r w:rsidR="001D76CE">
        <w:rPr>
          <w:sz w:val="22"/>
          <w:szCs w:val="22"/>
        </w:rPr>
        <w:t>ado para considerar la posibilidad de que sea condonado.</w:t>
      </w:r>
      <w:r w:rsidRPr="00A170B4">
        <w:rPr>
          <w:sz w:val="22"/>
          <w:szCs w:val="22"/>
        </w:rPr>
        <w:t xml:space="preserve"> 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0" w:name="_Toc398056845"/>
      <w:bookmarkStart w:id="11" w:name="_Toc398058396"/>
      <w:bookmarkStart w:id="12" w:name="_Toc398063982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10"/>
      <w:bookmarkEnd w:id="11"/>
      <w:bookmarkEnd w:id="12"/>
      <w:proofErr w:type="spellEnd"/>
    </w:p>
    <w:p w:rsidR="00C8561A" w:rsidRPr="00A170B4" w:rsidRDefault="00C8561A" w:rsidP="00C8561A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C8561A" w:rsidRPr="00A170B4" w:rsidRDefault="00C8561A" w:rsidP="00C8561A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C8561A" w:rsidRPr="00A170B4" w:rsidRDefault="00C8561A" w:rsidP="00C8561A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3" w:name="_Toc398056846"/>
      <w:bookmarkStart w:id="14" w:name="_Toc398058397"/>
      <w:bookmarkStart w:id="15" w:name="_Toc398063983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13"/>
      <w:bookmarkEnd w:id="14"/>
      <w:bookmarkEnd w:id="15"/>
      <w:proofErr w:type="spellEnd"/>
    </w:p>
    <w:p w:rsidR="00C8561A" w:rsidRPr="00A170B4" w:rsidRDefault="00C8561A" w:rsidP="00C8561A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C8561A" w:rsidRPr="00A170B4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6" w:name="_Toc398056847"/>
      <w:bookmarkStart w:id="17" w:name="_Toc398058398"/>
      <w:bookmarkStart w:id="18" w:name="_Toc398063984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16"/>
      <w:bookmarkEnd w:id="17"/>
      <w:bookmarkEnd w:id="18"/>
      <w:proofErr w:type="spellEnd"/>
    </w:p>
    <w:p w:rsidR="00C8561A" w:rsidRPr="00A170B4" w:rsidRDefault="00C8561A" w:rsidP="00C8561A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extBody"/>
        <w:ind w:left="0"/>
      </w:pPr>
    </w:p>
    <w:p w:rsidR="00C8561A" w:rsidRDefault="00C8561A" w:rsidP="00C8561A">
      <w:pPr>
        <w:pStyle w:val="Ttulo1"/>
        <w:rPr>
          <w:rFonts w:ascii="Times New Roman" w:hAnsi="Times New Roman" w:cs="Times New Roman"/>
          <w:szCs w:val="24"/>
        </w:rPr>
      </w:pPr>
      <w:bookmarkStart w:id="19" w:name="_Toc398063985"/>
      <w:r>
        <w:rPr>
          <w:rFonts w:ascii="Times New Roman" w:hAnsi="Times New Roman" w:cs="Times New Roman"/>
          <w:szCs w:val="24"/>
        </w:rPr>
        <w:lastRenderedPageBreak/>
        <w:t xml:space="preserve">USE CASE </w:t>
      </w:r>
      <w:r w:rsidRPr="00EC682A">
        <w:rPr>
          <w:rFonts w:ascii="Times New Roman" w:hAnsi="Times New Roman" w:cs="Times New Roman"/>
        </w:rPr>
        <w:t>Asignar evaluador para condonación</w:t>
      </w:r>
      <w:bookmarkEnd w:id="19"/>
    </w:p>
    <w:p w:rsidR="00C8561A" w:rsidRPr="00EC682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0" w:name="_Toc398063986"/>
      <w:proofErr w:type="spellStart"/>
      <w:r>
        <w:rPr>
          <w:rFonts w:ascii="Times New Roman" w:hAnsi="Times New Roman" w:cs="Times New Roman"/>
          <w:sz w:val="22"/>
          <w:szCs w:val="22"/>
        </w:rPr>
        <w:t>Brief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description</w:t>
      </w:r>
      <w:bookmarkEnd w:id="20"/>
      <w:proofErr w:type="spellEnd"/>
    </w:p>
    <w:p w:rsidR="00C8561A" w:rsidRPr="00EC682A" w:rsidRDefault="00C8561A" w:rsidP="00C8561A">
      <w:pPr>
        <w:pStyle w:val="TextBody"/>
        <w:ind w:left="0"/>
        <w:rPr>
          <w:sz w:val="22"/>
          <w:szCs w:val="22"/>
        </w:rPr>
      </w:pPr>
      <w:r w:rsidRPr="00EC682A">
        <w:rPr>
          <w:sz w:val="22"/>
          <w:szCs w:val="22"/>
        </w:rPr>
        <w:t>Asigna un evaluador a un informe final para evaluar condonación.</w:t>
      </w:r>
    </w:p>
    <w:p w:rsidR="00C8561A" w:rsidRDefault="00C8561A" w:rsidP="00C8561A">
      <w:pPr>
        <w:pStyle w:val="TextBody"/>
        <w:ind w:left="0"/>
        <w:jc w:val="center"/>
      </w:pPr>
      <w:r w:rsidRPr="00297405">
        <w:rPr>
          <w:noProof/>
          <w:lang w:eastAsia="es-CO"/>
        </w:rPr>
        <w:drawing>
          <wp:inline distT="0" distB="0" distL="0" distR="0" wp14:anchorId="72EB3CA0" wp14:editId="4581B1B9">
            <wp:extent cx="3409950" cy="31908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1A" w:rsidRPr="00EC682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1" w:name="_Toc398063987"/>
      <w:proofErr w:type="spellStart"/>
      <w:r>
        <w:rPr>
          <w:rFonts w:ascii="Times New Roman" w:hAnsi="Times New Roman" w:cs="Times New Roman"/>
          <w:sz w:val="22"/>
          <w:szCs w:val="22"/>
        </w:rPr>
        <w:t>Flow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Events</w:t>
      </w:r>
      <w:proofErr w:type="spellEnd"/>
      <w:r>
        <w:rPr>
          <w:rFonts w:ascii="Times New Roman" w:hAnsi="Times New Roman" w:cs="Times New Roman"/>
          <w:sz w:val="22"/>
          <w:szCs w:val="22"/>
        </w:rPr>
        <w:t>—</w:t>
      </w:r>
      <w:proofErr w:type="spellStart"/>
      <w:r>
        <w:rPr>
          <w:rFonts w:ascii="Times New Roman" w:hAnsi="Times New Roman" w:cs="Times New Roman"/>
          <w:sz w:val="22"/>
          <w:szCs w:val="22"/>
        </w:rPr>
        <w:t>Design</w:t>
      </w:r>
      <w:bookmarkEnd w:id="21"/>
      <w:proofErr w:type="spellEnd"/>
    </w:p>
    <w:p w:rsidR="00C8561A" w:rsidRPr="00EC682A" w:rsidRDefault="00C8561A" w:rsidP="00C8561A">
      <w:pPr>
        <w:pStyle w:val="TextBody"/>
        <w:ind w:left="0"/>
        <w:rPr>
          <w:sz w:val="22"/>
          <w:szCs w:val="22"/>
          <w:u w:val="single"/>
        </w:rPr>
      </w:pPr>
      <w:r>
        <w:tab/>
      </w:r>
      <w:r w:rsidRPr="00EC682A">
        <w:rPr>
          <w:sz w:val="22"/>
          <w:szCs w:val="22"/>
          <w:u w:val="single"/>
        </w:rPr>
        <w:t>Secuencia básica de eventos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1. El usuario Colciencias ingresa a la opción Seguimiento de Becarios – asignar evaluador para informe de condonación.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2. El sistema lista las convocatorias de formación, adiciona un filtro por nombre o código de convocatoria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3. El usuario selecciona una convocatoria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4. El sistema lista los becarios de la convocatoria seleccionada que han ingresado el informe final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5. El usuario selecciona un becario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6. El sistema muestra un enlace al registro y al informe final y la opción de Definir Evaluador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7. El usuario Colciencias selecciona la opción Definir Evaluador (EVA05 - Agregar y seleccionar evaluador).</w:t>
      </w:r>
    </w:p>
    <w:p w:rsidR="00C8561A" w:rsidRPr="00EC682A" w:rsidRDefault="00C8561A" w:rsidP="00C8561A">
      <w:pPr>
        <w:pStyle w:val="TextBody"/>
        <w:rPr>
          <w:sz w:val="22"/>
          <w:szCs w:val="22"/>
        </w:rPr>
      </w:pPr>
      <w:r w:rsidRPr="00EC682A">
        <w:rPr>
          <w:sz w:val="22"/>
          <w:szCs w:val="22"/>
        </w:rPr>
        <w:t>8. El sistema realiza la asociación del evaluador y actualiza el listado de becarios.</w:t>
      </w:r>
    </w:p>
    <w:p w:rsidR="00C8561A" w:rsidRPr="007C6903" w:rsidRDefault="00C8561A" w:rsidP="00C8561A">
      <w:pPr>
        <w:pStyle w:val="TextBody"/>
      </w:pPr>
    </w:p>
    <w:p w:rsidR="00C8561A" w:rsidRPr="00EC682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2" w:name="_Toc398063988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22"/>
      <w:proofErr w:type="spellEnd"/>
    </w:p>
    <w:p w:rsidR="00C8561A" w:rsidRPr="00EC682A" w:rsidRDefault="00C8561A" w:rsidP="00C8561A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3" w:name="_Toc398063989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23"/>
      <w:proofErr w:type="spellEnd"/>
    </w:p>
    <w:p w:rsidR="00C8561A" w:rsidRDefault="00C8561A" w:rsidP="00C8561A">
      <w:pPr>
        <w:pStyle w:val="TextBody"/>
        <w:ind w:left="0"/>
      </w:pPr>
      <w:r w:rsidRPr="0099507F">
        <w:rPr>
          <w:noProof/>
          <w:lang w:eastAsia="es-CO"/>
        </w:rPr>
        <w:drawing>
          <wp:inline distT="0" distB="0" distL="0" distR="0" wp14:anchorId="1B8BD9C1" wp14:editId="5F2D88E5">
            <wp:extent cx="5943600" cy="43529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1A" w:rsidRPr="00151FC1" w:rsidRDefault="00C8561A" w:rsidP="00C8561A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4" w:name="_Toc398063990"/>
      <w:r w:rsidRPr="00151FC1">
        <w:rPr>
          <w:rFonts w:ascii="Times New Roman" w:hAnsi="Times New Roman" w:cs="Times New Roman"/>
          <w:b/>
          <w:i w:val="0"/>
          <w:sz w:val="22"/>
          <w:szCs w:val="22"/>
        </w:rPr>
        <w:t>Diagrama de Comunicación</w:t>
      </w:r>
      <w:bookmarkEnd w:id="24"/>
    </w:p>
    <w:p w:rsidR="00C8561A" w:rsidRDefault="00C8561A" w:rsidP="00C8561A">
      <w:pPr>
        <w:pStyle w:val="TextBody"/>
        <w:ind w:left="0"/>
      </w:pPr>
      <w:r w:rsidRPr="00151FC1">
        <w:rPr>
          <w:noProof/>
          <w:lang w:eastAsia="es-CO"/>
        </w:rPr>
        <w:drawing>
          <wp:inline distT="0" distB="0" distL="0" distR="0" wp14:anchorId="70E9937A" wp14:editId="4BCBAACD">
            <wp:extent cx="5942965" cy="21812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0" cy="218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1A" w:rsidRDefault="00C8561A" w:rsidP="00C8561A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5" w:name="_Toc398063991"/>
      <w:proofErr w:type="spellStart"/>
      <w:r>
        <w:rPr>
          <w:rFonts w:ascii="Times New Roman" w:hAnsi="Times New Roman" w:cs="Times New Roman"/>
          <w:sz w:val="22"/>
          <w:szCs w:val="22"/>
        </w:rPr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25"/>
      <w:proofErr w:type="spellEnd"/>
    </w:p>
    <w:p w:rsidR="003E31BA" w:rsidRDefault="00C8561A" w:rsidP="00FC3B34">
      <w:pPr>
        <w:pStyle w:val="TextBody"/>
        <w:numPr>
          <w:ilvl w:val="0"/>
          <w:numId w:val="11"/>
        </w:numPr>
        <w:rPr>
          <w:sz w:val="22"/>
          <w:szCs w:val="22"/>
        </w:rPr>
      </w:pPr>
      <w:r w:rsidRPr="00C8561A">
        <w:rPr>
          <w:sz w:val="22"/>
          <w:szCs w:val="22"/>
        </w:rPr>
        <w:t>Disponibilidad: la asignación del evaluador para condonación debe permitirse dentro del rango de fec</w:t>
      </w:r>
      <w:r>
        <w:rPr>
          <w:sz w:val="22"/>
          <w:szCs w:val="22"/>
        </w:rPr>
        <w:t>has establecido por Colciencias.</w:t>
      </w:r>
    </w:p>
    <w:p w:rsidR="00502C07" w:rsidRDefault="00502C07" w:rsidP="00FC3B34">
      <w:pPr>
        <w:pStyle w:val="TextBody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Usabilidad: la secuencia de eventos con las opciones del sistema debe ser coherente con la asignación de un evaluador para informe de condonación. </w:t>
      </w:r>
    </w:p>
    <w:p w:rsidR="00502C07" w:rsidRPr="00C8561A" w:rsidRDefault="00502C07" w:rsidP="00502C07">
      <w:pPr>
        <w:pStyle w:val="TextBody"/>
        <w:ind w:left="1440"/>
        <w:rPr>
          <w:sz w:val="22"/>
          <w:szCs w:val="22"/>
        </w:rPr>
      </w:pPr>
    </w:p>
    <w:sectPr w:rsidR="00502C07" w:rsidRPr="00C8561A" w:rsidSect="00360695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7F" w:rsidRDefault="00F03C7F" w:rsidP="00C8561A">
      <w:pPr>
        <w:spacing w:line="240" w:lineRule="auto"/>
      </w:pPr>
      <w:r>
        <w:separator/>
      </w:r>
    </w:p>
  </w:endnote>
  <w:endnote w:type="continuationSeparator" w:id="0">
    <w:p w:rsidR="00F03C7F" w:rsidRDefault="00F03C7F" w:rsidP="00C85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9B26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15597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155973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6069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155973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D12A25">
            <w:rPr>
              <w:noProof/>
            </w:rPr>
            <w:t>7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D12A25">
            <w:rPr>
              <w:noProof/>
            </w:rPr>
            <w:t>7</w:t>
          </w:r>
          <w:r>
            <w:fldChar w:fldCharType="end"/>
          </w:r>
        </w:p>
      </w:tc>
    </w:tr>
  </w:tbl>
  <w:p w:rsidR="009B2692" w:rsidRDefault="00F03C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7F" w:rsidRDefault="00F03C7F" w:rsidP="00C8561A">
      <w:pPr>
        <w:spacing w:line="240" w:lineRule="auto"/>
      </w:pPr>
      <w:r>
        <w:separator/>
      </w:r>
    </w:p>
  </w:footnote>
  <w:footnote w:type="continuationSeparator" w:id="0">
    <w:p w:rsidR="00F03C7F" w:rsidRDefault="00F03C7F" w:rsidP="00C85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23"/>
      <w:gridCol w:w="3128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155973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155973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360695">
            <w:t>Version</w:t>
          </w:r>
          <w:proofErr w:type="spellEnd"/>
          <w:r w:rsidR="00360695">
            <w:t>:           1.1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155973" w:rsidP="00C305AA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C8561A">
            <w:t>Asignar evaluador para condonación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155973" w:rsidP="00C305AA">
          <w:r>
            <w:t xml:space="preserve">  </w:t>
          </w:r>
          <w:r w:rsidR="00C305AA">
            <w:t>Date:  07/</w:t>
          </w:r>
          <w:proofErr w:type="spellStart"/>
          <w:r w:rsidR="00C305AA">
            <w:t>Sep</w:t>
          </w:r>
          <w:proofErr w:type="spellEnd"/>
          <w:r w:rsidR="00C305AA">
            <w:t>/14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C305AA">
          <w:r>
            <w:t>DIS</w:t>
          </w:r>
          <w:r w:rsidR="00C765A7">
            <w:t>0</w:t>
          </w:r>
          <w:r>
            <w:t>13</w:t>
          </w:r>
        </w:p>
      </w:tc>
    </w:tr>
  </w:tbl>
  <w:p w:rsidR="00BA6792" w:rsidRDefault="00F03C7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95" w:rsidRDefault="00360695" w:rsidP="00360695">
    <w:pPr>
      <w:rPr>
        <w:sz w:val="24"/>
      </w:rPr>
    </w:pPr>
  </w:p>
  <w:p w:rsidR="00360695" w:rsidRDefault="00360695" w:rsidP="00360695">
    <w:pPr>
      <w:pBdr>
        <w:top w:val="single" w:sz="6" w:space="1" w:color="auto"/>
      </w:pBdr>
      <w:rPr>
        <w:sz w:val="24"/>
      </w:rPr>
    </w:pPr>
  </w:p>
  <w:p w:rsidR="00360695" w:rsidRDefault="00360695" w:rsidP="003606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360695" w:rsidRDefault="00360695" w:rsidP="00360695">
    <w:pPr>
      <w:pBdr>
        <w:bottom w:val="single" w:sz="6" w:space="1" w:color="auto"/>
      </w:pBdr>
      <w:jc w:val="right"/>
      <w:rPr>
        <w:sz w:val="24"/>
      </w:rPr>
    </w:pPr>
  </w:p>
  <w:p w:rsidR="00360695" w:rsidRDefault="00360695" w:rsidP="00360695">
    <w:pPr>
      <w:pStyle w:val="Encabezado"/>
    </w:pPr>
  </w:p>
  <w:p w:rsidR="00C765A7" w:rsidRDefault="00C765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1A"/>
    <w:rsid w:val="00095795"/>
    <w:rsid w:val="00155973"/>
    <w:rsid w:val="001D76CE"/>
    <w:rsid w:val="00360695"/>
    <w:rsid w:val="00502C07"/>
    <w:rsid w:val="006355A1"/>
    <w:rsid w:val="006D0F86"/>
    <w:rsid w:val="00865E12"/>
    <w:rsid w:val="00A76D7B"/>
    <w:rsid w:val="00AE273D"/>
    <w:rsid w:val="00B22120"/>
    <w:rsid w:val="00C305AA"/>
    <w:rsid w:val="00C74DFC"/>
    <w:rsid w:val="00C765A7"/>
    <w:rsid w:val="00C8561A"/>
    <w:rsid w:val="00D12A25"/>
    <w:rsid w:val="00F0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EC7ACB-09F1-4371-B69F-CF4B5D4A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561A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C8561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C8561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C8561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C8561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C8561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C8561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C8561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C8561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C8561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561A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C8561A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C8561A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C8561A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C8561A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C8561A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C8561A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C8561A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C8561A"/>
  </w:style>
  <w:style w:type="character" w:customStyle="1" w:styleId="IndexLink">
    <w:name w:val="Index Link"/>
    <w:rsid w:val="00C8561A"/>
  </w:style>
  <w:style w:type="paragraph" w:customStyle="1" w:styleId="Heading">
    <w:name w:val="Heading"/>
    <w:basedOn w:val="Normal"/>
    <w:next w:val="Normal"/>
    <w:rsid w:val="00C8561A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C8561A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C8561A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C8561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C8561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C8561A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C856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561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8561A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C8561A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856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8561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C8561A"/>
  </w:style>
  <w:style w:type="character" w:styleId="Hipervnculo">
    <w:name w:val="Hyperlink"/>
    <w:basedOn w:val="Fuentedeprrafopredeter"/>
    <w:uiPriority w:val="99"/>
    <w:semiHidden/>
    <w:unhideWhenUsed/>
    <w:rsid w:val="00C85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8</cp:revision>
  <dcterms:created xsi:type="dcterms:W3CDTF">2014-09-10T02:39:00Z</dcterms:created>
  <dcterms:modified xsi:type="dcterms:W3CDTF">2014-10-06T06:19:00Z</dcterms:modified>
</cp:coreProperties>
</file>