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之前公司的同事写了一个基于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epoll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的网络服务器，其中涉及到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socket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状态的转化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(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如等待接收，接收中，接收完成等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)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，以及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socket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之间的转化（如验证完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ip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权限之后，验证完登录态），可见是一个多层次的状态机。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br/>
      </w:r>
      <w:r w:rsidRPr="00F7209C">
        <w:rPr>
          <w:rFonts w:ascii="Arial" w:eastAsia="宋体" w:hAnsi="Arial" w:cs="Arial"/>
          <w:color w:val="212121"/>
          <w:kern w:val="0"/>
          <w:szCs w:val="21"/>
        </w:rPr>
        <w:t>但是在原来的实现中却并没有使用状态模式，导致整个逻辑非常复杂，状态之间的跳转也很难把握。本系列的文章将会通过状态模式来重构整套代码。</w:t>
      </w:r>
    </w:p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状态机模式</w:t>
      </w:r>
      <w:proofErr w:type="gramStart"/>
      <w:r w:rsidRPr="00F7209C">
        <w:rPr>
          <w:rFonts w:ascii="Arial" w:eastAsia="宋体" w:hAnsi="Arial" w:cs="Arial"/>
          <w:color w:val="212121"/>
          <w:kern w:val="0"/>
          <w:szCs w:val="21"/>
        </w:rPr>
        <w:t>本身这里</w:t>
      </w:r>
      <w:proofErr w:type="gramEnd"/>
      <w:r w:rsidRPr="00F7209C">
        <w:rPr>
          <w:rFonts w:ascii="Arial" w:eastAsia="宋体" w:hAnsi="Arial" w:cs="Arial"/>
          <w:color w:val="212121"/>
          <w:kern w:val="0"/>
          <w:szCs w:val="21"/>
        </w:rPr>
        <w:t>就不做详细介绍了，读者可以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google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一下，笔者在仔细对比过《设计模式之禅》，《研磨设计模式》以及游戏中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NPC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状态机的实现之后，抽象了如下的一套接口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02"/>
      </w:tblGrid>
      <w:tr w:rsidR="00F7209C" w:rsidRPr="00F7209C" w:rsidTr="00F7209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42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lastRenderedPageBreak/>
              <w:t>/*=============================================================================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#  Author:          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dantezhu</w:t>
            </w:r>
            <w:proofErr w:type="spellEnd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- http://www.vimer.cn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#  Email:           zny2008@gmail.com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#  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FileName</w:t>
            </w:r>
            <w:proofErr w:type="spellEnd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:        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interfaces.h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#  Description:  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公共接口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#  Version:         1.0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#  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LastChange</w:t>
            </w:r>
            <w:proofErr w:type="spellEnd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:      2011-01-19 23:24:33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#  History:         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=============================================================================*/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#</w:t>
            </w:r>
            <w:proofErr w:type="spellStart"/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ifndef</w:t>
            </w:r>
            <w:proofErr w:type="spellEnd"/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 xml:space="preserve"> _INTERFACES_H_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#define _INTERFACES_H_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#include &lt;</w:t>
            </w:r>
            <w:proofErr w:type="spellStart"/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iostream</w:t>
            </w:r>
            <w:proofErr w:type="spellEnd"/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&gt;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#include &lt;map&gt;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using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namespace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std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AttachFsmMgr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map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ChangeState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/**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@brief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在进入这个状态的时候，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需要做的事情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@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obj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@return  0           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succ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         else        fail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*/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/**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lastRenderedPageBreak/>
              <w:t xml:space="preserve">     * @brief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执行这个状态该做的事情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@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obj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@return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应该进入的另一个状态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         0        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结束本次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Process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执行，不进入其他状态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         &lt;0       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结束整个请求（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需要被后续删除）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         else     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其他状态（可以返回自己，但是会造成循环，有点危险）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         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*/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Process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/**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@brief   </w:t>
            </w: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退出这个状态时需要做的事情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@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obj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@return  0           </w:t>
            </w:r>
            <w:proofErr w:type="spellStart"/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succ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          else        fail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 xml:space="preserve">     */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Fini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#</w:t>
            </w:r>
            <w:proofErr w:type="spellStart"/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endif</w:t>
            </w:r>
            <w:proofErr w:type="spellEnd"/>
          </w:p>
        </w:tc>
      </w:tr>
    </w:tbl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lastRenderedPageBreak/>
        <w:t>IActor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是整个状态转化所依附的实体，比如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socket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可以是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recv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状态，也可是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send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状态，那么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socket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就是一个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IActor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；而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IFsm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是状态类的抽象，其中的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Init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，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Process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，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Fini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几个函数都只有一个参数即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IActor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 xml:space="preserve">* 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obj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，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IFsm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的具体实现类会根据情况来调用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obj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不同的函数（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action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）。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br/>
      </w:r>
      <w:r w:rsidRPr="00F7209C">
        <w:rPr>
          <w:rFonts w:ascii="Arial" w:eastAsia="宋体" w:hAnsi="Arial" w:cs="Arial"/>
          <w:color w:val="212121"/>
          <w:kern w:val="0"/>
          <w:szCs w:val="21"/>
        </w:rPr>
        <w:t>所以这里有两个问题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</w:p>
    <w:p w:rsidR="00F7209C" w:rsidRPr="00F7209C" w:rsidRDefault="00F7209C" w:rsidP="00F7209C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1.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代码中可以看出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IFsm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是无状态的，即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IFsm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本身不会存储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obj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的任何数据，那么为什么不把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IFsm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的几个函数都定义成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static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类型呢？这里笔者思索了很久，最终的结论是由于语言的问题，如果是在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python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中，那么是可以直接传递类名</w:t>
      </w:r>
      <w:proofErr w:type="gramStart"/>
      <w:r w:rsidRPr="00F7209C">
        <w:rPr>
          <w:rFonts w:ascii="Arial" w:eastAsia="宋体" w:hAnsi="Arial" w:cs="Arial"/>
          <w:color w:val="212121"/>
          <w:kern w:val="0"/>
          <w:szCs w:val="21"/>
        </w:rPr>
        <w:t>来作</w:t>
      </w:r>
      <w:proofErr w:type="gramEnd"/>
      <w:r w:rsidRPr="00F7209C">
        <w:rPr>
          <w:rFonts w:ascii="Arial" w:eastAsia="宋体" w:hAnsi="Arial" w:cs="Arial"/>
          <w:color w:val="212121"/>
          <w:kern w:val="0"/>
          <w:szCs w:val="21"/>
        </w:rPr>
        <w:t>为参数的，而在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C++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中，只能传递一个类的实例在作为参数，这就是原因。</w:t>
      </w:r>
    </w:p>
    <w:p w:rsidR="00F7209C" w:rsidRPr="00F7209C" w:rsidRDefault="00F7209C" w:rsidP="00F7209C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2.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既然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Process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注释中说明返回的是下一个状态，那为什么不直接返回一个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IFsm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指针，而是返回数字呢，这里会在下面的代码中回答</w:t>
      </w:r>
    </w:p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定义了状态之后，我们还缺少一个状态管理器：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3601"/>
      </w:tblGrid>
      <w:tr w:rsidR="00F7209C" w:rsidRPr="00F7209C" w:rsidTr="00F7209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map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</w:tc>
      </w:tr>
    </w:tbl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这个是定义在后面会介绍的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world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里的，之所以有这个管理器</w:t>
      </w:r>
    </w:p>
    <w:p w:rsidR="00F7209C" w:rsidRPr="00F7209C" w:rsidRDefault="00F7209C" w:rsidP="00F7209C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1.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是因为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C++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不同于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python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，可以直接传递类名</w:t>
      </w:r>
    </w:p>
    <w:p w:rsidR="00F7209C" w:rsidRPr="00F7209C" w:rsidRDefault="00F7209C" w:rsidP="00F7209C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2.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通过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int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来做映射能够更好的实现配置化</w:t>
      </w:r>
    </w:p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所以在状态机启动之前，一般需要有如下代码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4201"/>
      </w:tblGrid>
      <w:tr w:rsidR="00F7209C" w:rsidRPr="00F7209C" w:rsidTr="00F7209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[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]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CWaitSendFsm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[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2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]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CSendingFsm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[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3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]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CSendOverFsm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</w:tc>
      </w:tr>
    </w:tbl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那这里还有一个异议，即有的书上推荐将状态指针定义成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CFsmMgr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的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static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变量，当进行状态转化的时候，直接用这个指针即可。但是因为配置化以及底层逻辑与应用逻辑分离的原因，这里个人不建议用如下方式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241"/>
      </w:tblGrid>
      <w:tr w:rsidR="00F7209C" w:rsidRPr="00F7209C" w:rsidTr="00F7209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CFsmMgr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CFsmMgr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CFsmMgr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static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WaitSendFsmObj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static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SendingFsmObj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static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SendOverFsmObj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::</w:t>
            </w:r>
            <w:proofErr w:type="spellStart"/>
            <w:r w:rsidRPr="00F7209C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WaitSendFsmObj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CWaitSendFsm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::</w:t>
            </w:r>
            <w:proofErr w:type="spellStart"/>
            <w:r w:rsidRPr="00F7209C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SendingFsmObj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CSendingFsm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::</w:t>
            </w:r>
            <w:proofErr w:type="spellStart"/>
            <w:r w:rsidRPr="00F7209C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SendOverFsmObj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CSendOverFsm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</w:tc>
      </w:tr>
    </w:tbl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接下来是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Actor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的</w:t>
      </w:r>
      <w:proofErr w:type="gramStart"/>
      <w:r w:rsidRPr="00F7209C">
        <w:rPr>
          <w:rFonts w:ascii="Arial" w:eastAsia="宋体" w:hAnsi="Arial" w:cs="Arial"/>
          <w:color w:val="212121"/>
          <w:kern w:val="0"/>
          <w:szCs w:val="21"/>
        </w:rPr>
        <w:t>基类实现</w:t>
      </w:r>
      <w:proofErr w:type="gramEnd"/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921"/>
      </w:tblGrid>
      <w:tr w:rsidR="00F7209C" w:rsidRPr="00F7209C" w:rsidTr="00F7209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34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CBaseActor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CBaseActor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CBaseActor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AttachFsmMgr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map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ChangeState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//</w:t>
            </w:r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此次处理结束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destState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//</w:t>
            </w:r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需要关闭整个请求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)[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]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state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doChangeFsm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ChangeState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state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private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doChangeFsm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!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!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Fini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this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destFsm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this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Process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this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protected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map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</w:tc>
      </w:tr>
    </w:tbl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lastRenderedPageBreak/>
        <w:t>这个代码也是实现了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Actor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进行状态转化时的一些逻辑，对于状态转化的触发一般会有两种方式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</w:p>
    <w:p w:rsidR="00F7209C" w:rsidRPr="00F7209C" w:rsidRDefault="00F7209C" w:rsidP="00F7209C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1.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外界调用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ChangeState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，即由外界触发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-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如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epoll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出发的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recv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事件导致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socket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的状态转化成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recving</w:t>
      </w:r>
      <w:proofErr w:type="spellEnd"/>
    </w:p>
    <w:p w:rsidR="00F7209C" w:rsidRPr="00F7209C" w:rsidRDefault="00F7209C" w:rsidP="00F7209C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2.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状态在执行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Process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之后自行转化为其他状态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-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如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recving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状态在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recv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结束之后自动转化为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recvover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状态</w:t>
      </w:r>
    </w:p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所以基于第二点的原因，上面的代码中实现了递归调用的逻辑（这里在状态机的设计中需要注意环的出现）。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br/>
      </w:r>
      <w:r w:rsidRPr="00F7209C">
        <w:rPr>
          <w:rFonts w:ascii="Arial" w:eastAsia="宋体" w:hAnsi="Arial" w:cs="Arial"/>
          <w:color w:val="212121"/>
          <w:kern w:val="0"/>
          <w:szCs w:val="21"/>
        </w:rPr>
        <w:t>下面是一个继承自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Actor</w:t>
      </w:r>
      <w:proofErr w:type="gramStart"/>
      <w:r w:rsidRPr="00F7209C">
        <w:rPr>
          <w:rFonts w:ascii="Arial" w:eastAsia="宋体" w:hAnsi="Arial" w:cs="Arial"/>
          <w:color w:val="212121"/>
          <w:kern w:val="0"/>
          <w:szCs w:val="21"/>
        </w:rPr>
        <w:t>基类的</w:t>
      </w:r>
      <w:proofErr w:type="spellStart"/>
      <w:proofErr w:type="gramEnd"/>
      <w:r w:rsidRPr="00F7209C">
        <w:rPr>
          <w:rFonts w:ascii="Arial" w:eastAsia="宋体" w:hAnsi="Arial" w:cs="Arial"/>
          <w:color w:val="212121"/>
          <w:kern w:val="0"/>
          <w:szCs w:val="21"/>
        </w:rPr>
        <w:t>socketActor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，实现如下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4681"/>
      </w:tblGrid>
      <w:tr w:rsidR="00F7209C" w:rsidRPr="00F7209C" w:rsidTr="00F7209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14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CSocketActor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CBaseActor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CSocketActor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CSocketActor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HandleSend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"sending"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rand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%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5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//</w:t>
            </w:r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代表发送完了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HandleRecv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recving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HandleError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"error"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HandleTimeout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"timeout"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</w:tc>
      </w:tr>
    </w:tbl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lastRenderedPageBreak/>
        <w:t>再来看一下状态类的具体实现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266"/>
      </w:tblGrid>
      <w:tr w:rsidR="00F7209C" w:rsidRPr="00F7209C" w:rsidTr="00F7209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29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lastRenderedPageBreak/>
              <w:t>//</w:t>
            </w:r>
            <w:proofErr w:type="spellStart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waitsend</w:t>
            </w:r>
            <w:proofErr w:type="spellEnd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 sending </w:t>
            </w:r>
            <w:proofErr w:type="spellStart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sendover</w:t>
            </w:r>
            <w:proofErr w:type="spellEnd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waitrecv</w:t>
            </w:r>
            <w:proofErr w:type="spellEnd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recving</w:t>
            </w:r>
            <w:proofErr w:type="spellEnd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recvover</w:t>
            </w:r>
            <w:proofErr w:type="spellEnd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waitclose</w:t>
            </w:r>
            <w:proofErr w:type="spellEnd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 closing </w:t>
            </w:r>
            <w:proofErr w:type="spellStart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closeover</w:t>
            </w:r>
            <w:proofErr w:type="spellEnd"/>
            <w:r w:rsidRPr="00F7209C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 error timeout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CWaitSendFsm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CWaitSendFsm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CWaitSendFsm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WaitSend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Process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"Process 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WaitSend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Fini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Fini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WaitSend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CSendingFsm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CSendingFsm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lastRenderedPageBreak/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CSendingFsm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Sending"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Process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"Process Sending"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CSocketActor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chirdObj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CSocketActor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ret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chirdObj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HandleSend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ret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3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Fini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Fini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Sending"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CSendOverFsm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CSendOverFsm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CSendOverFsm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SendOver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Process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"Process 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SendOver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Fini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obj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cout</w:t>
            </w:r>
            <w:proofErr w:type="spellEnd"/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Fini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SendOver</w:t>
            </w:r>
            <w:proofErr w:type="spellEnd"/>
            <w:r w:rsidRPr="00F7209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endl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</w:tc>
      </w:tr>
    </w:tbl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lastRenderedPageBreak/>
        <w:t>OK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，这样一切准备工作就完成，暂时先不把真正的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epoll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引入进来，我们来模拟一个</w:t>
      </w:r>
      <w:proofErr w:type="spellStart"/>
      <w:r w:rsidRPr="00F7209C">
        <w:rPr>
          <w:rFonts w:ascii="Arial" w:eastAsia="宋体" w:hAnsi="Arial" w:cs="Arial"/>
          <w:color w:val="212121"/>
          <w:kern w:val="0"/>
          <w:szCs w:val="21"/>
        </w:rPr>
        <w:t>epoll</w:t>
      </w:r>
      <w:proofErr w:type="spellEnd"/>
      <w:r w:rsidRPr="00F7209C">
        <w:rPr>
          <w:rFonts w:ascii="Arial" w:eastAsia="宋体" w:hAnsi="Arial" w:cs="Arial"/>
          <w:color w:val="212121"/>
          <w:kern w:val="0"/>
          <w:szCs w:val="21"/>
        </w:rPr>
        <w:t>环境（比较假，没有考虑状态的顺序，大家能明白就行）：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641"/>
      </w:tblGrid>
      <w:tr w:rsidR="00F7209C" w:rsidRPr="00F7209C" w:rsidTr="00F7209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48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49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50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52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class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CWorld</w:t>
            </w:r>
            <w:proofErr w:type="spellEnd"/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public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CWorld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srand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time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CWorld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count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[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]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CWaitSendFsm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[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2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]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CSendingFsm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[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3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]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CSendOverFsm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count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++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actor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CSocketActor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m_vecActors.</w:t>
            </w:r>
            <w:r w:rsidRPr="00F7209C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push_back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actor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actor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AttachFsmMgr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&amp;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actor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ChangeState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Run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while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true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state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val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rand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%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5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switch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val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case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case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    state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case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2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    state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2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    state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3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foreach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m_vecActors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 it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it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ChangeState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state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sleep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private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vector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m_vecActors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map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IFsm</w:t>
            </w:r>
            <w:proofErr w:type="spellEnd"/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m_mapFsmMgr</w:t>
            </w:r>
            <w:proofErr w:type="spellEnd"/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</w:tc>
      </w:tr>
    </w:tbl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lastRenderedPageBreak/>
        <w:t>main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函数如下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4681"/>
      </w:tblGrid>
      <w:tr w:rsidR="00F7209C" w:rsidRPr="00F7209C" w:rsidTr="00F7209C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F7209C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#include "</w:t>
            </w:r>
            <w:proofErr w:type="spellStart"/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fsm_achieve.h</w:t>
            </w:r>
            <w:proofErr w:type="spellEnd"/>
            <w:r w:rsidRPr="00F7209C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t>"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main</w:t>
            </w: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argc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const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char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argv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[])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CWorld</w:t>
            </w:r>
            <w:proofErr w:type="spellEnd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world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world.</w:t>
            </w:r>
            <w:r w:rsidRPr="00F7209C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Init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world.</w:t>
            </w:r>
            <w:r w:rsidRPr="00F7209C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Run</w:t>
            </w:r>
            <w:proofErr w:type="spellEnd"/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F7209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7209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F7209C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F7209C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F7209C" w:rsidRPr="00F7209C" w:rsidRDefault="00F7209C" w:rsidP="00F720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F7209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</w:tc>
      </w:tr>
    </w:tbl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执行结果如下（部分）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Init</w:t>
      </w:r>
      <w:proofErr w:type="spellEnd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lastRenderedPageBreak/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110000"/>
          <w:kern w:val="0"/>
          <w:sz w:val="20"/>
          <w:szCs w:val="20"/>
        </w:rPr>
      </w:pPr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 xml:space="preserve">Process </w:t>
      </w:r>
      <w:proofErr w:type="spellStart"/>
      <w:r w:rsidRPr="00F7209C">
        <w:rPr>
          <w:rFonts w:ascii="Courier New" w:eastAsia="宋体" w:hAnsi="Courier New" w:cs="Courier New"/>
          <w:color w:val="110000"/>
          <w:kern w:val="0"/>
          <w:sz w:val="20"/>
          <w:szCs w:val="20"/>
        </w:rPr>
        <w:t>WaitSend</w:t>
      </w:r>
      <w:proofErr w:type="spellEnd"/>
    </w:p>
    <w:p w:rsidR="00F7209C" w:rsidRPr="00F7209C" w:rsidRDefault="00F7209C" w:rsidP="00F7209C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7209C">
        <w:rPr>
          <w:rFonts w:ascii="Arial" w:eastAsia="宋体" w:hAnsi="Arial" w:cs="Arial"/>
          <w:color w:val="212121"/>
          <w:kern w:val="0"/>
          <w:szCs w:val="21"/>
        </w:rPr>
        <w:t>这样，一个一层的状态机就实现出来了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~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后面的文章，我们会面向应用来讨论两层状态机的实现。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br/>
      </w:r>
      <w:r w:rsidRPr="00F7209C">
        <w:rPr>
          <w:rFonts w:ascii="Arial" w:eastAsia="宋体" w:hAnsi="Arial" w:cs="Arial"/>
          <w:color w:val="212121"/>
          <w:kern w:val="0"/>
          <w:szCs w:val="21"/>
        </w:rPr>
        <w:t>附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t>:</w:t>
      </w:r>
      <w:r w:rsidRPr="00F7209C">
        <w:rPr>
          <w:rFonts w:ascii="Arial" w:eastAsia="宋体" w:hAnsi="Arial" w:cs="Arial"/>
          <w:color w:val="212121"/>
          <w:kern w:val="0"/>
          <w:szCs w:val="21"/>
        </w:rPr>
        <w:br/>
      </w:r>
      <w:hyperlink r:id="rId6" w:anchor="svn%2Ftrunk%2Ffsm%2Fepoll_fsm" w:tgtFrame="_blank" w:history="1">
        <w:r w:rsidRPr="00F7209C">
          <w:rPr>
            <w:rFonts w:ascii="Arial" w:eastAsia="宋体" w:hAnsi="Arial" w:cs="Arial"/>
            <w:color w:val="498BBF"/>
            <w:kern w:val="0"/>
            <w:szCs w:val="21"/>
            <w:u w:val="single"/>
          </w:rPr>
          <w:t>代码下载</w:t>
        </w:r>
      </w:hyperlink>
    </w:p>
    <w:p w:rsidR="004124CB" w:rsidRDefault="00F7209C">
      <w:bookmarkStart w:id="0" w:name="_GoBack"/>
      <w:bookmarkEnd w:id="0"/>
    </w:p>
    <w:sectPr w:rsidR="004124CB" w:rsidSect="00F720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3AE3"/>
    <w:multiLevelType w:val="multilevel"/>
    <w:tmpl w:val="A786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CE76C1"/>
    <w:multiLevelType w:val="multilevel"/>
    <w:tmpl w:val="277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242BE8"/>
    <w:multiLevelType w:val="multilevel"/>
    <w:tmpl w:val="24B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D4"/>
    <w:rsid w:val="00122860"/>
    <w:rsid w:val="002C4233"/>
    <w:rsid w:val="005239D4"/>
    <w:rsid w:val="00F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F7209C"/>
  </w:style>
  <w:style w:type="character" w:customStyle="1" w:styleId="apple-style-span">
    <w:name w:val="apple-style-span"/>
    <w:basedOn w:val="a0"/>
    <w:rsid w:val="00F7209C"/>
  </w:style>
  <w:style w:type="paragraph" w:styleId="a3">
    <w:name w:val="Normal (Web)"/>
    <w:basedOn w:val="a"/>
    <w:uiPriority w:val="99"/>
    <w:semiHidden/>
    <w:unhideWhenUsed/>
    <w:rsid w:val="00F72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72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209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20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7209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F7209C"/>
  </w:style>
  <w:style w:type="character" w:customStyle="1" w:styleId="apple-style-span">
    <w:name w:val="apple-style-span"/>
    <w:basedOn w:val="a0"/>
    <w:rsid w:val="00F7209C"/>
  </w:style>
  <w:style w:type="paragraph" w:styleId="a3">
    <w:name w:val="Normal (Web)"/>
    <w:basedOn w:val="a"/>
    <w:uiPriority w:val="99"/>
    <w:semiHidden/>
    <w:unhideWhenUsed/>
    <w:rsid w:val="00F72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72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209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20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720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70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9462046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4268533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337131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4661123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9364604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2134763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718934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082259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6368417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211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vimercode/source/brow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1400</Words>
  <Characters>7982</Characters>
  <Application>Microsoft Office Word</Application>
  <DocSecurity>0</DocSecurity>
  <Lines>66</Lines>
  <Paragraphs>18</Paragraphs>
  <ScaleCrop>false</ScaleCrop>
  <Company/>
  <LinksUpToDate>false</LinksUpToDate>
  <CharactersWithSpaces>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2011-03-22T00:27:00Z</dcterms:created>
  <dcterms:modified xsi:type="dcterms:W3CDTF">2011-03-22T00:28:00Z</dcterms:modified>
</cp:coreProperties>
</file>