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CB3" w:rsidRPr="00B76CB3" w:rsidRDefault="00B76CB3" w:rsidP="00B76CB3">
      <w:pPr>
        <w:widowControl/>
        <w:spacing w:after="240"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hyperlink r:id="rId6" w:tgtFrame="_blank" w:history="1"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《</w:t>
        </w:r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POSA2</w:t>
        </w:r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》</w:t>
        </w:r>
      </w:hyperlink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一书中，关于这两个模式有两个</w:t>
      </w:r>
      <w:proofErr w:type="gramStart"/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很</w:t>
      </w:r>
      <w:proofErr w:type="gramEnd"/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形象的比喻：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半同步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/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半异步（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half-sync/half-</w:t>
      </w:r>
      <w:proofErr w:type="spellStart"/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async</w:t>
      </w:r>
      <w:proofErr w:type="spellEnd"/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）：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许多餐厅使用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半同步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半异步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模式的变体。例如，餐厅常常雇佣一个领班负责迎接顾客，并在餐厅繁忙时留意给顾客安排桌位，为等待就餐的顾客按序排队是必要的。领班由所有顾客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共享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，不能被任何特定顾客占用太多时间。当顾客在一张桌子</w:t>
      </w:r>
      <w:proofErr w:type="gramStart"/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入坐</w:t>
      </w:r>
      <w:proofErr w:type="gramEnd"/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后，有一个侍应生专门为这张桌子服务。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领导者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/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追随者（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Leader/Followers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）：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在日常生活中，领导者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追随者模式用于管理许多飞机场出租车候车台。在该用例中，出租车扮演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线程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角色，排在第一辆的出租车成为</w:t>
      </w:r>
      <w:r w:rsidRPr="00B76CB3">
        <w:rPr>
          <w:rFonts w:ascii="Arial" w:eastAsia="宋体" w:hAnsi="Arial" w:cs="Arial"/>
          <w:i/>
          <w:iCs/>
          <w:color w:val="000000"/>
          <w:kern w:val="0"/>
          <w:sz w:val="18"/>
          <w:szCs w:val="18"/>
        </w:rPr>
        <w:t>领导者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，剩下的出租车成为</w:t>
      </w:r>
      <w:r w:rsidRPr="00B76CB3">
        <w:rPr>
          <w:rFonts w:ascii="Arial" w:eastAsia="宋体" w:hAnsi="Arial" w:cs="Arial"/>
          <w:i/>
          <w:iCs/>
          <w:color w:val="000000"/>
          <w:kern w:val="0"/>
          <w:sz w:val="18"/>
          <w:szCs w:val="18"/>
        </w:rPr>
        <w:t>追随者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。同样，到达出租车</w:t>
      </w:r>
      <w:proofErr w:type="gramStart"/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候车台</w:t>
      </w:r>
      <w:proofErr w:type="gramEnd"/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的乘客构成了必须被多路分解给出租车的事件，一般以先进先出排序。一般来说，如果任何出租车可以为任何顾客服务，该场景就主要相当于</w:t>
      </w:r>
      <w:r w:rsidRPr="00B76CB3">
        <w:rPr>
          <w:rFonts w:ascii="Arial" w:eastAsia="宋体" w:hAnsi="Arial" w:cs="Arial"/>
          <w:i/>
          <w:iCs/>
          <w:color w:val="000000"/>
          <w:kern w:val="0"/>
          <w:sz w:val="18"/>
          <w:szCs w:val="18"/>
        </w:rPr>
        <w:t>非绑定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句柄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线程关联。然而，如果仅仅是某些出租车可以为某些乘客服务，该场景就相当于</w:t>
      </w:r>
      <w:r w:rsidRPr="00B76CB3">
        <w:rPr>
          <w:rFonts w:ascii="Arial" w:eastAsia="宋体" w:hAnsi="Arial" w:cs="Arial"/>
          <w:i/>
          <w:iCs/>
          <w:color w:val="000000"/>
          <w:kern w:val="0"/>
          <w:sz w:val="18"/>
          <w:szCs w:val="18"/>
        </w:rPr>
        <w:t>绑定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句柄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线程关联。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《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POSA2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》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书中列举的例子都比较复杂，并且书上没有列出完整的代码。但是这两个模式其实都可以在</w:t>
      </w:r>
      <w:hyperlink r:id="rId7" w:tgtFrame="_blank" w:history="1"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《</w:t>
        </w:r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unix</w:t>
        </w:r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网络编程》</w:t>
        </w:r>
      </w:hyperlink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一书中找到对应的完整的代码和相关的讨论。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半同步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半异步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模式中，需要</w:t>
      </w:r>
      <w:proofErr w:type="gramStart"/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由模式</w:t>
      </w:r>
      <w:proofErr w:type="gramEnd"/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实现者显示构造一个队列，以便同步层和异步层可以通信。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hyperlink r:id="rId8" w:tgtFrame="_blank" w:history="1"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《</w:t>
        </w:r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unix</w:t>
        </w:r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网络编程》</w:t>
        </w:r>
      </w:hyperlink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一书的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“27.12 TCP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预先创建线程服务器程序，主线程统一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accept”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的例子中，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如果只是从处理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 xml:space="preserve"> accept 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这个事件上看，可以认为这是一个使用了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 xml:space="preserve"> 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半同步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/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半异步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 xml:space="preserve"> 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模式的例子。但是从具体的业务处理（即</w:t>
      </w:r>
      <w:proofErr w:type="spellStart"/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web_child</w:t>
      </w:r>
      <w:proofErr w:type="spellEnd"/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的处理上），仍然可以认为是一个</w:t>
      </w:r>
      <w:proofErr w:type="spellStart"/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ThreadPerConnection</w:t>
      </w:r>
      <w:proofErr w:type="spellEnd"/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模型，因为在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thread_main</w:t>
      </w:r>
      <w:proofErr w:type="spellEnd"/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 xml:space="preserve"> 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中直接读取请求和发送响应。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在这个例子中，就有一个队列：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B76CB3" w:rsidRPr="00B76CB3" w:rsidRDefault="00B76CB3" w:rsidP="00B76CB3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kern w:val="0"/>
          <w:sz w:val="24"/>
          <w:szCs w:val="24"/>
        </w:rPr>
      </w:pPr>
      <w:r w:rsidRPr="00B76CB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76CB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76CB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B76CB3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231C9F02" wp14:editId="1C0CCF58">
            <wp:extent cx="142875" cy="133350"/>
            <wp:effectExtent l="0" t="0" r="9525" b="0"/>
            <wp:docPr id="1" name="图片 1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[b]</w:t>
      </w:r>
      <w:r w:rsidRPr="00B76CB3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B76CB3">
        <w:rPr>
          <w:rFonts w:ascii="Consolas" w:eastAsia="宋体" w:hAnsi="Consolas" w:cs="Consolas"/>
          <w:color w:val="008200"/>
          <w:kern w:val="0"/>
          <w:sz w:val="18"/>
          <w:szCs w:val="18"/>
        </w:rPr>
        <w:t>这就是一个典型的循环队列的定义，</w:t>
      </w:r>
      <w:proofErr w:type="spellStart"/>
      <w:r w:rsidRPr="00B76CB3">
        <w:rPr>
          <w:rFonts w:ascii="Consolas" w:eastAsia="宋体" w:hAnsi="Consolas" w:cs="Consolas"/>
          <w:color w:val="008200"/>
          <w:kern w:val="0"/>
          <w:sz w:val="18"/>
          <w:szCs w:val="18"/>
        </w:rPr>
        <w:t>iget</w:t>
      </w:r>
      <w:proofErr w:type="spellEnd"/>
      <w:r w:rsidRPr="00B76CB3">
        <w:rPr>
          <w:rFonts w:ascii="Consolas" w:eastAsia="宋体" w:hAnsi="Consolas" w:cs="Consolas"/>
          <w:color w:val="008200"/>
          <w:kern w:val="0"/>
          <w:sz w:val="18"/>
          <w:szCs w:val="18"/>
        </w:rPr>
        <w:t> </w:t>
      </w:r>
      <w:r w:rsidRPr="00B76CB3">
        <w:rPr>
          <w:rFonts w:ascii="Consolas" w:eastAsia="宋体" w:hAnsi="Consolas" w:cs="Consolas"/>
          <w:color w:val="008200"/>
          <w:kern w:val="0"/>
          <w:sz w:val="18"/>
          <w:szCs w:val="18"/>
        </w:rPr>
        <w:t>是队列头，</w:t>
      </w:r>
      <w:proofErr w:type="spellStart"/>
      <w:r w:rsidRPr="00B76CB3">
        <w:rPr>
          <w:rFonts w:ascii="Consolas" w:eastAsia="宋体" w:hAnsi="Consolas" w:cs="Consolas"/>
          <w:color w:val="008200"/>
          <w:kern w:val="0"/>
          <w:sz w:val="18"/>
          <w:szCs w:val="18"/>
        </w:rPr>
        <w:t>iput</w:t>
      </w:r>
      <w:proofErr w:type="spellEnd"/>
      <w:r w:rsidRPr="00B76CB3">
        <w:rPr>
          <w:rFonts w:ascii="Consolas" w:eastAsia="宋体" w:hAnsi="Consolas" w:cs="Consolas"/>
          <w:color w:val="008200"/>
          <w:kern w:val="0"/>
          <w:sz w:val="18"/>
          <w:szCs w:val="18"/>
        </w:rPr>
        <w:t> </w:t>
      </w:r>
      <w:r w:rsidRPr="00B76CB3">
        <w:rPr>
          <w:rFonts w:ascii="Consolas" w:eastAsia="宋体" w:hAnsi="Consolas" w:cs="Consolas"/>
          <w:color w:val="008200"/>
          <w:kern w:val="0"/>
          <w:sz w:val="18"/>
          <w:szCs w:val="18"/>
        </w:rPr>
        <w:t>是队列尾</w:t>
      </w:r>
      <w:r w:rsidRPr="00B76CB3">
        <w:rPr>
          <w:rFonts w:ascii="Consolas" w:eastAsia="宋体" w:hAnsi="Consolas" w:cs="Consolas"/>
          <w:color w:val="008200"/>
          <w:kern w:val="0"/>
          <w:sz w:val="18"/>
          <w:szCs w:val="18"/>
        </w:rPr>
        <w:t>[/b]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clifd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[MAXNCLI],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iget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iput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; 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main( </w:t>
      </w:r>
      <w:proofErr w:type="spellStart"/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argc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char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*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argv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[] )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......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proofErr w:type="spellStart"/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listenfd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Tcp_listen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( NULL,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argv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[ </w:t>
      </w:r>
      <w:r w:rsidRPr="00B76CB3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], &amp;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addrlen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);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......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iget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iput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76CB3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( </w:t>
      </w:r>
      <w:proofErr w:type="spellStart"/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i = </w:t>
      </w:r>
      <w:r w:rsidRPr="00B76CB3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; i &lt;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nthreads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; i++ ) {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pthread_create( &amp;tptr[i].thread_tid, NULL, &amp;thread_main, (</w:t>
      </w:r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*)i );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( ; ; ) {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connfd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= accept(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listenfd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cliaddr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,, &amp;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clilen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);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clifd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[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iput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] =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connfd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 [b]</w:t>
      </w:r>
      <w:r w:rsidRPr="00B76CB3">
        <w:rPr>
          <w:rFonts w:ascii="Consolas" w:eastAsia="宋体" w:hAnsi="Consolas" w:cs="Consolas"/>
          <w:color w:val="008200"/>
          <w:kern w:val="0"/>
          <w:sz w:val="18"/>
          <w:szCs w:val="18"/>
        </w:rPr>
        <w:t>// </w:t>
      </w:r>
      <w:r w:rsidRPr="00B76CB3">
        <w:rPr>
          <w:rFonts w:ascii="Consolas" w:eastAsia="宋体" w:hAnsi="Consolas" w:cs="Consolas"/>
          <w:color w:val="008200"/>
          <w:kern w:val="0"/>
          <w:sz w:val="18"/>
          <w:szCs w:val="18"/>
        </w:rPr>
        <w:t>接受到的连接句柄放入队列</w:t>
      </w:r>
      <w:r w:rsidRPr="00B76CB3">
        <w:rPr>
          <w:rFonts w:ascii="Consolas" w:eastAsia="宋体" w:hAnsi="Consolas" w:cs="Consolas"/>
          <w:color w:val="008200"/>
          <w:kern w:val="0"/>
          <w:sz w:val="18"/>
          <w:szCs w:val="18"/>
        </w:rPr>
        <w:t>[/b]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( ++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iput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== MAXNCLI )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iput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76CB3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;  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*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thread_main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( </w:t>
      </w:r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*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arg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)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( ; ; ) {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gramStart"/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iget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==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iput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)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pthread_cond_wait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( ...... );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connfd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clifd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[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iget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];     [b]</w:t>
      </w:r>
      <w:r w:rsidRPr="00B76CB3">
        <w:rPr>
          <w:rFonts w:ascii="Consolas" w:eastAsia="宋体" w:hAnsi="Consolas" w:cs="Consolas"/>
          <w:color w:val="008200"/>
          <w:kern w:val="0"/>
          <w:sz w:val="18"/>
          <w:szCs w:val="18"/>
        </w:rPr>
        <w:t>// </w:t>
      </w:r>
      <w:r w:rsidRPr="00B76CB3">
        <w:rPr>
          <w:rFonts w:ascii="Consolas" w:eastAsia="宋体" w:hAnsi="Consolas" w:cs="Consolas"/>
          <w:color w:val="008200"/>
          <w:kern w:val="0"/>
          <w:sz w:val="18"/>
          <w:szCs w:val="18"/>
        </w:rPr>
        <w:t>从队列中获得连接句柄</w:t>
      </w:r>
      <w:r w:rsidRPr="00B76CB3">
        <w:rPr>
          <w:rFonts w:ascii="Consolas" w:eastAsia="宋体" w:hAnsi="Consolas" w:cs="Consolas"/>
          <w:color w:val="008200"/>
          <w:kern w:val="0"/>
          <w:sz w:val="18"/>
          <w:szCs w:val="18"/>
        </w:rPr>
        <w:t>[/b]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( ++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iget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== MAXNCLI )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iget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r w:rsidRPr="00B76CB3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......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web_child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(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connfd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);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close(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connfd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);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:rsidR="00B76CB3" w:rsidRPr="00B76CB3" w:rsidRDefault="00B76CB3" w:rsidP="00B76CB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B76CB3" w:rsidRPr="00B76CB3" w:rsidRDefault="00B76CB3" w:rsidP="00B76CB3">
      <w:pPr>
        <w:widowControl/>
        <w:spacing w:after="240" w:line="27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而在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领导者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追随者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模式中，同样是有一个队列的，不过不需要模式实现者显示构造，而是直接使用了操作系统底层的队列。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hyperlink r:id="rId11" w:tgtFrame="_blank" w:history="1"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《</w:t>
        </w:r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unix</w:t>
        </w:r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网络编程》</w:t>
        </w:r>
      </w:hyperlink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一书的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“27.11 TCP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预先创建服务器线程，每个线程各自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accept ”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的例子中，就是直接使用了操作系统中关于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accept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的队列。这个例子可以认为是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领导者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追随者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模式的一个例子。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</w:p>
    <w:p w:rsidR="00B76CB3" w:rsidRPr="00B76CB3" w:rsidRDefault="00B76CB3" w:rsidP="00B76CB3">
      <w:pPr>
        <w:widowControl/>
        <w:wordWrap w:val="0"/>
        <w:spacing w:line="270" w:lineRule="atLeast"/>
        <w:jc w:val="left"/>
        <w:rPr>
          <w:rFonts w:ascii="Consolas" w:eastAsia="宋体" w:hAnsi="Consolas" w:cs="Consolas"/>
          <w:b/>
          <w:bCs/>
          <w:kern w:val="0"/>
          <w:sz w:val="24"/>
          <w:szCs w:val="24"/>
        </w:rPr>
      </w:pPr>
      <w:r w:rsidRPr="00B76CB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B76CB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B76CB3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 w:rsidRPr="00B76CB3"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 wp14:anchorId="6AE05C64" wp14:editId="3C454CA8">
            <wp:extent cx="142875" cy="133350"/>
            <wp:effectExtent l="0" t="0" r="9525" b="0"/>
            <wp:docPr id="2" name="图片 2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listenfd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proofErr w:type="spellStart"/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main( </w:t>
      </w:r>
      <w:proofErr w:type="spellStart"/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argc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char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*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argv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[] )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......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listenfd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=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Tcp_listen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( NULL,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argv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[ </w:t>
      </w:r>
      <w:r w:rsidRPr="00B76CB3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], &amp;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addrlen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);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......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( </w:t>
      </w:r>
      <w:proofErr w:type="spellStart"/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i = </w:t>
      </w:r>
      <w:r w:rsidRPr="00B76CB3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; i &lt;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nthreads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; i++ ){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pthread_create( &amp;tptr[i].thread_tid, NULL, &amp;thread_main, (</w:t>
      </w:r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*)i );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......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*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thread_main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( </w:t>
      </w:r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*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arg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)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{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B76CB3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( ; ; ){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......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[b]</w:t>
      </w:r>
      <w:r w:rsidRPr="00B76CB3">
        <w:rPr>
          <w:rFonts w:ascii="Consolas" w:eastAsia="宋体" w:hAnsi="Consolas" w:cs="Consolas"/>
          <w:color w:val="008200"/>
          <w:kern w:val="0"/>
          <w:sz w:val="18"/>
          <w:szCs w:val="18"/>
        </w:rPr>
        <w:t>// </w:t>
      </w:r>
      <w:r w:rsidRPr="00B76CB3">
        <w:rPr>
          <w:rFonts w:ascii="Consolas" w:eastAsia="宋体" w:hAnsi="Consolas" w:cs="Consolas"/>
          <w:color w:val="008200"/>
          <w:kern w:val="0"/>
          <w:sz w:val="18"/>
          <w:szCs w:val="18"/>
        </w:rPr>
        <w:t>多个线程同时阻塞在这个</w:t>
      </w:r>
      <w:r w:rsidRPr="00B76CB3">
        <w:rPr>
          <w:rFonts w:ascii="Consolas" w:eastAsia="宋体" w:hAnsi="Consolas" w:cs="Consolas"/>
          <w:color w:val="008200"/>
          <w:kern w:val="0"/>
          <w:sz w:val="18"/>
          <w:szCs w:val="18"/>
        </w:rPr>
        <w:t> accept </w:t>
      </w:r>
      <w:r w:rsidRPr="00B76CB3">
        <w:rPr>
          <w:rFonts w:ascii="Consolas" w:eastAsia="宋体" w:hAnsi="Consolas" w:cs="Consolas"/>
          <w:color w:val="008200"/>
          <w:kern w:val="0"/>
          <w:sz w:val="18"/>
          <w:szCs w:val="18"/>
        </w:rPr>
        <w:t>调用上，依靠操作系统的队列</w:t>
      </w:r>
      <w:r w:rsidRPr="00B76CB3">
        <w:rPr>
          <w:rFonts w:ascii="Consolas" w:eastAsia="宋体" w:hAnsi="Consolas" w:cs="Consolas"/>
          <w:color w:val="008200"/>
          <w:kern w:val="0"/>
          <w:sz w:val="18"/>
          <w:szCs w:val="18"/>
        </w:rPr>
        <w:t>[/b]</w:t>
      </w: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connfd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= accept(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listenfd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cliaddr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, &amp;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clilen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);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......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web_child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(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connfd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);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close( </w:t>
      </w:r>
      <w:proofErr w:type="spellStart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connfd</w:t>
      </w:r>
      <w:proofErr w:type="spellEnd"/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);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......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  }  </w:t>
      </w:r>
    </w:p>
    <w:p w:rsidR="00B76CB3" w:rsidRPr="00B76CB3" w:rsidRDefault="00B76CB3" w:rsidP="00B76CB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B76CB3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4124CB" w:rsidRDefault="00B76CB3" w:rsidP="00B76CB3"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当然，这里提到的操作系统的队列，在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半同步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半异步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模式中虽然没有明显地指出来，但只要是通过操作系统来做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accept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，那么在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半同步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半异步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模式中仍然会隐式地用到。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在</w:t>
      </w:r>
      <w:hyperlink r:id="rId12" w:tgtFrame="_blank" w:history="1"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《</w:t>
        </w:r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POSA2</w:t>
        </w:r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》</w:t>
        </w:r>
      </w:hyperlink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中，作者的评价：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因为半同步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/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半异步设计在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web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服务器虚拟内存而不是操作系统内核内排队请求，所以它更具伸缩性。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看了上面的代码之后，明白了为何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ACE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的作者在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hyperlink r:id="rId13" w:tgtFrame="_blank" w:history="1"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《</w:t>
        </w:r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C++</w:t>
        </w:r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网络编程</w:t>
        </w:r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2</w:t>
        </w:r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》</w:t>
        </w:r>
      </w:hyperlink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中特意引用了一首诗来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表达我们对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Richard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之持久影响的看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法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：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不是在悲哀的冥河之滨，也不是在遥远的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 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乐土般的平原的清辉中，我们将在死者中间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 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遇见那些我们一直是其学生的人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 xml:space="preserve"> ... ... 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我们还将相遇，分离，再相遇，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 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在死者们相遇的地方，在活着的人的唇上</w:t>
      </w:r>
      <w:r w:rsidRPr="00B76CB3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 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关于不同的客户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-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服务器编程模型，在</w:t>
      </w:r>
      <w:hyperlink r:id="rId14" w:tgtFrame="_blank" w:history="1"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《</w:t>
        </w:r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unix</w:t>
        </w:r>
        <w:r w:rsidRPr="00B76CB3">
          <w:rPr>
            <w:rFonts w:ascii="Arial" w:eastAsia="宋体" w:hAnsi="Arial" w:cs="Arial"/>
            <w:color w:val="108AC6"/>
            <w:kern w:val="0"/>
            <w:sz w:val="18"/>
            <w:szCs w:val="18"/>
            <w:u w:val="single"/>
          </w:rPr>
          <w:t>网络编程》</w:t>
        </w:r>
      </w:hyperlink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“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第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27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章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客户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-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服务器程序的其他设计方法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B76CB3">
        <w:rPr>
          <w:rFonts w:ascii="Arial" w:eastAsia="宋体" w:hAnsi="Arial" w:cs="Arial"/>
          <w:color w:val="000000"/>
          <w:kern w:val="0"/>
          <w:sz w:val="18"/>
          <w:szCs w:val="18"/>
        </w:rPr>
        <w:t>中讨论得很充分，对每种模型的性能也做了很好的分析。</w:t>
      </w:r>
      <w:bookmarkStart w:id="0" w:name="_GoBack"/>
      <w:bookmarkEnd w:id="0"/>
    </w:p>
    <w:sectPr w:rsidR="004124CB" w:rsidSect="00B76CB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F298C"/>
    <w:multiLevelType w:val="multilevel"/>
    <w:tmpl w:val="4ECC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1050CD"/>
    <w:multiLevelType w:val="multilevel"/>
    <w:tmpl w:val="2990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76D"/>
    <w:rsid w:val="00122860"/>
    <w:rsid w:val="002C4233"/>
    <w:rsid w:val="007A776D"/>
    <w:rsid w:val="00B7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6C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6C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6C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6C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4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577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7416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uban.com/subject/1231567/" TargetMode="External"/><Relationship Id="rId13" Type="http://schemas.openxmlformats.org/officeDocument/2006/relationships/hyperlink" Target="http://www.douban.com/subject/1141548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ouban.com/subject/1231567/" TargetMode="External"/><Relationship Id="rId12" Type="http://schemas.openxmlformats.org/officeDocument/2006/relationships/hyperlink" Target="http://www.douban.com/subject/1137259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ouban.com/subject/1137259/" TargetMode="External"/><Relationship Id="rId11" Type="http://schemas.openxmlformats.org/officeDocument/2006/relationships/hyperlink" Target="http://www.douban.com/subject/1231567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javascript:void()" TargetMode="External"/><Relationship Id="rId14" Type="http://schemas.openxmlformats.org/officeDocument/2006/relationships/hyperlink" Target="http://www.douban.com/subject/1231567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2011-03-22T00:33:00Z</dcterms:created>
  <dcterms:modified xsi:type="dcterms:W3CDTF">2011-03-22T00:33:00Z</dcterms:modified>
</cp:coreProperties>
</file>