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98" w:type="dxa"/>
        <w:tblLook w:val="04A0" w:firstRow="1" w:lastRow="0" w:firstColumn="1" w:lastColumn="0" w:noHBand="0" w:noVBand="1"/>
      </w:tblPr>
      <w:tblGrid>
        <w:gridCol w:w="3794"/>
        <w:gridCol w:w="6804"/>
      </w:tblGrid>
      <w:tr w:rsidR="00167533" w:rsidTr="0023066E">
        <w:trPr>
          <w:trHeight w:val="1020"/>
        </w:trPr>
        <w:tc>
          <w:tcPr>
            <w:tcW w:w="10598" w:type="dxa"/>
            <w:gridSpan w:val="2"/>
            <w:tcBorders>
              <w:top w:val="nil"/>
              <w:left w:val="nil"/>
              <w:bottom w:val="nil"/>
              <w:right w:val="nil"/>
            </w:tcBorders>
            <w:vAlign w:val="center"/>
          </w:tcPr>
          <w:p w:rsidR="00167533" w:rsidRPr="00357BFF" w:rsidRDefault="00EC1460" w:rsidP="00890DF5">
            <w:pPr>
              <w:tabs>
                <w:tab w:val="right" w:pos="9781"/>
              </w:tabs>
              <w:spacing w:after="120"/>
              <w:jc w:val="center"/>
              <w:rPr>
                <w:b/>
                <w:sz w:val="26"/>
                <w:szCs w:val="26"/>
              </w:rPr>
            </w:pPr>
            <w:r w:rsidRPr="00EC1460">
              <w:rPr>
                <w:color w:val="FFFFFF" w:themeColor="background1"/>
                <w:sz w:val="44"/>
                <w:szCs w:val="44"/>
              </w:rPr>
              <w:t>175A - 179 Burns Bay Rd, Lane Cove</w:t>
            </w:r>
          </w:p>
        </w:tc>
      </w:tr>
      <w:tr w:rsidR="00167533" w:rsidTr="0023066E">
        <w:trPr>
          <w:trHeight w:val="2268"/>
        </w:trPr>
        <w:tc>
          <w:tcPr>
            <w:tcW w:w="10598" w:type="dxa"/>
            <w:gridSpan w:val="2"/>
            <w:tcBorders>
              <w:top w:val="nil"/>
              <w:left w:val="nil"/>
              <w:bottom w:val="nil"/>
              <w:right w:val="nil"/>
            </w:tcBorders>
            <w:vAlign w:val="center"/>
          </w:tcPr>
          <w:p w:rsidR="008E44C4" w:rsidRPr="00516983" w:rsidRDefault="008E44C4" w:rsidP="00EC1460">
            <w:pPr>
              <w:tabs>
                <w:tab w:val="right" w:pos="9781"/>
              </w:tabs>
              <w:wordWrap w:val="0"/>
              <w:spacing w:after="0"/>
              <w:jc w:val="right"/>
              <w:rPr>
                <w:sz w:val="40"/>
                <w:szCs w:val="40"/>
              </w:rPr>
            </w:pPr>
            <w:r w:rsidRPr="00516983">
              <w:rPr>
                <w:sz w:val="40"/>
                <w:szCs w:val="40"/>
              </w:rPr>
              <w:t>Me</w:t>
            </w:r>
            <w:r>
              <w:rPr>
                <w:sz w:val="40"/>
                <w:szCs w:val="40"/>
              </w:rPr>
              <w:t>chanical</w:t>
            </w:r>
            <w:r w:rsidR="00CB4C99">
              <w:rPr>
                <w:sz w:val="40"/>
                <w:szCs w:val="40"/>
              </w:rPr>
              <w:t>,</w:t>
            </w:r>
            <w:r w:rsidR="00FE5639">
              <w:rPr>
                <w:sz w:val="40"/>
                <w:szCs w:val="40"/>
              </w:rPr>
              <w:t xml:space="preserve"> Electrical, Hydrauli</w:t>
            </w:r>
            <w:r w:rsidR="00EC1460">
              <w:rPr>
                <w:sz w:val="40"/>
                <w:szCs w:val="40"/>
              </w:rPr>
              <w:t>c</w:t>
            </w:r>
          </w:p>
          <w:p w:rsidR="00C10106" w:rsidRDefault="00722E00" w:rsidP="00516983">
            <w:pPr>
              <w:tabs>
                <w:tab w:val="right" w:pos="9781"/>
              </w:tabs>
              <w:spacing w:after="0"/>
              <w:jc w:val="right"/>
              <w:rPr>
                <w:sz w:val="40"/>
                <w:szCs w:val="40"/>
              </w:rPr>
            </w:pPr>
            <w:r>
              <w:rPr>
                <w:sz w:val="40"/>
                <w:szCs w:val="40"/>
              </w:rPr>
              <w:t>Discipline</w:t>
            </w:r>
            <w:r w:rsidR="005A0A68">
              <w:rPr>
                <w:sz w:val="40"/>
                <w:szCs w:val="40"/>
              </w:rPr>
              <w:t>s</w:t>
            </w:r>
            <w:r>
              <w:rPr>
                <w:sz w:val="40"/>
                <w:szCs w:val="40"/>
              </w:rPr>
              <w:t xml:space="preserve"> </w:t>
            </w:r>
            <w:r w:rsidR="00C10106" w:rsidRPr="008F0973">
              <w:rPr>
                <w:sz w:val="40"/>
                <w:szCs w:val="40"/>
              </w:rPr>
              <w:t>Submission</w:t>
            </w:r>
          </w:p>
          <w:p w:rsidR="00F75472" w:rsidRPr="00C10106" w:rsidRDefault="00F75472" w:rsidP="008E44C4">
            <w:pPr>
              <w:tabs>
                <w:tab w:val="right" w:pos="9781"/>
              </w:tabs>
              <w:spacing w:after="0"/>
              <w:ind w:right="800"/>
              <w:rPr>
                <w:sz w:val="40"/>
                <w:szCs w:val="40"/>
              </w:rPr>
            </w:pPr>
          </w:p>
        </w:tc>
      </w:tr>
      <w:tr w:rsidR="007D6616" w:rsidRPr="00FE4844"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567"/>
        </w:trPr>
        <w:tc>
          <w:tcPr>
            <w:tcW w:w="3794" w:type="dxa"/>
            <w:shd w:val="clear" w:color="auto" w:fill="87A90F"/>
            <w:vAlign w:val="center"/>
          </w:tcPr>
          <w:p w:rsidR="007D6616" w:rsidRPr="00FE4844" w:rsidRDefault="007D6616" w:rsidP="007D6616">
            <w:pPr>
              <w:rPr>
                <w:color w:val="FFFFFF" w:themeColor="background1"/>
                <w:sz w:val="40"/>
                <w:szCs w:val="40"/>
              </w:rPr>
            </w:pPr>
            <w:r>
              <w:rPr>
                <w:color w:val="FFFFFF" w:themeColor="background1"/>
                <w:sz w:val="40"/>
                <w:szCs w:val="40"/>
              </w:rPr>
              <w:t>Prepared for:</w:t>
            </w:r>
          </w:p>
        </w:tc>
        <w:tc>
          <w:tcPr>
            <w:tcW w:w="6804" w:type="dxa"/>
            <w:shd w:val="clear" w:color="auto" w:fill="87A90F"/>
          </w:tcPr>
          <w:p w:rsidR="007D6616" w:rsidRDefault="007D6616" w:rsidP="007D6616">
            <w:pPr>
              <w:jc w:val="right"/>
              <w:rPr>
                <w:color w:val="FFFFFF" w:themeColor="background1"/>
                <w:sz w:val="40"/>
                <w:szCs w:val="40"/>
              </w:rPr>
            </w:pPr>
            <w:r>
              <w:rPr>
                <w:color w:val="FFFFFF" w:themeColor="background1"/>
                <w:sz w:val="40"/>
                <w:szCs w:val="40"/>
              </w:rPr>
              <w:t>Prepared by:</w:t>
            </w:r>
          </w:p>
        </w:tc>
      </w:tr>
      <w:tr w:rsidR="007D6616" w:rsidRPr="00FE4844"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1134"/>
        </w:trPr>
        <w:tc>
          <w:tcPr>
            <w:tcW w:w="3794" w:type="dxa"/>
            <w:shd w:val="clear" w:color="auto" w:fill="76923C" w:themeFill="accent3" w:themeFillShade="BF"/>
            <w:vAlign w:val="center"/>
          </w:tcPr>
          <w:p w:rsidR="007D6616" w:rsidRPr="00FE4844" w:rsidRDefault="00EC1460" w:rsidP="003A316C">
            <w:pPr>
              <w:ind w:left="34"/>
              <w:rPr>
                <w:b/>
                <w:color w:val="FFFFFF" w:themeColor="background1"/>
              </w:rPr>
            </w:pPr>
            <w:r>
              <w:rPr>
                <w:b/>
                <w:color w:val="FFFFFF" w:themeColor="background1"/>
              </w:rPr>
              <w:t>Alex Xiao</w:t>
            </w:r>
          </w:p>
          <w:p w:rsidR="007D6616" w:rsidRPr="00C10106" w:rsidRDefault="00EC1460" w:rsidP="0023066E">
            <w:pPr>
              <w:ind w:left="34"/>
              <w:rPr>
                <w:color w:val="FFFFFF" w:themeColor="background1"/>
              </w:rPr>
            </w:pPr>
            <w:proofErr w:type="spellStart"/>
            <w:r>
              <w:rPr>
                <w:color w:val="FFFFFF" w:themeColor="background1"/>
              </w:rPr>
              <w:t>Zhengde</w:t>
            </w:r>
            <w:proofErr w:type="spellEnd"/>
            <w:r>
              <w:rPr>
                <w:color w:val="FFFFFF" w:themeColor="background1"/>
              </w:rPr>
              <w:t xml:space="preserve"> Group Pty Ltd</w:t>
            </w:r>
          </w:p>
        </w:tc>
        <w:tc>
          <w:tcPr>
            <w:tcW w:w="6804" w:type="dxa"/>
            <w:shd w:val="clear" w:color="auto" w:fill="76923C" w:themeFill="accent3" w:themeFillShade="BF"/>
            <w:vAlign w:val="center"/>
          </w:tcPr>
          <w:p w:rsidR="007D6616" w:rsidRDefault="00722E00" w:rsidP="003A316C">
            <w:pPr>
              <w:ind w:left="34"/>
              <w:jc w:val="right"/>
              <w:rPr>
                <w:b/>
                <w:color w:val="FFFFFF" w:themeColor="background1"/>
              </w:rPr>
            </w:pPr>
            <w:r>
              <w:rPr>
                <w:b/>
                <w:color w:val="FFFFFF" w:themeColor="background1"/>
              </w:rPr>
              <w:t>Felix Y</w:t>
            </w:r>
            <w:r w:rsidR="00CB4C99">
              <w:rPr>
                <w:b/>
                <w:color w:val="FFFFFF" w:themeColor="background1"/>
              </w:rPr>
              <w:t>e</w:t>
            </w:r>
          </w:p>
          <w:p w:rsidR="003365E2" w:rsidRDefault="003365E2" w:rsidP="003365E2">
            <w:pPr>
              <w:wordWrap w:val="0"/>
              <w:ind w:left="34"/>
              <w:jc w:val="right"/>
              <w:rPr>
                <w:b/>
                <w:color w:val="FFFFFF" w:themeColor="background1"/>
              </w:rPr>
            </w:pPr>
            <w:r>
              <w:rPr>
                <w:color w:val="FFFFFF" w:themeColor="background1"/>
              </w:rPr>
              <w:t>Premium Consulting Engineers</w:t>
            </w:r>
          </w:p>
          <w:p w:rsidR="007D6616" w:rsidRPr="00834875" w:rsidRDefault="007D6616" w:rsidP="00722E00">
            <w:pPr>
              <w:ind w:left="34"/>
              <w:jc w:val="right"/>
              <w:rPr>
                <w:b/>
                <w:color w:val="FFFFFF" w:themeColor="background1"/>
                <w:sz w:val="12"/>
                <w:szCs w:val="12"/>
              </w:rPr>
            </w:pPr>
          </w:p>
        </w:tc>
      </w:tr>
      <w:tr w:rsidR="007D6616" w:rsidRPr="00FE4844"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850"/>
        </w:trPr>
        <w:tc>
          <w:tcPr>
            <w:tcW w:w="3794" w:type="dxa"/>
            <w:shd w:val="clear" w:color="auto" w:fill="76923C" w:themeFill="accent3" w:themeFillShade="BF"/>
            <w:vAlign w:val="center"/>
          </w:tcPr>
          <w:p w:rsidR="007D6616" w:rsidRDefault="007D6616" w:rsidP="003A316C">
            <w:pPr>
              <w:ind w:left="34"/>
              <w:rPr>
                <w:b/>
                <w:color w:val="FFFFFF" w:themeColor="background1"/>
              </w:rPr>
            </w:pPr>
            <w:r>
              <w:rPr>
                <w:b/>
                <w:color w:val="FFFFFF" w:themeColor="background1"/>
              </w:rPr>
              <w:t>Date:</w:t>
            </w:r>
          </w:p>
          <w:p w:rsidR="007D6616" w:rsidRPr="00FE4844" w:rsidRDefault="00EC1460" w:rsidP="00FE5639">
            <w:pPr>
              <w:ind w:left="34"/>
              <w:rPr>
                <w:color w:val="FFFFFF" w:themeColor="background1"/>
              </w:rPr>
            </w:pPr>
            <w:r>
              <w:rPr>
                <w:color w:val="FFFFFF" w:themeColor="background1"/>
              </w:rPr>
              <w:t>2</w:t>
            </w:r>
            <w:r w:rsidR="00FF325C">
              <w:rPr>
                <w:color w:val="FFFFFF" w:themeColor="background1"/>
              </w:rPr>
              <w:t>3</w:t>
            </w:r>
            <w:r w:rsidR="00981841">
              <w:rPr>
                <w:color w:val="FFFFFF" w:themeColor="background1"/>
              </w:rPr>
              <w:t xml:space="preserve"> </w:t>
            </w:r>
            <w:r w:rsidR="00FE5639">
              <w:rPr>
                <w:color w:val="FFFFFF" w:themeColor="background1"/>
              </w:rPr>
              <w:t>September</w:t>
            </w:r>
            <w:r w:rsidR="00E779C8">
              <w:rPr>
                <w:color w:val="FFFFFF" w:themeColor="background1"/>
              </w:rPr>
              <w:t xml:space="preserve"> 201</w:t>
            </w:r>
            <w:r w:rsidR="00FE5639">
              <w:rPr>
                <w:color w:val="FFFFFF" w:themeColor="background1"/>
              </w:rPr>
              <w:t>8</w:t>
            </w:r>
          </w:p>
        </w:tc>
        <w:tc>
          <w:tcPr>
            <w:tcW w:w="6804" w:type="dxa"/>
            <w:shd w:val="clear" w:color="auto" w:fill="76923C" w:themeFill="accent3" w:themeFillShade="BF"/>
            <w:vAlign w:val="center"/>
          </w:tcPr>
          <w:p w:rsidR="007D6616" w:rsidRDefault="007D6616" w:rsidP="00722E00">
            <w:pPr>
              <w:ind w:left="34"/>
              <w:jc w:val="right"/>
              <w:rPr>
                <w:b/>
                <w:color w:val="FFFFFF" w:themeColor="background1"/>
              </w:rPr>
            </w:pPr>
            <w:r w:rsidRPr="007D6616">
              <w:rPr>
                <w:rFonts w:cs="Calibri"/>
                <w:b/>
                <w:color w:val="FFFFFF" w:themeColor="background1"/>
              </w:rPr>
              <w:t>T:</w:t>
            </w:r>
            <w:r w:rsidRPr="007D6616">
              <w:rPr>
                <w:rFonts w:cs="Calibri"/>
                <w:color w:val="FFFFFF" w:themeColor="background1"/>
              </w:rPr>
              <w:t xml:space="preserve"> </w:t>
            </w:r>
            <w:r w:rsidR="00722E00">
              <w:rPr>
                <w:rFonts w:cs="Calibri"/>
                <w:color w:val="FFFFFF" w:themeColor="background1"/>
              </w:rPr>
              <w:t>0426 076 689</w:t>
            </w:r>
            <w:r w:rsidRPr="007D6616">
              <w:rPr>
                <w:rFonts w:cs="Calibri"/>
                <w:color w:val="FFFFFF" w:themeColor="background1"/>
              </w:rPr>
              <w:t xml:space="preserve">  </w:t>
            </w:r>
            <w:r w:rsidRPr="007D6616">
              <w:rPr>
                <w:rFonts w:cs="Calibri"/>
                <w:b/>
                <w:color w:val="FFFFFF" w:themeColor="background1"/>
              </w:rPr>
              <w:t>E:</w:t>
            </w:r>
            <w:r w:rsidRPr="007D6616">
              <w:rPr>
                <w:rFonts w:cs="Calibri"/>
                <w:color w:val="FFFFFF" w:themeColor="background1"/>
              </w:rPr>
              <w:t xml:space="preserve"> </w:t>
            </w:r>
            <w:r w:rsidR="00CB4C99" w:rsidRPr="00CB4C99">
              <w:rPr>
                <w:rFonts w:cs="Calibri"/>
                <w:color w:val="FFFFFF" w:themeColor="background1"/>
              </w:rPr>
              <w:t>premium.airc@gmail.com</w:t>
            </w:r>
          </w:p>
        </w:tc>
      </w:tr>
    </w:tbl>
    <w:p w:rsidR="00311FE2" w:rsidRDefault="00311FE2" w:rsidP="00311FE2">
      <w:pPr>
        <w:rPr>
          <w:rFonts w:cs="Calibri"/>
          <w:szCs w:val="18"/>
        </w:rPr>
      </w:pPr>
    </w:p>
    <w:p w:rsidR="009D01F1" w:rsidRPr="00311FE2" w:rsidRDefault="009D01F1" w:rsidP="00311FE2">
      <w:pPr>
        <w:rPr>
          <w:rFonts w:cs="Calibri"/>
          <w:szCs w:val="18"/>
        </w:rPr>
        <w:sectPr w:rsidR="009D01F1" w:rsidRPr="00311FE2" w:rsidSect="0086033E">
          <w:headerReference w:type="default" r:id="rId8"/>
          <w:footerReference w:type="default" r:id="rId9"/>
          <w:type w:val="continuous"/>
          <w:pgSz w:w="11907" w:h="16840" w:code="9"/>
          <w:pgMar w:top="5670" w:right="992" w:bottom="851" w:left="992" w:header="567" w:footer="0" w:gutter="0"/>
          <w:cols w:space="720"/>
        </w:sectPr>
      </w:pPr>
    </w:p>
    <w:p w:rsidR="0080035E" w:rsidRDefault="0080035E">
      <w:pPr>
        <w:spacing w:after="0"/>
        <w:rPr>
          <w:rFonts w:cs="Calibri"/>
          <w:bCs/>
          <w:iCs/>
          <w:caps/>
          <w:color w:val="808080" w:themeColor="background1" w:themeShade="80"/>
          <w:spacing w:val="6"/>
          <w:lang w:val="en-US" w:eastAsia="en-AU"/>
        </w:rPr>
      </w:pPr>
      <w:r>
        <w:rPr>
          <w:rFonts w:cs="Calibri"/>
          <w:b/>
          <w:lang w:val="en-US"/>
        </w:rPr>
        <w:br w:type="page"/>
      </w:r>
    </w:p>
    <w:p w:rsidR="00617EA1" w:rsidRDefault="00617EA1" w:rsidP="00617EA1">
      <w:pPr>
        <w:pStyle w:val="TOC1"/>
        <w:jc w:val="center"/>
        <w:rPr>
          <w:rFonts w:cs="Calibri"/>
          <w:b w:val="0"/>
          <w:lang w:val="en-US"/>
        </w:rPr>
      </w:pPr>
    </w:p>
    <w:p w:rsidR="00344FCB" w:rsidRDefault="00B56002">
      <w:pPr>
        <w:pStyle w:val="TOC1"/>
        <w:rPr>
          <w:rFonts w:asciiTheme="minorHAnsi" w:hAnsiTheme="minorHAnsi" w:cstheme="minorBidi"/>
          <w:b w:val="0"/>
          <w:bCs w:val="0"/>
          <w:iCs w:val="0"/>
          <w:caps w:val="0"/>
          <w:noProof/>
          <w:color w:val="auto"/>
          <w:spacing w:val="0"/>
          <w:kern w:val="2"/>
          <w:sz w:val="21"/>
          <w:szCs w:val="22"/>
          <w:lang w:val="en-US" w:eastAsia="zh-CN"/>
        </w:rPr>
      </w:pPr>
      <w:r>
        <w:rPr>
          <w:rFonts w:cs="Calibri"/>
          <w:b w:val="0"/>
          <w:lang w:val="en-US"/>
        </w:rPr>
        <w:fldChar w:fldCharType="begin"/>
      </w:r>
      <w:r>
        <w:rPr>
          <w:rFonts w:cs="Calibri"/>
          <w:b w:val="0"/>
          <w:lang w:val="en-US"/>
        </w:rPr>
        <w:instrText xml:space="preserve"> TOC \h \z \t "Heading 1,1,Heading 2,2,Section Heading,1" </w:instrText>
      </w:r>
      <w:r>
        <w:rPr>
          <w:rFonts w:cs="Calibri"/>
          <w:b w:val="0"/>
          <w:lang w:val="en-US"/>
        </w:rPr>
        <w:fldChar w:fldCharType="separate"/>
      </w:r>
      <w:hyperlink w:anchor="_Toc525253648" w:history="1">
        <w:r w:rsidR="00344FCB" w:rsidRPr="001840F1">
          <w:rPr>
            <w:rStyle w:val="Hyperlink"/>
            <w:noProof/>
            <w14:scene3d>
              <w14:camera w14:prst="orthographicFront"/>
              <w14:lightRig w14:rig="threePt" w14:dir="t">
                <w14:rot w14:lat="0" w14:lon="0" w14:rev="0"/>
              </w14:lightRig>
            </w14:scene3d>
          </w:rPr>
          <w:t>1.</w:t>
        </w:r>
        <w:r w:rsidR="00344FCB">
          <w:rPr>
            <w:rFonts w:asciiTheme="minorHAnsi" w:hAnsiTheme="minorHAnsi" w:cstheme="minorBidi"/>
            <w:b w:val="0"/>
            <w:bCs w:val="0"/>
            <w:iCs w:val="0"/>
            <w:caps w:val="0"/>
            <w:noProof/>
            <w:color w:val="auto"/>
            <w:spacing w:val="0"/>
            <w:kern w:val="2"/>
            <w:sz w:val="21"/>
            <w:szCs w:val="22"/>
            <w:lang w:val="en-US" w:eastAsia="zh-CN"/>
          </w:rPr>
          <w:tab/>
        </w:r>
        <w:r w:rsidR="00344FCB" w:rsidRPr="001840F1">
          <w:rPr>
            <w:rStyle w:val="Hyperlink"/>
            <w:noProof/>
          </w:rPr>
          <w:t>Introduction</w:t>
        </w:r>
        <w:r w:rsidR="00344FCB">
          <w:rPr>
            <w:noProof/>
            <w:webHidden/>
          </w:rPr>
          <w:tab/>
        </w:r>
        <w:r w:rsidR="00344FCB">
          <w:rPr>
            <w:noProof/>
            <w:webHidden/>
          </w:rPr>
          <w:fldChar w:fldCharType="begin"/>
        </w:r>
        <w:r w:rsidR="00344FCB">
          <w:rPr>
            <w:noProof/>
            <w:webHidden/>
          </w:rPr>
          <w:instrText xml:space="preserve"> PAGEREF _Toc525253648 \h </w:instrText>
        </w:r>
        <w:r w:rsidR="00344FCB">
          <w:rPr>
            <w:noProof/>
            <w:webHidden/>
          </w:rPr>
        </w:r>
        <w:r w:rsidR="00344FCB">
          <w:rPr>
            <w:noProof/>
            <w:webHidden/>
          </w:rPr>
          <w:fldChar w:fldCharType="separate"/>
        </w:r>
        <w:r w:rsidR="008531BB">
          <w:rPr>
            <w:noProof/>
            <w:webHidden/>
          </w:rPr>
          <w:t>3</w:t>
        </w:r>
        <w:r w:rsidR="00344FCB">
          <w:rPr>
            <w:noProof/>
            <w:webHidden/>
          </w:rPr>
          <w:fldChar w:fldCharType="end"/>
        </w:r>
      </w:hyperlink>
    </w:p>
    <w:p w:rsidR="00344FCB" w:rsidRDefault="00972E54">
      <w:pPr>
        <w:pStyle w:val="TOC1"/>
        <w:rPr>
          <w:rFonts w:asciiTheme="minorHAnsi" w:hAnsiTheme="minorHAnsi" w:cstheme="minorBidi"/>
          <w:b w:val="0"/>
          <w:bCs w:val="0"/>
          <w:iCs w:val="0"/>
          <w:caps w:val="0"/>
          <w:noProof/>
          <w:color w:val="auto"/>
          <w:spacing w:val="0"/>
          <w:kern w:val="2"/>
          <w:sz w:val="21"/>
          <w:szCs w:val="22"/>
          <w:lang w:val="en-US" w:eastAsia="zh-CN"/>
        </w:rPr>
      </w:pPr>
      <w:hyperlink w:anchor="_Toc525253649" w:history="1">
        <w:r w:rsidR="00344FCB" w:rsidRPr="001840F1">
          <w:rPr>
            <w:rStyle w:val="Hyperlink"/>
            <w:noProof/>
            <w14:scene3d>
              <w14:camera w14:prst="orthographicFront"/>
              <w14:lightRig w14:rig="threePt" w14:dir="t">
                <w14:rot w14:lat="0" w14:lon="0" w14:rev="0"/>
              </w14:lightRig>
            </w14:scene3d>
          </w:rPr>
          <w:t>2.</w:t>
        </w:r>
        <w:r w:rsidR="00344FCB">
          <w:rPr>
            <w:rFonts w:asciiTheme="minorHAnsi" w:hAnsiTheme="minorHAnsi" w:cstheme="minorBidi"/>
            <w:b w:val="0"/>
            <w:bCs w:val="0"/>
            <w:iCs w:val="0"/>
            <w:caps w:val="0"/>
            <w:noProof/>
            <w:color w:val="auto"/>
            <w:spacing w:val="0"/>
            <w:kern w:val="2"/>
            <w:sz w:val="21"/>
            <w:szCs w:val="22"/>
            <w:lang w:val="en-US" w:eastAsia="zh-CN"/>
          </w:rPr>
          <w:tab/>
        </w:r>
        <w:r w:rsidR="00344FCB" w:rsidRPr="001840F1">
          <w:rPr>
            <w:rStyle w:val="Hyperlink"/>
            <w:noProof/>
          </w:rPr>
          <w:t>Scope of Works</w:t>
        </w:r>
        <w:r w:rsidR="00344FCB">
          <w:rPr>
            <w:noProof/>
            <w:webHidden/>
          </w:rPr>
          <w:tab/>
        </w:r>
        <w:r w:rsidR="00344FCB">
          <w:rPr>
            <w:noProof/>
            <w:webHidden/>
          </w:rPr>
          <w:fldChar w:fldCharType="begin"/>
        </w:r>
        <w:r w:rsidR="00344FCB">
          <w:rPr>
            <w:noProof/>
            <w:webHidden/>
          </w:rPr>
          <w:instrText xml:space="preserve"> PAGEREF _Toc525253649 \h </w:instrText>
        </w:r>
        <w:r w:rsidR="00344FCB">
          <w:rPr>
            <w:noProof/>
            <w:webHidden/>
          </w:rPr>
        </w:r>
        <w:r w:rsidR="00344FCB">
          <w:rPr>
            <w:noProof/>
            <w:webHidden/>
          </w:rPr>
          <w:fldChar w:fldCharType="separate"/>
        </w:r>
        <w:r w:rsidR="008531BB">
          <w:rPr>
            <w:noProof/>
            <w:webHidden/>
          </w:rPr>
          <w:t>4</w:t>
        </w:r>
        <w:r w:rsidR="00344FCB">
          <w:rPr>
            <w:noProof/>
            <w:webHidden/>
          </w:rPr>
          <w:fldChar w:fldCharType="end"/>
        </w:r>
      </w:hyperlink>
    </w:p>
    <w:p w:rsidR="00344FCB" w:rsidRDefault="00972E54">
      <w:pPr>
        <w:pStyle w:val="TOC2"/>
        <w:rPr>
          <w:rFonts w:asciiTheme="minorHAnsi" w:hAnsiTheme="minorHAnsi" w:cstheme="minorBidi"/>
          <w:noProof/>
          <w:color w:val="auto"/>
          <w:kern w:val="2"/>
          <w:sz w:val="21"/>
          <w:szCs w:val="22"/>
          <w:lang w:val="en-US" w:eastAsia="zh-CN"/>
        </w:rPr>
      </w:pPr>
      <w:hyperlink w:anchor="_Toc525253650" w:history="1">
        <w:r w:rsidR="00344FCB" w:rsidRPr="001840F1">
          <w:rPr>
            <w:rStyle w:val="Hyperlink"/>
            <w:noProof/>
            <w:lang w:eastAsia="zh-CN"/>
            <w14:scene3d>
              <w14:camera w14:prst="orthographicFront"/>
              <w14:lightRig w14:rig="threePt" w14:dir="t">
                <w14:rot w14:lat="0" w14:lon="0" w14:rev="0"/>
              </w14:lightRig>
            </w14:scene3d>
          </w:rPr>
          <w:t>2.1</w:t>
        </w:r>
        <w:r w:rsidR="00344FCB">
          <w:rPr>
            <w:rFonts w:asciiTheme="minorHAnsi" w:hAnsiTheme="minorHAnsi" w:cstheme="minorBidi"/>
            <w:noProof/>
            <w:color w:val="auto"/>
            <w:kern w:val="2"/>
            <w:sz w:val="21"/>
            <w:szCs w:val="22"/>
            <w:lang w:val="en-US" w:eastAsia="zh-CN"/>
          </w:rPr>
          <w:tab/>
        </w:r>
        <w:r w:rsidR="00344FCB" w:rsidRPr="001840F1">
          <w:rPr>
            <w:rStyle w:val="Hyperlink"/>
            <w:noProof/>
            <w:lang w:eastAsia="zh-CN"/>
          </w:rPr>
          <w:t>General Scope</w:t>
        </w:r>
        <w:r w:rsidR="00344FCB">
          <w:rPr>
            <w:noProof/>
            <w:webHidden/>
          </w:rPr>
          <w:tab/>
        </w:r>
        <w:r w:rsidR="00344FCB">
          <w:rPr>
            <w:noProof/>
            <w:webHidden/>
          </w:rPr>
          <w:fldChar w:fldCharType="begin"/>
        </w:r>
        <w:r w:rsidR="00344FCB">
          <w:rPr>
            <w:noProof/>
            <w:webHidden/>
          </w:rPr>
          <w:instrText xml:space="preserve"> PAGEREF _Toc525253650 \h </w:instrText>
        </w:r>
        <w:r w:rsidR="00344FCB">
          <w:rPr>
            <w:noProof/>
            <w:webHidden/>
          </w:rPr>
        </w:r>
        <w:r w:rsidR="00344FCB">
          <w:rPr>
            <w:noProof/>
            <w:webHidden/>
          </w:rPr>
          <w:fldChar w:fldCharType="separate"/>
        </w:r>
        <w:r w:rsidR="008531BB">
          <w:rPr>
            <w:noProof/>
            <w:webHidden/>
          </w:rPr>
          <w:t>4</w:t>
        </w:r>
        <w:r w:rsidR="00344FCB">
          <w:rPr>
            <w:noProof/>
            <w:webHidden/>
          </w:rPr>
          <w:fldChar w:fldCharType="end"/>
        </w:r>
      </w:hyperlink>
    </w:p>
    <w:p w:rsidR="00344FCB" w:rsidRDefault="00972E54">
      <w:pPr>
        <w:pStyle w:val="TOC2"/>
        <w:rPr>
          <w:rFonts w:asciiTheme="minorHAnsi" w:hAnsiTheme="minorHAnsi" w:cstheme="minorBidi"/>
          <w:noProof/>
          <w:color w:val="auto"/>
          <w:kern w:val="2"/>
          <w:sz w:val="21"/>
          <w:szCs w:val="22"/>
          <w:lang w:val="en-US" w:eastAsia="zh-CN"/>
        </w:rPr>
      </w:pPr>
      <w:hyperlink w:anchor="_Toc525253651" w:history="1">
        <w:r w:rsidR="00344FCB" w:rsidRPr="001840F1">
          <w:rPr>
            <w:rStyle w:val="Hyperlink"/>
            <w:noProof/>
            <w14:scene3d>
              <w14:camera w14:prst="orthographicFront"/>
              <w14:lightRig w14:rig="threePt" w14:dir="t">
                <w14:rot w14:lat="0" w14:lon="0" w14:rev="0"/>
              </w14:lightRig>
            </w14:scene3d>
          </w:rPr>
          <w:t>2.2</w:t>
        </w:r>
        <w:r w:rsidR="00344FCB">
          <w:rPr>
            <w:rFonts w:asciiTheme="minorHAnsi" w:hAnsiTheme="minorHAnsi" w:cstheme="minorBidi"/>
            <w:noProof/>
            <w:color w:val="auto"/>
            <w:kern w:val="2"/>
            <w:sz w:val="21"/>
            <w:szCs w:val="22"/>
            <w:lang w:val="en-US" w:eastAsia="zh-CN"/>
          </w:rPr>
          <w:tab/>
        </w:r>
        <w:r w:rsidR="00344FCB" w:rsidRPr="001840F1">
          <w:rPr>
            <w:rStyle w:val="Hyperlink"/>
            <w:noProof/>
          </w:rPr>
          <w:t>Programme</w:t>
        </w:r>
        <w:r w:rsidR="00344FCB">
          <w:rPr>
            <w:noProof/>
            <w:webHidden/>
          </w:rPr>
          <w:tab/>
        </w:r>
        <w:r w:rsidR="00344FCB">
          <w:rPr>
            <w:noProof/>
            <w:webHidden/>
          </w:rPr>
          <w:fldChar w:fldCharType="begin"/>
        </w:r>
        <w:r w:rsidR="00344FCB">
          <w:rPr>
            <w:noProof/>
            <w:webHidden/>
          </w:rPr>
          <w:instrText xml:space="preserve"> PAGEREF _Toc525253651 \h </w:instrText>
        </w:r>
        <w:r w:rsidR="00344FCB">
          <w:rPr>
            <w:noProof/>
            <w:webHidden/>
          </w:rPr>
        </w:r>
        <w:r w:rsidR="00344FCB">
          <w:rPr>
            <w:noProof/>
            <w:webHidden/>
          </w:rPr>
          <w:fldChar w:fldCharType="separate"/>
        </w:r>
        <w:r w:rsidR="008531BB">
          <w:rPr>
            <w:noProof/>
            <w:webHidden/>
          </w:rPr>
          <w:t>4</w:t>
        </w:r>
        <w:r w:rsidR="00344FCB">
          <w:rPr>
            <w:noProof/>
            <w:webHidden/>
          </w:rPr>
          <w:fldChar w:fldCharType="end"/>
        </w:r>
      </w:hyperlink>
    </w:p>
    <w:p w:rsidR="00344FCB" w:rsidRDefault="00972E54">
      <w:pPr>
        <w:pStyle w:val="TOC2"/>
        <w:rPr>
          <w:rFonts w:asciiTheme="minorHAnsi" w:hAnsiTheme="minorHAnsi" w:cstheme="minorBidi"/>
          <w:noProof/>
          <w:color w:val="auto"/>
          <w:kern w:val="2"/>
          <w:sz w:val="21"/>
          <w:szCs w:val="22"/>
          <w:lang w:val="en-US" w:eastAsia="zh-CN"/>
        </w:rPr>
      </w:pPr>
      <w:hyperlink w:anchor="_Toc525253652" w:history="1">
        <w:r w:rsidR="00344FCB" w:rsidRPr="001840F1">
          <w:rPr>
            <w:rStyle w:val="Hyperlink"/>
            <w:noProof/>
            <w14:scene3d>
              <w14:camera w14:prst="orthographicFront"/>
              <w14:lightRig w14:rig="threePt" w14:dir="t">
                <w14:rot w14:lat="0" w14:lon="0" w14:rev="0"/>
              </w14:lightRig>
            </w14:scene3d>
          </w:rPr>
          <w:t>2.3</w:t>
        </w:r>
        <w:r w:rsidR="00344FCB">
          <w:rPr>
            <w:rFonts w:asciiTheme="minorHAnsi" w:hAnsiTheme="minorHAnsi" w:cstheme="minorBidi"/>
            <w:noProof/>
            <w:color w:val="auto"/>
            <w:kern w:val="2"/>
            <w:sz w:val="21"/>
            <w:szCs w:val="22"/>
            <w:lang w:val="en-US" w:eastAsia="zh-CN"/>
          </w:rPr>
          <w:tab/>
        </w:r>
        <w:r w:rsidR="00344FCB" w:rsidRPr="001840F1">
          <w:rPr>
            <w:rStyle w:val="Hyperlink"/>
            <w:noProof/>
          </w:rPr>
          <w:t>Documents</w:t>
        </w:r>
        <w:r w:rsidR="00344FCB">
          <w:rPr>
            <w:noProof/>
            <w:webHidden/>
          </w:rPr>
          <w:tab/>
        </w:r>
        <w:r w:rsidR="00344FCB">
          <w:rPr>
            <w:noProof/>
            <w:webHidden/>
          </w:rPr>
          <w:fldChar w:fldCharType="begin"/>
        </w:r>
        <w:r w:rsidR="00344FCB">
          <w:rPr>
            <w:noProof/>
            <w:webHidden/>
          </w:rPr>
          <w:instrText xml:space="preserve"> PAGEREF _Toc525253652 \h </w:instrText>
        </w:r>
        <w:r w:rsidR="00344FCB">
          <w:rPr>
            <w:noProof/>
            <w:webHidden/>
          </w:rPr>
        </w:r>
        <w:r w:rsidR="00344FCB">
          <w:rPr>
            <w:noProof/>
            <w:webHidden/>
          </w:rPr>
          <w:fldChar w:fldCharType="separate"/>
        </w:r>
        <w:r w:rsidR="008531BB">
          <w:rPr>
            <w:noProof/>
            <w:webHidden/>
          </w:rPr>
          <w:t>4</w:t>
        </w:r>
        <w:r w:rsidR="00344FCB">
          <w:rPr>
            <w:noProof/>
            <w:webHidden/>
          </w:rPr>
          <w:fldChar w:fldCharType="end"/>
        </w:r>
      </w:hyperlink>
    </w:p>
    <w:p w:rsidR="00344FCB" w:rsidRDefault="00972E54">
      <w:pPr>
        <w:pStyle w:val="TOC2"/>
        <w:rPr>
          <w:rFonts w:asciiTheme="minorHAnsi" w:hAnsiTheme="minorHAnsi" w:cstheme="minorBidi"/>
          <w:noProof/>
          <w:color w:val="auto"/>
          <w:kern w:val="2"/>
          <w:sz w:val="21"/>
          <w:szCs w:val="22"/>
          <w:lang w:val="en-US" w:eastAsia="zh-CN"/>
        </w:rPr>
      </w:pPr>
      <w:hyperlink w:anchor="_Toc525253653" w:history="1">
        <w:r w:rsidR="00344FCB" w:rsidRPr="001840F1">
          <w:rPr>
            <w:rStyle w:val="Hyperlink"/>
            <w:noProof/>
            <w14:scene3d>
              <w14:camera w14:prst="orthographicFront"/>
              <w14:lightRig w14:rig="threePt" w14:dir="t">
                <w14:rot w14:lat="0" w14:lon="0" w14:rev="0"/>
              </w14:lightRig>
            </w14:scene3d>
          </w:rPr>
          <w:t>2.4</w:t>
        </w:r>
        <w:r w:rsidR="00344FCB">
          <w:rPr>
            <w:rFonts w:asciiTheme="minorHAnsi" w:hAnsiTheme="minorHAnsi" w:cstheme="minorBidi"/>
            <w:noProof/>
            <w:color w:val="auto"/>
            <w:kern w:val="2"/>
            <w:sz w:val="21"/>
            <w:szCs w:val="22"/>
            <w:lang w:val="en-US" w:eastAsia="zh-CN"/>
          </w:rPr>
          <w:tab/>
        </w:r>
        <w:r w:rsidR="00344FCB" w:rsidRPr="001840F1">
          <w:rPr>
            <w:rStyle w:val="Hyperlink"/>
            <w:noProof/>
          </w:rPr>
          <w:t>Mechanical, Electrical and Hydraulic Services</w:t>
        </w:r>
        <w:r w:rsidR="00344FCB">
          <w:rPr>
            <w:noProof/>
            <w:webHidden/>
          </w:rPr>
          <w:tab/>
        </w:r>
        <w:r w:rsidR="00344FCB">
          <w:rPr>
            <w:noProof/>
            <w:webHidden/>
          </w:rPr>
          <w:fldChar w:fldCharType="begin"/>
        </w:r>
        <w:r w:rsidR="00344FCB">
          <w:rPr>
            <w:noProof/>
            <w:webHidden/>
          </w:rPr>
          <w:instrText xml:space="preserve"> PAGEREF _Toc525253653 \h </w:instrText>
        </w:r>
        <w:r w:rsidR="00344FCB">
          <w:rPr>
            <w:noProof/>
            <w:webHidden/>
          </w:rPr>
        </w:r>
        <w:r w:rsidR="00344FCB">
          <w:rPr>
            <w:noProof/>
            <w:webHidden/>
          </w:rPr>
          <w:fldChar w:fldCharType="separate"/>
        </w:r>
        <w:r w:rsidR="008531BB">
          <w:rPr>
            <w:noProof/>
            <w:webHidden/>
          </w:rPr>
          <w:t>4</w:t>
        </w:r>
        <w:r w:rsidR="00344FCB">
          <w:rPr>
            <w:noProof/>
            <w:webHidden/>
          </w:rPr>
          <w:fldChar w:fldCharType="end"/>
        </w:r>
      </w:hyperlink>
    </w:p>
    <w:p w:rsidR="00344FCB" w:rsidRDefault="00972E54">
      <w:pPr>
        <w:pStyle w:val="TOC1"/>
        <w:rPr>
          <w:rFonts w:asciiTheme="minorHAnsi" w:hAnsiTheme="minorHAnsi" w:cstheme="minorBidi"/>
          <w:b w:val="0"/>
          <w:bCs w:val="0"/>
          <w:iCs w:val="0"/>
          <w:caps w:val="0"/>
          <w:noProof/>
          <w:color w:val="auto"/>
          <w:spacing w:val="0"/>
          <w:kern w:val="2"/>
          <w:sz w:val="21"/>
          <w:szCs w:val="22"/>
          <w:lang w:val="en-US" w:eastAsia="zh-CN"/>
        </w:rPr>
      </w:pPr>
      <w:hyperlink w:anchor="_Toc525253654" w:history="1">
        <w:r w:rsidR="00344FCB" w:rsidRPr="001840F1">
          <w:rPr>
            <w:rStyle w:val="Hyperlink"/>
            <w:noProof/>
            <w14:scene3d>
              <w14:camera w14:prst="orthographicFront"/>
              <w14:lightRig w14:rig="threePt" w14:dir="t">
                <w14:rot w14:lat="0" w14:lon="0" w14:rev="0"/>
              </w14:lightRig>
            </w14:scene3d>
          </w:rPr>
          <w:t>3.</w:t>
        </w:r>
        <w:r w:rsidR="00344FCB">
          <w:rPr>
            <w:rFonts w:asciiTheme="minorHAnsi" w:hAnsiTheme="minorHAnsi" w:cstheme="minorBidi"/>
            <w:b w:val="0"/>
            <w:bCs w:val="0"/>
            <w:iCs w:val="0"/>
            <w:caps w:val="0"/>
            <w:noProof/>
            <w:color w:val="auto"/>
            <w:spacing w:val="0"/>
            <w:kern w:val="2"/>
            <w:sz w:val="21"/>
            <w:szCs w:val="22"/>
            <w:lang w:val="en-US" w:eastAsia="zh-CN"/>
          </w:rPr>
          <w:tab/>
        </w:r>
        <w:r w:rsidR="00344FCB" w:rsidRPr="001840F1">
          <w:rPr>
            <w:rStyle w:val="Hyperlink"/>
            <w:noProof/>
          </w:rPr>
          <w:t>Key Personnel</w:t>
        </w:r>
        <w:r w:rsidR="00344FCB">
          <w:rPr>
            <w:noProof/>
            <w:webHidden/>
          </w:rPr>
          <w:tab/>
        </w:r>
        <w:r w:rsidR="00344FCB">
          <w:rPr>
            <w:noProof/>
            <w:webHidden/>
          </w:rPr>
          <w:fldChar w:fldCharType="begin"/>
        </w:r>
        <w:r w:rsidR="00344FCB">
          <w:rPr>
            <w:noProof/>
            <w:webHidden/>
          </w:rPr>
          <w:instrText xml:space="preserve"> PAGEREF _Toc525253654 \h </w:instrText>
        </w:r>
        <w:r w:rsidR="00344FCB">
          <w:rPr>
            <w:noProof/>
            <w:webHidden/>
          </w:rPr>
        </w:r>
        <w:r w:rsidR="00344FCB">
          <w:rPr>
            <w:noProof/>
            <w:webHidden/>
          </w:rPr>
          <w:fldChar w:fldCharType="separate"/>
        </w:r>
        <w:r w:rsidR="008531BB">
          <w:rPr>
            <w:noProof/>
            <w:webHidden/>
          </w:rPr>
          <w:t>8</w:t>
        </w:r>
        <w:r w:rsidR="00344FCB">
          <w:rPr>
            <w:noProof/>
            <w:webHidden/>
          </w:rPr>
          <w:fldChar w:fldCharType="end"/>
        </w:r>
      </w:hyperlink>
    </w:p>
    <w:p w:rsidR="00344FCB" w:rsidRDefault="00972E54">
      <w:pPr>
        <w:pStyle w:val="TOC1"/>
        <w:rPr>
          <w:rFonts w:asciiTheme="minorHAnsi" w:hAnsiTheme="minorHAnsi" w:cstheme="minorBidi"/>
          <w:b w:val="0"/>
          <w:bCs w:val="0"/>
          <w:iCs w:val="0"/>
          <w:caps w:val="0"/>
          <w:noProof/>
          <w:color w:val="auto"/>
          <w:spacing w:val="0"/>
          <w:kern w:val="2"/>
          <w:sz w:val="21"/>
          <w:szCs w:val="22"/>
          <w:lang w:val="en-US" w:eastAsia="zh-CN"/>
        </w:rPr>
      </w:pPr>
      <w:hyperlink w:anchor="_Toc525253655" w:history="1">
        <w:r w:rsidR="00344FCB" w:rsidRPr="001840F1">
          <w:rPr>
            <w:rStyle w:val="Hyperlink"/>
            <w:noProof/>
            <w14:scene3d>
              <w14:camera w14:prst="orthographicFront"/>
              <w14:lightRig w14:rig="threePt" w14:dir="t">
                <w14:rot w14:lat="0" w14:lon="0" w14:rev="0"/>
              </w14:lightRig>
            </w14:scene3d>
          </w:rPr>
          <w:t>4.</w:t>
        </w:r>
        <w:r w:rsidR="00344FCB">
          <w:rPr>
            <w:rFonts w:asciiTheme="minorHAnsi" w:hAnsiTheme="minorHAnsi" w:cstheme="minorBidi"/>
            <w:b w:val="0"/>
            <w:bCs w:val="0"/>
            <w:iCs w:val="0"/>
            <w:caps w:val="0"/>
            <w:noProof/>
            <w:color w:val="auto"/>
            <w:spacing w:val="0"/>
            <w:kern w:val="2"/>
            <w:sz w:val="21"/>
            <w:szCs w:val="22"/>
            <w:lang w:val="en-US" w:eastAsia="zh-CN"/>
          </w:rPr>
          <w:tab/>
        </w:r>
        <w:r w:rsidR="00344FCB" w:rsidRPr="001840F1">
          <w:rPr>
            <w:rStyle w:val="Hyperlink"/>
            <w:noProof/>
          </w:rPr>
          <w:t>Fee</w:t>
        </w:r>
        <w:r w:rsidR="00344FCB">
          <w:rPr>
            <w:noProof/>
            <w:webHidden/>
          </w:rPr>
          <w:tab/>
        </w:r>
        <w:r w:rsidR="00344FCB">
          <w:rPr>
            <w:noProof/>
            <w:webHidden/>
          </w:rPr>
          <w:fldChar w:fldCharType="begin"/>
        </w:r>
        <w:r w:rsidR="00344FCB">
          <w:rPr>
            <w:noProof/>
            <w:webHidden/>
          </w:rPr>
          <w:instrText xml:space="preserve"> PAGEREF _Toc525253655 \h </w:instrText>
        </w:r>
        <w:r w:rsidR="00344FCB">
          <w:rPr>
            <w:noProof/>
            <w:webHidden/>
          </w:rPr>
        </w:r>
        <w:r w:rsidR="00344FCB">
          <w:rPr>
            <w:noProof/>
            <w:webHidden/>
          </w:rPr>
          <w:fldChar w:fldCharType="separate"/>
        </w:r>
        <w:r w:rsidR="008531BB">
          <w:rPr>
            <w:noProof/>
            <w:webHidden/>
          </w:rPr>
          <w:t>9</w:t>
        </w:r>
        <w:r w:rsidR="00344FCB">
          <w:rPr>
            <w:noProof/>
            <w:webHidden/>
          </w:rPr>
          <w:fldChar w:fldCharType="end"/>
        </w:r>
      </w:hyperlink>
    </w:p>
    <w:p w:rsidR="00344FCB" w:rsidRDefault="00972E54">
      <w:pPr>
        <w:pStyle w:val="TOC2"/>
        <w:rPr>
          <w:rFonts w:asciiTheme="minorHAnsi" w:hAnsiTheme="minorHAnsi" w:cstheme="minorBidi"/>
          <w:noProof/>
          <w:color w:val="auto"/>
          <w:kern w:val="2"/>
          <w:sz w:val="21"/>
          <w:szCs w:val="22"/>
          <w:lang w:val="en-US" w:eastAsia="zh-CN"/>
        </w:rPr>
      </w:pPr>
      <w:hyperlink w:anchor="_Toc525253656" w:history="1">
        <w:r w:rsidR="00344FCB" w:rsidRPr="001840F1">
          <w:rPr>
            <w:rStyle w:val="Hyperlink"/>
            <w:noProof/>
            <w14:scene3d>
              <w14:camera w14:prst="orthographicFront"/>
              <w14:lightRig w14:rig="threePt" w14:dir="t">
                <w14:rot w14:lat="0" w14:lon="0" w14:rev="0"/>
              </w14:lightRig>
            </w14:scene3d>
          </w:rPr>
          <w:t>4.1</w:t>
        </w:r>
        <w:r w:rsidR="00344FCB">
          <w:rPr>
            <w:rFonts w:asciiTheme="minorHAnsi" w:hAnsiTheme="minorHAnsi" w:cstheme="minorBidi"/>
            <w:noProof/>
            <w:color w:val="auto"/>
            <w:kern w:val="2"/>
            <w:sz w:val="21"/>
            <w:szCs w:val="22"/>
            <w:lang w:val="en-US" w:eastAsia="zh-CN"/>
          </w:rPr>
          <w:tab/>
        </w:r>
        <w:r w:rsidR="00344FCB" w:rsidRPr="001840F1">
          <w:rPr>
            <w:rStyle w:val="Hyperlink"/>
            <w:noProof/>
          </w:rPr>
          <w:t>Fee proposal details</w:t>
        </w:r>
        <w:r w:rsidR="00344FCB">
          <w:rPr>
            <w:noProof/>
            <w:webHidden/>
          </w:rPr>
          <w:tab/>
        </w:r>
        <w:r w:rsidR="00344FCB">
          <w:rPr>
            <w:noProof/>
            <w:webHidden/>
          </w:rPr>
          <w:fldChar w:fldCharType="begin"/>
        </w:r>
        <w:r w:rsidR="00344FCB">
          <w:rPr>
            <w:noProof/>
            <w:webHidden/>
          </w:rPr>
          <w:instrText xml:space="preserve"> PAGEREF _Toc525253656 \h </w:instrText>
        </w:r>
        <w:r w:rsidR="00344FCB">
          <w:rPr>
            <w:noProof/>
            <w:webHidden/>
          </w:rPr>
        </w:r>
        <w:r w:rsidR="00344FCB">
          <w:rPr>
            <w:noProof/>
            <w:webHidden/>
          </w:rPr>
          <w:fldChar w:fldCharType="separate"/>
        </w:r>
        <w:r w:rsidR="008531BB">
          <w:rPr>
            <w:noProof/>
            <w:webHidden/>
          </w:rPr>
          <w:t>9</w:t>
        </w:r>
        <w:r w:rsidR="00344FCB">
          <w:rPr>
            <w:noProof/>
            <w:webHidden/>
          </w:rPr>
          <w:fldChar w:fldCharType="end"/>
        </w:r>
      </w:hyperlink>
    </w:p>
    <w:p w:rsidR="00344FCB" w:rsidRDefault="00972E54">
      <w:pPr>
        <w:pStyle w:val="TOC2"/>
        <w:rPr>
          <w:rFonts w:asciiTheme="minorHAnsi" w:hAnsiTheme="minorHAnsi" w:cstheme="minorBidi"/>
          <w:noProof/>
          <w:color w:val="auto"/>
          <w:kern w:val="2"/>
          <w:sz w:val="21"/>
          <w:szCs w:val="22"/>
          <w:lang w:val="en-US" w:eastAsia="zh-CN"/>
        </w:rPr>
      </w:pPr>
      <w:hyperlink w:anchor="_Toc525253657" w:history="1">
        <w:r w:rsidR="00344FCB" w:rsidRPr="001840F1">
          <w:rPr>
            <w:rStyle w:val="Hyperlink"/>
            <w:noProof/>
            <w14:scene3d>
              <w14:camera w14:prst="orthographicFront"/>
              <w14:lightRig w14:rig="threePt" w14:dir="t">
                <w14:rot w14:lat="0" w14:lon="0" w14:rev="0"/>
              </w14:lightRig>
            </w14:scene3d>
          </w:rPr>
          <w:t>4.2</w:t>
        </w:r>
        <w:r w:rsidR="00344FCB">
          <w:rPr>
            <w:rFonts w:asciiTheme="minorHAnsi" w:hAnsiTheme="minorHAnsi" w:cstheme="minorBidi"/>
            <w:noProof/>
            <w:color w:val="auto"/>
            <w:kern w:val="2"/>
            <w:sz w:val="21"/>
            <w:szCs w:val="22"/>
            <w:lang w:val="en-US" w:eastAsia="zh-CN"/>
          </w:rPr>
          <w:tab/>
        </w:r>
        <w:r w:rsidR="00344FCB" w:rsidRPr="001840F1">
          <w:rPr>
            <w:rStyle w:val="Hyperlink"/>
            <w:noProof/>
          </w:rPr>
          <w:t>Claiming of fees</w:t>
        </w:r>
        <w:r w:rsidR="00344FCB">
          <w:rPr>
            <w:noProof/>
            <w:webHidden/>
          </w:rPr>
          <w:tab/>
        </w:r>
        <w:r w:rsidR="00344FCB">
          <w:rPr>
            <w:noProof/>
            <w:webHidden/>
          </w:rPr>
          <w:fldChar w:fldCharType="begin"/>
        </w:r>
        <w:r w:rsidR="00344FCB">
          <w:rPr>
            <w:noProof/>
            <w:webHidden/>
          </w:rPr>
          <w:instrText xml:space="preserve"> PAGEREF _Toc525253657 \h </w:instrText>
        </w:r>
        <w:r w:rsidR="00344FCB">
          <w:rPr>
            <w:noProof/>
            <w:webHidden/>
          </w:rPr>
        </w:r>
        <w:r w:rsidR="00344FCB">
          <w:rPr>
            <w:noProof/>
            <w:webHidden/>
          </w:rPr>
          <w:fldChar w:fldCharType="separate"/>
        </w:r>
        <w:r w:rsidR="008531BB">
          <w:rPr>
            <w:noProof/>
            <w:webHidden/>
          </w:rPr>
          <w:t>9</w:t>
        </w:r>
        <w:r w:rsidR="00344FCB">
          <w:rPr>
            <w:noProof/>
            <w:webHidden/>
          </w:rPr>
          <w:fldChar w:fldCharType="end"/>
        </w:r>
      </w:hyperlink>
    </w:p>
    <w:p w:rsidR="00344FCB" w:rsidRDefault="00972E54">
      <w:pPr>
        <w:pStyle w:val="TOC1"/>
        <w:rPr>
          <w:rFonts w:asciiTheme="minorHAnsi" w:hAnsiTheme="minorHAnsi" w:cstheme="minorBidi"/>
          <w:b w:val="0"/>
          <w:bCs w:val="0"/>
          <w:iCs w:val="0"/>
          <w:caps w:val="0"/>
          <w:noProof/>
          <w:color w:val="auto"/>
          <w:spacing w:val="0"/>
          <w:kern w:val="2"/>
          <w:sz w:val="21"/>
          <w:szCs w:val="22"/>
          <w:lang w:val="en-US" w:eastAsia="zh-CN"/>
        </w:rPr>
      </w:pPr>
      <w:hyperlink w:anchor="_Toc525253658" w:history="1">
        <w:r w:rsidR="00344FCB" w:rsidRPr="001840F1">
          <w:rPr>
            <w:rStyle w:val="Hyperlink"/>
            <w:noProof/>
            <w14:scene3d>
              <w14:camera w14:prst="orthographicFront"/>
              <w14:lightRig w14:rig="threePt" w14:dir="t">
                <w14:rot w14:lat="0" w14:lon="0" w14:rev="0"/>
              </w14:lightRig>
            </w14:scene3d>
          </w:rPr>
          <w:t>5.</w:t>
        </w:r>
        <w:r w:rsidR="00344FCB">
          <w:rPr>
            <w:rFonts w:asciiTheme="minorHAnsi" w:hAnsiTheme="minorHAnsi" w:cstheme="minorBidi"/>
            <w:b w:val="0"/>
            <w:bCs w:val="0"/>
            <w:iCs w:val="0"/>
            <w:caps w:val="0"/>
            <w:noProof/>
            <w:color w:val="auto"/>
            <w:spacing w:val="0"/>
            <w:kern w:val="2"/>
            <w:sz w:val="21"/>
            <w:szCs w:val="22"/>
            <w:lang w:val="en-US" w:eastAsia="zh-CN"/>
          </w:rPr>
          <w:tab/>
        </w:r>
        <w:r w:rsidR="00344FCB" w:rsidRPr="001840F1">
          <w:rPr>
            <w:rStyle w:val="Hyperlink"/>
            <w:noProof/>
          </w:rPr>
          <w:t>Terms and Condition</w:t>
        </w:r>
        <w:r w:rsidR="00344FCB">
          <w:rPr>
            <w:noProof/>
            <w:webHidden/>
          </w:rPr>
          <w:tab/>
        </w:r>
        <w:r w:rsidR="00344FCB">
          <w:rPr>
            <w:noProof/>
            <w:webHidden/>
          </w:rPr>
          <w:fldChar w:fldCharType="begin"/>
        </w:r>
        <w:r w:rsidR="00344FCB">
          <w:rPr>
            <w:noProof/>
            <w:webHidden/>
          </w:rPr>
          <w:instrText xml:space="preserve"> PAGEREF _Toc525253658 \h </w:instrText>
        </w:r>
        <w:r w:rsidR="00344FCB">
          <w:rPr>
            <w:noProof/>
            <w:webHidden/>
          </w:rPr>
        </w:r>
        <w:r w:rsidR="00344FCB">
          <w:rPr>
            <w:noProof/>
            <w:webHidden/>
          </w:rPr>
          <w:fldChar w:fldCharType="separate"/>
        </w:r>
        <w:r w:rsidR="008531BB">
          <w:rPr>
            <w:noProof/>
            <w:webHidden/>
          </w:rPr>
          <w:t>10</w:t>
        </w:r>
        <w:r w:rsidR="00344FCB">
          <w:rPr>
            <w:noProof/>
            <w:webHidden/>
          </w:rPr>
          <w:fldChar w:fldCharType="end"/>
        </w:r>
      </w:hyperlink>
    </w:p>
    <w:p w:rsidR="00344FCB" w:rsidRDefault="00972E54">
      <w:pPr>
        <w:pStyle w:val="TOC1"/>
        <w:rPr>
          <w:rFonts w:asciiTheme="minorHAnsi" w:hAnsiTheme="minorHAnsi" w:cstheme="minorBidi"/>
          <w:b w:val="0"/>
          <w:bCs w:val="0"/>
          <w:iCs w:val="0"/>
          <w:caps w:val="0"/>
          <w:noProof/>
          <w:color w:val="auto"/>
          <w:spacing w:val="0"/>
          <w:kern w:val="2"/>
          <w:sz w:val="21"/>
          <w:szCs w:val="22"/>
          <w:lang w:val="en-US" w:eastAsia="zh-CN"/>
        </w:rPr>
      </w:pPr>
      <w:hyperlink w:anchor="_Toc525253659" w:history="1">
        <w:r w:rsidR="00344FCB" w:rsidRPr="001840F1">
          <w:rPr>
            <w:rStyle w:val="Hyperlink"/>
            <w:noProof/>
            <w14:scene3d>
              <w14:camera w14:prst="orthographicFront"/>
              <w14:lightRig w14:rig="threePt" w14:dir="t">
                <w14:rot w14:lat="0" w14:lon="0" w14:rev="0"/>
              </w14:lightRig>
            </w14:scene3d>
          </w:rPr>
          <w:t>6.</w:t>
        </w:r>
        <w:r w:rsidR="00344FCB">
          <w:rPr>
            <w:rFonts w:asciiTheme="minorHAnsi" w:hAnsiTheme="minorHAnsi" w:cstheme="minorBidi"/>
            <w:b w:val="0"/>
            <w:bCs w:val="0"/>
            <w:iCs w:val="0"/>
            <w:caps w:val="0"/>
            <w:noProof/>
            <w:color w:val="auto"/>
            <w:spacing w:val="0"/>
            <w:kern w:val="2"/>
            <w:sz w:val="21"/>
            <w:szCs w:val="22"/>
            <w:lang w:val="en-US" w:eastAsia="zh-CN"/>
          </w:rPr>
          <w:tab/>
        </w:r>
        <w:r w:rsidR="00344FCB" w:rsidRPr="001840F1">
          <w:rPr>
            <w:rStyle w:val="Hyperlink"/>
            <w:noProof/>
          </w:rPr>
          <w:t>Confirmation of Engagement form</w:t>
        </w:r>
        <w:r w:rsidR="00344FCB">
          <w:rPr>
            <w:noProof/>
            <w:webHidden/>
          </w:rPr>
          <w:tab/>
        </w:r>
        <w:r w:rsidR="00344FCB">
          <w:rPr>
            <w:noProof/>
            <w:webHidden/>
          </w:rPr>
          <w:fldChar w:fldCharType="begin"/>
        </w:r>
        <w:r w:rsidR="00344FCB">
          <w:rPr>
            <w:noProof/>
            <w:webHidden/>
          </w:rPr>
          <w:instrText xml:space="preserve"> PAGEREF _Toc525253659 \h </w:instrText>
        </w:r>
        <w:r w:rsidR="00344FCB">
          <w:rPr>
            <w:noProof/>
            <w:webHidden/>
          </w:rPr>
        </w:r>
        <w:r w:rsidR="00344FCB">
          <w:rPr>
            <w:noProof/>
            <w:webHidden/>
          </w:rPr>
          <w:fldChar w:fldCharType="separate"/>
        </w:r>
        <w:r w:rsidR="008531BB">
          <w:rPr>
            <w:noProof/>
            <w:webHidden/>
          </w:rPr>
          <w:t>13</w:t>
        </w:r>
        <w:r w:rsidR="00344FCB">
          <w:rPr>
            <w:noProof/>
            <w:webHidden/>
          </w:rPr>
          <w:fldChar w:fldCharType="end"/>
        </w:r>
      </w:hyperlink>
    </w:p>
    <w:p w:rsidR="00917436" w:rsidRPr="00772717" w:rsidRDefault="00B56002" w:rsidP="00617EA1">
      <w:pPr>
        <w:widowControl w:val="0"/>
        <w:tabs>
          <w:tab w:val="right" w:pos="6237"/>
        </w:tabs>
        <w:ind w:right="709"/>
        <w:jc w:val="center"/>
        <w:rPr>
          <w:rFonts w:cs="Calibri"/>
          <w:b/>
          <w:bCs/>
          <w:iCs/>
          <w:caps/>
          <w:spacing w:val="6"/>
          <w:szCs w:val="18"/>
          <w:lang w:val="en-US" w:eastAsia="en-AU"/>
        </w:rPr>
      </w:pPr>
      <w:r>
        <w:rPr>
          <w:rFonts w:cs="Calibri"/>
          <w:b/>
          <w:color w:val="808080" w:themeColor="background1" w:themeShade="80"/>
          <w:spacing w:val="6"/>
          <w:lang w:val="en-US" w:eastAsia="en-AU"/>
        </w:rPr>
        <w:fldChar w:fldCharType="end"/>
      </w:r>
    </w:p>
    <w:p w:rsidR="00981841" w:rsidRDefault="00981841" w:rsidP="00981841">
      <w:pPr>
        <w:spacing w:after="0"/>
        <w:rPr>
          <w:rFonts w:cs="Calibri"/>
          <w:color w:val="00568D"/>
          <w:kern w:val="32"/>
          <w:sz w:val="36"/>
          <w:szCs w:val="44"/>
          <w:lang w:val="en-US"/>
        </w:rPr>
      </w:pPr>
      <w:r>
        <w:br w:type="page"/>
      </w:r>
    </w:p>
    <w:p w:rsidR="00516983" w:rsidRDefault="00516983" w:rsidP="00981841">
      <w:pPr>
        <w:pStyle w:val="Heading1"/>
      </w:pPr>
      <w:bookmarkStart w:id="0" w:name="_Toc525253648"/>
      <w:r>
        <w:lastRenderedPageBreak/>
        <w:t>Introduction</w:t>
      </w:r>
      <w:bookmarkEnd w:id="0"/>
    </w:p>
    <w:p w:rsidR="00516983" w:rsidRDefault="00516983" w:rsidP="00516983">
      <w:pPr>
        <w:rPr>
          <w:rFonts w:cs="Calibri"/>
        </w:rPr>
      </w:pPr>
    </w:p>
    <w:p w:rsidR="00516983" w:rsidRPr="00347C4A" w:rsidRDefault="00516983" w:rsidP="00516983">
      <w:pPr>
        <w:rPr>
          <w:rFonts w:cs="Calibri"/>
        </w:rPr>
      </w:pPr>
      <w:r w:rsidRPr="00905595">
        <w:rPr>
          <w:rFonts w:cs="Calibri"/>
        </w:rPr>
        <w:t>We are</w:t>
      </w:r>
      <w:r w:rsidR="00C73CE9">
        <w:rPr>
          <w:rFonts w:cs="Calibri"/>
        </w:rPr>
        <w:t xml:space="preserve"> pleased to present our </w:t>
      </w:r>
      <w:r w:rsidRPr="00905595">
        <w:rPr>
          <w:rFonts w:cs="Calibri"/>
        </w:rPr>
        <w:t xml:space="preserve">submission in providing </w:t>
      </w:r>
      <w:r>
        <w:rPr>
          <w:rFonts w:cs="Calibri"/>
        </w:rPr>
        <w:t>Mechanical</w:t>
      </w:r>
      <w:r w:rsidR="00626FAD">
        <w:rPr>
          <w:rFonts w:cs="Calibri"/>
        </w:rPr>
        <w:t>, Electrical</w:t>
      </w:r>
      <w:r w:rsidR="00972E54">
        <w:rPr>
          <w:rFonts w:cs="Calibri"/>
        </w:rPr>
        <w:t>, hyd</w:t>
      </w:r>
      <w:r w:rsidR="00626FAD">
        <w:rPr>
          <w:rFonts w:cs="Calibri"/>
        </w:rPr>
        <w:t>raulic</w:t>
      </w:r>
      <w:r w:rsidR="00972E54">
        <w:rPr>
          <w:rFonts w:cs="Calibri"/>
        </w:rPr>
        <w:t xml:space="preserve"> and ESD</w:t>
      </w:r>
      <w:r w:rsidR="00626FAD">
        <w:rPr>
          <w:rFonts w:cs="Calibri"/>
        </w:rPr>
        <w:t xml:space="preserve"> </w:t>
      </w:r>
      <w:r w:rsidRPr="00905595">
        <w:rPr>
          <w:rFonts w:cs="Calibri"/>
        </w:rPr>
        <w:t xml:space="preserve">Consultancy Services. We have prepared this submission in response to an invitation from </w:t>
      </w:r>
      <w:r w:rsidR="00EC1460">
        <w:rPr>
          <w:rFonts w:cs="Calibri"/>
        </w:rPr>
        <w:t>Alex Xiao</w:t>
      </w:r>
      <w:r w:rsidR="004D7F6E">
        <w:rPr>
          <w:rFonts w:cs="Calibri"/>
        </w:rPr>
        <w:t xml:space="preserve"> </w:t>
      </w:r>
      <w:r w:rsidR="00B11379">
        <w:rPr>
          <w:rFonts w:cs="Calibri"/>
        </w:rPr>
        <w:t xml:space="preserve">of </w:t>
      </w:r>
      <w:proofErr w:type="spellStart"/>
      <w:r w:rsidR="00EC1460">
        <w:rPr>
          <w:rFonts w:cs="Calibri"/>
        </w:rPr>
        <w:t>Zhengde</w:t>
      </w:r>
      <w:proofErr w:type="spellEnd"/>
      <w:r w:rsidR="00EC1460">
        <w:rPr>
          <w:rFonts w:cs="Calibri"/>
        </w:rPr>
        <w:t xml:space="preserve"> group</w:t>
      </w:r>
      <w:r w:rsidR="004D7F6E">
        <w:rPr>
          <w:rFonts w:cs="Calibri"/>
        </w:rPr>
        <w:t xml:space="preserve"> </w:t>
      </w:r>
      <w:r w:rsidRPr="00905595">
        <w:rPr>
          <w:rFonts w:cs="Calibri"/>
        </w:rPr>
        <w:t xml:space="preserve">for the provision of Consultancy </w:t>
      </w:r>
      <w:r w:rsidR="004D7F6E">
        <w:rPr>
          <w:rFonts w:cs="Calibri"/>
        </w:rPr>
        <w:t xml:space="preserve">Service </w:t>
      </w:r>
      <w:r w:rsidRPr="00905595">
        <w:rPr>
          <w:rFonts w:cs="Calibri"/>
        </w:rPr>
        <w:t xml:space="preserve">for </w:t>
      </w:r>
      <w:r w:rsidR="00EC1460" w:rsidRPr="00EC1460">
        <w:rPr>
          <w:rFonts w:cs="Calibri"/>
        </w:rPr>
        <w:t>175A - 179 Burns Bay Rd, Lane Cove</w:t>
      </w:r>
      <w:r w:rsidR="00626FAD">
        <w:rPr>
          <w:rFonts w:cs="Calibri"/>
        </w:rPr>
        <w:t xml:space="preserve">, </w:t>
      </w:r>
      <w:r w:rsidR="00B11379">
        <w:rPr>
          <w:rFonts w:cs="Calibri"/>
        </w:rPr>
        <w:t xml:space="preserve">residential </w:t>
      </w:r>
      <w:r w:rsidR="00EC1460">
        <w:rPr>
          <w:rFonts w:cs="Calibri"/>
        </w:rPr>
        <w:t>townhouse</w:t>
      </w:r>
      <w:r w:rsidR="00B11379">
        <w:rPr>
          <w:rFonts w:cs="Calibri"/>
        </w:rPr>
        <w:t xml:space="preserve"> </w:t>
      </w:r>
      <w:r w:rsidRPr="00905595">
        <w:rPr>
          <w:rFonts w:cs="Calibri"/>
        </w:rPr>
        <w:t>project.</w:t>
      </w:r>
    </w:p>
    <w:p w:rsidR="00516983" w:rsidRPr="00347C4A" w:rsidRDefault="00516983" w:rsidP="00516983">
      <w:pPr>
        <w:rPr>
          <w:rFonts w:cs="Calibri"/>
        </w:rPr>
      </w:pPr>
    </w:p>
    <w:p w:rsidR="00516983" w:rsidRDefault="00516983">
      <w:pPr>
        <w:spacing w:after="0"/>
        <w:rPr>
          <w:rFonts w:cs="Calibri"/>
          <w:color w:val="00568D"/>
          <w:kern w:val="32"/>
          <w:sz w:val="36"/>
          <w:szCs w:val="44"/>
          <w:lang w:val="en-US"/>
        </w:rPr>
      </w:pPr>
      <w:r>
        <w:br w:type="page"/>
      </w:r>
    </w:p>
    <w:p w:rsidR="00426BB8" w:rsidRDefault="00426BB8" w:rsidP="000A101D">
      <w:pPr>
        <w:pStyle w:val="Heading1"/>
      </w:pPr>
      <w:bookmarkStart w:id="1" w:name="_Toc525253649"/>
      <w:r w:rsidRPr="008C7C0E">
        <w:lastRenderedPageBreak/>
        <w:t>Scope of Works</w:t>
      </w:r>
      <w:bookmarkEnd w:id="1"/>
    </w:p>
    <w:p w:rsidR="00637203" w:rsidRDefault="00637203" w:rsidP="00026FC1">
      <w:pPr>
        <w:pStyle w:val="Heading2"/>
        <w:rPr>
          <w:lang w:eastAsia="zh-CN"/>
        </w:rPr>
      </w:pPr>
      <w:bookmarkStart w:id="2" w:name="_Toc525253650"/>
      <w:r>
        <w:rPr>
          <w:lang w:eastAsia="zh-CN"/>
        </w:rPr>
        <w:t>General Scope</w:t>
      </w:r>
      <w:bookmarkEnd w:id="2"/>
    </w:p>
    <w:p w:rsidR="00637203" w:rsidRDefault="00637203" w:rsidP="00637203">
      <w:pPr>
        <w:rPr>
          <w:rFonts w:cs="Calibri"/>
        </w:rPr>
      </w:pPr>
      <w:r w:rsidRPr="00E927B9">
        <w:rPr>
          <w:rFonts w:cs="Calibri"/>
        </w:rPr>
        <w:t xml:space="preserve">The general scope of our service comprises </w:t>
      </w:r>
      <w:r w:rsidR="00EC1460">
        <w:rPr>
          <w:rFonts w:cs="Calibri"/>
        </w:rPr>
        <w:t>post DA service of Schematic design, design development, tender documentation and construction documentation</w:t>
      </w:r>
      <w:r w:rsidR="001876E7">
        <w:rPr>
          <w:rFonts w:cs="Calibri"/>
        </w:rPr>
        <w:t xml:space="preserve"> stage</w:t>
      </w:r>
      <w:r w:rsidRPr="00E927B9">
        <w:rPr>
          <w:rFonts w:cs="Calibri"/>
        </w:rPr>
        <w:t>.</w:t>
      </w:r>
      <w:r>
        <w:rPr>
          <w:rFonts w:cs="Calibri"/>
        </w:rPr>
        <w:t xml:space="preserve"> We have priced for </w:t>
      </w:r>
      <w:r w:rsidR="00EC1460">
        <w:rPr>
          <w:rFonts w:cs="Calibri"/>
        </w:rPr>
        <w:t>9 townhouses</w:t>
      </w:r>
      <w:r w:rsidR="001876E7">
        <w:rPr>
          <w:rFonts w:cs="Calibri"/>
        </w:rPr>
        <w:t xml:space="preserve"> </w:t>
      </w:r>
      <w:r w:rsidR="00452BAC">
        <w:rPr>
          <w:rFonts w:cs="Calibri"/>
        </w:rPr>
        <w:t>and its</w:t>
      </w:r>
      <w:r>
        <w:rPr>
          <w:rFonts w:cs="Calibri"/>
        </w:rPr>
        <w:t xml:space="preserve"> auxil</w:t>
      </w:r>
      <w:r w:rsidR="00104616">
        <w:rPr>
          <w:rFonts w:cs="Calibri"/>
        </w:rPr>
        <w:t>ia</w:t>
      </w:r>
      <w:r>
        <w:rPr>
          <w:rFonts w:cs="Calibri"/>
        </w:rPr>
        <w:t xml:space="preserve">ry facilities. </w:t>
      </w:r>
    </w:p>
    <w:p w:rsidR="00026FC1" w:rsidRDefault="00026FC1" w:rsidP="00026FC1">
      <w:pPr>
        <w:pStyle w:val="Heading2"/>
        <w:tabs>
          <w:tab w:val="clear" w:pos="567"/>
          <w:tab w:val="num" w:pos="1134"/>
        </w:tabs>
        <w:spacing w:before="120" w:after="120"/>
        <w:ind w:left="1134" w:hanging="1134"/>
      </w:pPr>
      <w:bookmarkStart w:id="3" w:name="_Toc393822941"/>
      <w:bookmarkStart w:id="4" w:name="_Toc405289962"/>
      <w:bookmarkStart w:id="5" w:name="_Toc424140518"/>
      <w:bookmarkStart w:id="6" w:name="_Toc472604766"/>
      <w:bookmarkStart w:id="7" w:name="_Toc525253651"/>
      <w:proofErr w:type="spellStart"/>
      <w:r w:rsidRPr="00CF7E2F">
        <w:t>Programme</w:t>
      </w:r>
      <w:bookmarkEnd w:id="3"/>
      <w:bookmarkEnd w:id="4"/>
      <w:bookmarkEnd w:id="5"/>
      <w:bookmarkEnd w:id="6"/>
      <w:bookmarkEnd w:id="7"/>
      <w:proofErr w:type="spellEnd"/>
    </w:p>
    <w:p w:rsidR="00026FC1" w:rsidRPr="00A721D1" w:rsidRDefault="00026FC1" w:rsidP="00026FC1">
      <w:pPr>
        <w:rPr>
          <w:lang w:val="en-US"/>
        </w:rPr>
      </w:pPr>
      <w:r w:rsidRPr="007A7361">
        <w:rPr>
          <w:lang w:val="en-US"/>
        </w:rPr>
        <w:t xml:space="preserve">We understand that the </w:t>
      </w:r>
      <w:proofErr w:type="spellStart"/>
      <w:r w:rsidRPr="007A7361">
        <w:rPr>
          <w:lang w:val="en-US"/>
        </w:rPr>
        <w:t>programme</w:t>
      </w:r>
      <w:proofErr w:type="spellEnd"/>
      <w:r w:rsidRPr="007A7361">
        <w:rPr>
          <w:lang w:val="en-US"/>
        </w:rPr>
        <w:t xml:space="preserve"> is yet to be </w:t>
      </w:r>
      <w:proofErr w:type="spellStart"/>
      <w:r w:rsidRPr="007A7361">
        <w:rPr>
          <w:lang w:val="en-US"/>
        </w:rPr>
        <w:t>finalised</w:t>
      </w:r>
      <w:proofErr w:type="spellEnd"/>
      <w:r w:rsidRPr="007A7361">
        <w:rPr>
          <w:lang w:val="en-US"/>
        </w:rPr>
        <w:t xml:space="preserve"> and we look forward to contributing to this. We confirm that we have the necessary resources to undertake this project</w:t>
      </w:r>
    </w:p>
    <w:p w:rsidR="00026FC1" w:rsidRDefault="00026FC1" w:rsidP="00026FC1">
      <w:pPr>
        <w:pStyle w:val="Heading2"/>
        <w:tabs>
          <w:tab w:val="clear" w:pos="567"/>
          <w:tab w:val="num" w:pos="1134"/>
        </w:tabs>
        <w:spacing w:before="120" w:after="120"/>
        <w:ind w:left="1134" w:hanging="1134"/>
      </w:pPr>
      <w:bookmarkStart w:id="8" w:name="_Toc393822942"/>
      <w:bookmarkStart w:id="9" w:name="_Toc405289963"/>
      <w:bookmarkStart w:id="10" w:name="_Toc424140519"/>
      <w:bookmarkStart w:id="11" w:name="_Toc472604767"/>
      <w:bookmarkStart w:id="12" w:name="_Toc525253652"/>
      <w:r w:rsidRPr="00CF7E2F">
        <w:t>Documents</w:t>
      </w:r>
      <w:bookmarkEnd w:id="8"/>
      <w:bookmarkEnd w:id="9"/>
      <w:bookmarkEnd w:id="10"/>
      <w:bookmarkEnd w:id="11"/>
      <w:bookmarkEnd w:id="12"/>
    </w:p>
    <w:p w:rsidR="00026FC1" w:rsidRPr="00CF7E2F" w:rsidRDefault="00026FC1" w:rsidP="00026FC1">
      <w:pPr>
        <w:rPr>
          <w:rFonts w:asciiTheme="minorHAnsi" w:hAnsiTheme="minorHAnsi"/>
        </w:rPr>
      </w:pPr>
      <w:r w:rsidRPr="00CF7E2F">
        <w:rPr>
          <w:rFonts w:asciiTheme="minorHAnsi" w:hAnsiTheme="minorHAnsi"/>
        </w:rPr>
        <w:t>We have reviewed the following documents in preparing this submission:</w:t>
      </w:r>
    </w:p>
    <w:p w:rsidR="00026FC1" w:rsidRDefault="00EC1460" w:rsidP="00EC1460">
      <w:pPr>
        <w:pStyle w:val="NormalBullet"/>
      </w:pPr>
      <w:r w:rsidRPr="00EC1460">
        <w:t>175A - 179 Burns Bay Road. DA.PDF</w:t>
      </w:r>
    </w:p>
    <w:p w:rsidR="00EC1460" w:rsidRDefault="00EC1460" w:rsidP="00EC1460">
      <w:pPr>
        <w:pStyle w:val="NormalBullet"/>
      </w:pPr>
      <w:r w:rsidRPr="00EC1460">
        <w:t>BASEMENT-A101.pdf</w:t>
      </w:r>
    </w:p>
    <w:p w:rsidR="00EC1460" w:rsidRDefault="00EC1460" w:rsidP="00EC1460">
      <w:pPr>
        <w:pStyle w:val="NormalBullet"/>
      </w:pPr>
      <w:r w:rsidRPr="00EC1460">
        <w:t>BASEMENT-A104.pdf</w:t>
      </w:r>
    </w:p>
    <w:p w:rsidR="00EC1460" w:rsidRDefault="00EC1460" w:rsidP="00EC1460">
      <w:pPr>
        <w:pStyle w:val="NormalBullet"/>
      </w:pPr>
      <w:r w:rsidRPr="00EC1460">
        <w:t>FIRST FLOOR PLAN-A103.pdf</w:t>
      </w:r>
    </w:p>
    <w:p w:rsidR="00EC1460" w:rsidRDefault="00EC1460" w:rsidP="00EC1460">
      <w:pPr>
        <w:pStyle w:val="NormalBullet"/>
      </w:pPr>
      <w:r w:rsidRPr="00EC1460">
        <w:t>FIRST FLOOR PLAN-A106.pdf</w:t>
      </w:r>
    </w:p>
    <w:p w:rsidR="00EC1460" w:rsidRDefault="00EC1460" w:rsidP="00EC1460">
      <w:pPr>
        <w:pStyle w:val="NormalBullet"/>
      </w:pPr>
      <w:r w:rsidRPr="00EC1460">
        <w:t>GROUND FLOOR PLAN-A102.pdf</w:t>
      </w:r>
    </w:p>
    <w:p w:rsidR="00EC1460" w:rsidRDefault="00EC1460" w:rsidP="00EC1460">
      <w:pPr>
        <w:pStyle w:val="NormalBullet"/>
      </w:pPr>
      <w:r w:rsidRPr="00EC1460">
        <w:t>GROUND FLOOR PLAN-A105.pdf</w:t>
      </w:r>
    </w:p>
    <w:p w:rsidR="00EC1460" w:rsidRDefault="00EC1460" w:rsidP="00EC1460">
      <w:pPr>
        <w:pStyle w:val="NormalBullet"/>
        <w:numPr>
          <w:ilvl w:val="0"/>
          <w:numId w:val="0"/>
        </w:numPr>
        <w:ind w:left="567" w:hanging="567"/>
      </w:pPr>
    </w:p>
    <w:p w:rsidR="00426BB8" w:rsidRDefault="00104616" w:rsidP="000A101D">
      <w:pPr>
        <w:pStyle w:val="Heading2"/>
      </w:pPr>
      <w:bookmarkStart w:id="13" w:name="_Toc525253653"/>
      <w:r>
        <w:t>Mechanical</w:t>
      </w:r>
      <w:r w:rsidR="00FA3198">
        <w:t xml:space="preserve">, </w:t>
      </w:r>
      <w:r w:rsidR="00EC1460">
        <w:t>Electrical</w:t>
      </w:r>
      <w:r>
        <w:t xml:space="preserve"> </w:t>
      </w:r>
      <w:r w:rsidR="00EC1460">
        <w:t xml:space="preserve">and </w:t>
      </w:r>
      <w:r>
        <w:t>Hydraulic</w:t>
      </w:r>
      <w:r w:rsidR="00426BB8" w:rsidRPr="00CF7E2F">
        <w:t xml:space="preserve"> Service</w:t>
      </w:r>
      <w:r w:rsidR="00D51D2B">
        <w:t>s</w:t>
      </w:r>
      <w:bookmarkEnd w:id="13"/>
    </w:p>
    <w:p w:rsidR="000A101D" w:rsidRPr="000A101D" w:rsidRDefault="000A101D" w:rsidP="000A101D">
      <w:pPr>
        <w:rPr>
          <w:lang w:val="en-US"/>
        </w:rPr>
      </w:pPr>
    </w:p>
    <w:p w:rsidR="008623EE" w:rsidRPr="00981841" w:rsidRDefault="003863F1" w:rsidP="00C73CE9">
      <w:r>
        <w:rPr>
          <w:rFonts w:asciiTheme="minorHAnsi" w:hAnsiTheme="minorHAnsi"/>
          <w:lang w:val="en-US"/>
        </w:rPr>
        <w:t>S</w:t>
      </w:r>
      <w:r w:rsidR="00426BB8" w:rsidRPr="00CF7E2F">
        <w:rPr>
          <w:rFonts w:asciiTheme="minorHAnsi" w:hAnsiTheme="minorHAnsi"/>
        </w:rPr>
        <w:t>cope o</w:t>
      </w:r>
      <w:r w:rsidR="00D51D2B">
        <w:rPr>
          <w:rFonts w:asciiTheme="minorHAnsi" w:hAnsiTheme="minorHAnsi"/>
        </w:rPr>
        <w:t xml:space="preserve">f </w:t>
      </w:r>
      <w:r w:rsidR="00D51D2B" w:rsidRPr="00D51D2B">
        <w:rPr>
          <w:rFonts w:asciiTheme="minorHAnsi" w:hAnsiTheme="minorHAnsi"/>
        </w:rPr>
        <w:t xml:space="preserve">Mechanical, </w:t>
      </w:r>
      <w:r w:rsidR="00EC1460">
        <w:rPr>
          <w:rFonts w:asciiTheme="minorHAnsi" w:hAnsiTheme="minorHAnsi"/>
        </w:rPr>
        <w:t xml:space="preserve">Electrical </w:t>
      </w:r>
      <w:r w:rsidR="00EC1460" w:rsidRPr="00D51D2B">
        <w:rPr>
          <w:rFonts w:asciiTheme="minorHAnsi" w:hAnsiTheme="minorHAnsi"/>
        </w:rPr>
        <w:t>and</w:t>
      </w:r>
      <w:r w:rsidR="00EC1460">
        <w:rPr>
          <w:rFonts w:asciiTheme="minorHAnsi" w:hAnsiTheme="minorHAnsi"/>
        </w:rPr>
        <w:t xml:space="preserve"> </w:t>
      </w:r>
      <w:r w:rsidR="001876E7">
        <w:rPr>
          <w:rFonts w:asciiTheme="minorHAnsi" w:hAnsiTheme="minorHAnsi"/>
        </w:rPr>
        <w:t>Hydraulic</w:t>
      </w:r>
      <w:r w:rsidR="00D51D2B" w:rsidRPr="00D51D2B">
        <w:rPr>
          <w:rFonts w:asciiTheme="minorHAnsi" w:hAnsiTheme="minorHAnsi"/>
        </w:rPr>
        <w:t xml:space="preserve"> Service</w:t>
      </w:r>
      <w:r w:rsidR="00D51D2B">
        <w:rPr>
          <w:rFonts w:asciiTheme="minorHAnsi" w:hAnsiTheme="minorHAnsi"/>
        </w:rPr>
        <w:t>s</w:t>
      </w:r>
      <w:r w:rsidR="00426BB8" w:rsidRPr="00CF7E2F">
        <w:rPr>
          <w:rFonts w:asciiTheme="minorHAnsi" w:hAnsiTheme="minorHAnsi"/>
        </w:rPr>
        <w:t xml:space="preserve"> comprises the </w:t>
      </w:r>
      <w:r w:rsidR="00EC1460">
        <w:rPr>
          <w:rFonts w:asciiTheme="minorHAnsi" w:hAnsiTheme="minorHAnsi"/>
        </w:rPr>
        <w:t>following stages</w:t>
      </w:r>
      <w:r w:rsidR="0080035E">
        <w:rPr>
          <w:rFonts w:asciiTheme="minorHAnsi" w:hAnsiTheme="minorHAnsi"/>
        </w:rPr>
        <w:t>.</w:t>
      </w:r>
      <w:r w:rsidR="00426BB8" w:rsidRPr="00CF7E2F">
        <w:rPr>
          <w:rFonts w:asciiTheme="minorHAnsi" w:hAnsiTheme="minorHAnsi"/>
        </w:rPr>
        <w:t xml:space="preserve"> </w:t>
      </w:r>
    </w:p>
    <w:p w:rsidR="00104616" w:rsidRPr="00104616" w:rsidRDefault="00104616" w:rsidP="00104616">
      <w:pPr>
        <w:keepNext/>
        <w:numPr>
          <w:ilvl w:val="2"/>
          <w:numId w:val="3"/>
        </w:numPr>
        <w:tabs>
          <w:tab w:val="clear" w:pos="567"/>
          <w:tab w:val="num" w:pos="1134"/>
        </w:tabs>
        <w:spacing w:after="0"/>
        <w:ind w:left="1134" w:hanging="1134"/>
        <w:outlineLvl w:val="2"/>
        <w:rPr>
          <w:rFonts w:cs="Calibri"/>
          <w:color w:val="87A90F"/>
          <w:sz w:val="24"/>
          <w:szCs w:val="24"/>
          <w:lang w:val="en-US"/>
        </w:rPr>
      </w:pPr>
      <w:r w:rsidRPr="00104616">
        <w:rPr>
          <w:rFonts w:cs="Calibri"/>
          <w:color w:val="87A90F"/>
          <w:sz w:val="24"/>
          <w:szCs w:val="24"/>
          <w:lang w:val="en-US"/>
        </w:rPr>
        <w:t xml:space="preserve">General Scope </w:t>
      </w:r>
      <w:r w:rsidR="00CC7F55">
        <w:rPr>
          <w:rFonts w:cs="Calibri"/>
          <w:color w:val="87A90F"/>
          <w:sz w:val="24"/>
          <w:szCs w:val="24"/>
          <w:lang w:val="en-US"/>
        </w:rPr>
        <w:t>For Design Application Stage</w:t>
      </w:r>
    </w:p>
    <w:tbl>
      <w:tblPr>
        <w:tblW w:w="0" w:type="auto"/>
        <w:tblInd w:w="108" w:type="dxa"/>
        <w:tblBorders>
          <w:top w:val="single" w:sz="4" w:space="0" w:color="4798C6"/>
          <w:left w:val="single" w:sz="4" w:space="0" w:color="4798C6"/>
          <w:bottom w:val="single" w:sz="4" w:space="0" w:color="4798C6"/>
          <w:right w:val="single" w:sz="4" w:space="0" w:color="4798C6"/>
          <w:insideH w:val="single" w:sz="4" w:space="0" w:color="4798C6"/>
          <w:insideV w:val="single" w:sz="4" w:space="0" w:color="4798C6"/>
        </w:tblBorders>
        <w:tblLook w:val="04A0" w:firstRow="1" w:lastRow="0" w:firstColumn="1" w:lastColumn="0" w:noHBand="0" w:noVBand="1"/>
      </w:tblPr>
      <w:tblGrid>
        <w:gridCol w:w="2127"/>
        <w:gridCol w:w="7280"/>
      </w:tblGrid>
      <w:tr w:rsidR="003726BE" w:rsidRPr="003726BE" w:rsidTr="00E64F25">
        <w:tc>
          <w:tcPr>
            <w:tcW w:w="2127" w:type="dxa"/>
            <w:hideMark/>
          </w:tcPr>
          <w:p w:rsidR="003726BE" w:rsidRPr="003726BE" w:rsidRDefault="003726BE" w:rsidP="003726BE">
            <w:pPr>
              <w:spacing w:after="45"/>
              <w:rPr>
                <w:rFonts w:eastAsia="Times New Roman"/>
                <w:b/>
                <w:szCs w:val="22"/>
              </w:rPr>
            </w:pPr>
            <w:r w:rsidRPr="003726BE">
              <w:rPr>
                <w:rFonts w:eastAsia="Times New Roman"/>
                <w:b/>
                <w:szCs w:val="22"/>
              </w:rPr>
              <w:t>Schematic Design</w:t>
            </w:r>
          </w:p>
        </w:tc>
        <w:tc>
          <w:tcPr>
            <w:tcW w:w="7280" w:type="dxa"/>
            <w:hideMark/>
          </w:tcPr>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Identify the project and its objectives</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Establish the component parts or systems in broad terms to be included in the project</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Calculate preliminary services estimates of costs and time where appropriate. Structural and civil costs to be provided by the Quantity Surveyor</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Prepare preliminary project brief</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Attend consultant project meetings, as appropriate (2 off allowed per service)</w:t>
            </w:r>
          </w:p>
        </w:tc>
      </w:tr>
      <w:tr w:rsidR="003726BE" w:rsidRPr="003726BE" w:rsidTr="00E64F25">
        <w:tc>
          <w:tcPr>
            <w:tcW w:w="2127" w:type="dxa"/>
            <w:hideMark/>
          </w:tcPr>
          <w:p w:rsidR="003726BE" w:rsidRPr="003726BE" w:rsidRDefault="003726BE" w:rsidP="003726BE">
            <w:pPr>
              <w:spacing w:after="45"/>
              <w:rPr>
                <w:rFonts w:eastAsia="Times New Roman"/>
                <w:b/>
                <w:szCs w:val="22"/>
              </w:rPr>
            </w:pPr>
            <w:r w:rsidRPr="003726BE">
              <w:rPr>
                <w:rFonts w:eastAsia="Times New Roman"/>
                <w:b/>
                <w:szCs w:val="22"/>
              </w:rPr>
              <w:t>Design Development</w:t>
            </w:r>
          </w:p>
        </w:tc>
        <w:tc>
          <w:tcPr>
            <w:tcW w:w="7280" w:type="dxa"/>
            <w:hideMark/>
          </w:tcPr>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Present options with costs (services only), advantages/disadvantages</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Preliminary negotiations with relevant authorities having jurisdiction</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Define the principles of the engineering systems in the project</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Carry out detailed investigations, calculations and prepare reports or sketches, as required</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Where appropriate, describe system operations for client approval</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Establish major points of interface between engineering disciplines</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Review services cost estimates and time programme where appropriate</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Prepare the final brief for the project</w:t>
            </w:r>
          </w:p>
          <w:p w:rsidR="003726BE" w:rsidRPr="003726BE" w:rsidRDefault="003726BE" w:rsidP="003726BE">
            <w:pPr>
              <w:numPr>
                <w:ilvl w:val="0"/>
                <w:numId w:val="36"/>
              </w:numPr>
              <w:spacing w:after="45"/>
              <w:rPr>
                <w:rFonts w:eastAsia="Times New Roman"/>
                <w:color w:val="000000" w:themeColor="text1"/>
                <w:szCs w:val="22"/>
              </w:rPr>
            </w:pPr>
            <w:r w:rsidRPr="003726BE">
              <w:rPr>
                <w:rFonts w:eastAsia="Times New Roman"/>
                <w:color w:val="000000" w:themeColor="text1"/>
              </w:rPr>
              <w:t>Attend consultant project meetings, as appropriate (2 off allowed per service)</w:t>
            </w:r>
          </w:p>
        </w:tc>
      </w:tr>
      <w:tr w:rsidR="003726BE" w:rsidRPr="003726BE" w:rsidTr="00E64F25">
        <w:tc>
          <w:tcPr>
            <w:tcW w:w="2127" w:type="dxa"/>
            <w:hideMark/>
          </w:tcPr>
          <w:p w:rsidR="003726BE" w:rsidRPr="003726BE" w:rsidRDefault="003726BE" w:rsidP="003726BE">
            <w:pPr>
              <w:spacing w:after="45"/>
              <w:rPr>
                <w:rFonts w:eastAsia="Times New Roman"/>
                <w:b/>
                <w:szCs w:val="22"/>
              </w:rPr>
            </w:pPr>
            <w:r>
              <w:rPr>
                <w:rFonts w:eastAsia="Times New Roman"/>
                <w:b/>
                <w:szCs w:val="22"/>
              </w:rPr>
              <w:t xml:space="preserve">Tender </w:t>
            </w:r>
            <w:r w:rsidRPr="003726BE">
              <w:rPr>
                <w:rFonts w:eastAsia="Times New Roman"/>
                <w:b/>
                <w:szCs w:val="22"/>
              </w:rPr>
              <w:t>Documentation</w:t>
            </w:r>
          </w:p>
        </w:tc>
        <w:tc>
          <w:tcPr>
            <w:tcW w:w="7280" w:type="dxa"/>
            <w:hideMark/>
          </w:tcPr>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Describe the engineering systems by means of specification and drawings</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Carry out detailed calculations</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Pre-empt and address constructability issues within documents where possible</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lastRenderedPageBreak/>
              <w:t>Finalise details of interface between engineering disciplines</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Refer details for client and authority approval where appropriate</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Review documents against the brief</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Final co-ordination check with other team members</w:t>
            </w:r>
          </w:p>
          <w:p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Attend consultant project meetings, as appropriate (2 off allowed per service)</w:t>
            </w:r>
          </w:p>
          <w:p w:rsidR="003726BE" w:rsidRPr="003726BE" w:rsidRDefault="003726BE" w:rsidP="003726BE">
            <w:pPr>
              <w:numPr>
                <w:ilvl w:val="0"/>
                <w:numId w:val="36"/>
              </w:numPr>
              <w:spacing w:after="45"/>
              <w:rPr>
                <w:rFonts w:eastAsia="Times New Roman"/>
                <w:color w:val="000000" w:themeColor="text1"/>
                <w:szCs w:val="22"/>
              </w:rPr>
            </w:pPr>
            <w:r w:rsidRPr="003726BE">
              <w:rPr>
                <w:rFonts w:eastAsia="Times New Roman"/>
                <w:color w:val="000000" w:themeColor="text1"/>
              </w:rPr>
              <w:t xml:space="preserve">Full Tender </w:t>
            </w:r>
            <w:r w:rsidRPr="003726BE">
              <w:rPr>
                <w:rFonts w:eastAsia="Times New Roman"/>
              </w:rPr>
              <w:t>Documentation in Revit</w:t>
            </w:r>
          </w:p>
        </w:tc>
      </w:tr>
      <w:tr w:rsidR="003726BE" w:rsidRPr="003726BE" w:rsidTr="00E64F25">
        <w:tc>
          <w:tcPr>
            <w:tcW w:w="2127" w:type="dxa"/>
            <w:hideMark/>
          </w:tcPr>
          <w:p w:rsidR="003726BE" w:rsidRPr="003726BE" w:rsidRDefault="003726BE" w:rsidP="003726BE">
            <w:pPr>
              <w:spacing w:after="45"/>
              <w:rPr>
                <w:rFonts w:eastAsia="Times New Roman"/>
                <w:b/>
                <w:szCs w:val="22"/>
              </w:rPr>
            </w:pPr>
            <w:r w:rsidRPr="003726BE">
              <w:rPr>
                <w:rFonts w:eastAsia="Times New Roman"/>
                <w:b/>
                <w:szCs w:val="22"/>
              </w:rPr>
              <w:lastRenderedPageBreak/>
              <w:t xml:space="preserve">Construction </w:t>
            </w:r>
            <w:r>
              <w:rPr>
                <w:rFonts w:eastAsia="Times New Roman"/>
                <w:b/>
                <w:szCs w:val="22"/>
              </w:rPr>
              <w:t>Documentation</w:t>
            </w:r>
          </w:p>
        </w:tc>
        <w:tc>
          <w:tcPr>
            <w:tcW w:w="7280" w:type="dxa"/>
            <w:hideMark/>
          </w:tcPr>
          <w:p w:rsidR="003726BE" w:rsidRPr="003726BE" w:rsidRDefault="003726BE" w:rsidP="003726BE">
            <w:pPr>
              <w:numPr>
                <w:ilvl w:val="0"/>
                <w:numId w:val="36"/>
              </w:numPr>
              <w:spacing w:after="45"/>
              <w:rPr>
                <w:rFonts w:eastAsia="Times New Roman"/>
                <w:color w:val="000000" w:themeColor="text1"/>
              </w:rPr>
            </w:pPr>
            <w:r>
              <w:rPr>
                <w:rFonts w:eastAsia="Times New Roman"/>
                <w:color w:val="000000" w:themeColor="text1"/>
              </w:rPr>
              <w:t>Finalize design and update drawing for construction certification</w:t>
            </w:r>
          </w:p>
          <w:p w:rsidR="003726BE" w:rsidRPr="003726BE" w:rsidRDefault="003726BE" w:rsidP="003726BE">
            <w:pPr>
              <w:numPr>
                <w:ilvl w:val="0"/>
                <w:numId w:val="36"/>
              </w:numPr>
              <w:spacing w:after="45"/>
              <w:rPr>
                <w:rFonts w:eastAsia="Times New Roman"/>
                <w:color w:val="000000" w:themeColor="text1"/>
              </w:rPr>
            </w:pPr>
            <w:r>
              <w:rPr>
                <w:rFonts w:eastAsia="Times New Roman"/>
                <w:color w:val="000000" w:themeColor="text1"/>
              </w:rPr>
              <w:t>Coordinate between services as required</w:t>
            </w:r>
          </w:p>
        </w:tc>
      </w:tr>
    </w:tbl>
    <w:p w:rsidR="00104616" w:rsidRPr="003726BE" w:rsidRDefault="00104616" w:rsidP="00104616"/>
    <w:p w:rsidR="00104616" w:rsidRPr="00104616" w:rsidRDefault="00104616" w:rsidP="00104616">
      <w:pPr>
        <w:keepNext/>
        <w:numPr>
          <w:ilvl w:val="2"/>
          <w:numId w:val="3"/>
        </w:numPr>
        <w:tabs>
          <w:tab w:val="left" w:pos="567"/>
          <w:tab w:val="num" w:pos="1418"/>
        </w:tabs>
        <w:spacing w:before="240" w:after="240"/>
        <w:ind w:left="1418" w:hanging="1418"/>
        <w:outlineLvl w:val="2"/>
        <w:rPr>
          <w:rFonts w:cs="Calibri"/>
          <w:color w:val="87A90F"/>
          <w:sz w:val="24"/>
          <w:szCs w:val="24"/>
          <w:lang w:val="en-US"/>
        </w:rPr>
      </w:pPr>
      <w:r w:rsidRPr="00104616">
        <w:rPr>
          <w:rFonts w:cs="Calibri"/>
          <w:color w:val="87A90F"/>
          <w:sz w:val="24"/>
          <w:szCs w:val="24"/>
          <w:lang w:val="en-US"/>
        </w:rPr>
        <w:t>General Clarifications</w:t>
      </w:r>
    </w:p>
    <w:p w:rsidR="00104616" w:rsidRPr="00104616" w:rsidRDefault="00104616" w:rsidP="00104616">
      <w:pPr>
        <w:rPr>
          <w:rFonts w:cs="Calibri"/>
        </w:rPr>
      </w:pPr>
      <w:r w:rsidRPr="00104616">
        <w:rPr>
          <w:rFonts w:cs="Calibri"/>
        </w:rPr>
        <w:t>Scope of services and associated fees does not include:</w:t>
      </w:r>
    </w:p>
    <w:p w:rsidR="00104616" w:rsidRPr="00104616" w:rsidRDefault="00104616" w:rsidP="00104616">
      <w:pPr>
        <w:numPr>
          <w:ilvl w:val="0"/>
          <w:numId w:val="4"/>
        </w:numPr>
      </w:pPr>
      <w:r w:rsidRPr="00104616">
        <w:t>Authority fees and charges.</w:t>
      </w:r>
    </w:p>
    <w:p w:rsidR="0093719F" w:rsidRPr="00CF7E2F" w:rsidRDefault="0093719F" w:rsidP="0093719F">
      <w:pPr>
        <w:pStyle w:val="NormalBullet"/>
        <w:spacing w:after="45"/>
      </w:pPr>
      <w:r w:rsidRPr="00CF7E2F">
        <w:t xml:space="preserve">Any costs associated with sourcing existing documentation.  We assume that existing documentation will be provided to </w:t>
      </w:r>
      <w:r w:rsidR="003726BE">
        <w:t>Premium consulting</w:t>
      </w:r>
      <w:r w:rsidRPr="00CF7E2F">
        <w:t xml:space="preserve"> Engineers at the project commencement.</w:t>
      </w:r>
    </w:p>
    <w:p w:rsidR="00104616" w:rsidRPr="00104616" w:rsidRDefault="00104616" w:rsidP="00104616">
      <w:pPr>
        <w:numPr>
          <w:ilvl w:val="0"/>
          <w:numId w:val="4"/>
        </w:numPr>
      </w:pPr>
      <w:r w:rsidRPr="00104616">
        <w:t>Any works, other than liaising with the Authorities, associated with upgrading, modifying, diverting, removing or protecting utility infrastructure.</w:t>
      </w:r>
    </w:p>
    <w:p w:rsidR="00104616" w:rsidRDefault="00104616" w:rsidP="00104616">
      <w:pPr>
        <w:numPr>
          <w:ilvl w:val="0"/>
          <w:numId w:val="4"/>
        </w:numPr>
      </w:pPr>
      <w:r w:rsidRPr="00104616">
        <w:t>Any works, including legal fees, associated with creating, relinquishing or modifying services easements.</w:t>
      </w:r>
    </w:p>
    <w:p w:rsidR="003726BE" w:rsidRPr="00104616" w:rsidRDefault="003726BE" w:rsidP="00104616">
      <w:pPr>
        <w:numPr>
          <w:ilvl w:val="0"/>
          <w:numId w:val="4"/>
        </w:numPr>
      </w:pPr>
      <w:r>
        <w:rPr>
          <w:rFonts w:hint="eastAsia"/>
          <w:lang w:eastAsia="zh-CN"/>
        </w:rPr>
        <w:t>Project will be documented in 2D AutoCAD</w:t>
      </w:r>
    </w:p>
    <w:p w:rsidR="000A101D" w:rsidRPr="00104616" w:rsidRDefault="000A101D" w:rsidP="000A101D"/>
    <w:p w:rsidR="00105375" w:rsidRPr="00E927B9" w:rsidRDefault="00105375" w:rsidP="00105375">
      <w:pPr>
        <w:pStyle w:val="Heading3"/>
        <w:spacing w:before="120" w:after="120"/>
      </w:pPr>
      <w:r w:rsidRPr="00E927B9">
        <w:t xml:space="preserve">Mechanical </w:t>
      </w:r>
      <w:r>
        <w:t>Service Specific Inclusion</w:t>
      </w:r>
    </w:p>
    <w:p w:rsidR="00105375" w:rsidRPr="00E927B9" w:rsidRDefault="00BB605F" w:rsidP="00105375">
      <w:r>
        <w:rPr>
          <w:lang w:val="en-US"/>
        </w:rPr>
        <w:t>Mechanical</w:t>
      </w:r>
      <w:r w:rsidR="00105375" w:rsidRPr="00E927B9">
        <w:t xml:space="preserve"> engineering scope of services will</w:t>
      </w:r>
      <w:r w:rsidR="00105375">
        <w:t xml:space="preserve"> be in accordance with Section 2</w:t>
      </w:r>
      <w:r w:rsidR="00105375" w:rsidRPr="00E927B9">
        <w:t>.</w:t>
      </w:r>
      <w:r w:rsidR="00105375">
        <w:t>4.1</w:t>
      </w:r>
      <w:r w:rsidR="00105375" w:rsidRPr="00E927B9">
        <w:t> General Scope of Service as clarified below</w:t>
      </w:r>
      <w:r>
        <w:t>:</w:t>
      </w:r>
    </w:p>
    <w:p w:rsidR="00105375" w:rsidRPr="00105375" w:rsidRDefault="00105375" w:rsidP="00105375">
      <w:pPr>
        <w:keepNext/>
        <w:spacing w:before="120" w:after="0"/>
        <w:outlineLvl w:val="3"/>
        <w:rPr>
          <w:b/>
          <w:bCs/>
          <w:color w:val="87A90F"/>
          <w:spacing w:val="6"/>
          <w:szCs w:val="18"/>
          <w:lang w:eastAsia="en-AU"/>
        </w:rPr>
      </w:pPr>
      <w:r w:rsidRPr="00105375">
        <w:rPr>
          <w:b/>
          <w:bCs/>
          <w:color w:val="87A90F"/>
          <w:spacing w:val="6"/>
          <w:szCs w:val="18"/>
          <w:lang w:eastAsia="en-AU"/>
        </w:rPr>
        <w:t>Mechanical Services - Extent</w:t>
      </w:r>
    </w:p>
    <w:p w:rsidR="00105375" w:rsidRPr="00E927B9" w:rsidRDefault="00105375" w:rsidP="00105375">
      <w:r w:rsidRPr="00E927B9">
        <w:t>The extent of mechanical services document will comprises:</w:t>
      </w:r>
    </w:p>
    <w:p w:rsidR="00CC7F55" w:rsidRDefault="00CC7F55" w:rsidP="00CC7F55">
      <w:pPr>
        <w:pStyle w:val="NormalBullet"/>
        <w:spacing w:after="45"/>
      </w:pPr>
      <w:bookmarkStart w:id="14" w:name="_Toc393822950"/>
      <w:bookmarkStart w:id="15" w:name="_Toc405289971"/>
      <w:bookmarkStart w:id="16" w:name="_Toc424140527"/>
      <w:bookmarkStart w:id="17" w:name="_Toc425320808"/>
      <w:bookmarkStart w:id="18" w:name="_Toc470158196"/>
      <w:bookmarkStart w:id="19" w:name="_Toc472604772"/>
      <w:r>
        <w:t xml:space="preserve">Car Park </w:t>
      </w:r>
      <w:r w:rsidR="00FA3198">
        <w:t>ventilation</w:t>
      </w:r>
      <w:r>
        <w:t xml:space="preserve"> to AS 1668.2.</w:t>
      </w:r>
    </w:p>
    <w:p w:rsidR="00CC7F55" w:rsidRDefault="00CC7F55" w:rsidP="00CC7F55">
      <w:pPr>
        <w:pStyle w:val="NormalBullet"/>
        <w:spacing w:after="45"/>
      </w:pPr>
      <w:r>
        <w:t xml:space="preserve">Air Conditioning systems to all </w:t>
      </w:r>
      <w:r w:rsidR="003726BE">
        <w:t>townhouses</w:t>
      </w:r>
      <w:r>
        <w:t>.</w:t>
      </w:r>
    </w:p>
    <w:p w:rsidR="00FA3198" w:rsidRDefault="00FA3198" w:rsidP="00CC7F55">
      <w:pPr>
        <w:pStyle w:val="NormalBullet"/>
        <w:spacing w:after="45"/>
      </w:pPr>
      <w:r>
        <w:t xml:space="preserve">Wet area ventilation to all </w:t>
      </w:r>
      <w:r w:rsidR="003726BE">
        <w:t>townhouses</w:t>
      </w:r>
      <w:r>
        <w:t>.</w:t>
      </w:r>
    </w:p>
    <w:p w:rsidR="00FA3198" w:rsidRDefault="00FA3198" w:rsidP="00CC7F55">
      <w:pPr>
        <w:pStyle w:val="NormalBullet"/>
        <w:spacing w:after="45"/>
      </w:pPr>
      <w:r>
        <w:t>Plant room ventilations.</w:t>
      </w:r>
    </w:p>
    <w:p w:rsidR="00CC7F55" w:rsidRDefault="00FA3198" w:rsidP="00CC7F55">
      <w:pPr>
        <w:pStyle w:val="NormalBullet"/>
        <w:spacing w:after="45"/>
      </w:pPr>
      <w:r>
        <w:t>Other v</w:t>
      </w:r>
      <w:r w:rsidR="00CC7F55">
        <w:t>entilation to AS 1668.2.</w:t>
      </w:r>
    </w:p>
    <w:p w:rsidR="0093719F" w:rsidRPr="0093719F" w:rsidRDefault="0093719F" w:rsidP="0093719F">
      <w:pPr>
        <w:keepNext/>
        <w:spacing w:before="120" w:after="0"/>
        <w:outlineLvl w:val="3"/>
        <w:rPr>
          <w:b/>
          <w:bCs/>
          <w:color w:val="87A90F"/>
          <w:spacing w:val="6"/>
          <w:szCs w:val="18"/>
          <w:lang w:eastAsia="en-AU"/>
        </w:rPr>
      </w:pPr>
      <w:r w:rsidRPr="0093719F">
        <w:rPr>
          <w:b/>
          <w:bCs/>
          <w:color w:val="87A90F"/>
          <w:spacing w:val="6"/>
          <w:szCs w:val="18"/>
          <w:lang w:eastAsia="en-AU"/>
        </w:rPr>
        <w:t xml:space="preserve">Mechanical Services - </w:t>
      </w:r>
      <w:r w:rsidR="00CB552C">
        <w:rPr>
          <w:b/>
          <w:bCs/>
          <w:color w:val="87A90F"/>
          <w:spacing w:val="6"/>
          <w:szCs w:val="18"/>
          <w:lang w:eastAsia="en-AU"/>
        </w:rPr>
        <w:t>Clarifications</w:t>
      </w:r>
    </w:p>
    <w:p w:rsidR="0093719F" w:rsidRDefault="0093719F" w:rsidP="0093719F">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rsidR="0093719F" w:rsidRDefault="0093719F" w:rsidP="0093719F">
      <w:pPr>
        <w:pStyle w:val="NormalBullet"/>
        <w:spacing w:after="45"/>
      </w:pPr>
      <w:r>
        <w:t>Fire engineering.</w:t>
      </w:r>
    </w:p>
    <w:p w:rsidR="0093719F" w:rsidRDefault="0093719F" w:rsidP="0093719F">
      <w:pPr>
        <w:pStyle w:val="NormalBullet"/>
        <w:spacing w:after="45"/>
      </w:pPr>
      <w:r>
        <w:t>Assessment of compliance with environmental noise regulations (however, we have the capability for this service and are able to provide an acoustics consultancy fee, if required).</w:t>
      </w:r>
    </w:p>
    <w:p w:rsidR="0093719F" w:rsidRDefault="0093719F" w:rsidP="0093719F">
      <w:pPr>
        <w:pStyle w:val="NormalBullet"/>
        <w:spacing w:after="45"/>
      </w:pPr>
      <w:r>
        <w:t>Our fee does not include for any predictive energy analysis using thermal modelling or CFD (computational fluid dynamics) for determining energy performance of the development.</w:t>
      </w:r>
    </w:p>
    <w:p w:rsidR="00105375" w:rsidRPr="00074D69" w:rsidRDefault="00105375" w:rsidP="00074D69">
      <w:pPr>
        <w:pStyle w:val="Heading3"/>
        <w:spacing w:before="120" w:after="120"/>
      </w:pPr>
      <w:bookmarkStart w:id="20" w:name="_Toc390433727"/>
      <w:bookmarkStart w:id="21" w:name="_Toc456192707"/>
      <w:bookmarkStart w:id="22" w:name="_Toc498559796"/>
      <w:bookmarkEnd w:id="14"/>
      <w:bookmarkEnd w:id="15"/>
      <w:bookmarkEnd w:id="16"/>
      <w:bookmarkEnd w:id="17"/>
      <w:bookmarkEnd w:id="18"/>
      <w:bookmarkEnd w:id="19"/>
      <w:r w:rsidRPr="00074D69">
        <w:t>Electrical Services</w:t>
      </w:r>
      <w:bookmarkEnd w:id="20"/>
      <w:bookmarkEnd w:id="21"/>
      <w:bookmarkEnd w:id="22"/>
      <w:r w:rsidR="00074D69">
        <w:t xml:space="preserve"> Specific Inclusion</w:t>
      </w:r>
    </w:p>
    <w:p w:rsidR="00105375" w:rsidRPr="00E927B9" w:rsidRDefault="00230879" w:rsidP="00105375">
      <w:r>
        <w:t>E</w:t>
      </w:r>
      <w:r w:rsidR="00105375" w:rsidRPr="00E927B9">
        <w:t>lectrical engineering scope of services will</w:t>
      </w:r>
      <w:r w:rsidR="00105375">
        <w:t xml:space="preserve"> be in accordance with Section 2</w:t>
      </w:r>
      <w:r w:rsidR="00105375" w:rsidRPr="00E927B9">
        <w:t>.1 General Scope of Service as clarified below.</w:t>
      </w:r>
    </w:p>
    <w:p w:rsidR="00105375" w:rsidRPr="00105375" w:rsidRDefault="00105375" w:rsidP="00105375">
      <w:pPr>
        <w:keepNext/>
        <w:spacing w:before="120" w:after="0"/>
        <w:outlineLvl w:val="3"/>
        <w:rPr>
          <w:b/>
          <w:bCs/>
          <w:color w:val="87A90F"/>
          <w:spacing w:val="6"/>
          <w:szCs w:val="18"/>
          <w:lang w:eastAsia="en-AU"/>
        </w:rPr>
      </w:pPr>
      <w:r w:rsidRPr="00105375">
        <w:rPr>
          <w:b/>
          <w:bCs/>
          <w:color w:val="87A90F"/>
          <w:spacing w:val="6"/>
          <w:szCs w:val="18"/>
          <w:lang w:eastAsia="en-AU"/>
        </w:rPr>
        <w:t>Electrical Services - Extent</w:t>
      </w:r>
    </w:p>
    <w:p w:rsidR="00105375" w:rsidRPr="00770617" w:rsidRDefault="00105375" w:rsidP="00105375">
      <w:r w:rsidRPr="00E927B9">
        <w:t>The extent of electrical services document will comprises:</w:t>
      </w:r>
    </w:p>
    <w:p w:rsidR="00CC7F55" w:rsidRDefault="00CC7F55" w:rsidP="00CC7F55">
      <w:pPr>
        <w:pStyle w:val="NormalBullet"/>
        <w:spacing w:after="45"/>
      </w:pPr>
      <w:bookmarkStart w:id="23" w:name="_Toc390433728"/>
      <w:bookmarkStart w:id="24" w:name="_Toc456192709"/>
      <w:bookmarkStart w:id="25" w:name="_Toc498559797"/>
      <w:r>
        <w:lastRenderedPageBreak/>
        <w:t>Power distribution within the site.</w:t>
      </w:r>
    </w:p>
    <w:p w:rsidR="00CC7F55" w:rsidRDefault="00CC7F55" w:rsidP="00CC7F55">
      <w:pPr>
        <w:pStyle w:val="NormalBullet"/>
        <w:spacing w:after="45"/>
      </w:pPr>
      <w:r>
        <w:t>Metering.</w:t>
      </w:r>
    </w:p>
    <w:p w:rsidR="00CC7F55" w:rsidRDefault="00CC7F55" w:rsidP="00CC7F55">
      <w:pPr>
        <w:pStyle w:val="NormalBullet"/>
        <w:spacing w:after="45"/>
      </w:pPr>
      <w:r>
        <w:t>Mains and submains cables.</w:t>
      </w:r>
    </w:p>
    <w:p w:rsidR="003846D8" w:rsidRDefault="003846D8" w:rsidP="00CC7F55">
      <w:pPr>
        <w:pStyle w:val="NormalBullet"/>
        <w:spacing w:after="45"/>
      </w:pPr>
      <w:r>
        <w:t>Advice on dimensions and location of the substation (</w:t>
      </w:r>
      <w:r w:rsidR="003726BE">
        <w:t xml:space="preserve">if needed, </w:t>
      </w:r>
      <w:r>
        <w:t>subject to level 3 design)</w:t>
      </w:r>
    </w:p>
    <w:p w:rsidR="00CC7F55" w:rsidRDefault="00CC7F55" w:rsidP="00CC7F55">
      <w:pPr>
        <w:pStyle w:val="NormalBullet"/>
        <w:spacing w:after="45"/>
      </w:pPr>
      <w:r>
        <w:t>Power distribution boards.</w:t>
      </w:r>
    </w:p>
    <w:p w:rsidR="00CC7F55" w:rsidRDefault="00CC7F55" w:rsidP="00CC7F55">
      <w:pPr>
        <w:pStyle w:val="NormalBullet"/>
        <w:spacing w:after="45"/>
      </w:pPr>
      <w:r>
        <w:t>Internal lighting.</w:t>
      </w:r>
    </w:p>
    <w:p w:rsidR="00CC7F55" w:rsidRDefault="00CC7F55" w:rsidP="00CC7F55">
      <w:pPr>
        <w:pStyle w:val="NormalBullet"/>
        <w:spacing w:after="45"/>
      </w:pPr>
      <w:r>
        <w:t>Emergency egress lighting.</w:t>
      </w:r>
    </w:p>
    <w:p w:rsidR="00CC7F55" w:rsidRDefault="00CC7F55" w:rsidP="00CC7F55">
      <w:pPr>
        <w:pStyle w:val="NormalBullet"/>
        <w:spacing w:after="45"/>
      </w:pPr>
      <w:r>
        <w:t>External lighting.</w:t>
      </w:r>
    </w:p>
    <w:p w:rsidR="00CC7F55" w:rsidRDefault="00CC7F55" w:rsidP="00CC7F55">
      <w:pPr>
        <w:pStyle w:val="NormalBullet"/>
        <w:spacing w:after="45"/>
      </w:pPr>
      <w:r>
        <w:t>General power requirements.</w:t>
      </w:r>
    </w:p>
    <w:p w:rsidR="00CC7F55" w:rsidRDefault="00CB552C" w:rsidP="00CC7F55">
      <w:pPr>
        <w:pStyle w:val="NormalBullet"/>
        <w:spacing w:after="45"/>
      </w:pPr>
      <w:r>
        <w:t>NBN Distribution</w:t>
      </w:r>
      <w:r w:rsidR="00CC7F55">
        <w:t>.</w:t>
      </w:r>
    </w:p>
    <w:p w:rsidR="00CC7F55" w:rsidRPr="00712A65" w:rsidRDefault="00CC7F55" w:rsidP="00CC7F55">
      <w:pPr>
        <w:pStyle w:val="NormalBullet"/>
        <w:spacing w:after="45"/>
      </w:pPr>
      <w:r w:rsidRPr="00712A65">
        <w:t xml:space="preserve">Automatic </w:t>
      </w:r>
      <w:r w:rsidR="00712A65">
        <w:t>fire alarm system in apartments</w:t>
      </w:r>
    </w:p>
    <w:p w:rsidR="00CC7F55" w:rsidRDefault="00CC7F55" w:rsidP="00CC7F55">
      <w:pPr>
        <w:pStyle w:val="NormalBullet"/>
        <w:spacing w:after="45"/>
      </w:pPr>
      <w:r>
        <w:t>Lightning Protection.</w:t>
      </w:r>
    </w:p>
    <w:p w:rsidR="00CC7F55" w:rsidRDefault="00CC7F55" w:rsidP="00CC7F55">
      <w:pPr>
        <w:pStyle w:val="NormalBullet"/>
        <w:spacing w:after="45"/>
      </w:pPr>
      <w:r>
        <w:t>Landscape lighting (if required)</w:t>
      </w:r>
    </w:p>
    <w:p w:rsidR="00CC7F55" w:rsidRDefault="00CC7F55" w:rsidP="00CC7F55">
      <w:pPr>
        <w:pStyle w:val="NormalBullet"/>
        <w:spacing w:after="45"/>
      </w:pPr>
      <w:r>
        <w:t>Master antenna TV system (MATV).</w:t>
      </w:r>
    </w:p>
    <w:p w:rsidR="00CC7F55" w:rsidRDefault="00CC7F55" w:rsidP="00CC7F55">
      <w:pPr>
        <w:pStyle w:val="NormalBullet"/>
        <w:spacing w:after="45"/>
      </w:pPr>
      <w:r>
        <w:t>Access control systems plus CCTV, Security and Pay TV.</w:t>
      </w:r>
    </w:p>
    <w:p w:rsidR="00CB552C" w:rsidRPr="0093719F" w:rsidRDefault="00CB552C" w:rsidP="00CB552C">
      <w:pPr>
        <w:keepNext/>
        <w:spacing w:before="120" w:after="0"/>
        <w:outlineLvl w:val="3"/>
        <w:rPr>
          <w:b/>
          <w:bCs/>
          <w:color w:val="87A90F"/>
          <w:spacing w:val="6"/>
          <w:szCs w:val="18"/>
          <w:lang w:eastAsia="en-AU"/>
        </w:rPr>
      </w:pPr>
      <w:r>
        <w:rPr>
          <w:b/>
          <w:bCs/>
          <w:color w:val="87A90F"/>
          <w:spacing w:val="6"/>
          <w:szCs w:val="18"/>
          <w:lang w:eastAsia="en-AU"/>
        </w:rPr>
        <w:t>Electrical</w:t>
      </w:r>
      <w:r w:rsidRPr="0093719F">
        <w:rPr>
          <w:b/>
          <w:bCs/>
          <w:color w:val="87A90F"/>
          <w:spacing w:val="6"/>
          <w:szCs w:val="18"/>
          <w:lang w:eastAsia="en-AU"/>
        </w:rPr>
        <w:t xml:space="preserve"> Services - </w:t>
      </w:r>
      <w:r>
        <w:rPr>
          <w:b/>
          <w:bCs/>
          <w:color w:val="87A90F"/>
          <w:spacing w:val="6"/>
          <w:szCs w:val="18"/>
          <w:lang w:eastAsia="en-AU"/>
        </w:rPr>
        <w:t>Clarifications</w:t>
      </w:r>
    </w:p>
    <w:p w:rsidR="00CB552C" w:rsidRDefault="00CB552C" w:rsidP="00CB552C">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rsidR="00CB552C" w:rsidRDefault="00CB552C" w:rsidP="00CB552C">
      <w:pPr>
        <w:pStyle w:val="NormalBullet"/>
        <w:spacing w:after="45"/>
      </w:pPr>
      <w:r>
        <w:t>ASP Level 3 design fees, charges and costs.</w:t>
      </w:r>
    </w:p>
    <w:p w:rsidR="00CB552C" w:rsidRDefault="00CB552C" w:rsidP="00CB552C">
      <w:pPr>
        <w:pStyle w:val="NormalBullet"/>
        <w:spacing w:after="45"/>
      </w:pPr>
      <w:r>
        <w:t>Any works related to detailed substation design, construction and authority charges.</w:t>
      </w:r>
    </w:p>
    <w:p w:rsidR="00CB552C" w:rsidRDefault="00CB552C" w:rsidP="00CB552C">
      <w:pPr>
        <w:pStyle w:val="NormalBullet"/>
        <w:spacing w:after="45"/>
      </w:pPr>
      <w:r>
        <w:t>Temporary work</w:t>
      </w:r>
    </w:p>
    <w:p w:rsidR="00CB552C" w:rsidRDefault="00CB552C" w:rsidP="00CB552C">
      <w:pPr>
        <w:pStyle w:val="NormalBullet"/>
        <w:numPr>
          <w:ilvl w:val="0"/>
          <w:numId w:val="0"/>
        </w:numPr>
        <w:spacing w:after="45"/>
        <w:ind w:left="567"/>
      </w:pPr>
    </w:p>
    <w:p w:rsidR="00105375" w:rsidRPr="00074D69" w:rsidRDefault="00105375" w:rsidP="00074D69">
      <w:pPr>
        <w:pStyle w:val="Heading3"/>
        <w:spacing w:before="120" w:after="120"/>
      </w:pPr>
      <w:r w:rsidRPr="00074D69">
        <w:t>Hydraulic Services</w:t>
      </w:r>
      <w:bookmarkEnd w:id="23"/>
      <w:bookmarkEnd w:id="24"/>
      <w:bookmarkEnd w:id="25"/>
      <w:r w:rsidR="00074D69">
        <w:t xml:space="preserve"> Specific Inclusion</w:t>
      </w:r>
    </w:p>
    <w:p w:rsidR="00105375" w:rsidRDefault="00230879" w:rsidP="00105375">
      <w:r>
        <w:t>H</w:t>
      </w:r>
      <w:r w:rsidR="00105375" w:rsidRPr="00E927B9">
        <w:t xml:space="preserve">ydraulic engineering scope of services will be in accordance with </w:t>
      </w:r>
      <w:r w:rsidR="00105375">
        <w:t>Section 3</w:t>
      </w:r>
      <w:r w:rsidR="00105375" w:rsidRPr="00E927B9">
        <w:t>.1 General Scope of Service as clarified below.</w:t>
      </w:r>
    </w:p>
    <w:p w:rsidR="00105375" w:rsidRPr="00105375" w:rsidRDefault="00F20B24" w:rsidP="00105375">
      <w:pPr>
        <w:keepNext/>
        <w:spacing w:before="120" w:after="0"/>
        <w:outlineLvl w:val="3"/>
        <w:rPr>
          <w:b/>
          <w:bCs/>
          <w:color w:val="87A90F"/>
          <w:spacing w:val="6"/>
          <w:szCs w:val="18"/>
          <w:lang w:eastAsia="en-AU"/>
        </w:rPr>
      </w:pPr>
      <w:r>
        <w:rPr>
          <w:b/>
          <w:bCs/>
          <w:color w:val="87A90F"/>
          <w:spacing w:val="6"/>
          <w:szCs w:val="18"/>
          <w:lang w:eastAsia="en-AU"/>
        </w:rPr>
        <w:t>Hydraulic Services</w:t>
      </w:r>
      <w:r w:rsidR="00105375" w:rsidRPr="00105375">
        <w:rPr>
          <w:b/>
          <w:bCs/>
          <w:color w:val="87A90F"/>
          <w:spacing w:val="6"/>
          <w:szCs w:val="18"/>
          <w:lang w:eastAsia="en-AU"/>
        </w:rPr>
        <w:t>- Extent</w:t>
      </w:r>
    </w:p>
    <w:p w:rsidR="00105375" w:rsidRPr="00770617" w:rsidRDefault="00105375" w:rsidP="00105375">
      <w:r w:rsidRPr="00770617">
        <w:t>The extent of hydraulic services document will comprises:</w:t>
      </w:r>
    </w:p>
    <w:p w:rsidR="00105375" w:rsidRPr="00770617" w:rsidRDefault="00105375" w:rsidP="00105375">
      <w:pPr>
        <w:pStyle w:val="NormalBullet"/>
      </w:pPr>
      <w:r w:rsidRPr="00770617">
        <w:t>Connection to authority services includin</w:t>
      </w:r>
      <w:r>
        <w:t>g sewer, water</w:t>
      </w:r>
      <w:r w:rsidRPr="00770617">
        <w:t xml:space="preserve"> and gas.</w:t>
      </w:r>
    </w:p>
    <w:p w:rsidR="00105375" w:rsidRPr="00770617" w:rsidRDefault="00105375" w:rsidP="00105375">
      <w:pPr>
        <w:pStyle w:val="NormalBullet"/>
        <w:spacing w:after="40"/>
      </w:pPr>
      <w:r w:rsidRPr="00770617">
        <w:t>Sanitary waste and drainage services incorporating:</w:t>
      </w:r>
    </w:p>
    <w:p w:rsidR="00105375" w:rsidRPr="00770617" w:rsidRDefault="00105375" w:rsidP="00105375">
      <w:pPr>
        <w:tabs>
          <w:tab w:val="left" w:pos="567"/>
          <w:tab w:val="left" w:pos="1134"/>
        </w:tabs>
        <w:spacing w:after="40"/>
        <w:ind w:left="1134" w:hanging="1134"/>
      </w:pPr>
      <w:r w:rsidRPr="00770617">
        <w:tab/>
        <w:t>-</w:t>
      </w:r>
      <w:r w:rsidRPr="00770617">
        <w:tab/>
        <w:t>Gravity flow system connecting to authorities sewer main.</w:t>
      </w:r>
    </w:p>
    <w:p w:rsidR="00105375" w:rsidRPr="00770617" w:rsidRDefault="00105375" w:rsidP="00105375">
      <w:pPr>
        <w:pStyle w:val="NormalBullet"/>
        <w:spacing w:after="40"/>
      </w:pPr>
      <w:r w:rsidRPr="00770617">
        <w:t>Rainwater collection from roof, balconies and canopies incorporating:</w:t>
      </w:r>
    </w:p>
    <w:p w:rsidR="00105375" w:rsidRPr="00770617" w:rsidRDefault="00105375" w:rsidP="00105375">
      <w:pPr>
        <w:tabs>
          <w:tab w:val="left" w:pos="567"/>
          <w:tab w:val="left" w:pos="1134"/>
        </w:tabs>
        <w:spacing w:after="40"/>
        <w:ind w:left="1134" w:hanging="1134"/>
      </w:pPr>
      <w:r w:rsidRPr="00770617">
        <w:tab/>
        <w:t>-</w:t>
      </w:r>
      <w:r w:rsidRPr="00770617">
        <w:tab/>
        <w:t>Gravity flow systems (balconies).</w:t>
      </w:r>
    </w:p>
    <w:p w:rsidR="00105375" w:rsidRPr="00770617" w:rsidRDefault="00105375" w:rsidP="00105375">
      <w:pPr>
        <w:pStyle w:val="NormalBullet"/>
        <w:spacing w:after="40"/>
      </w:pPr>
      <w:r w:rsidRPr="00770617">
        <w:t>Stormwater drainage incorporating:</w:t>
      </w:r>
    </w:p>
    <w:p w:rsidR="00105375" w:rsidRPr="00770617" w:rsidRDefault="00105375" w:rsidP="00105375">
      <w:pPr>
        <w:tabs>
          <w:tab w:val="left" w:pos="567"/>
          <w:tab w:val="left" w:pos="1134"/>
        </w:tabs>
        <w:spacing w:after="40"/>
        <w:ind w:left="1134" w:hanging="1134"/>
      </w:pPr>
      <w:r w:rsidRPr="00770617">
        <w:tab/>
        <w:t>-</w:t>
      </w:r>
      <w:r w:rsidRPr="00770617">
        <w:tab/>
        <w:t>Buildings only with connection to Civil drainage systems.</w:t>
      </w:r>
    </w:p>
    <w:p w:rsidR="00105375" w:rsidRPr="00770617" w:rsidRDefault="00105375" w:rsidP="00105375">
      <w:pPr>
        <w:pStyle w:val="NormalBullet"/>
        <w:spacing w:after="40"/>
      </w:pPr>
      <w:r w:rsidRPr="00770617">
        <w:t>Cold water supply and distribution services.</w:t>
      </w:r>
    </w:p>
    <w:p w:rsidR="00105375" w:rsidRPr="00770617" w:rsidRDefault="00105375" w:rsidP="00105375">
      <w:pPr>
        <w:pStyle w:val="NormalBullet"/>
        <w:spacing w:after="40"/>
      </w:pPr>
      <w:r w:rsidRPr="00770617">
        <w:t>Hot water supply and distribution services.</w:t>
      </w:r>
    </w:p>
    <w:p w:rsidR="00105375" w:rsidRPr="00770617" w:rsidRDefault="00105375" w:rsidP="00105375">
      <w:pPr>
        <w:pStyle w:val="NormalBullet"/>
        <w:spacing w:after="40"/>
      </w:pPr>
      <w:r w:rsidRPr="00770617">
        <w:t>Backflow prevention.</w:t>
      </w:r>
    </w:p>
    <w:p w:rsidR="00105375" w:rsidRPr="00770617" w:rsidRDefault="00105375" w:rsidP="00105375">
      <w:pPr>
        <w:pStyle w:val="NormalBullet"/>
        <w:spacing w:after="40"/>
      </w:pPr>
      <w:r w:rsidRPr="00770617">
        <w:t>Natural gas supply and distribution services.</w:t>
      </w:r>
    </w:p>
    <w:p w:rsidR="00105375" w:rsidRPr="00770617" w:rsidRDefault="00105375" w:rsidP="00105375">
      <w:pPr>
        <w:pStyle w:val="NormalBullet"/>
        <w:spacing w:after="40"/>
      </w:pPr>
      <w:r w:rsidRPr="00770617">
        <w:t>Metering of water supplies.</w:t>
      </w:r>
    </w:p>
    <w:p w:rsidR="00105375" w:rsidRPr="00770617" w:rsidRDefault="00105375" w:rsidP="00105375">
      <w:pPr>
        <w:pStyle w:val="NormalBullet"/>
        <w:spacing w:after="40"/>
      </w:pPr>
      <w:r w:rsidRPr="00770617">
        <w:t>Metering of gas supplies.</w:t>
      </w:r>
    </w:p>
    <w:p w:rsidR="00105375" w:rsidRPr="00770617" w:rsidRDefault="00105375" w:rsidP="00105375">
      <w:pPr>
        <w:pStyle w:val="NormalBullet"/>
        <w:spacing w:after="40"/>
      </w:pPr>
      <w:r w:rsidRPr="00770617">
        <w:t>Fire Hydrant and Hose Reel supply and distribution services.</w:t>
      </w:r>
    </w:p>
    <w:p w:rsidR="00105375" w:rsidRDefault="00105375" w:rsidP="00105375">
      <w:pPr>
        <w:pStyle w:val="NormalBullet"/>
        <w:spacing w:after="40"/>
      </w:pPr>
      <w:r w:rsidRPr="00770617">
        <w:t>Mechanical plant condensate waste.</w:t>
      </w:r>
    </w:p>
    <w:p w:rsidR="00F20B24" w:rsidRPr="0093719F" w:rsidRDefault="00F20B24" w:rsidP="00F20B24">
      <w:pPr>
        <w:keepNext/>
        <w:spacing w:before="120" w:after="0"/>
        <w:outlineLvl w:val="3"/>
        <w:rPr>
          <w:b/>
          <w:bCs/>
          <w:color w:val="87A90F"/>
          <w:spacing w:val="6"/>
          <w:szCs w:val="18"/>
          <w:lang w:eastAsia="en-AU"/>
        </w:rPr>
      </w:pPr>
      <w:r>
        <w:rPr>
          <w:b/>
          <w:bCs/>
          <w:color w:val="87A90F"/>
          <w:spacing w:val="6"/>
          <w:szCs w:val="18"/>
          <w:lang w:eastAsia="en-AU"/>
        </w:rPr>
        <w:t>Hydraulic Services -Extent</w:t>
      </w:r>
    </w:p>
    <w:p w:rsidR="00F20B24" w:rsidRDefault="00F20B24" w:rsidP="00F20B24">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rsidR="00F20B24" w:rsidRPr="00CF7E2F" w:rsidRDefault="00F20B24" w:rsidP="00F20B24">
      <w:pPr>
        <w:pStyle w:val="NormalBullet"/>
        <w:spacing w:after="45"/>
      </w:pPr>
      <w:r w:rsidRPr="00CF7E2F">
        <w:lastRenderedPageBreak/>
        <w:t>Nomination and scheduling of sanitary fixtures and tapware.</w:t>
      </w:r>
    </w:p>
    <w:p w:rsidR="00F20B24" w:rsidRPr="00CF7E2F" w:rsidRDefault="00F20B24" w:rsidP="00F20B24">
      <w:pPr>
        <w:pStyle w:val="NormalBullet"/>
        <w:spacing w:after="45"/>
      </w:pPr>
      <w:r w:rsidRPr="00CF7E2F">
        <w:t>Nomination of fire extinguishers.</w:t>
      </w:r>
    </w:p>
    <w:p w:rsidR="00F20B24" w:rsidRPr="00CF7E2F" w:rsidRDefault="00F20B24" w:rsidP="00F20B24">
      <w:pPr>
        <w:pStyle w:val="NormalBullet"/>
        <w:spacing w:after="45"/>
      </w:pPr>
      <w:r w:rsidRPr="00CF7E2F">
        <w:t>Landscape irrigation.</w:t>
      </w:r>
    </w:p>
    <w:p w:rsidR="00F20B24" w:rsidRPr="00CF7E2F" w:rsidRDefault="00F20B24" w:rsidP="00F20B24">
      <w:pPr>
        <w:pStyle w:val="NormalBullet"/>
        <w:spacing w:after="45"/>
      </w:pPr>
      <w:r w:rsidRPr="00CF7E2F">
        <w:t>Nomination of sanitary ancillaries such as roll holders, soap dispensers, hand dryers etc.</w:t>
      </w:r>
    </w:p>
    <w:p w:rsidR="00F20B24" w:rsidRPr="00CF7E2F" w:rsidRDefault="00F20B24" w:rsidP="00F20B24">
      <w:pPr>
        <w:pStyle w:val="NormalBullet"/>
        <w:spacing w:after="45"/>
      </w:pPr>
      <w:r w:rsidRPr="00CF7E2F">
        <w:t>Water features including associated plant and distribution systems.</w:t>
      </w:r>
    </w:p>
    <w:p w:rsidR="00F20B24" w:rsidRPr="00CF7E2F" w:rsidRDefault="00F20B24" w:rsidP="00F20B24">
      <w:pPr>
        <w:pStyle w:val="NormalBullet"/>
        <w:spacing w:after="45"/>
      </w:pPr>
      <w:r w:rsidRPr="00CF7E2F">
        <w:t>Diversions, upgrades and/or extension of Authority infrastructure services.</w:t>
      </w:r>
    </w:p>
    <w:p w:rsidR="00FF325C" w:rsidRPr="00415E5D" w:rsidRDefault="00FF325C" w:rsidP="00FF325C">
      <w:pPr>
        <w:pStyle w:val="Heading3"/>
        <w:spacing w:before="120" w:after="120"/>
      </w:pPr>
      <w:bookmarkStart w:id="26" w:name="_Toc456192713"/>
      <w:r w:rsidRPr="00415E5D">
        <w:t>ESD / Sustainability Services</w:t>
      </w:r>
    </w:p>
    <w:p w:rsidR="00FF325C" w:rsidRDefault="00FF325C" w:rsidP="00FF325C">
      <w:r>
        <w:t>Sustainability</w:t>
      </w:r>
      <w:r w:rsidRPr="00E927B9">
        <w:t xml:space="preserve"> scope of services will be in accordance with Section </w:t>
      </w:r>
      <w:r>
        <w:t>2</w:t>
      </w:r>
      <w:r w:rsidRPr="00E927B9">
        <w:t>.1 General Scope of Service as clarified below.</w:t>
      </w:r>
    </w:p>
    <w:p w:rsidR="00FF325C" w:rsidRPr="00CF7E2F" w:rsidRDefault="00FF325C" w:rsidP="00FF325C">
      <w:pPr>
        <w:rPr>
          <w:rFonts w:asciiTheme="minorHAnsi" w:hAnsiTheme="minorHAnsi"/>
        </w:rPr>
      </w:pPr>
      <w:r>
        <w:t xml:space="preserve"> </w:t>
      </w:r>
      <w:r w:rsidRPr="00CF7E2F">
        <w:rPr>
          <w:rFonts w:asciiTheme="minorHAnsi" w:hAnsiTheme="minorHAnsi"/>
        </w:rPr>
        <w:t xml:space="preserve">The </w:t>
      </w:r>
      <w:r>
        <w:rPr>
          <w:rFonts w:asciiTheme="minorHAnsi" w:hAnsiTheme="minorHAnsi"/>
        </w:rPr>
        <w:t xml:space="preserve">Sustainability </w:t>
      </w:r>
      <w:r w:rsidRPr="00CF7E2F">
        <w:rPr>
          <w:rFonts w:asciiTheme="minorHAnsi" w:hAnsiTheme="minorHAnsi"/>
        </w:rPr>
        <w:t>Services outlined below include the foll</w:t>
      </w:r>
      <w:r>
        <w:rPr>
          <w:rFonts w:asciiTheme="minorHAnsi" w:hAnsiTheme="minorHAnsi"/>
        </w:rPr>
        <w:t>owing sustainability assessment:</w:t>
      </w:r>
    </w:p>
    <w:p w:rsidR="00FF325C" w:rsidRDefault="00FF325C" w:rsidP="00FF325C">
      <w:pPr>
        <w:pStyle w:val="NormalBullet"/>
        <w:spacing w:after="45"/>
      </w:pPr>
      <w:r>
        <w:t>Building Sustainability Index (BASIX) Certificate</w:t>
      </w:r>
    </w:p>
    <w:p w:rsidR="00FF325C" w:rsidRPr="004F0368" w:rsidRDefault="00FF325C" w:rsidP="00FF325C">
      <w:pPr>
        <w:pStyle w:val="Heading4"/>
      </w:pPr>
      <w:r w:rsidRPr="004F0368">
        <w:t>Building Sustainability Index (BASIX)</w:t>
      </w:r>
      <w:r>
        <w:t xml:space="preserve"> – Extent  </w:t>
      </w:r>
    </w:p>
    <w:p w:rsidR="00FF325C" w:rsidRDefault="00FF325C" w:rsidP="00FF325C">
      <w:pPr>
        <w:pStyle w:val="NormalBullet"/>
        <w:spacing w:after="45"/>
      </w:pPr>
      <w:r w:rsidRPr="00FE0FD1">
        <w:t xml:space="preserve">Undertake a BASIX assessment for the proposed development based on the preliminary design to determine current performance and any improvements required to achieve compliance. </w:t>
      </w:r>
    </w:p>
    <w:p w:rsidR="00FF325C" w:rsidRPr="007B70E9" w:rsidRDefault="00FF325C" w:rsidP="00FF325C">
      <w:pPr>
        <w:pStyle w:val="NormalBullet"/>
        <w:spacing w:after="45"/>
      </w:pPr>
      <w:r w:rsidRPr="00FE0FD1">
        <w:t>The development will be assessed for conformance with BASIX in accordance with the Nationwide House Energy Rating Scheme (</w:t>
      </w:r>
      <w:proofErr w:type="spellStart"/>
      <w:r w:rsidRPr="00FE0FD1">
        <w:t>NatHERS</w:t>
      </w:r>
      <w:proofErr w:type="spellEnd"/>
      <w:r w:rsidRPr="00FE0FD1">
        <w:t>).</w:t>
      </w:r>
    </w:p>
    <w:p w:rsidR="00FF325C" w:rsidRPr="007B70E9" w:rsidRDefault="00FF325C" w:rsidP="00FF325C">
      <w:pPr>
        <w:pStyle w:val="NormalBullet"/>
        <w:spacing w:after="45"/>
      </w:pPr>
      <w:r w:rsidRPr="00FE0FD1">
        <w:t>This is a performance solution method which assesses the individual components of the building envelope and it's water and energy consuming elements as a whole. Typically, this leads to greater flexibility in the design of the façade and glazing.</w:t>
      </w:r>
    </w:p>
    <w:p w:rsidR="00FF325C" w:rsidRPr="00BB5FCD" w:rsidRDefault="00FF325C" w:rsidP="00FF325C">
      <w:pPr>
        <w:pStyle w:val="NormalBullet"/>
        <w:spacing w:after="45"/>
      </w:pPr>
      <w:r w:rsidRPr="00BB5FCD">
        <w:t xml:space="preserve">It is proposed to assess the performance of the building against the </w:t>
      </w:r>
      <w:proofErr w:type="spellStart"/>
      <w:r w:rsidRPr="00BB5FCD">
        <w:t>NatHERS</w:t>
      </w:r>
      <w:proofErr w:type="spellEnd"/>
      <w:r w:rsidRPr="00BB5FCD">
        <w:t xml:space="preserve"> Scheme with the use of BERS PRO 2nd generation energy modelling software package. BERS PRO meets the Australian Building Codes Board (ABCB) Protocol for 2nd generation thermal simulation software and is approved for use in New South Wales in association with the BASIX energy assessment system.</w:t>
      </w:r>
    </w:p>
    <w:p w:rsidR="00FF325C" w:rsidRPr="007B70E9" w:rsidRDefault="00FF325C" w:rsidP="00FF325C">
      <w:pPr>
        <w:pStyle w:val="NormalBullet"/>
        <w:spacing w:after="45"/>
      </w:pPr>
      <w:r w:rsidRPr="00FE0FD1">
        <w:t>Provide direction on any improvements required to achieve compliance based on preliminary assessment of the current design solution. Improvements will be based on the most cost effective solutions.</w:t>
      </w:r>
    </w:p>
    <w:p w:rsidR="00FF325C" w:rsidRPr="007B70E9" w:rsidRDefault="00FF325C" w:rsidP="00FF325C">
      <w:pPr>
        <w:pStyle w:val="NormalBullet"/>
        <w:spacing w:after="45"/>
      </w:pPr>
      <w:r w:rsidRPr="00FE0FD1">
        <w:t>Liaise with the project team to incorporate any required improvements to achieve the required criteria.</w:t>
      </w:r>
    </w:p>
    <w:p w:rsidR="00FF325C" w:rsidRPr="007B70E9" w:rsidRDefault="00FF325C" w:rsidP="00FF325C">
      <w:pPr>
        <w:pStyle w:val="NormalBullet"/>
        <w:spacing w:after="45"/>
      </w:pPr>
      <w:r w:rsidRPr="00FE0FD1">
        <w:t>Provide final certification for inclusion in DA (Development Approval) submission to council.</w:t>
      </w:r>
    </w:p>
    <w:p w:rsidR="00FF325C" w:rsidRPr="004F3214" w:rsidRDefault="00FF325C" w:rsidP="00FF325C">
      <w:pPr>
        <w:pStyle w:val="NormalBullet"/>
        <w:spacing w:after="45"/>
      </w:pPr>
      <w:r w:rsidRPr="00FE0FD1">
        <w:t>Liaise with all relevant</w:t>
      </w:r>
      <w:r w:rsidRPr="007B70E9">
        <w:rPr>
          <w:szCs w:val="22"/>
          <w:lang w:val="en-US"/>
        </w:rPr>
        <w:t xml:space="preserve"> authorities and </w:t>
      </w:r>
      <w:r w:rsidR="00972E54" w:rsidRPr="007B70E9">
        <w:rPr>
          <w:szCs w:val="22"/>
          <w:lang w:val="en-US"/>
        </w:rPr>
        <w:t>organizations</w:t>
      </w:r>
      <w:r w:rsidRPr="007B70E9">
        <w:rPr>
          <w:szCs w:val="22"/>
          <w:lang w:val="en-US"/>
        </w:rPr>
        <w:t>.</w:t>
      </w:r>
    </w:p>
    <w:p w:rsidR="00FF325C" w:rsidRPr="00F74AD3" w:rsidRDefault="00FF325C" w:rsidP="00FF325C">
      <w:pPr>
        <w:pStyle w:val="Heading4"/>
      </w:pPr>
      <w:r>
        <w:t>Deliverables:</w:t>
      </w:r>
    </w:p>
    <w:p w:rsidR="00FF325C" w:rsidRPr="007B3B30" w:rsidRDefault="00FF325C" w:rsidP="00FF325C">
      <w:pPr>
        <w:pStyle w:val="NormalBullet"/>
        <w:spacing w:after="45"/>
      </w:pPr>
      <w:r w:rsidRPr="007B3B30">
        <w:t>Preliminary BASIX Report.</w:t>
      </w:r>
    </w:p>
    <w:p w:rsidR="00FF325C" w:rsidRPr="007B3B30" w:rsidRDefault="00FF325C" w:rsidP="00FF325C">
      <w:pPr>
        <w:pStyle w:val="NormalBullet"/>
        <w:spacing w:after="45"/>
      </w:pPr>
      <w:r w:rsidRPr="007B3B30">
        <w:t>BASIX Certificate</w:t>
      </w:r>
    </w:p>
    <w:p w:rsidR="00FF325C" w:rsidRPr="00F74AD3" w:rsidRDefault="00FF325C" w:rsidP="00FF325C">
      <w:pPr>
        <w:pStyle w:val="Heading4"/>
      </w:pPr>
      <w:r>
        <w:t>Clarification:</w:t>
      </w:r>
    </w:p>
    <w:p w:rsidR="00FF325C" w:rsidRPr="007B3B30" w:rsidRDefault="00FF325C" w:rsidP="00FF325C">
      <w:pPr>
        <w:pStyle w:val="NormalBullet"/>
        <w:numPr>
          <w:ilvl w:val="0"/>
          <w:numId w:val="0"/>
        </w:numPr>
        <w:spacing w:after="45"/>
        <w:ind w:left="567" w:hanging="567"/>
      </w:pPr>
      <w:r>
        <w:t>Authority fees and charges</w:t>
      </w:r>
      <w:r w:rsidRPr="00972E54">
        <w:rPr>
          <w:b/>
        </w:rPr>
        <w:t xml:space="preserve"> are included</w:t>
      </w:r>
      <w:r>
        <w:t>, shown as follows:</w:t>
      </w:r>
    </w:p>
    <w:p w:rsidR="00FF325C" w:rsidRDefault="00FF325C" w:rsidP="00036611">
      <w:pPr>
        <w:pStyle w:val="NormalBullet"/>
        <w:spacing w:after="45"/>
      </w:pPr>
      <w:r w:rsidRPr="007B3B30">
        <w:t>BASIX Certificate</w:t>
      </w:r>
      <w:r>
        <w:t xml:space="preserve"> fees charged by department of planning and environment, NSW(approximately $</w:t>
      </w:r>
      <w:r w:rsidR="00972E54">
        <w:t>325, GST free</w:t>
      </w:r>
      <w:r>
        <w:t>)</w:t>
      </w:r>
    </w:p>
    <w:p w:rsidR="00FF325C" w:rsidRDefault="00FF325C" w:rsidP="00FF325C">
      <w:pPr>
        <w:pStyle w:val="NormalBullet"/>
        <w:spacing w:after="45"/>
      </w:pPr>
      <w:r>
        <w:t>Universal Certificate fees charged by energy inspection (approximately $</w:t>
      </w:r>
      <w:r w:rsidR="00972E54">
        <w:t>297+GST)</w:t>
      </w:r>
    </w:p>
    <w:p w:rsidR="003846D8" w:rsidRPr="00FF325C" w:rsidRDefault="00FF325C">
      <w:pPr>
        <w:spacing w:after="0"/>
        <w:rPr>
          <w:rFonts w:cs="Calibri"/>
          <w:color w:val="00568D"/>
          <w:kern w:val="32"/>
          <w:sz w:val="36"/>
          <w:szCs w:val="44"/>
        </w:rPr>
      </w:pPr>
      <w:r>
        <w:rPr>
          <w:rFonts w:cs="Calibri"/>
          <w:color w:val="00568D"/>
          <w:kern w:val="32"/>
          <w:sz w:val="36"/>
          <w:szCs w:val="44"/>
        </w:rPr>
        <w:br w:type="page"/>
      </w:r>
    </w:p>
    <w:p w:rsidR="0080035E" w:rsidRDefault="0080035E" w:rsidP="0080035E">
      <w:pPr>
        <w:pStyle w:val="Heading1"/>
      </w:pPr>
      <w:bookmarkStart w:id="27" w:name="_Toc525253654"/>
      <w:r w:rsidRPr="008C7C0E">
        <w:lastRenderedPageBreak/>
        <w:t>Key Personnel</w:t>
      </w:r>
      <w:bookmarkEnd w:id="26"/>
      <w:bookmarkEnd w:id="27"/>
    </w:p>
    <w:p w:rsidR="0080035E" w:rsidRPr="000C5A6F" w:rsidRDefault="0080035E" w:rsidP="0080035E">
      <w:pPr>
        <w:rPr>
          <w:lang w:val="en-US"/>
        </w:rPr>
      </w:pPr>
    </w:p>
    <w:p w:rsidR="0080035E" w:rsidRPr="000C5A6F" w:rsidRDefault="0080035E" w:rsidP="0080035E">
      <w:pPr>
        <w:rPr>
          <w:lang w:val="en-US"/>
        </w:rPr>
      </w:pPr>
      <w:r w:rsidRPr="000C5A6F">
        <w:rPr>
          <w:lang w:val="en-US"/>
        </w:rPr>
        <w:t>Our key personnel proposed for this project are as follows:</w:t>
      </w:r>
    </w:p>
    <w:p w:rsidR="003B3EBA" w:rsidRPr="00CF7E2F" w:rsidRDefault="003B3EBA" w:rsidP="003B3EBA">
      <w:pPr>
        <w:tabs>
          <w:tab w:val="left" w:pos="567"/>
          <w:tab w:val="left" w:pos="5103"/>
          <w:tab w:val="left" w:pos="5670"/>
        </w:tabs>
        <w:ind w:left="567" w:hanging="567"/>
        <w:rPr>
          <w:rFonts w:asciiTheme="minorHAnsi" w:hAnsiTheme="minorHAnsi"/>
          <w:lang w:val="en-US"/>
        </w:rPr>
      </w:pPr>
      <w:r>
        <w:rPr>
          <w:rFonts w:asciiTheme="minorHAnsi" w:hAnsiTheme="minorHAnsi"/>
          <w:lang w:val="en-US"/>
        </w:rPr>
        <w:tab/>
      </w:r>
      <w:r w:rsidRPr="00CF7E2F">
        <w:rPr>
          <w:rFonts w:asciiTheme="minorHAnsi" w:hAnsiTheme="minorHAnsi"/>
          <w:lang w:val="en-US"/>
        </w:rPr>
        <w:t>Project Co-</w:t>
      </w:r>
      <w:proofErr w:type="spellStart"/>
      <w:r w:rsidRPr="00CF7E2F">
        <w:rPr>
          <w:rFonts w:asciiTheme="minorHAnsi" w:hAnsiTheme="minorHAnsi"/>
          <w:lang w:val="en-US"/>
        </w:rPr>
        <w:t>ordinator</w:t>
      </w:r>
      <w:proofErr w:type="spellEnd"/>
      <w:r w:rsidRPr="00CF7E2F">
        <w:rPr>
          <w:rFonts w:asciiTheme="minorHAnsi" w:hAnsiTheme="minorHAnsi"/>
          <w:lang w:val="en-US"/>
        </w:rPr>
        <w:t>/</w:t>
      </w:r>
      <w:r>
        <w:rPr>
          <w:rFonts w:asciiTheme="minorHAnsi" w:hAnsiTheme="minorHAnsi"/>
          <w:lang w:val="en-US"/>
        </w:rPr>
        <w:t>Mechanical</w:t>
      </w:r>
      <w:r w:rsidRPr="00CF7E2F">
        <w:rPr>
          <w:rFonts w:asciiTheme="minorHAnsi" w:hAnsiTheme="minorHAnsi"/>
          <w:lang w:val="en-US"/>
        </w:rPr>
        <w:t xml:space="preserve"> Engineer</w:t>
      </w:r>
      <w:r w:rsidRPr="00CF7E2F">
        <w:rPr>
          <w:rFonts w:asciiTheme="minorHAnsi" w:hAnsiTheme="minorHAnsi"/>
          <w:lang w:val="en-US"/>
        </w:rPr>
        <w:tab/>
        <w:t>-</w:t>
      </w:r>
      <w:r w:rsidRPr="00CF7E2F">
        <w:rPr>
          <w:rFonts w:asciiTheme="minorHAnsi" w:hAnsiTheme="minorHAnsi"/>
          <w:lang w:val="en-US"/>
        </w:rPr>
        <w:tab/>
      </w:r>
      <w:r w:rsidR="00D6401E">
        <w:rPr>
          <w:rFonts w:asciiTheme="minorHAnsi" w:hAnsiTheme="minorHAnsi"/>
          <w:lang w:val="en-US"/>
        </w:rPr>
        <w:t>Felix</w:t>
      </w:r>
      <w:r>
        <w:rPr>
          <w:rFonts w:asciiTheme="minorHAnsi" w:hAnsiTheme="minorHAnsi"/>
          <w:lang w:val="en-US"/>
        </w:rPr>
        <w:t xml:space="preserve"> Ye</w:t>
      </w:r>
    </w:p>
    <w:p w:rsidR="006562C7" w:rsidRDefault="006562C7" w:rsidP="006562C7">
      <w:pPr>
        <w:tabs>
          <w:tab w:val="left" w:pos="567"/>
          <w:tab w:val="left" w:pos="5103"/>
          <w:tab w:val="left" w:pos="5670"/>
        </w:tabs>
        <w:ind w:left="567" w:hanging="567"/>
        <w:rPr>
          <w:rFonts w:asciiTheme="minorHAnsi" w:hAnsiTheme="minorHAnsi"/>
          <w:lang w:val="en-US"/>
        </w:rPr>
      </w:pPr>
      <w:r>
        <w:rPr>
          <w:rFonts w:asciiTheme="minorHAnsi" w:hAnsiTheme="minorHAnsi"/>
          <w:lang w:val="en-US"/>
        </w:rPr>
        <w:tab/>
        <w:t>Electrical</w:t>
      </w:r>
      <w:r w:rsidRPr="00CF7E2F">
        <w:rPr>
          <w:rFonts w:asciiTheme="minorHAnsi" w:hAnsiTheme="minorHAnsi"/>
          <w:lang w:val="en-US"/>
        </w:rPr>
        <w:t xml:space="preserve"> Engineer</w:t>
      </w:r>
      <w:r w:rsidRPr="00CF7E2F">
        <w:rPr>
          <w:rFonts w:asciiTheme="minorHAnsi" w:hAnsiTheme="minorHAnsi"/>
          <w:lang w:val="en-US"/>
        </w:rPr>
        <w:tab/>
        <w:t>-</w:t>
      </w:r>
      <w:r w:rsidRPr="00CF7E2F">
        <w:rPr>
          <w:rFonts w:asciiTheme="minorHAnsi" w:hAnsiTheme="minorHAnsi"/>
          <w:lang w:val="en-US"/>
        </w:rPr>
        <w:tab/>
      </w:r>
      <w:r w:rsidR="00D6401E">
        <w:rPr>
          <w:rFonts w:asciiTheme="minorHAnsi" w:hAnsiTheme="minorHAnsi"/>
          <w:lang w:val="en-US"/>
        </w:rPr>
        <w:t>Gary Pan</w:t>
      </w:r>
    </w:p>
    <w:p w:rsidR="006562C7" w:rsidRDefault="006562C7" w:rsidP="006562C7">
      <w:pPr>
        <w:tabs>
          <w:tab w:val="left" w:pos="567"/>
          <w:tab w:val="left" w:pos="5103"/>
          <w:tab w:val="left" w:pos="5670"/>
        </w:tabs>
        <w:ind w:left="567" w:hanging="567"/>
        <w:rPr>
          <w:rFonts w:asciiTheme="minorHAnsi" w:hAnsiTheme="minorHAnsi"/>
          <w:lang w:val="en-US"/>
        </w:rPr>
      </w:pPr>
      <w:r w:rsidRPr="00CF7E2F">
        <w:rPr>
          <w:rFonts w:asciiTheme="minorHAnsi" w:hAnsiTheme="minorHAnsi"/>
          <w:lang w:val="en-US"/>
        </w:rPr>
        <w:tab/>
      </w:r>
      <w:r>
        <w:rPr>
          <w:rFonts w:asciiTheme="minorHAnsi" w:hAnsiTheme="minorHAnsi"/>
          <w:lang w:val="en-US"/>
        </w:rPr>
        <w:t xml:space="preserve">Hydraulic </w:t>
      </w:r>
      <w:r w:rsidRPr="00CF7E2F">
        <w:rPr>
          <w:rFonts w:asciiTheme="minorHAnsi" w:hAnsiTheme="minorHAnsi"/>
          <w:lang w:val="en-US"/>
        </w:rPr>
        <w:t>Engineer</w:t>
      </w:r>
      <w:r w:rsidRPr="00CF7E2F">
        <w:rPr>
          <w:rFonts w:asciiTheme="minorHAnsi" w:hAnsiTheme="minorHAnsi"/>
          <w:lang w:val="en-US"/>
        </w:rPr>
        <w:tab/>
        <w:t>-</w:t>
      </w:r>
      <w:r w:rsidRPr="00CF7E2F">
        <w:rPr>
          <w:rFonts w:asciiTheme="minorHAnsi" w:hAnsiTheme="minorHAnsi"/>
          <w:lang w:val="en-US"/>
        </w:rPr>
        <w:tab/>
      </w:r>
      <w:r w:rsidR="00E956B7">
        <w:rPr>
          <w:rFonts w:asciiTheme="minorHAnsi" w:hAnsiTheme="minorHAnsi"/>
          <w:lang w:val="en-US"/>
        </w:rPr>
        <w:t>Jim Ding</w:t>
      </w:r>
    </w:p>
    <w:p w:rsidR="00774BD2" w:rsidRDefault="00774BD2" w:rsidP="006562C7">
      <w:pPr>
        <w:tabs>
          <w:tab w:val="left" w:pos="567"/>
          <w:tab w:val="left" w:pos="5103"/>
          <w:tab w:val="left" w:pos="5670"/>
        </w:tabs>
        <w:ind w:left="567" w:hanging="567"/>
        <w:rPr>
          <w:rFonts w:asciiTheme="minorHAnsi" w:hAnsiTheme="minorHAnsi"/>
          <w:lang w:val="en-US"/>
        </w:rPr>
      </w:pPr>
      <w:r>
        <w:rPr>
          <w:rFonts w:asciiTheme="minorHAnsi" w:hAnsiTheme="minorHAnsi"/>
          <w:lang w:val="en-US"/>
        </w:rPr>
        <w:tab/>
        <w:t xml:space="preserve">ESD </w:t>
      </w:r>
      <w:r w:rsidRPr="00CF7E2F">
        <w:rPr>
          <w:rFonts w:asciiTheme="minorHAnsi" w:hAnsiTheme="minorHAnsi"/>
          <w:lang w:val="en-US"/>
        </w:rPr>
        <w:t>Engineer</w:t>
      </w:r>
      <w:r w:rsidRPr="00CF7E2F">
        <w:rPr>
          <w:rFonts w:asciiTheme="minorHAnsi" w:hAnsiTheme="minorHAnsi"/>
          <w:lang w:val="en-US"/>
        </w:rPr>
        <w:tab/>
        <w:t>-</w:t>
      </w:r>
      <w:r w:rsidRPr="00CF7E2F">
        <w:rPr>
          <w:rFonts w:asciiTheme="minorHAnsi" w:hAnsiTheme="minorHAnsi"/>
          <w:lang w:val="en-US"/>
        </w:rPr>
        <w:tab/>
      </w:r>
      <w:r>
        <w:rPr>
          <w:rFonts w:asciiTheme="minorHAnsi" w:hAnsiTheme="minorHAnsi"/>
          <w:lang w:val="en-US"/>
        </w:rPr>
        <w:t>Lance Chen</w:t>
      </w:r>
    </w:p>
    <w:p w:rsidR="00E956B7" w:rsidRDefault="00E956B7" w:rsidP="006562C7">
      <w:pPr>
        <w:tabs>
          <w:tab w:val="left" w:pos="567"/>
          <w:tab w:val="left" w:pos="5103"/>
          <w:tab w:val="left" w:pos="5670"/>
        </w:tabs>
        <w:ind w:left="567" w:hanging="567"/>
        <w:rPr>
          <w:rFonts w:asciiTheme="minorHAnsi" w:hAnsiTheme="minorHAnsi"/>
          <w:lang w:val="en-US"/>
        </w:rPr>
      </w:pPr>
    </w:p>
    <w:p w:rsidR="003F5D03" w:rsidRDefault="003F5D03">
      <w:pPr>
        <w:spacing w:after="0"/>
        <w:rPr>
          <w:noProof/>
          <w:lang w:eastAsia="zh-CN"/>
        </w:rPr>
      </w:pPr>
    </w:p>
    <w:p w:rsidR="00932DDC" w:rsidRDefault="00932DDC">
      <w:pPr>
        <w:spacing w:after="0"/>
        <w:rPr>
          <w:rFonts w:asciiTheme="minorHAnsi" w:hAnsiTheme="minorHAnsi"/>
          <w:lang w:val="en-US"/>
        </w:rPr>
      </w:pPr>
      <w:r>
        <w:rPr>
          <w:rFonts w:asciiTheme="minorHAnsi" w:hAnsiTheme="minorHAnsi"/>
          <w:lang w:val="en-US"/>
        </w:rPr>
        <w:br w:type="page"/>
      </w:r>
    </w:p>
    <w:p w:rsidR="0080035E" w:rsidRDefault="0080035E" w:rsidP="0080035E">
      <w:pPr>
        <w:rPr>
          <w:rFonts w:asciiTheme="minorHAnsi" w:hAnsiTheme="minorHAnsi"/>
          <w:lang w:val="en-US"/>
        </w:rPr>
      </w:pPr>
    </w:p>
    <w:p w:rsidR="004F7048" w:rsidRDefault="004F7048" w:rsidP="004F7048">
      <w:pPr>
        <w:pStyle w:val="Heading1"/>
      </w:pPr>
      <w:bookmarkStart w:id="28" w:name="_Toc525253655"/>
      <w:r>
        <w:t>Fee</w:t>
      </w:r>
      <w:bookmarkEnd w:id="28"/>
    </w:p>
    <w:p w:rsidR="004F7048" w:rsidRPr="00F573F9" w:rsidRDefault="00F573F9" w:rsidP="004F7048">
      <w:pPr>
        <w:pStyle w:val="Heading2"/>
        <w:tabs>
          <w:tab w:val="clear" w:pos="567"/>
          <w:tab w:val="left" w:pos="1134"/>
        </w:tabs>
        <w:spacing w:before="120" w:after="120"/>
        <w:ind w:left="1134" w:hanging="1134"/>
      </w:pPr>
      <w:bookmarkStart w:id="29" w:name="_Toc393822957"/>
      <w:bookmarkStart w:id="30" w:name="_Toc405289978"/>
      <w:bookmarkStart w:id="31" w:name="_Toc424140534"/>
      <w:bookmarkStart w:id="32" w:name="_Toc472604777"/>
      <w:bookmarkStart w:id="33" w:name="_Toc525253656"/>
      <w:r w:rsidRPr="00CF7E2F">
        <w:t>Fee proposal details</w:t>
      </w:r>
      <w:bookmarkEnd w:id="29"/>
      <w:bookmarkEnd w:id="30"/>
      <w:bookmarkEnd w:id="31"/>
      <w:bookmarkEnd w:id="32"/>
      <w:bookmarkEnd w:id="33"/>
    </w:p>
    <w:p w:rsidR="004F7048" w:rsidRDefault="004F7048" w:rsidP="004F7048">
      <w:pPr>
        <w:rPr>
          <w:rFonts w:asciiTheme="minorHAnsi" w:hAnsiTheme="minorHAnsi"/>
        </w:rPr>
      </w:pPr>
      <w:r w:rsidRPr="00CF7E2F">
        <w:rPr>
          <w:rFonts w:asciiTheme="minorHAnsi" w:hAnsiTheme="minorHAnsi"/>
        </w:rPr>
        <w:t>We are pleased to outline below our lump sum fees for the provision of services to be undertaken in accordance with the a</w:t>
      </w:r>
      <w:r w:rsidR="00374D4D">
        <w:rPr>
          <w:rFonts w:asciiTheme="minorHAnsi" w:hAnsiTheme="minorHAnsi"/>
        </w:rPr>
        <w:t>forementioned scope.</w:t>
      </w:r>
      <w:r w:rsidRPr="00CF7E2F">
        <w:rPr>
          <w:rFonts w:asciiTheme="minorHAnsi" w:hAnsiTheme="minorHAnsi"/>
        </w:rPr>
        <w:t xml:space="preserve">  </w:t>
      </w:r>
    </w:p>
    <w:tbl>
      <w:tblPr>
        <w:tblW w:w="7900" w:type="dxa"/>
        <w:jc w:val="center"/>
        <w:tblLook w:val="04A0" w:firstRow="1" w:lastRow="0" w:firstColumn="1" w:lastColumn="0" w:noHBand="0" w:noVBand="1"/>
      </w:tblPr>
      <w:tblGrid>
        <w:gridCol w:w="1399"/>
        <w:gridCol w:w="1128"/>
        <w:gridCol w:w="1343"/>
        <w:gridCol w:w="1513"/>
        <w:gridCol w:w="1513"/>
        <w:gridCol w:w="1004"/>
      </w:tblGrid>
      <w:tr w:rsidR="00972E54" w:rsidRPr="00972E54" w:rsidTr="00972E54">
        <w:trPr>
          <w:trHeight w:val="342"/>
          <w:jc w:val="center"/>
        </w:trPr>
        <w:tc>
          <w:tcPr>
            <w:tcW w:w="1558" w:type="dxa"/>
            <w:vMerge w:val="restart"/>
            <w:tcBorders>
              <w:top w:val="single" w:sz="8" w:space="0" w:color="auto"/>
              <w:left w:val="single" w:sz="8" w:space="0" w:color="auto"/>
              <w:bottom w:val="single" w:sz="4" w:space="0" w:color="auto"/>
              <w:right w:val="single" w:sz="4" w:space="0" w:color="auto"/>
            </w:tcBorders>
            <w:shd w:val="clear" w:color="000000" w:fill="9BBB59"/>
            <w:vAlign w:val="center"/>
            <w:hideMark/>
          </w:tcPr>
          <w:p w:rsidR="00972E54" w:rsidRPr="00972E54" w:rsidRDefault="00972E54" w:rsidP="00972E54">
            <w:pPr>
              <w:spacing w:after="0"/>
              <w:jc w:val="center"/>
              <w:rPr>
                <w:rFonts w:eastAsia="DengXian" w:cs="SimSun"/>
                <w:b/>
                <w:bCs/>
                <w:color w:val="FFFFFF"/>
                <w:sz w:val="28"/>
                <w:szCs w:val="28"/>
                <w:lang w:val="en-US" w:eastAsia="zh-CN"/>
              </w:rPr>
            </w:pPr>
            <w:r w:rsidRPr="00972E54">
              <w:rPr>
                <w:rFonts w:eastAsia="DengXian" w:cs="SimSun"/>
                <w:b/>
                <w:bCs/>
                <w:color w:val="FFFFFF"/>
                <w:sz w:val="28"/>
                <w:szCs w:val="28"/>
                <w:lang w:val="en-US" w:eastAsia="zh-CN"/>
              </w:rPr>
              <w:t>SERVICES</w:t>
            </w:r>
          </w:p>
        </w:tc>
        <w:tc>
          <w:tcPr>
            <w:tcW w:w="1227" w:type="dxa"/>
            <w:vMerge w:val="restart"/>
            <w:tcBorders>
              <w:top w:val="single" w:sz="8" w:space="0" w:color="auto"/>
              <w:left w:val="single" w:sz="4" w:space="0" w:color="auto"/>
              <w:bottom w:val="single" w:sz="4" w:space="0" w:color="auto"/>
              <w:right w:val="single" w:sz="4" w:space="0" w:color="auto"/>
            </w:tcBorders>
            <w:shd w:val="clear" w:color="000000" w:fill="9BBB59"/>
            <w:vAlign w:val="center"/>
            <w:hideMark/>
          </w:tcPr>
          <w:p w:rsidR="00972E54" w:rsidRPr="00972E54" w:rsidRDefault="00972E54" w:rsidP="00972E54">
            <w:pPr>
              <w:spacing w:after="0"/>
              <w:jc w:val="center"/>
              <w:rPr>
                <w:rFonts w:eastAsia="DengXian" w:cs="SimSun"/>
                <w:b/>
                <w:bCs/>
                <w:color w:val="FFFFFF"/>
                <w:lang w:val="en-US" w:eastAsia="zh-CN"/>
              </w:rPr>
            </w:pPr>
            <w:r w:rsidRPr="00972E54">
              <w:rPr>
                <w:rFonts w:eastAsia="DengXian" w:cs="SimSun"/>
                <w:b/>
                <w:bCs/>
                <w:color w:val="FFFFFF"/>
                <w:lang w:val="en-US" w:eastAsia="zh-CN"/>
              </w:rPr>
              <w:t>Schematic Design</w:t>
            </w:r>
          </w:p>
        </w:tc>
        <w:tc>
          <w:tcPr>
            <w:tcW w:w="1251" w:type="dxa"/>
            <w:vMerge w:val="restart"/>
            <w:tcBorders>
              <w:top w:val="single" w:sz="8" w:space="0" w:color="auto"/>
              <w:left w:val="single" w:sz="4" w:space="0" w:color="auto"/>
              <w:bottom w:val="single" w:sz="4" w:space="0" w:color="auto"/>
              <w:right w:val="single" w:sz="4" w:space="0" w:color="auto"/>
            </w:tcBorders>
            <w:shd w:val="clear" w:color="000000" w:fill="9BBB59"/>
            <w:vAlign w:val="center"/>
            <w:hideMark/>
          </w:tcPr>
          <w:p w:rsidR="00972E54" w:rsidRPr="00972E54" w:rsidRDefault="00972E54" w:rsidP="00972E54">
            <w:pPr>
              <w:spacing w:after="0"/>
              <w:jc w:val="center"/>
              <w:rPr>
                <w:rFonts w:eastAsia="DengXian" w:cs="SimSun"/>
                <w:b/>
                <w:bCs/>
                <w:color w:val="FFFFFF"/>
                <w:lang w:val="en-US" w:eastAsia="zh-CN"/>
              </w:rPr>
            </w:pPr>
            <w:r w:rsidRPr="00972E54">
              <w:rPr>
                <w:rFonts w:eastAsia="DengXian" w:cs="SimSun"/>
                <w:b/>
                <w:bCs/>
                <w:color w:val="FFFFFF"/>
                <w:lang w:val="en-US" w:eastAsia="zh-CN"/>
              </w:rPr>
              <w:t>Design Development</w:t>
            </w:r>
          </w:p>
        </w:tc>
        <w:tc>
          <w:tcPr>
            <w:tcW w:w="1327" w:type="dxa"/>
            <w:vMerge w:val="restart"/>
            <w:tcBorders>
              <w:top w:val="single" w:sz="8" w:space="0" w:color="auto"/>
              <w:left w:val="single" w:sz="4" w:space="0" w:color="auto"/>
              <w:bottom w:val="single" w:sz="4" w:space="0" w:color="auto"/>
              <w:right w:val="single" w:sz="4" w:space="0" w:color="auto"/>
            </w:tcBorders>
            <w:shd w:val="clear" w:color="000000" w:fill="9BBB59"/>
            <w:vAlign w:val="center"/>
            <w:hideMark/>
          </w:tcPr>
          <w:p w:rsidR="00972E54" w:rsidRPr="00972E54" w:rsidRDefault="00972E54" w:rsidP="00972E54">
            <w:pPr>
              <w:spacing w:after="0"/>
              <w:rPr>
                <w:rFonts w:eastAsia="DengXian" w:cs="SimSun"/>
                <w:b/>
                <w:bCs/>
                <w:color w:val="FFFFFF"/>
                <w:lang w:val="en-US" w:eastAsia="zh-CN"/>
              </w:rPr>
            </w:pPr>
            <w:r w:rsidRPr="00972E54">
              <w:rPr>
                <w:rFonts w:eastAsia="DengXian" w:cs="SimSun"/>
                <w:b/>
                <w:bCs/>
                <w:color w:val="FFFFFF"/>
                <w:lang w:val="en-US" w:eastAsia="zh-CN"/>
              </w:rPr>
              <w:t>Tender Documentation</w:t>
            </w:r>
          </w:p>
        </w:tc>
        <w:tc>
          <w:tcPr>
            <w:tcW w:w="1327" w:type="dxa"/>
            <w:vMerge w:val="restart"/>
            <w:tcBorders>
              <w:top w:val="single" w:sz="8" w:space="0" w:color="auto"/>
              <w:left w:val="single" w:sz="4" w:space="0" w:color="auto"/>
              <w:bottom w:val="single" w:sz="4" w:space="0" w:color="auto"/>
              <w:right w:val="single" w:sz="4" w:space="0" w:color="auto"/>
            </w:tcBorders>
            <w:shd w:val="clear" w:color="000000" w:fill="9BBB59"/>
            <w:vAlign w:val="center"/>
            <w:hideMark/>
          </w:tcPr>
          <w:p w:rsidR="00972E54" w:rsidRPr="00972E54" w:rsidRDefault="00972E54" w:rsidP="00972E54">
            <w:pPr>
              <w:spacing w:after="0"/>
              <w:jc w:val="center"/>
              <w:rPr>
                <w:rFonts w:eastAsia="DengXian" w:cs="SimSun"/>
                <w:b/>
                <w:bCs/>
                <w:color w:val="FFFFFF"/>
                <w:lang w:val="en-US" w:eastAsia="zh-CN"/>
              </w:rPr>
            </w:pPr>
            <w:r w:rsidRPr="00972E54">
              <w:rPr>
                <w:rFonts w:eastAsia="DengXian" w:cs="SimSun"/>
                <w:b/>
                <w:bCs/>
                <w:color w:val="FFFFFF"/>
                <w:lang w:val="en-US" w:eastAsia="zh-CN"/>
              </w:rPr>
              <w:t>Construction Documentation</w:t>
            </w:r>
          </w:p>
        </w:tc>
        <w:tc>
          <w:tcPr>
            <w:tcW w:w="1210" w:type="dxa"/>
            <w:vMerge w:val="restart"/>
            <w:tcBorders>
              <w:top w:val="single" w:sz="8" w:space="0" w:color="auto"/>
              <w:left w:val="single" w:sz="4" w:space="0" w:color="auto"/>
              <w:bottom w:val="single" w:sz="4" w:space="0" w:color="auto"/>
              <w:right w:val="single" w:sz="8" w:space="0" w:color="auto"/>
            </w:tcBorders>
            <w:shd w:val="clear" w:color="000000" w:fill="9BBB59"/>
            <w:vAlign w:val="center"/>
            <w:hideMark/>
          </w:tcPr>
          <w:p w:rsidR="00972E54" w:rsidRPr="00972E54" w:rsidRDefault="00972E54" w:rsidP="00972E54">
            <w:pPr>
              <w:spacing w:after="0"/>
              <w:jc w:val="center"/>
              <w:rPr>
                <w:rFonts w:eastAsia="DengXian" w:cs="SimSun"/>
                <w:b/>
                <w:bCs/>
                <w:color w:val="FFFFFF"/>
                <w:lang w:val="en-US" w:eastAsia="zh-CN"/>
              </w:rPr>
            </w:pPr>
            <w:r w:rsidRPr="00972E54">
              <w:rPr>
                <w:rFonts w:eastAsia="DengXian" w:cs="SimSun"/>
                <w:b/>
                <w:bCs/>
                <w:color w:val="FFFFFF"/>
                <w:lang w:val="en-US" w:eastAsia="zh-CN"/>
              </w:rPr>
              <w:t>TOTAL</w:t>
            </w:r>
          </w:p>
        </w:tc>
      </w:tr>
      <w:tr w:rsidR="00972E54" w:rsidRPr="00972E54" w:rsidTr="00972E54">
        <w:trPr>
          <w:trHeight w:val="342"/>
          <w:jc w:val="center"/>
        </w:trPr>
        <w:tc>
          <w:tcPr>
            <w:tcW w:w="1558" w:type="dxa"/>
            <w:vMerge/>
            <w:tcBorders>
              <w:top w:val="single" w:sz="8" w:space="0" w:color="auto"/>
              <w:left w:val="single" w:sz="8"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sz w:val="28"/>
                <w:szCs w:val="28"/>
                <w:lang w:val="en-US" w:eastAsia="zh-CN"/>
              </w:rPr>
            </w:pPr>
          </w:p>
        </w:tc>
        <w:tc>
          <w:tcPr>
            <w:tcW w:w="1227" w:type="dxa"/>
            <w:vMerge/>
            <w:tcBorders>
              <w:top w:val="single" w:sz="8" w:space="0" w:color="auto"/>
              <w:left w:val="single" w:sz="4"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lang w:val="en-US" w:eastAsia="zh-CN"/>
              </w:rPr>
            </w:pPr>
          </w:p>
        </w:tc>
        <w:tc>
          <w:tcPr>
            <w:tcW w:w="1251" w:type="dxa"/>
            <w:vMerge/>
            <w:tcBorders>
              <w:top w:val="single" w:sz="8" w:space="0" w:color="auto"/>
              <w:left w:val="single" w:sz="4"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lang w:val="en-US" w:eastAsia="zh-CN"/>
              </w:rPr>
            </w:pPr>
          </w:p>
        </w:tc>
        <w:tc>
          <w:tcPr>
            <w:tcW w:w="1327" w:type="dxa"/>
            <w:vMerge/>
            <w:tcBorders>
              <w:top w:val="single" w:sz="8" w:space="0" w:color="auto"/>
              <w:left w:val="single" w:sz="4"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lang w:val="en-US" w:eastAsia="zh-CN"/>
              </w:rPr>
            </w:pPr>
          </w:p>
        </w:tc>
        <w:tc>
          <w:tcPr>
            <w:tcW w:w="1327" w:type="dxa"/>
            <w:vMerge/>
            <w:tcBorders>
              <w:top w:val="single" w:sz="8" w:space="0" w:color="auto"/>
              <w:left w:val="single" w:sz="4"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lang w:val="en-US" w:eastAsia="zh-CN"/>
              </w:rPr>
            </w:pPr>
          </w:p>
        </w:tc>
        <w:tc>
          <w:tcPr>
            <w:tcW w:w="1210" w:type="dxa"/>
            <w:vMerge/>
            <w:tcBorders>
              <w:top w:val="single" w:sz="8" w:space="0" w:color="auto"/>
              <w:left w:val="single" w:sz="4" w:space="0" w:color="auto"/>
              <w:bottom w:val="single" w:sz="4" w:space="0" w:color="auto"/>
              <w:right w:val="single" w:sz="8" w:space="0" w:color="auto"/>
            </w:tcBorders>
            <w:vAlign w:val="center"/>
            <w:hideMark/>
          </w:tcPr>
          <w:p w:rsidR="00972E54" w:rsidRPr="00972E54" w:rsidRDefault="00972E54" w:rsidP="00972E54">
            <w:pPr>
              <w:spacing w:after="0"/>
              <w:rPr>
                <w:rFonts w:eastAsia="DengXian" w:cs="SimSun"/>
                <w:b/>
                <w:bCs/>
                <w:color w:val="FFFFFF"/>
                <w:lang w:val="en-US" w:eastAsia="zh-CN"/>
              </w:rPr>
            </w:pPr>
          </w:p>
        </w:tc>
      </w:tr>
      <w:tr w:rsidR="00972E54" w:rsidRPr="00972E54" w:rsidTr="00972E54">
        <w:trPr>
          <w:trHeight w:val="342"/>
          <w:jc w:val="center"/>
        </w:trPr>
        <w:tc>
          <w:tcPr>
            <w:tcW w:w="1558" w:type="dxa"/>
            <w:vMerge/>
            <w:tcBorders>
              <w:top w:val="single" w:sz="8" w:space="0" w:color="auto"/>
              <w:left w:val="single" w:sz="8"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sz w:val="28"/>
                <w:szCs w:val="28"/>
                <w:lang w:val="en-US" w:eastAsia="zh-CN"/>
              </w:rPr>
            </w:pPr>
          </w:p>
        </w:tc>
        <w:tc>
          <w:tcPr>
            <w:tcW w:w="1227" w:type="dxa"/>
            <w:vMerge/>
            <w:tcBorders>
              <w:top w:val="single" w:sz="8" w:space="0" w:color="auto"/>
              <w:left w:val="single" w:sz="4"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lang w:val="en-US" w:eastAsia="zh-CN"/>
              </w:rPr>
            </w:pPr>
          </w:p>
        </w:tc>
        <w:tc>
          <w:tcPr>
            <w:tcW w:w="1251" w:type="dxa"/>
            <w:vMerge/>
            <w:tcBorders>
              <w:top w:val="single" w:sz="8" w:space="0" w:color="auto"/>
              <w:left w:val="single" w:sz="4"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lang w:val="en-US" w:eastAsia="zh-CN"/>
              </w:rPr>
            </w:pPr>
          </w:p>
        </w:tc>
        <w:tc>
          <w:tcPr>
            <w:tcW w:w="1327" w:type="dxa"/>
            <w:vMerge/>
            <w:tcBorders>
              <w:top w:val="single" w:sz="8" w:space="0" w:color="auto"/>
              <w:left w:val="single" w:sz="4"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lang w:val="en-US" w:eastAsia="zh-CN"/>
              </w:rPr>
            </w:pPr>
          </w:p>
        </w:tc>
        <w:tc>
          <w:tcPr>
            <w:tcW w:w="1327" w:type="dxa"/>
            <w:vMerge/>
            <w:tcBorders>
              <w:top w:val="single" w:sz="8" w:space="0" w:color="auto"/>
              <w:left w:val="single" w:sz="4" w:space="0" w:color="auto"/>
              <w:bottom w:val="single" w:sz="4" w:space="0" w:color="auto"/>
              <w:right w:val="single" w:sz="4" w:space="0" w:color="auto"/>
            </w:tcBorders>
            <w:vAlign w:val="center"/>
            <w:hideMark/>
          </w:tcPr>
          <w:p w:rsidR="00972E54" w:rsidRPr="00972E54" w:rsidRDefault="00972E54" w:rsidP="00972E54">
            <w:pPr>
              <w:spacing w:after="0"/>
              <w:rPr>
                <w:rFonts w:eastAsia="DengXian" w:cs="SimSun"/>
                <w:b/>
                <w:bCs/>
                <w:color w:val="FFFFFF"/>
                <w:lang w:val="en-US" w:eastAsia="zh-CN"/>
              </w:rPr>
            </w:pPr>
          </w:p>
        </w:tc>
        <w:tc>
          <w:tcPr>
            <w:tcW w:w="1210" w:type="dxa"/>
            <w:vMerge/>
            <w:tcBorders>
              <w:top w:val="single" w:sz="8" w:space="0" w:color="auto"/>
              <w:left w:val="single" w:sz="4" w:space="0" w:color="auto"/>
              <w:bottom w:val="single" w:sz="4" w:space="0" w:color="auto"/>
              <w:right w:val="single" w:sz="8" w:space="0" w:color="auto"/>
            </w:tcBorders>
            <w:vAlign w:val="center"/>
            <w:hideMark/>
          </w:tcPr>
          <w:p w:rsidR="00972E54" w:rsidRPr="00972E54" w:rsidRDefault="00972E54" w:rsidP="00972E54">
            <w:pPr>
              <w:spacing w:after="0"/>
              <w:rPr>
                <w:rFonts w:eastAsia="DengXian" w:cs="SimSun"/>
                <w:b/>
                <w:bCs/>
                <w:color w:val="FFFFFF"/>
                <w:lang w:val="en-US" w:eastAsia="zh-CN"/>
              </w:rPr>
            </w:pPr>
          </w:p>
        </w:tc>
      </w:tr>
      <w:tr w:rsidR="00972E54" w:rsidRPr="00972E54" w:rsidTr="00972E54">
        <w:trPr>
          <w:trHeight w:val="276"/>
          <w:jc w:val="center"/>
        </w:trPr>
        <w:tc>
          <w:tcPr>
            <w:tcW w:w="1558" w:type="dxa"/>
            <w:tcBorders>
              <w:top w:val="nil"/>
              <w:left w:val="single" w:sz="8" w:space="0" w:color="auto"/>
              <w:bottom w:val="single" w:sz="4" w:space="0" w:color="auto"/>
              <w:right w:val="single" w:sz="4" w:space="0" w:color="auto"/>
            </w:tcBorders>
            <w:shd w:val="clear" w:color="auto" w:fill="auto"/>
            <w:vAlign w:val="center"/>
            <w:hideMark/>
          </w:tcPr>
          <w:p w:rsidR="00972E54" w:rsidRPr="00972E54" w:rsidRDefault="00972E54" w:rsidP="00972E54">
            <w:pPr>
              <w:spacing w:after="0"/>
              <w:rPr>
                <w:rFonts w:eastAsia="DengXian" w:cs="SimSun"/>
                <w:b/>
                <w:bCs/>
                <w:color w:val="000000"/>
                <w:lang w:val="en-US" w:eastAsia="zh-CN"/>
              </w:rPr>
            </w:pPr>
            <w:r w:rsidRPr="00972E54">
              <w:rPr>
                <w:rFonts w:eastAsia="DengXian" w:cs="SimSun"/>
                <w:b/>
                <w:bCs/>
                <w:color w:val="000000"/>
                <w:lang w:val="en-US" w:eastAsia="zh-CN"/>
              </w:rPr>
              <w:t>Mechanical</w:t>
            </w:r>
          </w:p>
        </w:tc>
        <w:tc>
          <w:tcPr>
            <w:tcW w:w="12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$2,000</w:t>
            </w:r>
          </w:p>
        </w:tc>
        <w:tc>
          <w:tcPr>
            <w:tcW w:w="1251"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$3,000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$4,000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$1,000</w:t>
            </w:r>
          </w:p>
        </w:tc>
        <w:tc>
          <w:tcPr>
            <w:tcW w:w="1210" w:type="dxa"/>
            <w:tcBorders>
              <w:top w:val="nil"/>
              <w:left w:val="nil"/>
              <w:bottom w:val="single" w:sz="4" w:space="0" w:color="auto"/>
              <w:right w:val="single" w:sz="8"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$10,000</w:t>
            </w:r>
          </w:p>
        </w:tc>
      </w:tr>
      <w:tr w:rsidR="00972E54" w:rsidRPr="00972E54" w:rsidTr="00972E54">
        <w:trPr>
          <w:trHeight w:val="276"/>
          <w:jc w:val="center"/>
        </w:trPr>
        <w:tc>
          <w:tcPr>
            <w:tcW w:w="1558" w:type="dxa"/>
            <w:tcBorders>
              <w:top w:val="nil"/>
              <w:left w:val="single" w:sz="8" w:space="0" w:color="auto"/>
              <w:bottom w:val="single" w:sz="4" w:space="0" w:color="auto"/>
              <w:right w:val="single" w:sz="4" w:space="0" w:color="auto"/>
            </w:tcBorders>
            <w:shd w:val="clear" w:color="auto" w:fill="auto"/>
            <w:vAlign w:val="center"/>
            <w:hideMark/>
          </w:tcPr>
          <w:p w:rsidR="00972E54" w:rsidRPr="00972E54" w:rsidRDefault="00972E54" w:rsidP="00972E54">
            <w:pPr>
              <w:spacing w:after="0"/>
              <w:rPr>
                <w:rFonts w:eastAsia="DengXian" w:cs="SimSun"/>
                <w:b/>
                <w:bCs/>
                <w:color w:val="000000"/>
                <w:lang w:val="en-US" w:eastAsia="zh-CN"/>
              </w:rPr>
            </w:pPr>
            <w:r w:rsidRPr="00972E54">
              <w:rPr>
                <w:rFonts w:eastAsia="DengXian" w:cs="SimSun"/>
                <w:b/>
                <w:bCs/>
                <w:color w:val="000000"/>
                <w:lang w:val="en-US" w:eastAsia="zh-CN"/>
              </w:rPr>
              <w:t>Electrical</w:t>
            </w:r>
          </w:p>
        </w:tc>
        <w:tc>
          <w:tcPr>
            <w:tcW w:w="12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$2,000</w:t>
            </w:r>
          </w:p>
        </w:tc>
        <w:tc>
          <w:tcPr>
            <w:tcW w:w="1251"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$3,000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$4,000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$1,000</w:t>
            </w:r>
          </w:p>
        </w:tc>
        <w:tc>
          <w:tcPr>
            <w:tcW w:w="1210" w:type="dxa"/>
            <w:tcBorders>
              <w:top w:val="nil"/>
              <w:left w:val="nil"/>
              <w:bottom w:val="single" w:sz="4" w:space="0" w:color="auto"/>
              <w:right w:val="single" w:sz="8"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$10,000</w:t>
            </w:r>
          </w:p>
        </w:tc>
      </w:tr>
      <w:tr w:rsidR="00972E54" w:rsidRPr="00972E54" w:rsidTr="00972E54">
        <w:trPr>
          <w:trHeight w:val="276"/>
          <w:jc w:val="center"/>
        </w:trPr>
        <w:tc>
          <w:tcPr>
            <w:tcW w:w="1558" w:type="dxa"/>
            <w:tcBorders>
              <w:top w:val="nil"/>
              <w:left w:val="single" w:sz="8" w:space="0" w:color="auto"/>
              <w:bottom w:val="single" w:sz="4" w:space="0" w:color="auto"/>
              <w:right w:val="single" w:sz="4" w:space="0" w:color="auto"/>
            </w:tcBorders>
            <w:shd w:val="clear" w:color="auto" w:fill="auto"/>
            <w:vAlign w:val="center"/>
            <w:hideMark/>
          </w:tcPr>
          <w:p w:rsidR="00972E54" w:rsidRPr="00972E54" w:rsidRDefault="00972E54" w:rsidP="00972E54">
            <w:pPr>
              <w:spacing w:after="0"/>
              <w:rPr>
                <w:rFonts w:eastAsia="DengXian" w:cs="SimSun"/>
                <w:b/>
                <w:bCs/>
                <w:color w:val="000000"/>
                <w:lang w:val="en-US" w:eastAsia="zh-CN"/>
              </w:rPr>
            </w:pPr>
            <w:r w:rsidRPr="00972E54">
              <w:rPr>
                <w:rFonts w:eastAsia="DengXian" w:cs="SimSun"/>
                <w:b/>
                <w:bCs/>
                <w:color w:val="000000"/>
                <w:lang w:val="en-US" w:eastAsia="zh-CN"/>
              </w:rPr>
              <w:t>Hydraulic</w:t>
            </w:r>
          </w:p>
        </w:tc>
        <w:tc>
          <w:tcPr>
            <w:tcW w:w="12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$2,000</w:t>
            </w:r>
          </w:p>
        </w:tc>
        <w:tc>
          <w:tcPr>
            <w:tcW w:w="1251"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$3,000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$4,000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$1,000</w:t>
            </w:r>
          </w:p>
        </w:tc>
        <w:tc>
          <w:tcPr>
            <w:tcW w:w="1210" w:type="dxa"/>
            <w:tcBorders>
              <w:top w:val="nil"/>
              <w:left w:val="nil"/>
              <w:bottom w:val="single" w:sz="4" w:space="0" w:color="auto"/>
              <w:right w:val="single" w:sz="8"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$10,000</w:t>
            </w:r>
          </w:p>
        </w:tc>
      </w:tr>
      <w:tr w:rsidR="00972E54" w:rsidRPr="00972E54" w:rsidTr="00972E54">
        <w:trPr>
          <w:trHeight w:val="276"/>
          <w:jc w:val="center"/>
        </w:trPr>
        <w:tc>
          <w:tcPr>
            <w:tcW w:w="1558" w:type="dxa"/>
            <w:tcBorders>
              <w:top w:val="nil"/>
              <w:left w:val="single" w:sz="8" w:space="0" w:color="auto"/>
              <w:bottom w:val="single" w:sz="4" w:space="0" w:color="auto"/>
              <w:right w:val="single" w:sz="4" w:space="0" w:color="auto"/>
            </w:tcBorders>
            <w:shd w:val="clear" w:color="auto" w:fill="auto"/>
            <w:vAlign w:val="center"/>
            <w:hideMark/>
          </w:tcPr>
          <w:p w:rsidR="00972E54" w:rsidRPr="00972E54" w:rsidRDefault="00972E54" w:rsidP="00972E54">
            <w:pPr>
              <w:spacing w:after="0"/>
              <w:rPr>
                <w:rFonts w:eastAsia="DengXian" w:cs="SimSun"/>
                <w:b/>
                <w:bCs/>
                <w:color w:val="000000"/>
                <w:lang w:val="en-US" w:eastAsia="zh-CN"/>
              </w:rPr>
            </w:pPr>
            <w:r w:rsidRPr="00972E54">
              <w:rPr>
                <w:rFonts w:eastAsia="DengXian" w:cs="SimSun"/>
                <w:b/>
                <w:bCs/>
                <w:color w:val="000000"/>
                <w:lang w:val="en-US" w:eastAsia="zh-CN"/>
              </w:rPr>
              <w:t>ESD</w:t>
            </w:r>
          </w:p>
        </w:tc>
        <w:tc>
          <w:tcPr>
            <w:tcW w:w="12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$2,500</w:t>
            </w:r>
          </w:p>
        </w:tc>
        <w:tc>
          <w:tcPr>
            <w:tcW w:w="1251"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$2,000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color w:val="000000"/>
                <w:lang w:val="en-US" w:eastAsia="zh-CN"/>
              </w:rPr>
            </w:pPr>
            <w:r w:rsidRPr="00972E54">
              <w:rPr>
                <w:rFonts w:eastAsia="DengXian" w:cs="SimSun"/>
                <w:color w:val="000000"/>
                <w:lang w:val="en-US" w:eastAsia="zh-CN"/>
              </w:rPr>
              <w:t>$0</w:t>
            </w:r>
          </w:p>
        </w:tc>
        <w:tc>
          <w:tcPr>
            <w:tcW w:w="1210" w:type="dxa"/>
            <w:tcBorders>
              <w:top w:val="nil"/>
              <w:left w:val="nil"/>
              <w:bottom w:val="single" w:sz="4" w:space="0" w:color="auto"/>
              <w:right w:val="single" w:sz="8"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$4,500</w:t>
            </w:r>
          </w:p>
        </w:tc>
      </w:tr>
      <w:tr w:rsidR="00972E54" w:rsidRPr="00972E54" w:rsidTr="00972E54">
        <w:trPr>
          <w:trHeight w:val="276"/>
          <w:jc w:val="center"/>
        </w:trPr>
        <w:tc>
          <w:tcPr>
            <w:tcW w:w="1558" w:type="dxa"/>
            <w:tcBorders>
              <w:top w:val="nil"/>
              <w:left w:val="single" w:sz="8" w:space="0" w:color="auto"/>
              <w:bottom w:val="single" w:sz="4" w:space="0" w:color="auto"/>
              <w:right w:val="single" w:sz="4" w:space="0" w:color="auto"/>
            </w:tcBorders>
            <w:shd w:val="clear" w:color="auto" w:fill="auto"/>
            <w:vAlign w:val="center"/>
            <w:hideMark/>
          </w:tcPr>
          <w:p w:rsidR="00972E54" w:rsidRPr="00972E54" w:rsidRDefault="00972E54" w:rsidP="00972E54">
            <w:pPr>
              <w:spacing w:after="0"/>
              <w:rPr>
                <w:rFonts w:eastAsia="DengXian" w:cs="SimSun"/>
                <w:b/>
                <w:bCs/>
                <w:color w:val="000000"/>
                <w:lang w:val="en-US" w:eastAsia="zh-CN"/>
              </w:rPr>
            </w:pPr>
            <w:r w:rsidRPr="00972E54">
              <w:rPr>
                <w:rFonts w:eastAsia="DengXian" w:cs="SimSun"/>
                <w:b/>
                <w:bCs/>
                <w:color w:val="000000"/>
                <w:lang w:val="en-US" w:eastAsia="zh-CN"/>
              </w:rPr>
              <w:t>TOTAL (</w:t>
            </w:r>
            <w:proofErr w:type="spellStart"/>
            <w:r w:rsidRPr="00972E54">
              <w:rPr>
                <w:rFonts w:eastAsia="DengXian" w:cs="SimSun"/>
                <w:b/>
                <w:bCs/>
                <w:color w:val="000000"/>
                <w:lang w:val="en-US" w:eastAsia="zh-CN"/>
              </w:rPr>
              <w:t>excl</w:t>
            </w:r>
            <w:proofErr w:type="spellEnd"/>
            <w:r w:rsidRPr="00972E54">
              <w:rPr>
                <w:rFonts w:eastAsia="DengXian" w:cs="SimSun"/>
                <w:b/>
                <w:bCs/>
                <w:color w:val="000000"/>
                <w:lang w:val="en-US" w:eastAsia="zh-CN"/>
              </w:rPr>
              <w:t xml:space="preserve"> GST)</w:t>
            </w:r>
          </w:p>
        </w:tc>
        <w:tc>
          <w:tcPr>
            <w:tcW w:w="12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$8,500</w:t>
            </w:r>
          </w:p>
        </w:tc>
        <w:tc>
          <w:tcPr>
            <w:tcW w:w="1251"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$11,000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$12,000</w:t>
            </w:r>
          </w:p>
        </w:tc>
        <w:tc>
          <w:tcPr>
            <w:tcW w:w="1327" w:type="dxa"/>
            <w:tcBorders>
              <w:top w:val="nil"/>
              <w:left w:val="nil"/>
              <w:bottom w:val="single" w:sz="4" w:space="0" w:color="auto"/>
              <w:right w:val="single" w:sz="4"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$3,000</w:t>
            </w:r>
          </w:p>
        </w:tc>
        <w:tc>
          <w:tcPr>
            <w:tcW w:w="1210" w:type="dxa"/>
            <w:tcBorders>
              <w:top w:val="nil"/>
              <w:left w:val="nil"/>
              <w:bottom w:val="single" w:sz="4" w:space="0" w:color="auto"/>
              <w:right w:val="single" w:sz="8"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$34,500</w:t>
            </w:r>
          </w:p>
        </w:tc>
      </w:tr>
      <w:tr w:rsidR="00972E54" w:rsidRPr="00972E54" w:rsidTr="00972E54">
        <w:trPr>
          <w:trHeight w:val="276"/>
          <w:jc w:val="center"/>
        </w:trPr>
        <w:tc>
          <w:tcPr>
            <w:tcW w:w="6690" w:type="dxa"/>
            <w:gridSpan w:val="5"/>
            <w:tcBorders>
              <w:top w:val="single" w:sz="4" w:space="0" w:color="auto"/>
              <w:left w:val="single" w:sz="8" w:space="0" w:color="auto"/>
              <w:bottom w:val="single" w:sz="4" w:space="0" w:color="auto"/>
              <w:right w:val="single" w:sz="4" w:space="0" w:color="auto"/>
            </w:tcBorders>
            <w:shd w:val="clear" w:color="auto" w:fill="auto"/>
            <w:vAlign w:val="center"/>
            <w:hideMark/>
          </w:tcPr>
          <w:p w:rsidR="00972E54" w:rsidRPr="00972E54" w:rsidRDefault="00972E54" w:rsidP="00972E54">
            <w:pPr>
              <w:spacing w:after="0"/>
              <w:jc w:val="center"/>
              <w:rPr>
                <w:rFonts w:eastAsia="DengXian" w:cs="SimSun"/>
                <w:b/>
                <w:bCs/>
                <w:color w:val="000000"/>
                <w:lang w:val="en-US" w:eastAsia="zh-CN"/>
              </w:rPr>
            </w:pPr>
            <w:r w:rsidRPr="00972E54">
              <w:rPr>
                <w:rFonts w:eastAsia="DengXian" w:cs="SimSun"/>
                <w:b/>
                <w:bCs/>
                <w:color w:val="000000"/>
                <w:lang w:val="en-US" w:eastAsia="zh-CN"/>
              </w:rPr>
              <w:t>Goods &amp; Services Tax (GST) 10%</w:t>
            </w:r>
          </w:p>
        </w:tc>
        <w:tc>
          <w:tcPr>
            <w:tcW w:w="1210" w:type="dxa"/>
            <w:tcBorders>
              <w:top w:val="nil"/>
              <w:left w:val="nil"/>
              <w:bottom w:val="single" w:sz="4" w:space="0" w:color="auto"/>
              <w:right w:val="single" w:sz="8"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$3,450</w:t>
            </w:r>
          </w:p>
        </w:tc>
      </w:tr>
      <w:tr w:rsidR="00972E54" w:rsidRPr="00972E54" w:rsidTr="00972E54">
        <w:trPr>
          <w:trHeight w:val="288"/>
          <w:jc w:val="center"/>
        </w:trPr>
        <w:tc>
          <w:tcPr>
            <w:tcW w:w="6690" w:type="dxa"/>
            <w:gridSpan w:val="5"/>
            <w:tcBorders>
              <w:top w:val="single" w:sz="4" w:space="0" w:color="auto"/>
              <w:left w:val="single" w:sz="8" w:space="0" w:color="auto"/>
              <w:bottom w:val="single" w:sz="8" w:space="0" w:color="auto"/>
              <w:right w:val="single" w:sz="4" w:space="0" w:color="auto"/>
            </w:tcBorders>
            <w:shd w:val="clear" w:color="auto" w:fill="auto"/>
            <w:vAlign w:val="center"/>
            <w:hideMark/>
          </w:tcPr>
          <w:p w:rsidR="00972E54" w:rsidRPr="00972E54" w:rsidRDefault="00972E54" w:rsidP="00972E54">
            <w:pPr>
              <w:spacing w:after="0"/>
              <w:jc w:val="center"/>
              <w:rPr>
                <w:rFonts w:eastAsia="DengXian" w:cs="SimSun"/>
                <w:b/>
                <w:bCs/>
                <w:color w:val="000000"/>
                <w:lang w:val="en-US" w:eastAsia="zh-CN"/>
              </w:rPr>
            </w:pPr>
            <w:r w:rsidRPr="00972E54">
              <w:rPr>
                <w:rFonts w:eastAsia="DengXian" w:cs="SimSun"/>
                <w:b/>
                <w:bCs/>
                <w:color w:val="000000"/>
                <w:lang w:val="en-US" w:eastAsia="zh-CN"/>
              </w:rPr>
              <w:t>TOTAL (</w:t>
            </w:r>
            <w:proofErr w:type="spellStart"/>
            <w:r w:rsidRPr="00972E54">
              <w:rPr>
                <w:rFonts w:eastAsia="DengXian" w:cs="SimSun"/>
                <w:b/>
                <w:bCs/>
                <w:color w:val="000000"/>
                <w:lang w:val="en-US" w:eastAsia="zh-CN"/>
              </w:rPr>
              <w:t>incl</w:t>
            </w:r>
            <w:proofErr w:type="spellEnd"/>
            <w:r w:rsidRPr="00972E54">
              <w:rPr>
                <w:rFonts w:eastAsia="DengXian" w:cs="SimSun"/>
                <w:b/>
                <w:bCs/>
                <w:color w:val="000000"/>
                <w:lang w:val="en-US" w:eastAsia="zh-CN"/>
              </w:rPr>
              <w:t xml:space="preserve"> GST)</w:t>
            </w:r>
          </w:p>
        </w:tc>
        <w:tc>
          <w:tcPr>
            <w:tcW w:w="1210" w:type="dxa"/>
            <w:tcBorders>
              <w:top w:val="nil"/>
              <w:left w:val="nil"/>
              <w:bottom w:val="single" w:sz="8" w:space="0" w:color="auto"/>
              <w:right w:val="single" w:sz="8" w:space="0" w:color="auto"/>
            </w:tcBorders>
            <w:shd w:val="clear" w:color="auto" w:fill="auto"/>
            <w:vAlign w:val="center"/>
            <w:hideMark/>
          </w:tcPr>
          <w:p w:rsidR="00972E54" w:rsidRPr="00972E54" w:rsidRDefault="00972E54" w:rsidP="00972E54">
            <w:pPr>
              <w:spacing w:after="0"/>
              <w:jc w:val="right"/>
              <w:rPr>
                <w:rFonts w:eastAsia="DengXian" w:cs="SimSun"/>
                <w:b/>
                <w:bCs/>
                <w:color w:val="000000"/>
                <w:lang w:val="en-US" w:eastAsia="zh-CN"/>
              </w:rPr>
            </w:pPr>
            <w:r w:rsidRPr="00972E54">
              <w:rPr>
                <w:rFonts w:eastAsia="DengXian" w:cs="SimSun"/>
                <w:b/>
                <w:bCs/>
                <w:color w:val="000000"/>
                <w:lang w:val="en-US" w:eastAsia="zh-CN"/>
              </w:rPr>
              <w:t>$37,950</w:t>
            </w:r>
          </w:p>
        </w:tc>
      </w:tr>
    </w:tbl>
    <w:p w:rsidR="00972E54" w:rsidRDefault="00972E54" w:rsidP="004F7048">
      <w:pPr>
        <w:rPr>
          <w:rFonts w:asciiTheme="minorHAnsi" w:hAnsiTheme="minorHAnsi"/>
        </w:rPr>
      </w:pPr>
    </w:p>
    <w:p w:rsidR="00972E54" w:rsidRDefault="00972E54" w:rsidP="004F7048">
      <w:pPr>
        <w:rPr>
          <w:rFonts w:asciiTheme="minorHAnsi" w:hAnsiTheme="minorHAnsi"/>
        </w:rPr>
      </w:pPr>
    </w:p>
    <w:p w:rsidR="004F7048" w:rsidRPr="00CF7E2F" w:rsidRDefault="004F7048" w:rsidP="004F7048">
      <w:pPr>
        <w:rPr>
          <w:rFonts w:asciiTheme="minorHAnsi" w:hAnsiTheme="minorHAnsi"/>
          <w:iCs/>
        </w:rPr>
      </w:pPr>
      <w:bookmarkStart w:id="34" w:name="_GoBack"/>
      <w:bookmarkEnd w:id="34"/>
      <w:r w:rsidRPr="00CF7E2F">
        <w:rPr>
          <w:rFonts w:asciiTheme="minorHAnsi" w:hAnsiTheme="minorHAnsi"/>
          <w:iCs/>
        </w:rPr>
        <w:t>Any additional work required beyond the scope defined will be charged at hourly rates. The following rates (GST exclusive) are current to project completion.</w:t>
      </w:r>
    </w:p>
    <w:p w:rsidR="004F7048" w:rsidRDefault="00E77820" w:rsidP="004F7048">
      <w:pPr>
        <w:pStyle w:val="NormalBullet"/>
        <w:tabs>
          <w:tab w:val="left" w:pos="5670"/>
          <w:tab w:val="right" w:pos="6237"/>
          <w:tab w:val="left" w:pos="6379"/>
        </w:tabs>
      </w:pPr>
      <w:r>
        <w:t>Project Co-ordinator</w:t>
      </w:r>
      <w:r w:rsidR="004F7048" w:rsidRPr="00CF7E2F">
        <w:tab/>
        <w:t>$</w:t>
      </w:r>
      <w:r w:rsidR="004F7048" w:rsidRPr="00CF7E2F">
        <w:tab/>
      </w:r>
      <w:r w:rsidR="00DD5C8C">
        <w:t>24</w:t>
      </w:r>
      <w:r w:rsidR="004F7048" w:rsidRPr="00CF7E2F">
        <w:t>0</w:t>
      </w:r>
      <w:r w:rsidR="004F7048" w:rsidRPr="00CF7E2F">
        <w:tab/>
        <w:t>per hour</w:t>
      </w:r>
    </w:p>
    <w:p w:rsidR="004F7048" w:rsidRPr="00CF7E2F" w:rsidRDefault="004F7048" w:rsidP="004F7048">
      <w:pPr>
        <w:pStyle w:val="NormalBullet"/>
        <w:tabs>
          <w:tab w:val="left" w:pos="5670"/>
          <w:tab w:val="right" w:pos="6237"/>
          <w:tab w:val="left" w:pos="6379"/>
        </w:tabs>
      </w:pPr>
      <w:r w:rsidRPr="00CF7E2F">
        <w:t>Engineer</w:t>
      </w:r>
      <w:r w:rsidRPr="00CF7E2F">
        <w:tab/>
        <w:t>$</w:t>
      </w:r>
      <w:r w:rsidRPr="00CF7E2F">
        <w:tab/>
      </w:r>
      <w:r w:rsidR="00DD5C8C">
        <w:t>21</w:t>
      </w:r>
      <w:r w:rsidRPr="00CF7E2F">
        <w:t>0</w:t>
      </w:r>
      <w:r w:rsidRPr="00CF7E2F">
        <w:tab/>
        <w:t>per hour</w:t>
      </w:r>
    </w:p>
    <w:p w:rsidR="004F7048" w:rsidRPr="00CF7E2F" w:rsidRDefault="004F7048" w:rsidP="004F7048">
      <w:pPr>
        <w:pStyle w:val="NormalBullet"/>
        <w:tabs>
          <w:tab w:val="left" w:pos="5670"/>
          <w:tab w:val="right" w:pos="6237"/>
          <w:tab w:val="left" w:pos="6379"/>
        </w:tabs>
      </w:pPr>
      <w:r w:rsidRPr="00CF7E2F">
        <w:t>Design Drafter</w:t>
      </w:r>
      <w:r w:rsidRPr="00CF7E2F">
        <w:tab/>
        <w:t>$</w:t>
      </w:r>
      <w:r w:rsidRPr="00CF7E2F">
        <w:tab/>
      </w:r>
      <w:r w:rsidR="00963860">
        <w:t>1</w:t>
      </w:r>
      <w:r w:rsidR="00DD5C8C">
        <w:t>5</w:t>
      </w:r>
      <w:r w:rsidR="00F8523C">
        <w:t>0</w:t>
      </w:r>
      <w:r w:rsidRPr="00CF7E2F">
        <w:tab/>
        <w:t>per hour</w:t>
      </w:r>
    </w:p>
    <w:p w:rsidR="004F7048" w:rsidRDefault="004F7048" w:rsidP="004F7048">
      <w:pPr>
        <w:pStyle w:val="NormalBullet"/>
        <w:tabs>
          <w:tab w:val="left" w:pos="5670"/>
          <w:tab w:val="right" w:pos="6237"/>
          <w:tab w:val="left" w:pos="6379"/>
        </w:tabs>
      </w:pPr>
      <w:r w:rsidRPr="00CF7E2F">
        <w:t>Administration</w:t>
      </w:r>
      <w:r w:rsidRPr="00CF7E2F">
        <w:tab/>
        <w:t>$</w:t>
      </w:r>
      <w:r w:rsidRPr="00CF7E2F">
        <w:tab/>
      </w:r>
      <w:r w:rsidR="00DD5C8C">
        <w:t>9</w:t>
      </w:r>
      <w:r w:rsidR="00F8523C">
        <w:t>0</w:t>
      </w:r>
      <w:r w:rsidRPr="00CF7E2F">
        <w:tab/>
        <w:t>per hour</w:t>
      </w:r>
    </w:p>
    <w:p w:rsidR="00041CC0" w:rsidRPr="002D121C" w:rsidRDefault="00041CC0" w:rsidP="00041CC0">
      <w:pPr>
        <w:pStyle w:val="NormalBullet"/>
        <w:tabs>
          <w:tab w:val="left" w:pos="5670"/>
          <w:tab w:val="right" w:pos="6237"/>
          <w:tab w:val="left" w:pos="6379"/>
        </w:tabs>
      </w:pPr>
      <w:r>
        <w:t>Meeting (Extra)</w:t>
      </w:r>
      <w:r w:rsidRPr="00041CC0">
        <w:t xml:space="preserve"> </w:t>
      </w:r>
      <w:r w:rsidRPr="00CF7E2F">
        <w:tab/>
        <w:t>$</w:t>
      </w:r>
      <w:r w:rsidRPr="00CF7E2F">
        <w:tab/>
      </w:r>
      <w:r>
        <w:t>350</w:t>
      </w:r>
      <w:r w:rsidRPr="00CF7E2F">
        <w:tab/>
        <w:t xml:space="preserve">per </w:t>
      </w:r>
      <w:r>
        <w:t>each</w:t>
      </w:r>
    </w:p>
    <w:p w:rsidR="004F7048" w:rsidRDefault="004F7048" w:rsidP="004F7048">
      <w:pPr>
        <w:rPr>
          <w:rFonts w:asciiTheme="minorHAnsi" w:hAnsiTheme="minorHAnsi"/>
          <w:iCs/>
        </w:rPr>
      </w:pPr>
      <w:r w:rsidRPr="00CF7E2F">
        <w:rPr>
          <w:rFonts w:asciiTheme="minorHAnsi" w:hAnsiTheme="minorHAnsi"/>
          <w:iCs/>
        </w:rPr>
        <w:t>In the event of travel outside the metropolitan area, travel time will be charged at the above rates.</w:t>
      </w:r>
    </w:p>
    <w:p w:rsidR="004F7048" w:rsidRPr="00CF7E2F" w:rsidRDefault="004F7048" w:rsidP="004F7048">
      <w:pPr>
        <w:rPr>
          <w:rFonts w:asciiTheme="minorHAnsi" w:hAnsiTheme="minorHAnsi"/>
          <w:iCs/>
        </w:rPr>
      </w:pPr>
    </w:p>
    <w:p w:rsidR="00852A89" w:rsidRDefault="00852A89" w:rsidP="00852A89">
      <w:pPr>
        <w:pStyle w:val="Heading2"/>
        <w:tabs>
          <w:tab w:val="clear" w:pos="567"/>
          <w:tab w:val="num" w:pos="1134"/>
        </w:tabs>
        <w:spacing w:before="120" w:after="120"/>
        <w:ind w:left="1134" w:hanging="1134"/>
      </w:pPr>
      <w:bookmarkStart w:id="35" w:name="_Toc393822959"/>
      <w:bookmarkStart w:id="36" w:name="_Toc405289980"/>
      <w:bookmarkStart w:id="37" w:name="_Toc424140536"/>
      <w:bookmarkStart w:id="38" w:name="_Toc472604778"/>
      <w:bookmarkStart w:id="39" w:name="_Toc525253657"/>
      <w:r w:rsidRPr="00CF7E2F">
        <w:t>Claiming of fees</w:t>
      </w:r>
      <w:bookmarkEnd w:id="35"/>
      <w:bookmarkEnd w:id="36"/>
      <w:bookmarkEnd w:id="37"/>
      <w:bookmarkEnd w:id="38"/>
      <w:bookmarkEnd w:id="39"/>
    </w:p>
    <w:p w:rsidR="00852A89" w:rsidRPr="0045257B" w:rsidRDefault="00852A89" w:rsidP="00852A89">
      <w:pPr>
        <w:rPr>
          <w:rFonts w:asciiTheme="minorHAnsi" w:hAnsiTheme="minorHAnsi"/>
        </w:rPr>
      </w:pPr>
      <w:r w:rsidRPr="0045257B">
        <w:rPr>
          <w:rFonts w:asciiTheme="minorHAnsi" w:hAnsiTheme="minorHAnsi"/>
        </w:rPr>
        <w:t xml:space="preserve">Our fee will be invoiced </w:t>
      </w:r>
      <w:r w:rsidR="006C318D">
        <w:rPr>
          <w:rFonts w:asciiTheme="minorHAnsi" w:hAnsiTheme="minorHAnsi"/>
        </w:rPr>
        <w:t>in the beginning of each</w:t>
      </w:r>
      <w:r>
        <w:rPr>
          <w:rFonts w:asciiTheme="minorHAnsi" w:hAnsiTheme="minorHAnsi"/>
        </w:rPr>
        <w:t xml:space="preserve"> design stage</w:t>
      </w:r>
      <w:r w:rsidRPr="0045257B">
        <w:rPr>
          <w:rFonts w:asciiTheme="minorHAnsi" w:hAnsiTheme="minorHAnsi"/>
        </w:rPr>
        <w:t>.</w:t>
      </w:r>
    </w:p>
    <w:p w:rsidR="00641B9D" w:rsidRDefault="00852A89" w:rsidP="00852A89">
      <w:pPr>
        <w:rPr>
          <w:rFonts w:asciiTheme="minorHAnsi" w:hAnsiTheme="minorHAnsi"/>
        </w:rPr>
      </w:pPr>
      <w:r w:rsidRPr="00CF7E2F">
        <w:rPr>
          <w:rFonts w:asciiTheme="minorHAnsi" w:hAnsiTheme="minorHAnsi"/>
        </w:rPr>
        <w:t xml:space="preserve">Payment is due within </w:t>
      </w:r>
      <w:r w:rsidR="00147DA8">
        <w:rPr>
          <w:rFonts w:asciiTheme="minorHAnsi" w:hAnsiTheme="minorHAnsi"/>
        </w:rPr>
        <w:t>14</w:t>
      </w:r>
      <w:r w:rsidRPr="00CF7E2F">
        <w:rPr>
          <w:rFonts w:asciiTheme="minorHAnsi" w:hAnsiTheme="minorHAnsi"/>
        </w:rPr>
        <w:t xml:space="preserve"> days of the date of invoice.</w:t>
      </w:r>
    </w:p>
    <w:p w:rsidR="00273172" w:rsidRDefault="00273172" w:rsidP="001B2460">
      <w:pPr>
        <w:rPr>
          <w:strike/>
        </w:rPr>
      </w:pPr>
    </w:p>
    <w:p w:rsidR="003846D8" w:rsidRDefault="003846D8">
      <w:pPr>
        <w:spacing w:after="0"/>
        <w:rPr>
          <w:rFonts w:cs="Calibri"/>
          <w:color w:val="00568D"/>
          <w:kern w:val="32"/>
          <w:sz w:val="36"/>
          <w:szCs w:val="44"/>
          <w:lang w:val="en-US"/>
        </w:rPr>
      </w:pPr>
      <w:r>
        <w:br w:type="page"/>
      </w:r>
    </w:p>
    <w:p w:rsidR="003846D8" w:rsidRPr="003846D8" w:rsidRDefault="003846D8" w:rsidP="003846D8">
      <w:pPr>
        <w:pStyle w:val="Heading1"/>
        <w:ind w:left="1134" w:hanging="1134"/>
      </w:pPr>
      <w:bookmarkStart w:id="40" w:name="_Toc525253658"/>
      <w:r w:rsidRPr="003846D8">
        <w:lastRenderedPageBreak/>
        <w:t>Terms and Condition</w:t>
      </w:r>
      <w:bookmarkEnd w:id="40"/>
    </w:p>
    <w:p w:rsidR="003846D8" w:rsidRPr="00FF389C" w:rsidRDefault="003846D8" w:rsidP="003846D8">
      <w:pPr>
        <w:spacing w:before="12"/>
        <w:rPr>
          <w:rFonts w:asciiTheme="majorHAnsi" w:hAnsiTheme="majorHAnsi" w:cs="Arial"/>
          <w:b/>
          <w:w w:val="105"/>
          <w:sz w:val="32"/>
          <w:szCs w:val="32"/>
        </w:rPr>
      </w:pPr>
    </w:p>
    <w:p w:rsidR="003846D8" w:rsidRPr="00993464" w:rsidRDefault="003846D8" w:rsidP="003846D8">
      <w:pPr>
        <w:pStyle w:val="BodyText"/>
        <w:widowControl w:val="0"/>
        <w:numPr>
          <w:ilvl w:val="0"/>
          <w:numId w:val="19"/>
        </w:numPr>
        <w:tabs>
          <w:tab w:val="left" w:pos="397"/>
        </w:tabs>
        <w:spacing w:before="92" w:after="0" w:line="360" w:lineRule="auto"/>
        <w:ind w:right="24"/>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provide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consulting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described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together with</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from </w:t>
      </w:r>
      <w:r w:rsidRPr="00993464">
        <w:rPr>
          <w:rFonts w:asciiTheme="minorHAnsi" w:hAnsiTheme="minorHAnsi" w:cstheme="minorHAnsi"/>
          <w:sz w:val="18"/>
          <w:szCs w:val="18"/>
        </w:rPr>
        <w:t>time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8"/>
          <w:sz w:val="18"/>
          <w:szCs w:val="18"/>
        </w:rPr>
        <w:t xml:space="preserve"> </w:t>
      </w:r>
      <w:r w:rsidRPr="00993464">
        <w:rPr>
          <w:rFonts w:asciiTheme="minorHAnsi" w:hAnsiTheme="minorHAnsi" w:cstheme="minorHAnsi"/>
          <w:spacing w:val="-1"/>
          <w:sz w:val="18"/>
          <w:szCs w:val="18"/>
        </w:rPr>
        <w:t>"Services").</w:t>
      </w:r>
    </w:p>
    <w:p w:rsidR="003846D8" w:rsidRPr="00993464" w:rsidRDefault="003846D8" w:rsidP="003846D8">
      <w:pPr>
        <w:pStyle w:val="BodyText"/>
        <w:widowControl w:val="0"/>
        <w:numPr>
          <w:ilvl w:val="0"/>
          <w:numId w:val="19"/>
        </w:numPr>
        <w:tabs>
          <w:tab w:val="left" w:pos="397"/>
        </w:tabs>
        <w:spacing w:before="61" w:after="0" w:line="360" w:lineRule="auto"/>
        <w:ind w:right="369"/>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provide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Services </w:t>
      </w:r>
      <w:r w:rsidRPr="00993464">
        <w:rPr>
          <w:rFonts w:asciiTheme="minorHAnsi" w:hAnsiTheme="minorHAnsi" w:cstheme="minorHAnsi"/>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such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skill,</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diligence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generally</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exercised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competent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members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profession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performing</w:t>
      </w:r>
      <w:r w:rsidRPr="00993464">
        <w:rPr>
          <w:rFonts w:asciiTheme="minorHAnsi" w:hAnsiTheme="minorHAnsi" w:cstheme="minorHAnsi"/>
          <w:spacing w:val="95"/>
          <w:w w:val="99"/>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similar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nature,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are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provided.</w:t>
      </w:r>
    </w:p>
    <w:p w:rsidR="003846D8" w:rsidRPr="00993464" w:rsidRDefault="003846D8" w:rsidP="003846D8">
      <w:pPr>
        <w:pStyle w:val="BodyText"/>
        <w:widowControl w:val="0"/>
        <w:numPr>
          <w:ilvl w:val="0"/>
          <w:numId w:val="19"/>
        </w:numPr>
        <w:tabs>
          <w:tab w:val="left" w:pos="397"/>
        </w:tabs>
        <w:spacing w:before="61" w:after="0" w:line="360" w:lineRule="auto"/>
        <w:ind w:right="75"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z w:val="18"/>
          <w:szCs w:val="18"/>
        </w:rPr>
        <w:t xml:space="preserve"> will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performed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 either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or both</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project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at</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places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reasonably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required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8"/>
          <w:sz w:val="18"/>
          <w:szCs w:val="18"/>
        </w:rPr>
        <w:t xml:space="preserve"> </w:t>
      </w:r>
      <w:r w:rsidRPr="00993464">
        <w:rPr>
          <w:rFonts w:asciiTheme="minorHAnsi" w:hAnsiTheme="minorHAnsi" w:cstheme="minorHAnsi"/>
          <w:spacing w:val="-1"/>
          <w:sz w:val="18"/>
          <w:szCs w:val="18"/>
        </w:rPr>
        <w:t>Where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locations 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pacing w:val="-1"/>
          <w:sz w:val="18"/>
          <w:szCs w:val="18"/>
        </w:rPr>
        <w:t>work</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control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must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provide</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reasonable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access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allow</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fulfil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 (including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89"/>
          <w:w w:val="99"/>
          <w:sz w:val="18"/>
          <w:szCs w:val="18"/>
        </w:rPr>
        <w:t xml:space="preserve"> </w:t>
      </w:r>
      <w:r w:rsidRPr="00993464">
        <w:rPr>
          <w:rFonts w:asciiTheme="minorHAnsi" w:hAnsiTheme="minorHAnsi" w:cstheme="minorHAnsi"/>
          <w:spacing w:val="-1"/>
          <w:sz w:val="18"/>
          <w:szCs w:val="18"/>
        </w:rPr>
        <w:t>Services).</w:t>
      </w:r>
    </w:p>
    <w:p w:rsidR="003846D8" w:rsidRPr="00993464" w:rsidRDefault="003846D8" w:rsidP="003846D8">
      <w:pPr>
        <w:pStyle w:val="BodyText"/>
        <w:widowControl w:val="0"/>
        <w:numPr>
          <w:ilvl w:val="0"/>
          <w:numId w:val="19"/>
        </w:numPr>
        <w:tabs>
          <w:tab w:val="left" w:pos="397"/>
        </w:tabs>
        <w:spacing w:before="61" w:after="0" w:line="360" w:lineRule="auto"/>
        <w:ind w:right="47"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at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own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cost, 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soon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practicable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make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available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all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documents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particulars relating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Client's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requirement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 the</w:t>
      </w:r>
      <w:r w:rsidRPr="00993464">
        <w:rPr>
          <w:rFonts w:asciiTheme="minorHAnsi" w:hAnsiTheme="minorHAnsi" w:cstheme="minorHAnsi"/>
          <w:spacing w:val="103"/>
          <w:w w:val="99"/>
          <w:sz w:val="18"/>
          <w:szCs w:val="18"/>
        </w:rPr>
        <w:t xml:space="preserve"> </w:t>
      </w:r>
      <w:r w:rsidRPr="00993464">
        <w:rPr>
          <w:rFonts w:asciiTheme="minorHAnsi" w:hAnsiTheme="minorHAnsi" w:cstheme="minorHAnsi"/>
          <w:spacing w:val="-1"/>
          <w:sz w:val="18"/>
          <w:szCs w:val="18"/>
        </w:rPr>
        <w:t>project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necessary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carry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services as expressly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out </w:t>
      </w:r>
      <w:r w:rsidRPr="00993464">
        <w:rPr>
          <w:rFonts w:asciiTheme="minorHAnsi" w:hAnsiTheme="minorHAnsi" w:cstheme="minorHAnsi"/>
          <w:sz w:val="18"/>
          <w:szCs w:val="18"/>
        </w:rPr>
        <w:t>in</w:t>
      </w:r>
      <w:r w:rsidRPr="00993464">
        <w:rPr>
          <w:rFonts w:asciiTheme="minorHAnsi" w:hAnsiTheme="minorHAnsi" w:cstheme="minorHAnsi"/>
          <w:spacing w:val="93"/>
          <w:w w:val="99"/>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"Requirements").</w:t>
      </w:r>
      <w:r w:rsidRPr="00993464">
        <w:rPr>
          <w:rFonts w:asciiTheme="minorHAnsi" w:hAnsiTheme="minorHAnsi" w:cstheme="minorHAnsi"/>
          <w:spacing w:val="2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1"/>
          <w:sz w:val="18"/>
          <w:szCs w:val="18"/>
        </w:rPr>
        <w:t xml:space="preserve"> entitled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rely </w:t>
      </w:r>
      <w:r w:rsidRPr="00993464">
        <w:rPr>
          <w:rFonts w:asciiTheme="minorHAnsi" w:hAnsiTheme="minorHAnsi" w:cstheme="minorHAnsi"/>
          <w:sz w:val="18"/>
          <w:szCs w:val="18"/>
        </w:rPr>
        <w:t>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89"/>
          <w:w w:val="99"/>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documents 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 particulars as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pursuant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or</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connection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p>
    <w:p w:rsidR="003846D8" w:rsidRPr="00993464" w:rsidRDefault="003846D8" w:rsidP="003846D8">
      <w:pPr>
        <w:pStyle w:val="BodyText"/>
        <w:widowControl w:val="0"/>
        <w:numPr>
          <w:ilvl w:val="0"/>
          <w:numId w:val="19"/>
        </w:numPr>
        <w:tabs>
          <w:tab w:val="left" w:pos="397"/>
        </w:tabs>
        <w:spacing w:before="60" w:after="0" w:line="360" w:lineRule="auto"/>
        <w:ind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shall </w:t>
      </w:r>
      <w:r w:rsidRPr="00993464">
        <w:rPr>
          <w:rFonts w:asciiTheme="minorHAnsi" w:hAnsiTheme="minorHAnsi" w:cstheme="minorHAnsi"/>
          <w:spacing w:val="-2"/>
          <w:sz w:val="18"/>
          <w:szCs w:val="18"/>
        </w:rPr>
        <w:t>pay</w:t>
      </w:r>
      <w:r w:rsidRPr="00993464">
        <w:rPr>
          <w:rFonts w:asciiTheme="minorHAnsi" w:hAnsiTheme="minorHAnsi" w:cstheme="minorHAnsi"/>
          <w:spacing w:val="-1"/>
          <w:sz w:val="18"/>
          <w:szCs w:val="18"/>
        </w:rPr>
        <w:t xml:space="preserve"> 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p>
    <w:p w:rsidR="003846D8" w:rsidRPr="00993464" w:rsidRDefault="003846D8" w:rsidP="003846D8">
      <w:pPr>
        <w:pStyle w:val="BodyText"/>
        <w:widowControl w:val="0"/>
        <w:numPr>
          <w:ilvl w:val="1"/>
          <w:numId w:val="19"/>
        </w:numPr>
        <w:tabs>
          <w:tab w:val="left" w:pos="682"/>
        </w:tabs>
        <w:spacing w:before="65" w:after="0" w:line="360" w:lineRule="auto"/>
        <w:ind w:right="34"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Reimbursable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together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 amounts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 agreed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p>
    <w:p w:rsidR="003846D8" w:rsidRPr="00993464" w:rsidRDefault="003846D8" w:rsidP="003846D8">
      <w:pPr>
        <w:pStyle w:val="BodyText"/>
        <w:widowControl w:val="0"/>
        <w:numPr>
          <w:ilvl w:val="1"/>
          <w:numId w:val="19"/>
        </w:numPr>
        <w:tabs>
          <w:tab w:val="left" w:pos="682"/>
        </w:tabs>
        <w:spacing w:before="49" w:after="0" w:line="360" w:lineRule="auto"/>
        <w:ind w:right="2" w:hanging="285"/>
        <w:rPr>
          <w:rFonts w:asciiTheme="minorHAnsi" w:hAnsiTheme="minorHAnsi" w:cstheme="minorHAnsi"/>
          <w:sz w:val="18"/>
          <w:szCs w:val="18"/>
        </w:rPr>
      </w:pPr>
      <w:r w:rsidRPr="00993464">
        <w:rPr>
          <w:rFonts w:asciiTheme="minorHAnsi" w:hAnsiTheme="minorHAnsi" w:cstheme="minorHAnsi"/>
          <w:spacing w:val="-1"/>
          <w:sz w:val="18"/>
          <w:szCs w:val="18"/>
        </w:rPr>
        <w:t>reasonable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adjustments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Fee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Reimbursable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reflect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7"/>
          <w:w w:val="99"/>
          <w:sz w:val="18"/>
          <w:szCs w:val="18"/>
        </w:rPr>
        <w:t xml:space="preserve"> </w:t>
      </w:r>
      <w:r w:rsidRPr="00993464">
        <w:rPr>
          <w:rFonts w:asciiTheme="minorHAnsi" w:hAnsiTheme="minorHAnsi" w:cstheme="minorHAnsi"/>
          <w:spacing w:val="-1"/>
          <w:sz w:val="18"/>
          <w:szCs w:val="18"/>
        </w:rPr>
        <w:t>additional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costs,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liabilities,</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losses 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incurred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suffered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by</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arising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out 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connection</w:t>
      </w:r>
      <w:r w:rsidRPr="00993464">
        <w:rPr>
          <w:rFonts w:asciiTheme="minorHAnsi" w:hAnsiTheme="minorHAnsi" w:cstheme="minorHAnsi"/>
          <w:spacing w:val="57"/>
          <w:w w:val="99"/>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event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matter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beyond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control;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p>
    <w:p w:rsidR="003846D8" w:rsidRPr="00993464" w:rsidRDefault="003846D8" w:rsidP="003846D8">
      <w:pPr>
        <w:pStyle w:val="BodyText"/>
        <w:widowControl w:val="0"/>
        <w:numPr>
          <w:ilvl w:val="1"/>
          <w:numId w:val="19"/>
        </w:numPr>
        <w:tabs>
          <w:tab w:val="left" w:pos="682"/>
        </w:tabs>
        <w:spacing w:before="54" w:after="0" w:line="360" w:lineRule="auto"/>
        <w:ind w:right="186" w:hanging="285"/>
        <w:rPr>
          <w:rFonts w:asciiTheme="minorHAnsi" w:hAnsiTheme="minorHAnsi" w:cstheme="minorHAnsi"/>
          <w:sz w:val="18"/>
          <w:szCs w:val="18"/>
        </w:rPr>
      </w:pP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extent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amounts 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are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expressed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be</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z w:val="18"/>
          <w:szCs w:val="18"/>
        </w:rPr>
        <w:t>GST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inclusive,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additional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GST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incurred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by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relation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supply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("GST").</w:t>
      </w:r>
    </w:p>
    <w:p w:rsidR="003846D8" w:rsidRPr="00993464" w:rsidRDefault="003846D8" w:rsidP="003846D8">
      <w:pPr>
        <w:pStyle w:val="BodyText"/>
        <w:widowControl w:val="0"/>
        <w:numPr>
          <w:ilvl w:val="0"/>
          <w:numId w:val="19"/>
        </w:numPr>
        <w:tabs>
          <w:tab w:val="left" w:pos="397"/>
        </w:tabs>
        <w:spacing w:before="62" w:after="0" w:line="360" w:lineRule="auto"/>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claim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accordance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times set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out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1"/>
          <w:sz w:val="18"/>
          <w:szCs w:val="18"/>
        </w:rPr>
        <w:t xml:space="preserve"> out,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monthly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arrears.</w:t>
      </w:r>
      <w:r w:rsidRPr="00993464">
        <w:rPr>
          <w:rFonts w:asciiTheme="minorHAnsi" w:hAnsiTheme="minorHAnsi" w:cstheme="minorHAnsi"/>
          <w:spacing w:val="27"/>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Client must pay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7"/>
          <w:sz w:val="18"/>
          <w:szCs w:val="18"/>
        </w:rPr>
        <w:t xml:space="preserve"> </w:t>
      </w:r>
      <w:r w:rsidRPr="00993464">
        <w:rPr>
          <w:rFonts w:asciiTheme="minorHAnsi" w:hAnsiTheme="minorHAnsi" w:cstheme="minorHAnsi"/>
          <w:spacing w:val="-1"/>
          <w:sz w:val="18"/>
          <w:szCs w:val="18"/>
        </w:rPr>
        <w:t>set-off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deduction:</w:t>
      </w:r>
    </w:p>
    <w:p w:rsidR="003846D8" w:rsidRPr="00993464" w:rsidRDefault="003846D8" w:rsidP="003846D8">
      <w:pPr>
        <w:pStyle w:val="BodyText"/>
        <w:widowControl w:val="0"/>
        <w:numPr>
          <w:ilvl w:val="1"/>
          <w:numId w:val="19"/>
        </w:numPr>
        <w:tabs>
          <w:tab w:val="left" w:pos="682"/>
        </w:tabs>
        <w:spacing w:before="65" w:after="0" w:line="360" w:lineRule="auto"/>
        <w:ind w:right="334"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provided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during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period,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15</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invoice;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p>
    <w:p w:rsidR="003846D8" w:rsidRPr="00993464" w:rsidRDefault="003846D8" w:rsidP="003846D8">
      <w:pPr>
        <w:pStyle w:val="BodyText"/>
        <w:widowControl w:val="0"/>
        <w:numPr>
          <w:ilvl w:val="1"/>
          <w:numId w:val="19"/>
        </w:numPr>
        <w:tabs>
          <w:tab w:val="left" w:pos="682"/>
        </w:tabs>
        <w:spacing w:before="61" w:after="0" w:line="360" w:lineRule="auto"/>
        <w:ind w:right="40"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GST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during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period,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15</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 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receiving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valid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tax</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invoice.</w:t>
      </w:r>
    </w:p>
    <w:p w:rsidR="003846D8" w:rsidRPr="00993464" w:rsidRDefault="003846D8" w:rsidP="003846D8">
      <w:pPr>
        <w:pStyle w:val="BodyText"/>
        <w:widowControl w:val="0"/>
        <w:numPr>
          <w:ilvl w:val="0"/>
          <w:numId w:val="19"/>
        </w:numPr>
        <w:tabs>
          <w:tab w:val="left" w:pos="397"/>
        </w:tabs>
        <w:spacing w:before="55" w:after="0" w:line="360" w:lineRule="auto"/>
        <w:ind w:right="17"/>
        <w:rPr>
          <w:rFonts w:asciiTheme="minorHAnsi" w:hAnsiTheme="minorHAnsi" w:cstheme="minorHAnsi"/>
          <w:sz w:val="18"/>
          <w:szCs w:val="18"/>
        </w:rPr>
      </w:pPr>
      <w:r w:rsidRPr="00993464">
        <w:rPr>
          <w:rFonts w:asciiTheme="minorHAnsi" w:hAnsiTheme="minorHAnsi" w:cstheme="minorHAnsi"/>
          <w:spacing w:val="-1"/>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does not</w:t>
      </w:r>
      <w:r w:rsidRPr="00993464">
        <w:rPr>
          <w:rFonts w:asciiTheme="minorHAnsi" w:hAnsiTheme="minorHAnsi" w:cstheme="minorHAnsi"/>
          <w:spacing w:val="-2"/>
          <w:sz w:val="18"/>
          <w:szCs w:val="18"/>
        </w:rPr>
        <w:t xml:space="preserve"> pay</w:t>
      </w:r>
      <w:r w:rsidRPr="00993464">
        <w:rPr>
          <w:rFonts w:asciiTheme="minorHAnsi" w:hAnsiTheme="minorHAnsi" w:cstheme="minorHAnsi"/>
          <w:spacing w:val="-1"/>
          <w:sz w:val="18"/>
          <w:szCs w:val="18"/>
        </w:rPr>
        <w:t xml:space="preserve">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any 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 or remedies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interest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date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invoice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until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 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per</w:t>
      </w:r>
      <w:r w:rsidRPr="00993464">
        <w:rPr>
          <w:rFonts w:asciiTheme="minorHAnsi" w:hAnsiTheme="minorHAnsi" w:cstheme="minorHAnsi"/>
          <w:spacing w:val="-1"/>
          <w:sz w:val="18"/>
          <w:szCs w:val="18"/>
        </w:rPr>
        <w:t xml:space="preserve"> annum</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equal</w:t>
      </w:r>
      <w:r w:rsidRPr="00993464">
        <w:rPr>
          <w:rFonts w:asciiTheme="minorHAnsi" w:hAnsiTheme="minorHAnsi" w:cstheme="minorHAnsi"/>
          <w:spacing w:val="1"/>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Unsecured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Personal</w:t>
      </w:r>
      <w:r w:rsidRPr="00993464">
        <w:rPr>
          <w:rFonts w:asciiTheme="minorHAnsi" w:hAnsiTheme="minorHAnsi" w:cstheme="minorHAnsi"/>
          <w:spacing w:val="63"/>
          <w:sz w:val="18"/>
          <w:szCs w:val="18"/>
        </w:rPr>
        <w:t xml:space="preserve"> </w:t>
      </w:r>
      <w:r w:rsidRPr="00993464">
        <w:rPr>
          <w:rFonts w:asciiTheme="minorHAnsi" w:hAnsiTheme="minorHAnsi" w:cstheme="minorHAnsi"/>
          <w:spacing w:val="-1"/>
          <w:sz w:val="18"/>
          <w:szCs w:val="18"/>
        </w:rPr>
        <w:t>Overdraft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Rate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most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recently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published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Westpac,</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plus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1%</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 xml:space="preserve">per </w:t>
      </w:r>
      <w:r w:rsidRPr="00993464">
        <w:rPr>
          <w:rFonts w:asciiTheme="minorHAnsi" w:hAnsiTheme="minorHAnsi" w:cstheme="minorHAnsi"/>
          <w:spacing w:val="-1"/>
          <w:sz w:val="18"/>
          <w:szCs w:val="18"/>
        </w:rPr>
        <w:t>annum.</w:t>
      </w:r>
    </w:p>
    <w:p w:rsidR="003846D8" w:rsidRPr="00993464" w:rsidRDefault="003846D8" w:rsidP="003846D8">
      <w:pPr>
        <w:pStyle w:val="BodyText"/>
        <w:widowControl w:val="0"/>
        <w:numPr>
          <w:ilvl w:val="0"/>
          <w:numId w:val="19"/>
        </w:numPr>
        <w:tabs>
          <w:tab w:val="left" w:pos="397"/>
        </w:tabs>
        <w:spacing w:before="60" w:after="0" w:line="360" w:lineRule="auto"/>
        <w:rPr>
          <w:rFonts w:asciiTheme="minorHAnsi" w:hAnsiTheme="minorHAnsi" w:cstheme="minorHAnsi"/>
          <w:sz w:val="18"/>
          <w:szCs w:val="18"/>
        </w:rPr>
      </w:pPr>
      <w:r w:rsidRPr="00993464">
        <w:rPr>
          <w:rFonts w:asciiTheme="minorHAnsi" w:hAnsiTheme="minorHAnsi" w:cstheme="minorHAnsi"/>
          <w:spacing w:val="-1"/>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maximum extent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permitted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law:</w:t>
      </w:r>
    </w:p>
    <w:p w:rsidR="003846D8" w:rsidRPr="00993464" w:rsidRDefault="003846D8" w:rsidP="003846D8">
      <w:pPr>
        <w:pStyle w:val="BodyText"/>
        <w:widowControl w:val="0"/>
        <w:numPr>
          <w:ilvl w:val="1"/>
          <w:numId w:val="19"/>
        </w:numPr>
        <w:tabs>
          <w:tab w:val="left" w:pos="682"/>
        </w:tabs>
        <w:spacing w:before="51" w:after="0" w:line="360" w:lineRule="auto"/>
        <w:ind w:right="58" w:hanging="285"/>
        <w:rPr>
          <w:rFonts w:asciiTheme="minorHAnsi" w:hAnsiTheme="minorHAnsi" w:cstheme="minorHAnsi"/>
          <w:sz w:val="18"/>
          <w:szCs w:val="18"/>
        </w:rPr>
      </w:pPr>
      <w:r w:rsidRPr="00993464">
        <w:rPr>
          <w:rFonts w:asciiTheme="minorHAnsi" w:hAnsiTheme="minorHAnsi" w:cstheme="minorHAnsi"/>
          <w:spacing w:val="-1"/>
          <w:sz w:val="18"/>
          <w:szCs w:val="18"/>
        </w:rPr>
        <w:t>subject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paragraphs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w:t>
      </w:r>
      <w:r w:rsidRPr="00993464">
        <w:rPr>
          <w:rFonts w:asciiTheme="minorHAnsi" w:hAnsiTheme="minorHAnsi" w:cstheme="minorHAnsi"/>
          <w:spacing w:val="-1"/>
          <w:sz w:val="18"/>
          <w:szCs w:val="18"/>
        </w:rPr>
        <w:t xml:space="preserve"> 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 below,</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arising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connection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or</w:t>
      </w:r>
      <w:r w:rsidRPr="00993464">
        <w:rPr>
          <w:rFonts w:asciiTheme="minorHAnsi" w:hAnsiTheme="minorHAnsi" w:cstheme="minorHAnsi"/>
          <w:spacing w:val="69"/>
          <w:w w:val="99"/>
          <w:sz w:val="18"/>
          <w:szCs w:val="18"/>
        </w:rPr>
        <w:t xml:space="preserve"> </w:t>
      </w:r>
      <w:r w:rsidRPr="00993464">
        <w:rPr>
          <w:rFonts w:asciiTheme="minorHAnsi" w:hAnsiTheme="minorHAnsi" w:cstheme="minorHAnsi"/>
          <w:spacing w:val="-1"/>
          <w:sz w:val="18"/>
          <w:szCs w:val="18"/>
        </w:rPr>
        <w:t>non-performance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whether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law</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contract,</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tort,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87"/>
          <w:w w:val="99"/>
          <w:sz w:val="18"/>
          <w:szCs w:val="18"/>
        </w:rPr>
        <w:t xml:space="preserve"> </w:t>
      </w:r>
      <w:r w:rsidRPr="00993464">
        <w:rPr>
          <w:rFonts w:asciiTheme="minorHAnsi" w:hAnsiTheme="minorHAnsi" w:cstheme="minorHAnsi"/>
          <w:spacing w:val="-1"/>
          <w:sz w:val="18"/>
          <w:szCs w:val="18"/>
        </w:rPr>
        <w:t>equity,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statute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otherwise,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limited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aggregate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specified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letter 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$300,000,</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1"/>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p>
    <w:p w:rsidR="003846D8" w:rsidRPr="00993464" w:rsidRDefault="003846D8" w:rsidP="003846D8">
      <w:pPr>
        <w:pStyle w:val="BodyText"/>
        <w:widowControl w:val="0"/>
        <w:numPr>
          <w:ilvl w:val="1"/>
          <w:numId w:val="19"/>
        </w:numPr>
        <w:tabs>
          <w:tab w:val="left" w:pos="682"/>
        </w:tabs>
        <w:spacing w:before="54" w:after="0" w:line="360" w:lineRule="auto"/>
        <w:ind w:right="120" w:hanging="285"/>
        <w:jc w:val="both"/>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liable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indirect,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consequential</w:t>
      </w:r>
      <w:r w:rsidRPr="00993464">
        <w:rPr>
          <w:rFonts w:asciiTheme="minorHAnsi" w:hAnsiTheme="minorHAnsi" w:cstheme="minorHAnsi"/>
          <w:spacing w:val="-2"/>
          <w:sz w:val="18"/>
          <w:szCs w:val="18"/>
        </w:rPr>
        <w:t xml:space="preserve"> or</w:t>
      </w:r>
      <w:r w:rsidRPr="00993464">
        <w:rPr>
          <w:rFonts w:asciiTheme="minorHAnsi" w:hAnsiTheme="minorHAnsi" w:cstheme="minorHAnsi"/>
          <w:spacing w:val="69"/>
          <w:w w:val="99"/>
          <w:sz w:val="18"/>
          <w:szCs w:val="18"/>
        </w:rPr>
        <w:t xml:space="preserve"> </w:t>
      </w:r>
      <w:r w:rsidRPr="00993464">
        <w:rPr>
          <w:rFonts w:asciiTheme="minorHAnsi" w:hAnsiTheme="minorHAnsi" w:cstheme="minorHAnsi"/>
          <w:spacing w:val="-1"/>
          <w:sz w:val="18"/>
          <w:szCs w:val="18"/>
        </w:rPr>
        <w:t>special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losses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loss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profit,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lastRenderedPageBreak/>
        <w:t>loss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business opportunity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79"/>
          <w:w w:val="99"/>
          <w:sz w:val="18"/>
          <w:szCs w:val="18"/>
        </w:rPr>
        <w:t xml:space="preserve"> </w:t>
      </w:r>
      <w:r w:rsidRPr="00993464">
        <w:rPr>
          <w:rFonts w:asciiTheme="minorHAnsi" w:hAnsiTheme="minorHAnsi" w:cstheme="minorHAnsi"/>
          <w:spacing w:val="-1"/>
          <w:sz w:val="18"/>
          <w:szCs w:val="18"/>
        </w:rPr>
        <w:t>liquidated</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sums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damages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agreement);</w:t>
      </w:r>
    </w:p>
    <w:p w:rsidR="003846D8" w:rsidRPr="00993464" w:rsidRDefault="003846D8" w:rsidP="003846D8">
      <w:pPr>
        <w:pStyle w:val="BodyText"/>
        <w:widowControl w:val="0"/>
        <w:numPr>
          <w:ilvl w:val="1"/>
          <w:numId w:val="19"/>
        </w:numPr>
        <w:tabs>
          <w:tab w:val="left" w:pos="682"/>
        </w:tabs>
        <w:spacing w:before="53" w:after="0" w:line="360" w:lineRule="auto"/>
        <w:ind w:right="82"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deemed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have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discharged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from 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whether 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tort,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equity,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otherwise,</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expiration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period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specified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letter,</w:t>
      </w:r>
      <w:r w:rsidRPr="00993464">
        <w:rPr>
          <w:rFonts w:asciiTheme="minorHAnsi" w:hAnsiTheme="minorHAnsi" w:cstheme="minorHAnsi"/>
          <w:spacing w:val="-1"/>
          <w:sz w:val="18"/>
          <w:szCs w:val="18"/>
        </w:rPr>
        <w:t xml:space="preserve"> 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1"/>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date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specified,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expiration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3</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years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completion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p>
    <w:p w:rsidR="003846D8" w:rsidRPr="00993464" w:rsidRDefault="003846D8" w:rsidP="003846D8">
      <w:pPr>
        <w:pStyle w:val="BodyText"/>
        <w:widowControl w:val="0"/>
        <w:numPr>
          <w:ilvl w:val="1"/>
          <w:numId w:val="19"/>
        </w:numPr>
        <w:tabs>
          <w:tab w:val="left" w:pos="682"/>
        </w:tabs>
        <w:spacing w:before="54" w:after="0" w:line="360" w:lineRule="auto"/>
        <w:ind w:right="244" w:hanging="285"/>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extent</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that, 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 this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clause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void</w:t>
      </w:r>
      <w:r w:rsidRPr="00993464">
        <w:rPr>
          <w:rFonts w:asciiTheme="minorHAnsi" w:hAnsiTheme="minorHAnsi" w:cstheme="minorHAnsi"/>
          <w:spacing w:val="-1"/>
          <w:sz w:val="18"/>
          <w:szCs w:val="18"/>
        </w:rPr>
        <w:t xml:space="preserve"> as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result 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section</w:t>
      </w:r>
      <w:r w:rsidRPr="00993464">
        <w:rPr>
          <w:rFonts w:asciiTheme="minorHAnsi" w:hAnsiTheme="minorHAnsi" w:cstheme="minorHAnsi"/>
          <w:spacing w:val="-1"/>
          <w:sz w:val="18"/>
          <w:szCs w:val="18"/>
        </w:rPr>
        <w:t xml:space="preserve"> 68</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 the</w:t>
      </w:r>
      <w:r w:rsidRPr="00993464">
        <w:rPr>
          <w:rFonts w:asciiTheme="minorHAnsi" w:hAnsiTheme="minorHAnsi" w:cstheme="minorHAnsi"/>
          <w:spacing w:val="45"/>
          <w:w w:val="99"/>
          <w:sz w:val="18"/>
          <w:szCs w:val="18"/>
        </w:rPr>
        <w:t xml:space="preserve"> </w:t>
      </w:r>
      <w:r w:rsidRPr="00993464">
        <w:rPr>
          <w:rFonts w:asciiTheme="minorHAnsi" w:hAnsiTheme="minorHAnsi" w:cstheme="minorHAnsi"/>
          <w:spacing w:val="-1"/>
          <w:sz w:val="18"/>
          <w:szCs w:val="18"/>
        </w:rPr>
        <w:t>Trade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Practices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1974</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t>
      </w:r>
      <w:proofErr w:type="spellStart"/>
      <w:r w:rsidRPr="00993464">
        <w:rPr>
          <w:rFonts w:asciiTheme="minorHAnsi" w:hAnsiTheme="minorHAnsi" w:cstheme="minorHAnsi"/>
          <w:sz w:val="18"/>
          <w:szCs w:val="18"/>
        </w:rPr>
        <w:t>Cth</w:t>
      </w:r>
      <w:proofErr w:type="spellEnd"/>
      <w:r w:rsidRPr="00993464">
        <w:rPr>
          <w:rFonts w:asciiTheme="minorHAnsi" w:hAnsiTheme="minorHAnsi" w:cstheme="minorHAnsi"/>
          <w:sz w:val="18"/>
          <w:szCs w:val="18"/>
        </w:rPr>
        <w: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a</w:t>
      </w:r>
      <w:r w:rsidRPr="00993464">
        <w:rPr>
          <w:rFonts w:asciiTheme="minorHAnsi" w:hAnsiTheme="minorHAnsi" w:cstheme="minorHAnsi"/>
          <w:spacing w:val="-1"/>
          <w:sz w:val="18"/>
          <w:szCs w:val="18"/>
        </w:rPr>
        <w:t xml:space="preserve"> 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condition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warranty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limited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p>
    <w:p w:rsidR="003846D8" w:rsidRPr="00993464" w:rsidRDefault="003846D8" w:rsidP="003846D8">
      <w:pPr>
        <w:pStyle w:val="BodyText"/>
        <w:widowControl w:val="0"/>
        <w:numPr>
          <w:ilvl w:val="2"/>
          <w:numId w:val="19"/>
        </w:numPr>
        <w:tabs>
          <w:tab w:val="left" w:pos="907"/>
        </w:tabs>
        <w:spacing w:before="61" w:after="0" w:line="360" w:lineRule="auto"/>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supplying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 again;</w:t>
      </w:r>
      <w:r w:rsidRPr="00993464">
        <w:rPr>
          <w:rFonts w:asciiTheme="minorHAnsi" w:hAnsiTheme="minorHAnsi" w:cstheme="minorHAnsi"/>
          <w:spacing w:val="-2"/>
          <w:sz w:val="18"/>
          <w:szCs w:val="18"/>
        </w:rPr>
        <w:t xml:space="preserve"> or</w:t>
      </w:r>
    </w:p>
    <w:p w:rsidR="003846D8" w:rsidRPr="00993464" w:rsidRDefault="003846D8" w:rsidP="003846D8">
      <w:pPr>
        <w:pStyle w:val="BodyText"/>
        <w:widowControl w:val="0"/>
        <w:numPr>
          <w:ilvl w:val="2"/>
          <w:numId w:val="19"/>
        </w:numPr>
        <w:tabs>
          <w:tab w:val="left" w:pos="907"/>
        </w:tabs>
        <w:spacing w:before="57" w:after="0" w:line="360" w:lineRule="auto"/>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cost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having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supplied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again.</w:t>
      </w:r>
    </w:p>
    <w:p w:rsidR="003846D8" w:rsidRPr="00993464" w:rsidRDefault="003846D8" w:rsidP="003846D8">
      <w:pPr>
        <w:pStyle w:val="BodyText"/>
        <w:widowControl w:val="0"/>
        <w:numPr>
          <w:ilvl w:val="0"/>
          <w:numId w:val="19"/>
        </w:numPr>
        <w:tabs>
          <w:tab w:val="left" w:pos="396"/>
        </w:tabs>
        <w:spacing w:before="60" w:after="0" w:line="360" w:lineRule="auto"/>
        <w:ind w:left="395" w:right="7" w:hanging="283"/>
        <w:rPr>
          <w:rFonts w:asciiTheme="minorHAnsi" w:hAnsiTheme="minorHAnsi" w:cstheme="minorHAnsi"/>
          <w:sz w:val="18"/>
          <w:szCs w:val="18"/>
        </w:rPr>
      </w:pPr>
      <w:r w:rsidRPr="00993464">
        <w:rPr>
          <w:rFonts w:asciiTheme="minorHAnsi" w:hAnsiTheme="minorHAnsi" w:cstheme="minorHAnsi"/>
          <w:spacing w:val="-1"/>
          <w:sz w:val="18"/>
          <w:szCs w:val="18"/>
        </w:rPr>
        <w:t>Subject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complying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Agreement,</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grants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non-exclusive,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royalty-free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irrevocable</w:t>
      </w:r>
      <w:r w:rsidRPr="00993464">
        <w:rPr>
          <w:rFonts w:asciiTheme="minorHAnsi" w:hAnsiTheme="minorHAnsi" w:cstheme="minorHAnsi"/>
          <w:spacing w:val="-3"/>
          <w:sz w:val="18"/>
          <w:szCs w:val="18"/>
        </w:rPr>
        <w:t xml:space="preserve"> </w:t>
      </w:r>
      <w:proofErr w:type="spellStart"/>
      <w:r w:rsidRPr="00993464">
        <w:rPr>
          <w:rFonts w:asciiTheme="minorHAnsi" w:hAnsiTheme="minorHAnsi" w:cstheme="minorHAnsi"/>
          <w:sz w:val="18"/>
          <w:szCs w:val="18"/>
        </w:rPr>
        <w:t>licence</w:t>
      </w:r>
      <w:proofErr w:type="spellEnd"/>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allow</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others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intellectual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property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all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drawings,</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reports,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specifications,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bills</w:t>
      </w:r>
      <w:r w:rsidRPr="00993464">
        <w:rPr>
          <w:rFonts w:asciiTheme="minorHAnsi" w:hAnsiTheme="minorHAnsi" w:cstheme="minorHAnsi"/>
          <w:spacing w:val="10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quantity,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calculations</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documents,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"works"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as defined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w w:val="99"/>
          <w:sz w:val="18"/>
          <w:szCs w:val="18"/>
        </w:rPr>
        <w:t xml:space="preserve"> </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Copyright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1968</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t>
      </w:r>
      <w:proofErr w:type="spellStart"/>
      <w:r w:rsidRPr="00993464">
        <w:rPr>
          <w:rFonts w:asciiTheme="minorHAnsi" w:hAnsiTheme="minorHAnsi" w:cstheme="minorHAnsi"/>
          <w:sz w:val="18"/>
          <w:szCs w:val="18"/>
        </w:rPr>
        <w:t>Cth</w:t>
      </w:r>
      <w:proofErr w:type="spellEnd"/>
      <w:r w:rsidRPr="00993464">
        <w:rPr>
          <w:rFonts w:asciiTheme="minorHAnsi" w:hAnsiTheme="minorHAnsi" w:cstheme="minorHAnsi"/>
          <w:sz w:val="18"/>
          <w:szCs w:val="18"/>
        </w:rPr>
        <w: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created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 produced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 arising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provision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of</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("IP</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Rights")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purposes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completing</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Project.</w:t>
      </w:r>
      <w:r w:rsidRPr="00993464">
        <w:rPr>
          <w:rFonts w:asciiTheme="minorHAnsi" w:hAnsiTheme="minorHAnsi" w:cstheme="minorHAnsi"/>
          <w:spacing w:val="26"/>
          <w:sz w:val="18"/>
          <w:szCs w:val="18"/>
        </w:rPr>
        <w:t xml:space="preserve"> </w:t>
      </w:r>
      <w:r w:rsidRPr="00993464">
        <w:rPr>
          <w:rFonts w:asciiTheme="minorHAnsi" w:hAnsiTheme="minorHAnsi" w:cstheme="minorHAnsi"/>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between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ownership</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IP</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vests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p>
    <w:p w:rsidR="003846D8" w:rsidRPr="00993464" w:rsidRDefault="003846D8" w:rsidP="003846D8">
      <w:pPr>
        <w:pStyle w:val="BodyText"/>
        <w:spacing w:before="82" w:line="360" w:lineRule="auto"/>
        <w:ind w:left="396" w:right="253" w:hanging="284"/>
        <w:rPr>
          <w:rFonts w:asciiTheme="minorHAnsi" w:hAnsiTheme="minorHAnsi" w:cstheme="minorHAnsi"/>
          <w:sz w:val="18"/>
          <w:szCs w:val="18"/>
        </w:rPr>
      </w:pPr>
      <w:r w:rsidRPr="00993464">
        <w:rPr>
          <w:rFonts w:asciiTheme="minorHAnsi" w:hAnsiTheme="minorHAnsi" w:cstheme="minorHAnsi"/>
          <w:spacing w:val="-1"/>
          <w:sz w:val="18"/>
          <w:szCs w:val="18"/>
        </w:rPr>
        <w:t>10</w:t>
      </w:r>
      <w:r w:rsidRPr="00993464">
        <w:rPr>
          <w:rFonts w:asciiTheme="minorHAnsi" w:hAnsiTheme="minorHAnsi" w:cstheme="minorHAnsi"/>
          <w:sz w:val="18"/>
          <w:szCs w:val="18"/>
        </w:rPr>
        <w:t xml:space="preserve">   </w:t>
      </w:r>
      <w:r w:rsidRPr="00993464">
        <w:rPr>
          <w:rFonts w:asciiTheme="minorHAnsi" w:hAnsiTheme="minorHAnsi" w:cstheme="minorHAnsi"/>
          <w:spacing w:val="18"/>
          <w:sz w:val="18"/>
          <w:szCs w:val="18"/>
        </w:rPr>
        <w:t xml:space="preserve"> </w:t>
      </w:r>
      <w:r w:rsidRPr="00993464">
        <w:rPr>
          <w:rFonts w:asciiTheme="minorHAnsi" w:hAnsiTheme="minorHAnsi" w:cstheme="minorHAnsi"/>
          <w:spacing w:val="-1"/>
          <w:sz w:val="18"/>
          <w:szCs w:val="18"/>
        </w:rPr>
        <w:t>Neither</w:t>
      </w:r>
      <w:r w:rsidRPr="00993464">
        <w:rPr>
          <w:rFonts w:asciiTheme="minorHAnsi" w:hAnsiTheme="minorHAnsi" w:cstheme="minorHAnsi"/>
          <w:sz w:val="18"/>
          <w:szCs w:val="18"/>
        </w:rPr>
        <w:t xml:space="preserve"> 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nor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Consultant </w:t>
      </w:r>
      <w:r w:rsidRPr="00993464">
        <w:rPr>
          <w:rFonts w:asciiTheme="minorHAnsi" w:hAnsiTheme="minorHAnsi" w:cstheme="minorHAnsi"/>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disclose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third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parties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purpose</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benefiting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95"/>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unless:</w:t>
      </w:r>
    </w:p>
    <w:p w:rsidR="003846D8" w:rsidRPr="00993464" w:rsidRDefault="003846D8" w:rsidP="003846D8">
      <w:pPr>
        <w:pStyle w:val="BodyText"/>
        <w:widowControl w:val="0"/>
        <w:numPr>
          <w:ilvl w:val="0"/>
          <w:numId w:val="20"/>
        </w:numPr>
        <w:tabs>
          <w:tab w:val="left" w:pos="682"/>
        </w:tabs>
        <w:spacing w:before="46" w:after="0" w:line="360" w:lineRule="auto"/>
        <w:ind w:hanging="285"/>
        <w:rPr>
          <w:rFonts w:asciiTheme="minorHAnsi" w:hAnsiTheme="minorHAnsi" w:cstheme="minorHAnsi"/>
          <w:sz w:val="18"/>
          <w:szCs w:val="18"/>
        </w:rPr>
      </w:pPr>
      <w:r w:rsidRPr="00993464">
        <w:rPr>
          <w:rFonts w:asciiTheme="minorHAnsi" w:hAnsiTheme="minorHAnsi" w:cstheme="minorHAnsi"/>
          <w:spacing w:val="-1"/>
          <w:sz w:val="18"/>
          <w:szCs w:val="18"/>
        </w:rPr>
        <w:t>required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law;</w:t>
      </w:r>
    </w:p>
    <w:p w:rsidR="003846D8" w:rsidRPr="00993464" w:rsidRDefault="003846D8" w:rsidP="003846D8">
      <w:pPr>
        <w:pStyle w:val="BodyText"/>
        <w:widowControl w:val="0"/>
        <w:numPr>
          <w:ilvl w:val="0"/>
          <w:numId w:val="20"/>
        </w:numPr>
        <w:tabs>
          <w:tab w:val="left" w:pos="682"/>
        </w:tabs>
        <w:spacing w:before="37" w:after="0" w:line="360" w:lineRule="auto"/>
        <w:ind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already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generally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known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public;</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2"/>
          <w:sz w:val="18"/>
          <w:szCs w:val="18"/>
        </w:rPr>
        <w:t>or</w:t>
      </w:r>
    </w:p>
    <w:p w:rsidR="003846D8" w:rsidRPr="00993464" w:rsidRDefault="003846D8" w:rsidP="003846D8">
      <w:pPr>
        <w:pStyle w:val="BodyText"/>
        <w:widowControl w:val="0"/>
        <w:numPr>
          <w:ilvl w:val="0"/>
          <w:numId w:val="20"/>
        </w:numPr>
        <w:tabs>
          <w:tab w:val="left" w:pos="682"/>
        </w:tabs>
        <w:spacing w:before="37" w:after="0" w:line="360" w:lineRule="auto"/>
        <w:ind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consents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disclosure.</w:t>
      </w:r>
    </w:p>
    <w:p w:rsidR="003846D8" w:rsidRPr="00993464" w:rsidRDefault="003846D8" w:rsidP="003846D8">
      <w:pPr>
        <w:pStyle w:val="BodyText"/>
        <w:spacing w:before="47" w:line="360" w:lineRule="auto"/>
        <w:rPr>
          <w:rFonts w:asciiTheme="minorHAnsi" w:hAnsiTheme="minorHAnsi" w:cstheme="minorHAnsi"/>
          <w:sz w:val="18"/>
          <w:szCs w:val="18"/>
        </w:rPr>
      </w:pPr>
      <w:r w:rsidRPr="00993464">
        <w:rPr>
          <w:rFonts w:asciiTheme="minorHAnsi" w:hAnsiTheme="minorHAnsi" w:cstheme="minorHAnsi"/>
          <w:sz w:val="18"/>
          <w:szCs w:val="18"/>
        </w:rPr>
        <w:t>All</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documentation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materials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containing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confidential</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information</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one party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returned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upon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request.</w:t>
      </w:r>
    </w:p>
    <w:p w:rsidR="003846D8" w:rsidRPr="00993464" w:rsidRDefault="003846D8" w:rsidP="003846D8">
      <w:pPr>
        <w:pStyle w:val="BodyText"/>
        <w:widowControl w:val="0"/>
        <w:numPr>
          <w:ilvl w:val="0"/>
          <w:numId w:val="21"/>
        </w:numPr>
        <w:tabs>
          <w:tab w:val="left" w:pos="396"/>
        </w:tabs>
        <w:spacing w:after="0" w:line="360" w:lineRule="auto"/>
        <w:ind w:right="117" w:hanging="283"/>
        <w:rPr>
          <w:rFonts w:asciiTheme="minorHAnsi" w:hAnsiTheme="minorHAnsi" w:cstheme="minorHAnsi"/>
          <w:sz w:val="18"/>
          <w:szCs w:val="18"/>
        </w:rPr>
      </w:pPr>
      <w:r w:rsidRPr="00993464">
        <w:rPr>
          <w:rFonts w:asciiTheme="minorHAnsi" w:hAnsiTheme="minorHAnsi" w:cstheme="minorHAnsi"/>
          <w:spacing w:val="-1"/>
          <w:sz w:val="18"/>
          <w:szCs w:val="18"/>
        </w:rPr>
        <w:t>Any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 difference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between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1"/>
          <w:sz w:val="18"/>
          <w:szCs w:val="18"/>
        </w:rPr>
        <w:t xml:space="preserve"> be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notified</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party 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parties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shall:</w:t>
      </w:r>
    </w:p>
    <w:p w:rsidR="003846D8" w:rsidRPr="00993464" w:rsidRDefault="003846D8" w:rsidP="003846D8">
      <w:pPr>
        <w:pStyle w:val="BodyText"/>
        <w:widowControl w:val="0"/>
        <w:numPr>
          <w:ilvl w:val="1"/>
          <w:numId w:val="21"/>
        </w:numPr>
        <w:tabs>
          <w:tab w:val="left" w:pos="682"/>
        </w:tabs>
        <w:spacing w:before="46" w:after="0" w:line="360" w:lineRule="auto"/>
        <w:rPr>
          <w:rFonts w:asciiTheme="minorHAnsi" w:hAnsiTheme="minorHAnsi" w:cstheme="minorHAnsi"/>
          <w:sz w:val="18"/>
          <w:szCs w:val="18"/>
        </w:rPr>
      </w:pPr>
      <w:r w:rsidRPr="00993464">
        <w:rPr>
          <w:rFonts w:asciiTheme="minorHAnsi" w:hAnsiTheme="minorHAnsi" w:cstheme="minorHAnsi"/>
          <w:sz w:val="18"/>
          <w:szCs w:val="18"/>
        </w:rPr>
        <w:t>firstly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meet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negotiate,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good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faith,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resolution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p>
    <w:p w:rsidR="003846D8" w:rsidRPr="00993464" w:rsidRDefault="003846D8" w:rsidP="003846D8">
      <w:pPr>
        <w:pStyle w:val="BodyText"/>
        <w:widowControl w:val="0"/>
        <w:numPr>
          <w:ilvl w:val="1"/>
          <w:numId w:val="21"/>
        </w:numPr>
        <w:tabs>
          <w:tab w:val="left" w:pos="682"/>
        </w:tabs>
        <w:spacing w:before="40" w:after="0" w:line="360" w:lineRule="auto"/>
        <w:ind w:right="167"/>
        <w:rPr>
          <w:rFonts w:asciiTheme="minorHAnsi" w:hAnsiTheme="minorHAnsi" w:cstheme="minorHAnsi"/>
          <w:sz w:val="18"/>
          <w:szCs w:val="18"/>
        </w:rPr>
      </w:pPr>
      <w:r w:rsidRPr="00993464">
        <w:rPr>
          <w:rFonts w:asciiTheme="minorHAnsi" w:hAnsiTheme="minorHAnsi" w:cstheme="minorHAnsi"/>
          <w:spacing w:val="-1"/>
          <w:sz w:val="18"/>
          <w:szCs w:val="18"/>
        </w:rPr>
        <w:t>secondly,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negotiation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fails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achieve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resolution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5</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working</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notification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attend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mediation,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administered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procedures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out </w:t>
      </w:r>
      <w:r w:rsidRPr="00993464">
        <w:rPr>
          <w:rFonts w:asciiTheme="minorHAnsi" w:hAnsiTheme="minorHAnsi" w:cstheme="minorHAnsi"/>
          <w:spacing w:val="-1"/>
          <w:sz w:val="18"/>
          <w:szCs w:val="18"/>
        </w:rPr>
        <w:t>by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Institute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Arbitrators 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Mediators Australia,</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that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provision</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prevent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instituting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legal</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action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w:t>
      </w:r>
      <w:r w:rsidRPr="00993464">
        <w:rPr>
          <w:rFonts w:asciiTheme="minorHAnsi" w:hAnsiTheme="minorHAnsi" w:cstheme="minorHAnsi"/>
          <w:spacing w:val="-2"/>
          <w:sz w:val="18"/>
          <w:szCs w:val="18"/>
        </w:rPr>
        <w:t xml:space="preserve"> any</w:t>
      </w:r>
      <w:r w:rsidRPr="00993464">
        <w:rPr>
          <w:rFonts w:asciiTheme="minorHAnsi" w:hAnsiTheme="minorHAnsi" w:cstheme="minorHAnsi"/>
          <w:sz w:val="18"/>
          <w:szCs w:val="18"/>
        </w:rPr>
        <w:t xml:space="preserve"> time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recover</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moneys</w:t>
      </w:r>
      <w:r w:rsidRPr="00993464">
        <w:rPr>
          <w:rFonts w:asciiTheme="minorHAnsi" w:hAnsiTheme="minorHAnsi" w:cstheme="minorHAnsi"/>
          <w:spacing w:val="-1"/>
          <w:sz w:val="18"/>
          <w:szCs w:val="18"/>
        </w:rPr>
        <w:t xml:space="preserve"> owing</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by 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p>
    <w:p w:rsidR="003846D8" w:rsidRPr="00993464" w:rsidRDefault="003846D8" w:rsidP="003846D8">
      <w:pPr>
        <w:pStyle w:val="BodyText"/>
        <w:widowControl w:val="0"/>
        <w:numPr>
          <w:ilvl w:val="0"/>
          <w:numId w:val="21"/>
        </w:numPr>
        <w:tabs>
          <w:tab w:val="left" w:pos="396"/>
        </w:tabs>
        <w:spacing w:before="58" w:after="0" w:line="360" w:lineRule="auto"/>
        <w:ind w:right="253"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1"/>
          <w:sz w:val="18"/>
          <w:szCs w:val="18"/>
        </w:rPr>
        <w:t xml:space="preserve"> 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 other rights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remedies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written</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terminate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Agreement:</w:t>
      </w:r>
    </w:p>
    <w:p w:rsidR="003846D8" w:rsidRPr="00993464" w:rsidRDefault="003846D8" w:rsidP="003846D8">
      <w:pPr>
        <w:pStyle w:val="BodyText"/>
        <w:widowControl w:val="0"/>
        <w:numPr>
          <w:ilvl w:val="1"/>
          <w:numId w:val="21"/>
        </w:numPr>
        <w:tabs>
          <w:tab w:val="left" w:pos="682"/>
        </w:tabs>
        <w:spacing w:before="53" w:after="0" w:line="360" w:lineRule="auto"/>
        <w:ind w:right="223"/>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 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has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been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28</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days of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9"/>
          <w:w w:val="99"/>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2"/>
          <w:sz w:val="18"/>
          <w:szCs w:val="18"/>
        </w:rPr>
        <w:t>or</w:t>
      </w:r>
    </w:p>
    <w:p w:rsidR="003846D8" w:rsidRPr="00993464" w:rsidRDefault="003846D8" w:rsidP="003846D8">
      <w:pPr>
        <w:pStyle w:val="BodyText"/>
        <w:widowControl w:val="0"/>
        <w:numPr>
          <w:ilvl w:val="1"/>
          <w:numId w:val="21"/>
        </w:numPr>
        <w:tabs>
          <w:tab w:val="left" w:pos="682"/>
        </w:tabs>
        <w:spacing w:before="66" w:after="0" w:line="360" w:lineRule="auto"/>
        <w:ind w:right="174"/>
        <w:rPr>
          <w:rFonts w:asciiTheme="minorHAnsi" w:hAnsiTheme="minorHAnsi" w:cstheme="minorHAnsi"/>
          <w:sz w:val="18"/>
          <w:szCs w:val="18"/>
        </w:rPr>
      </w:pPr>
      <w:r w:rsidRPr="00993464">
        <w:rPr>
          <w:rFonts w:asciiTheme="minorHAnsi" w:hAnsiTheme="minorHAnsi" w:cstheme="minorHAnsi"/>
          <w:spacing w:val="-1"/>
          <w:sz w:val="18"/>
          <w:szCs w:val="18"/>
        </w:rPr>
        <w:t>upon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giving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60</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intention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so;</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2"/>
          <w:sz w:val="18"/>
          <w:szCs w:val="18"/>
        </w:rPr>
        <w:t>or</w:t>
      </w:r>
    </w:p>
    <w:p w:rsidR="003846D8" w:rsidRPr="00993464" w:rsidRDefault="003846D8" w:rsidP="003846D8">
      <w:pPr>
        <w:pStyle w:val="BodyText"/>
        <w:widowControl w:val="0"/>
        <w:numPr>
          <w:ilvl w:val="1"/>
          <w:numId w:val="21"/>
        </w:numPr>
        <w:tabs>
          <w:tab w:val="left" w:pos="682"/>
        </w:tabs>
        <w:spacing w:before="49" w:after="0" w:line="360" w:lineRule="auto"/>
        <w:ind w:right="290"/>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informs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insolvent,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becomes bankrupt,</w:t>
      </w:r>
      <w:r w:rsidRPr="00993464">
        <w:rPr>
          <w:rFonts w:asciiTheme="minorHAnsi" w:hAnsiTheme="minorHAnsi" w:cstheme="minorHAnsi"/>
          <w:spacing w:val="-2"/>
          <w:sz w:val="18"/>
          <w:szCs w:val="18"/>
        </w:rPr>
        <w:t xml:space="preserve"> or</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becomes</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subject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official</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management,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receivership,</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liquidation,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provisional</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liquidation,</w:t>
      </w:r>
      <w:r w:rsidRPr="00993464">
        <w:rPr>
          <w:rFonts w:asciiTheme="minorHAnsi" w:hAnsiTheme="minorHAnsi" w:cstheme="minorHAnsi"/>
          <w:spacing w:val="-7"/>
          <w:sz w:val="18"/>
          <w:szCs w:val="18"/>
        </w:rPr>
        <w:t xml:space="preserve"> </w:t>
      </w:r>
      <w:r w:rsidRPr="00993464">
        <w:rPr>
          <w:rFonts w:asciiTheme="minorHAnsi" w:hAnsiTheme="minorHAnsi" w:cstheme="minorHAnsi"/>
          <w:spacing w:val="-1"/>
          <w:sz w:val="18"/>
          <w:szCs w:val="18"/>
        </w:rPr>
        <w:t>voluntary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administration,</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winding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up</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external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administration</w:t>
      </w:r>
      <w:r w:rsidRPr="00993464">
        <w:rPr>
          <w:rFonts w:asciiTheme="minorHAnsi" w:hAnsiTheme="minorHAnsi" w:cstheme="minorHAnsi"/>
          <w:spacing w:val="77"/>
          <w:w w:val="99"/>
          <w:sz w:val="18"/>
          <w:szCs w:val="18"/>
        </w:rPr>
        <w:t xml:space="preserve"> </w:t>
      </w:r>
      <w:r w:rsidRPr="00993464">
        <w:rPr>
          <w:rFonts w:asciiTheme="minorHAnsi" w:hAnsiTheme="minorHAnsi" w:cstheme="minorHAnsi"/>
          <w:spacing w:val="-1"/>
          <w:sz w:val="18"/>
          <w:szCs w:val="18"/>
        </w:rPr>
        <w:t>("Insolvency</w:t>
      </w:r>
      <w:r w:rsidRPr="00993464">
        <w:rPr>
          <w:rFonts w:asciiTheme="minorHAnsi" w:hAnsiTheme="minorHAnsi" w:cstheme="minorHAnsi"/>
          <w:spacing w:val="-12"/>
          <w:sz w:val="18"/>
          <w:szCs w:val="18"/>
        </w:rPr>
        <w:t xml:space="preserve"> </w:t>
      </w:r>
      <w:r w:rsidRPr="00993464">
        <w:rPr>
          <w:rFonts w:asciiTheme="minorHAnsi" w:hAnsiTheme="minorHAnsi" w:cstheme="minorHAnsi"/>
          <w:sz w:val="18"/>
          <w:szCs w:val="18"/>
        </w:rPr>
        <w:t>Event").</w:t>
      </w:r>
    </w:p>
    <w:p w:rsidR="003846D8" w:rsidRPr="00993464" w:rsidRDefault="003846D8" w:rsidP="003846D8">
      <w:pPr>
        <w:pStyle w:val="BodyText"/>
        <w:widowControl w:val="0"/>
        <w:numPr>
          <w:ilvl w:val="0"/>
          <w:numId w:val="21"/>
        </w:numPr>
        <w:tabs>
          <w:tab w:val="left" w:pos="396"/>
        </w:tabs>
        <w:spacing w:before="65" w:after="0" w:line="360" w:lineRule="auto"/>
        <w:ind w:right="371"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pacing w:val="-1"/>
          <w:sz w:val="18"/>
          <w:szCs w:val="18"/>
        </w:rPr>
        <w:t xml:space="preserve"> 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 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remedies </w:t>
      </w:r>
      <w:r w:rsidRPr="00993464">
        <w:rPr>
          <w:rFonts w:asciiTheme="minorHAnsi" w:hAnsiTheme="minorHAnsi" w:cstheme="minorHAnsi"/>
          <w:sz w:val="18"/>
          <w:szCs w:val="18"/>
        </w:rPr>
        <w:t>it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2"/>
          <w:sz w:val="18"/>
          <w:szCs w:val="18"/>
        </w:rPr>
        <w:t>by</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writing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lastRenderedPageBreak/>
        <w:t>suspend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 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p>
    <w:p w:rsidR="003846D8" w:rsidRPr="00993464" w:rsidRDefault="003846D8" w:rsidP="003846D8">
      <w:pPr>
        <w:pStyle w:val="BodyText"/>
        <w:widowControl w:val="0"/>
        <w:numPr>
          <w:ilvl w:val="1"/>
          <w:numId w:val="21"/>
        </w:numPr>
        <w:tabs>
          <w:tab w:val="left" w:pos="682"/>
        </w:tabs>
        <w:spacing w:before="61" w:after="0" w:line="360" w:lineRule="auto"/>
        <w:ind w:right="288"/>
        <w:rPr>
          <w:rFonts w:asciiTheme="minorHAnsi" w:hAnsiTheme="minorHAnsi" w:cstheme="minorHAnsi"/>
          <w:sz w:val="18"/>
          <w:szCs w:val="18"/>
        </w:rPr>
      </w:pPr>
      <w:r w:rsidRPr="00993464">
        <w:rPr>
          <w:rFonts w:asciiTheme="minorHAnsi" w:hAnsiTheme="minorHAnsi" w:cstheme="minorHAnsi"/>
          <w:spacing w:val="-1"/>
          <w:sz w:val="18"/>
          <w:szCs w:val="18"/>
        </w:rPr>
        <w:t>immediately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 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has</w:t>
      </w:r>
      <w:r w:rsidRPr="00993464">
        <w:rPr>
          <w:rFonts w:asciiTheme="minorHAnsi" w:hAnsiTheme="minorHAnsi" w:cstheme="minorHAnsi"/>
          <w:spacing w:val="-1"/>
          <w:sz w:val="18"/>
          <w:szCs w:val="18"/>
        </w:rPr>
        <w:t xml:space="preserve"> failed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2"/>
          <w:sz w:val="18"/>
          <w:szCs w:val="18"/>
        </w:rPr>
        <w:t>or</w:t>
      </w:r>
    </w:p>
    <w:p w:rsidR="003846D8" w:rsidRPr="00993464" w:rsidRDefault="003846D8" w:rsidP="003846D8">
      <w:pPr>
        <w:pStyle w:val="BodyText"/>
        <w:widowControl w:val="0"/>
        <w:numPr>
          <w:ilvl w:val="1"/>
          <w:numId w:val="21"/>
        </w:numPr>
        <w:tabs>
          <w:tab w:val="left" w:pos="682"/>
        </w:tabs>
        <w:spacing w:before="47" w:after="0" w:line="360" w:lineRule="auto"/>
        <w:ind w:right="249"/>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Client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2"/>
          <w:sz w:val="18"/>
          <w:szCs w:val="18"/>
        </w:rPr>
        <w:t>has</w:t>
      </w:r>
      <w:r w:rsidRPr="00993464">
        <w:rPr>
          <w:rFonts w:asciiTheme="minorHAnsi" w:hAnsiTheme="minorHAnsi" w:cstheme="minorHAnsi"/>
          <w:spacing w:val="-1"/>
          <w:sz w:val="18"/>
          <w:szCs w:val="18"/>
        </w:rPr>
        <w:t xml:space="preserve"> not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been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10</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working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longer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may</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allow) 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by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remedied.</w:t>
      </w:r>
    </w:p>
    <w:p w:rsidR="003846D8" w:rsidRPr="00993464" w:rsidRDefault="003846D8" w:rsidP="003846D8">
      <w:pPr>
        <w:pStyle w:val="BodyText"/>
        <w:widowControl w:val="0"/>
        <w:numPr>
          <w:ilvl w:val="0"/>
          <w:numId w:val="21"/>
        </w:numPr>
        <w:tabs>
          <w:tab w:val="left" w:pos="396"/>
        </w:tabs>
        <w:spacing w:before="61" w:after="0" w:line="360" w:lineRule="auto"/>
        <w:ind w:right="520"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pacing w:val="-1"/>
          <w:sz w:val="18"/>
          <w:szCs w:val="18"/>
        </w:rPr>
        <w:t xml:space="preserve"> other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rights 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remedies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terminate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Agreement:</w:t>
      </w:r>
    </w:p>
    <w:p w:rsidR="003846D8" w:rsidRPr="00993464" w:rsidRDefault="003846D8" w:rsidP="003846D8">
      <w:pPr>
        <w:pStyle w:val="BodyText"/>
        <w:widowControl w:val="0"/>
        <w:numPr>
          <w:ilvl w:val="1"/>
          <w:numId w:val="21"/>
        </w:numPr>
        <w:tabs>
          <w:tab w:val="left" w:pos="682"/>
        </w:tabs>
        <w:spacing w:before="61" w:after="0" w:line="360" w:lineRule="auto"/>
        <w:ind w:right="325"/>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referred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clause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13(a)</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has not been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5</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a</w:t>
      </w:r>
      <w:r w:rsidRPr="00993464">
        <w:rPr>
          <w:rFonts w:asciiTheme="minorHAnsi" w:hAnsiTheme="minorHAnsi" w:cstheme="minorHAnsi"/>
          <w:spacing w:val="49"/>
          <w:w w:val="99"/>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requiring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or</w:t>
      </w:r>
    </w:p>
    <w:p w:rsidR="003846D8" w:rsidRPr="00993464" w:rsidRDefault="003846D8" w:rsidP="003846D8">
      <w:pPr>
        <w:pStyle w:val="BodyText"/>
        <w:widowControl w:val="0"/>
        <w:numPr>
          <w:ilvl w:val="1"/>
          <w:numId w:val="21"/>
        </w:numPr>
        <w:tabs>
          <w:tab w:val="left" w:pos="682"/>
        </w:tabs>
        <w:spacing w:before="58" w:after="0" w:line="360" w:lineRule="auto"/>
        <w:ind w:right="249"/>
        <w:jc w:val="both"/>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Client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breach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 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2"/>
          <w:sz w:val="18"/>
          <w:szCs w:val="18"/>
        </w:rPr>
        <w:t>has</w:t>
      </w:r>
      <w:r w:rsidRPr="00993464">
        <w:rPr>
          <w:rFonts w:asciiTheme="minorHAnsi" w:hAnsiTheme="minorHAnsi" w:cstheme="minorHAnsi"/>
          <w:spacing w:val="-1"/>
          <w:sz w:val="18"/>
          <w:szCs w:val="18"/>
        </w:rPr>
        <w:t xml:space="preserve"> not </w:t>
      </w:r>
      <w:r w:rsidRPr="00993464">
        <w:rPr>
          <w:rFonts w:asciiTheme="minorHAnsi" w:hAnsiTheme="minorHAnsi" w:cstheme="minorHAnsi"/>
          <w:sz w:val="18"/>
          <w:szCs w:val="18"/>
        </w:rPr>
        <w:t>been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28</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or</w:t>
      </w:r>
    </w:p>
    <w:p w:rsidR="003846D8" w:rsidRPr="00993464" w:rsidRDefault="003846D8" w:rsidP="003846D8">
      <w:pPr>
        <w:pStyle w:val="BodyText"/>
        <w:widowControl w:val="0"/>
        <w:numPr>
          <w:ilvl w:val="1"/>
          <w:numId w:val="21"/>
        </w:numPr>
        <w:tabs>
          <w:tab w:val="left" w:pos="682"/>
        </w:tabs>
        <w:spacing w:before="58" w:after="0" w:line="360" w:lineRule="auto"/>
        <w:ind w:right="173"/>
        <w:rPr>
          <w:rFonts w:asciiTheme="minorHAnsi" w:hAnsiTheme="minorHAnsi" w:cstheme="minorHAnsi"/>
          <w:sz w:val="18"/>
          <w:szCs w:val="18"/>
        </w:rPr>
      </w:pPr>
      <w:r w:rsidRPr="00993464">
        <w:rPr>
          <w:rFonts w:asciiTheme="minorHAnsi" w:hAnsiTheme="minorHAnsi" w:cstheme="minorHAnsi"/>
          <w:spacing w:val="-1"/>
          <w:sz w:val="18"/>
          <w:szCs w:val="18"/>
        </w:rPr>
        <w:t>upon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Consultant </w:t>
      </w:r>
      <w:r w:rsidRPr="00993464">
        <w:rPr>
          <w:rFonts w:asciiTheme="minorHAnsi" w:hAnsiTheme="minorHAnsi" w:cstheme="minorHAnsi"/>
          <w:sz w:val="18"/>
          <w:szCs w:val="18"/>
        </w:rPr>
        <w:t>giving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60</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notice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intention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so;</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2"/>
          <w:sz w:val="18"/>
          <w:szCs w:val="18"/>
        </w:rPr>
        <w:t>or</w:t>
      </w:r>
    </w:p>
    <w:p w:rsidR="003846D8" w:rsidRPr="00993464" w:rsidRDefault="003846D8" w:rsidP="003846D8">
      <w:pPr>
        <w:pStyle w:val="BodyText"/>
        <w:widowControl w:val="0"/>
        <w:numPr>
          <w:ilvl w:val="1"/>
          <w:numId w:val="21"/>
        </w:numPr>
        <w:tabs>
          <w:tab w:val="left" w:pos="682"/>
        </w:tabs>
        <w:spacing w:before="46" w:after="0" w:line="360" w:lineRule="auto"/>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Insolvency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occurs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relation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p>
    <w:p w:rsidR="003846D8" w:rsidRPr="00993464" w:rsidRDefault="003846D8" w:rsidP="003846D8">
      <w:pPr>
        <w:pStyle w:val="BodyText"/>
        <w:widowControl w:val="0"/>
        <w:numPr>
          <w:ilvl w:val="0"/>
          <w:numId w:val="21"/>
        </w:numPr>
        <w:tabs>
          <w:tab w:val="left" w:pos="396"/>
        </w:tabs>
        <w:spacing w:before="47" w:after="0" w:line="360" w:lineRule="auto"/>
        <w:ind w:right="213" w:hanging="283"/>
        <w:rPr>
          <w:rFonts w:asciiTheme="minorHAnsi" w:hAnsiTheme="minorHAnsi" w:cstheme="minorHAnsi"/>
          <w:sz w:val="18"/>
          <w:szCs w:val="18"/>
        </w:rPr>
      </w:pPr>
      <w:r w:rsidRPr="00993464">
        <w:rPr>
          <w:rFonts w:asciiTheme="minorHAnsi" w:hAnsiTheme="minorHAnsi" w:cstheme="minorHAnsi"/>
          <w:spacing w:val="-1"/>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 considers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appropriate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Client's prior approval,</w:t>
      </w:r>
      <w:r w:rsidRPr="00993464">
        <w:rPr>
          <w:rFonts w:asciiTheme="minorHAnsi" w:hAnsiTheme="minorHAnsi" w:cstheme="minorHAnsi"/>
          <w:spacing w:val="93"/>
          <w:w w:val="99"/>
          <w:sz w:val="18"/>
          <w:szCs w:val="18"/>
        </w:rPr>
        <w:t xml:space="preserve"> </w:t>
      </w:r>
      <w:r w:rsidRPr="00993464">
        <w:rPr>
          <w:rFonts w:asciiTheme="minorHAnsi" w:hAnsiTheme="minorHAnsi" w:cstheme="minorHAnsi"/>
          <w:spacing w:val="-1"/>
          <w:sz w:val="18"/>
          <w:szCs w:val="18"/>
        </w:rPr>
        <w:t>which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unreasonably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withheld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delayed,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engage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assist</w:t>
      </w:r>
      <w:r w:rsidRPr="00993464">
        <w:rPr>
          <w:rFonts w:asciiTheme="minorHAnsi" w:hAnsiTheme="minorHAnsi" w:cstheme="minorHAnsi"/>
          <w:spacing w:val="97"/>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specialist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areas.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engaged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Client's</w:t>
      </w:r>
      <w:r w:rsidRPr="00993464">
        <w:rPr>
          <w:rFonts w:asciiTheme="minorHAnsi" w:hAnsiTheme="minorHAnsi" w:cstheme="minorHAnsi"/>
          <w:spacing w:val="77"/>
          <w:w w:val="99"/>
          <w:sz w:val="18"/>
          <w:szCs w:val="18"/>
        </w:rPr>
        <w:t xml:space="preserve"> </w:t>
      </w:r>
      <w:r w:rsidRPr="00993464">
        <w:rPr>
          <w:rFonts w:asciiTheme="minorHAnsi" w:hAnsiTheme="minorHAnsi" w:cstheme="minorHAnsi"/>
          <w:sz w:val="18"/>
          <w:szCs w:val="18"/>
        </w:rPr>
        <w:t>risk,</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expense,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1"/>
          <w:sz w:val="18"/>
          <w:szCs w:val="18"/>
        </w:rPr>
        <w:t xml:space="preserve"> behalf.</w:t>
      </w:r>
    </w:p>
    <w:p w:rsidR="003846D8" w:rsidRPr="00993464" w:rsidRDefault="003846D8" w:rsidP="003846D8">
      <w:pPr>
        <w:pStyle w:val="BodyText"/>
        <w:widowControl w:val="0"/>
        <w:numPr>
          <w:ilvl w:val="0"/>
          <w:numId w:val="21"/>
        </w:numPr>
        <w:tabs>
          <w:tab w:val="left" w:pos="396"/>
        </w:tabs>
        <w:spacing w:before="61" w:after="0" w:line="360" w:lineRule="auto"/>
        <w:ind w:right="181" w:hanging="283"/>
        <w:rPr>
          <w:rFonts w:asciiTheme="minorHAnsi" w:hAnsiTheme="minorHAnsi" w:cstheme="minorHAnsi"/>
          <w:sz w:val="18"/>
          <w:szCs w:val="18"/>
        </w:rPr>
      </w:pPr>
      <w:r w:rsidRPr="00993464">
        <w:rPr>
          <w:rFonts w:asciiTheme="minorHAnsi" w:hAnsiTheme="minorHAnsi" w:cstheme="minorHAnsi"/>
          <w:spacing w:val="-1"/>
          <w:sz w:val="18"/>
          <w:szCs w:val="18"/>
        </w:rPr>
        <w:t>Neither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assign,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transfer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sublet</w:t>
      </w:r>
      <w:r w:rsidRPr="00993464">
        <w:rPr>
          <w:rFonts w:asciiTheme="minorHAnsi" w:hAnsiTheme="minorHAnsi" w:cstheme="minorHAnsi"/>
          <w:spacing w:val="-2"/>
          <w:sz w:val="18"/>
          <w:szCs w:val="18"/>
        </w:rPr>
        <w:t xml:space="preserve"> any </w:t>
      </w:r>
      <w:r w:rsidRPr="00993464">
        <w:rPr>
          <w:rFonts w:asciiTheme="minorHAnsi" w:hAnsiTheme="minorHAnsi" w:cstheme="minorHAnsi"/>
          <w:spacing w:val="-1"/>
          <w:sz w:val="18"/>
          <w:szCs w:val="18"/>
        </w:rPr>
        <w:t>obligations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under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written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7"/>
          <w:sz w:val="18"/>
          <w:szCs w:val="18"/>
        </w:rPr>
        <w:t xml:space="preserve"> </w:t>
      </w:r>
      <w:r w:rsidRPr="00993464">
        <w:rPr>
          <w:rFonts w:asciiTheme="minorHAnsi" w:hAnsiTheme="minorHAnsi" w:cstheme="minorHAnsi"/>
          <w:spacing w:val="-1"/>
          <w:sz w:val="18"/>
          <w:szCs w:val="18"/>
        </w:rPr>
        <w:t>Unless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stated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writing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contrary,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assignment,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transfer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subletting</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release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assignor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obligation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p>
    <w:p w:rsidR="003846D8" w:rsidRPr="00993464" w:rsidRDefault="003846D8" w:rsidP="003846D8">
      <w:pPr>
        <w:pStyle w:val="BodyText"/>
        <w:widowControl w:val="0"/>
        <w:numPr>
          <w:ilvl w:val="0"/>
          <w:numId w:val="21"/>
        </w:numPr>
        <w:tabs>
          <w:tab w:val="left" w:pos="397"/>
        </w:tabs>
        <w:spacing w:before="60" w:after="0" w:line="360" w:lineRule="auto"/>
        <w:ind w:left="396" w:right="172"/>
        <w:rPr>
          <w:rFonts w:asciiTheme="minorHAnsi" w:hAnsiTheme="minorHAnsi" w:cstheme="minorHAnsi"/>
          <w:sz w:val="18"/>
          <w:szCs w:val="18"/>
        </w:rPr>
      </w:pPr>
      <w:r w:rsidRPr="00993464">
        <w:rPr>
          <w:rFonts w:asciiTheme="minorHAnsi" w:hAnsiTheme="minorHAnsi" w:cstheme="minorHAnsi"/>
          <w:spacing w:val="-1"/>
          <w:sz w:val="18"/>
          <w:szCs w:val="18"/>
        </w:rPr>
        <w:t>In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interpretation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rule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construction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applies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disadvantage</w:t>
      </w:r>
      <w:r w:rsidRPr="00993464">
        <w:rPr>
          <w:rFonts w:asciiTheme="minorHAnsi" w:hAnsiTheme="minorHAnsi" w:cstheme="minorHAnsi"/>
          <w:spacing w:val="9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one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basis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1"/>
          <w:sz w:val="18"/>
          <w:szCs w:val="18"/>
        </w:rPr>
        <w:t xml:space="preserve"> put forward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Agreement or</w:t>
      </w:r>
      <w:r w:rsidRPr="00993464">
        <w:rPr>
          <w:rFonts w:asciiTheme="minorHAnsi" w:hAnsiTheme="minorHAnsi" w:cstheme="minorHAnsi"/>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part of </w:t>
      </w:r>
      <w:r w:rsidRPr="00993464">
        <w:rPr>
          <w:rFonts w:asciiTheme="minorHAnsi" w:hAnsiTheme="minorHAnsi" w:cstheme="minorHAnsi"/>
          <w:sz w:val="18"/>
          <w:szCs w:val="18"/>
        </w:rPr>
        <w:t>it.</w:t>
      </w:r>
    </w:p>
    <w:p w:rsidR="003846D8" w:rsidRPr="00993464" w:rsidRDefault="003846D8" w:rsidP="001B2460">
      <w:pPr>
        <w:rPr>
          <w:rFonts w:asciiTheme="minorHAnsi" w:hAnsiTheme="minorHAnsi" w:cstheme="minorHAnsi"/>
          <w:strike/>
          <w:sz w:val="18"/>
          <w:szCs w:val="18"/>
          <w:lang w:val="en-US" w:eastAsia="zh-CN"/>
        </w:rPr>
        <w:sectPr w:rsidR="003846D8" w:rsidRPr="00993464" w:rsidSect="00B0628E">
          <w:headerReference w:type="default" r:id="rId10"/>
          <w:footerReference w:type="default" r:id="rId11"/>
          <w:type w:val="continuous"/>
          <w:pgSz w:w="11907" w:h="16840" w:code="9"/>
          <w:pgMar w:top="2940" w:right="992" w:bottom="851" w:left="1134" w:header="567" w:footer="414" w:gutter="0"/>
          <w:cols w:space="720"/>
        </w:sectPr>
      </w:pPr>
    </w:p>
    <w:p w:rsidR="005641C0" w:rsidRPr="003846D8" w:rsidRDefault="005641C0" w:rsidP="005641C0">
      <w:pPr>
        <w:pStyle w:val="Heading1"/>
        <w:ind w:left="1134" w:hanging="1134"/>
      </w:pPr>
      <w:bookmarkStart w:id="41" w:name="_Toc525253659"/>
      <w:r>
        <w:lastRenderedPageBreak/>
        <w:t>Confirmation of Engagement for</w:t>
      </w:r>
      <w:r w:rsidR="00596322">
        <w:t>m</w:t>
      </w:r>
      <w:bookmarkEnd w:id="41"/>
    </w:p>
    <w:p w:rsidR="005641C0" w:rsidRDefault="005641C0" w:rsidP="00AC7FA2">
      <w:pPr>
        <w:kinsoku w:val="0"/>
        <w:spacing w:line="288" w:lineRule="auto"/>
        <w:rPr>
          <w:rFonts w:asciiTheme="majorHAnsi" w:hAnsiTheme="majorHAnsi"/>
          <w:b/>
        </w:rPr>
      </w:pPr>
    </w:p>
    <w:p w:rsidR="00AC7FA2" w:rsidRPr="0032765C" w:rsidRDefault="0032765C" w:rsidP="005641C0">
      <w:pPr>
        <w:kinsoku w:val="0"/>
        <w:spacing w:line="288" w:lineRule="auto"/>
        <w:rPr>
          <w:rFonts w:eastAsia="DengXian" w:cs="SimSun"/>
          <w:b/>
          <w:bCs/>
          <w:color w:val="000000"/>
          <w:sz w:val="24"/>
          <w:szCs w:val="24"/>
          <w:lang w:eastAsia="zh-CN"/>
        </w:rPr>
      </w:pPr>
      <w:r>
        <w:rPr>
          <w:rFonts w:eastAsia="DengXian" w:cs="SimSun"/>
          <w:b/>
          <w:bCs/>
          <w:color w:val="000000"/>
          <w:sz w:val="24"/>
          <w:szCs w:val="24"/>
          <w:lang w:eastAsia="zh-CN"/>
        </w:rPr>
        <w:t>Project</w:t>
      </w:r>
      <w:r w:rsidR="00AC7FA2" w:rsidRPr="0032765C">
        <w:rPr>
          <w:rFonts w:eastAsia="DengXian" w:cs="SimSun"/>
          <w:b/>
          <w:bCs/>
          <w:color w:val="000000"/>
          <w:sz w:val="24"/>
          <w:szCs w:val="24"/>
          <w:lang w:eastAsia="zh-CN"/>
        </w:rPr>
        <w:t xml:space="preserve">: </w:t>
      </w:r>
      <w:r w:rsidR="00D6401E" w:rsidRPr="00D6401E">
        <w:rPr>
          <w:rFonts w:eastAsia="DengXian" w:cs="SimSun"/>
          <w:b/>
          <w:bCs/>
          <w:color w:val="000000"/>
          <w:sz w:val="24"/>
          <w:szCs w:val="24"/>
          <w:lang w:eastAsia="zh-CN"/>
        </w:rPr>
        <w:t>175A - 179 Burns Bay Rd, Lane Cove</w:t>
      </w:r>
      <w:r w:rsidR="005641C0" w:rsidRPr="0032765C">
        <w:rPr>
          <w:rFonts w:eastAsia="DengXian" w:cs="SimSun"/>
          <w:b/>
          <w:bCs/>
          <w:color w:val="000000"/>
          <w:sz w:val="24"/>
          <w:szCs w:val="24"/>
          <w:lang w:eastAsia="zh-CN"/>
        </w:rPr>
        <w:t xml:space="preserve"> Multi-service</w:t>
      </w:r>
      <w:r>
        <w:rPr>
          <w:rFonts w:eastAsia="DengXian" w:cs="SimSun"/>
          <w:b/>
          <w:bCs/>
          <w:color w:val="000000"/>
          <w:sz w:val="24"/>
          <w:szCs w:val="24"/>
          <w:lang w:eastAsia="zh-CN"/>
        </w:rPr>
        <w:t xml:space="preserve"> Consultancy</w:t>
      </w:r>
    </w:p>
    <w:p w:rsidR="00AC7FA2" w:rsidRPr="00FF389C" w:rsidRDefault="00AC7FA2" w:rsidP="00AC7FA2">
      <w:pPr>
        <w:kinsoku w:val="0"/>
        <w:rPr>
          <w:rFonts w:asciiTheme="majorHAnsi" w:hAnsiTheme="majorHAnsi"/>
        </w:rPr>
      </w:pP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p>
    <w:p w:rsidR="00AC7FA2" w:rsidRPr="00FF389C" w:rsidRDefault="00AC7FA2" w:rsidP="00AC7FA2">
      <w:pPr>
        <w:ind w:right="-142"/>
        <w:rPr>
          <w:rFonts w:asciiTheme="majorHAnsi" w:hAnsiTheme="majorHAnsi"/>
        </w:rPr>
      </w:pPr>
    </w:p>
    <w:p w:rsidR="00AC7FA2" w:rsidRPr="007C5880" w:rsidRDefault="005641C0" w:rsidP="005641C0">
      <w:pPr>
        <w:ind w:left="-284" w:right="-449"/>
        <w:rPr>
          <w:szCs w:val="22"/>
        </w:rPr>
      </w:pPr>
      <w:r>
        <w:rPr>
          <w:szCs w:val="22"/>
        </w:rPr>
        <w:t xml:space="preserve">I/We hereby to </w:t>
      </w:r>
      <w:r w:rsidR="00AC7FA2" w:rsidRPr="007C5880">
        <w:rPr>
          <w:szCs w:val="22"/>
        </w:rPr>
        <w:t>accept this fee proposal and the responsibility for payment in accordance with the stated “Terms of Agreement for Professional Services”.</w:t>
      </w:r>
    </w:p>
    <w:p w:rsidR="00AC7FA2" w:rsidRPr="007C5880" w:rsidRDefault="00596322" w:rsidP="00AC7FA2">
      <w:pPr>
        <w:ind w:left="-284" w:right="-449"/>
        <w:rPr>
          <w:szCs w:val="22"/>
        </w:rPr>
      </w:pPr>
      <w:r w:rsidRPr="00596322">
        <w:rPr>
          <w:szCs w:val="22"/>
        </w:rPr>
        <w:t>I/We hereby agree to and accept the proposed lump sum fee as outlined in their Submission for the disciplines selected below:</w:t>
      </w: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118"/>
      </w:tblGrid>
      <w:tr w:rsidR="00596322"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rsidR="00596322" w:rsidRDefault="00596322" w:rsidP="00596322">
            <w:pPr>
              <w:rPr>
                <w:b/>
                <w:i/>
                <w:sz w:val="22"/>
              </w:rPr>
            </w:pPr>
            <w:r>
              <w:rPr>
                <w:b/>
                <w:i/>
                <w:sz w:val="22"/>
              </w:rPr>
              <w:t>please tick</w:t>
            </w:r>
          </w:p>
        </w:tc>
        <w:tc>
          <w:tcPr>
            <w:tcW w:w="3118" w:type="dxa"/>
            <w:tcBorders>
              <w:top w:val="single" w:sz="4" w:space="0" w:color="auto"/>
              <w:left w:val="single" w:sz="4" w:space="0" w:color="auto"/>
              <w:bottom w:val="single" w:sz="4" w:space="0" w:color="auto"/>
              <w:right w:val="single" w:sz="4" w:space="0" w:color="auto"/>
            </w:tcBorders>
          </w:tcPr>
          <w:p w:rsidR="00596322" w:rsidRDefault="00596322" w:rsidP="00596322">
            <w:pPr>
              <w:rPr>
                <w:b/>
                <w:sz w:val="22"/>
              </w:rPr>
            </w:pPr>
            <w:r>
              <w:rPr>
                <w:b/>
                <w:sz w:val="22"/>
              </w:rPr>
              <w:t>Discipline</w:t>
            </w:r>
          </w:p>
        </w:tc>
      </w:tr>
      <w:tr w:rsidR="00596322"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rsidR="00596322" w:rsidRDefault="00596322" w:rsidP="00596322">
            <w:pPr>
              <w:rPr>
                <w:sz w:val="22"/>
              </w:rPr>
            </w:pPr>
            <w:r>
              <w:rPr>
                <w:sz w:val="22"/>
              </w:rPr>
              <w:t>Electrical</w:t>
            </w:r>
          </w:p>
        </w:tc>
      </w:tr>
      <w:tr w:rsidR="00596322"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rsidR="00596322" w:rsidRDefault="00596322" w:rsidP="00596322">
            <w:pPr>
              <w:rPr>
                <w:sz w:val="22"/>
              </w:rPr>
            </w:pPr>
            <w:r>
              <w:rPr>
                <w:sz w:val="22"/>
              </w:rPr>
              <w:t>Mechanical</w:t>
            </w:r>
          </w:p>
        </w:tc>
      </w:tr>
      <w:tr w:rsidR="00596322"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rsidR="00596322" w:rsidRDefault="00596322" w:rsidP="00596322">
            <w:pPr>
              <w:rPr>
                <w:sz w:val="22"/>
              </w:rPr>
            </w:pPr>
            <w:r>
              <w:rPr>
                <w:sz w:val="22"/>
              </w:rPr>
              <w:t>Hydraulic</w:t>
            </w:r>
          </w:p>
        </w:tc>
      </w:tr>
      <w:tr w:rsidR="00DD5C8C" w:rsidTr="00DD5C8C">
        <w:trPr>
          <w:jc w:val="center"/>
        </w:trPr>
        <w:tc>
          <w:tcPr>
            <w:tcW w:w="1413" w:type="dxa"/>
            <w:tcBorders>
              <w:top w:val="single" w:sz="4" w:space="0" w:color="auto"/>
              <w:left w:val="single" w:sz="4" w:space="0" w:color="auto"/>
              <w:bottom w:val="single" w:sz="4" w:space="0" w:color="auto"/>
              <w:right w:val="single" w:sz="4" w:space="0" w:color="auto"/>
            </w:tcBorders>
          </w:tcPr>
          <w:p w:rsidR="00DD5C8C" w:rsidRDefault="00DD5C8C" w:rsidP="00DD5C8C">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rsidR="00DD5C8C" w:rsidRDefault="00DD5C8C" w:rsidP="00DD5C8C">
            <w:pPr>
              <w:rPr>
                <w:sz w:val="22"/>
              </w:rPr>
            </w:pPr>
            <w:r>
              <w:rPr>
                <w:sz w:val="22"/>
              </w:rPr>
              <w:t>ESD</w:t>
            </w:r>
          </w:p>
        </w:tc>
      </w:tr>
    </w:tbl>
    <w:p w:rsidR="00AC7FA2" w:rsidRDefault="00AC7FA2" w:rsidP="00AC7FA2">
      <w:pPr>
        <w:ind w:left="-284" w:right="-449"/>
        <w:rPr>
          <w:szCs w:val="22"/>
        </w:rPr>
      </w:pPr>
    </w:p>
    <w:p w:rsidR="005641C0" w:rsidRPr="007C5880" w:rsidRDefault="005641C0" w:rsidP="00AC7FA2">
      <w:pPr>
        <w:ind w:left="-284" w:right="-449"/>
        <w:rPr>
          <w:szCs w:val="22"/>
        </w:rPr>
      </w:pPr>
    </w:p>
    <w:p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p>
    <w:p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p>
    <w:p w:rsidR="00596322" w:rsidRPr="004B65B4" w:rsidRDefault="00596322" w:rsidP="00596322">
      <w:pPr>
        <w:tabs>
          <w:tab w:val="left" w:pos="0"/>
          <w:tab w:val="center" w:pos="2552"/>
          <w:tab w:val="right" w:pos="5670"/>
          <w:tab w:val="left" w:pos="6237"/>
          <w:tab w:val="center" w:pos="7655"/>
          <w:tab w:val="right" w:pos="9214"/>
        </w:tabs>
        <w:spacing w:line="216" w:lineRule="exact"/>
        <w:rPr>
          <w:sz w:val="22"/>
          <w:szCs w:val="22"/>
        </w:rPr>
      </w:pPr>
      <w:r>
        <w:rPr>
          <w:sz w:val="22"/>
          <w:szCs w:val="22"/>
          <w:u w:val="single"/>
        </w:rPr>
        <w:tab/>
      </w:r>
      <w:r w:rsidRPr="00F229B8">
        <w:rPr>
          <w:sz w:val="22"/>
          <w:szCs w:val="22"/>
          <w:u w:val="single"/>
        </w:rPr>
        <w:t>__________________________________________</w:t>
      </w:r>
      <w:r w:rsidRPr="00F229B8">
        <w:rPr>
          <w:sz w:val="22"/>
          <w:szCs w:val="22"/>
          <w:u w:val="single"/>
        </w:rPr>
        <w:tab/>
        <w:t>_______</w:t>
      </w:r>
      <w:r>
        <w:rPr>
          <w:sz w:val="22"/>
          <w:szCs w:val="22"/>
        </w:rPr>
        <w:tab/>
      </w:r>
      <w:r w:rsidRPr="00F229B8">
        <w:rPr>
          <w:sz w:val="22"/>
          <w:szCs w:val="22"/>
          <w:u w:val="single"/>
        </w:rPr>
        <w:tab/>
      </w:r>
      <w:r w:rsidRPr="00F229B8">
        <w:rPr>
          <w:sz w:val="22"/>
          <w:szCs w:val="22"/>
          <w:u w:val="single"/>
        </w:rPr>
        <w:tab/>
      </w:r>
    </w:p>
    <w:p w:rsidR="00596322" w:rsidRPr="004B65B4" w:rsidRDefault="00596322" w:rsidP="00596322">
      <w:pPr>
        <w:tabs>
          <w:tab w:val="center" w:pos="8080"/>
        </w:tabs>
        <w:spacing w:line="216" w:lineRule="exact"/>
        <w:rPr>
          <w:sz w:val="22"/>
          <w:szCs w:val="22"/>
        </w:rPr>
      </w:pPr>
      <w:r w:rsidRPr="004B65B4">
        <w:rPr>
          <w:sz w:val="22"/>
          <w:szCs w:val="22"/>
        </w:rPr>
        <w:t>Client / Company Authorised Representative Signature</w:t>
      </w:r>
      <w:r w:rsidRPr="004B65B4">
        <w:rPr>
          <w:sz w:val="22"/>
          <w:szCs w:val="22"/>
        </w:rPr>
        <w:tab/>
        <w:t>Date</w:t>
      </w:r>
    </w:p>
    <w:p w:rsidR="00596322" w:rsidRDefault="00596322" w:rsidP="00596322">
      <w:pPr>
        <w:tabs>
          <w:tab w:val="left" w:pos="567"/>
        </w:tabs>
        <w:spacing w:line="216" w:lineRule="exact"/>
        <w:ind w:left="567" w:hanging="567"/>
        <w:rPr>
          <w:sz w:val="22"/>
          <w:szCs w:val="22"/>
        </w:rPr>
      </w:pPr>
    </w:p>
    <w:p w:rsidR="00596322" w:rsidRDefault="00596322" w:rsidP="00596322">
      <w:pPr>
        <w:tabs>
          <w:tab w:val="left" w:pos="567"/>
        </w:tabs>
        <w:spacing w:line="216" w:lineRule="exact"/>
        <w:ind w:left="567" w:hanging="567"/>
        <w:rPr>
          <w:sz w:val="22"/>
          <w:szCs w:val="22"/>
        </w:rPr>
      </w:pPr>
    </w:p>
    <w:p w:rsidR="00596322" w:rsidRPr="004B65B4" w:rsidRDefault="00596322" w:rsidP="00596322">
      <w:pPr>
        <w:tabs>
          <w:tab w:val="left" w:pos="567"/>
        </w:tabs>
        <w:spacing w:line="216" w:lineRule="exact"/>
        <w:ind w:left="567" w:hanging="567"/>
        <w:rPr>
          <w:sz w:val="22"/>
          <w:szCs w:val="22"/>
        </w:rPr>
      </w:pPr>
    </w:p>
    <w:p w:rsidR="00596322" w:rsidRPr="004B65B4" w:rsidRDefault="00596322" w:rsidP="00596322">
      <w:pPr>
        <w:tabs>
          <w:tab w:val="left" w:pos="0"/>
          <w:tab w:val="center" w:pos="2552"/>
          <w:tab w:val="right" w:pos="9214"/>
        </w:tabs>
        <w:spacing w:line="216" w:lineRule="exact"/>
        <w:rPr>
          <w:sz w:val="22"/>
          <w:szCs w:val="22"/>
        </w:rPr>
      </w:pPr>
      <w:r>
        <w:rPr>
          <w:sz w:val="22"/>
          <w:szCs w:val="22"/>
          <w:u w:val="single"/>
        </w:rPr>
        <w:tab/>
      </w:r>
      <w:r w:rsidRPr="00F229B8">
        <w:rPr>
          <w:sz w:val="22"/>
          <w:szCs w:val="22"/>
          <w:u w:val="single"/>
        </w:rPr>
        <w:t>__________________________________________</w:t>
      </w:r>
      <w:r w:rsidRPr="00F229B8">
        <w:rPr>
          <w:sz w:val="22"/>
          <w:szCs w:val="22"/>
          <w:u w:val="single"/>
        </w:rPr>
        <w:tab/>
        <w:t>_______</w:t>
      </w:r>
    </w:p>
    <w:p w:rsidR="00596322" w:rsidRPr="004B65B4" w:rsidRDefault="00596322" w:rsidP="00596322">
      <w:pPr>
        <w:tabs>
          <w:tab w:val="left" w:pos="567"/>
        </w:tabs>
        <w:spacing w:line="216" w:lineRule="exact"/>
        <w:ind w:left="567" w:hanging="567"/>
        <w:rPr>
          <w:sz w:val="22"/>
          <w:szCs w:val="22"/>
        </w:rPr>
      </w:pPr>
      <w:r w:rsidRPr="004B65B4">
        <w:rPr>
          <w:sz w:val="22"/>
          <w:szCs w:val="22"/>
        </w:rPr>
        <w:t>Full Name (Please print in in BLOCK LETTERS)</w:t>
      </w:r>
    </w:p>
    <w:p w:rsidR="00596322" w:rsidRDefault="00596322" w:rsidP="00596322">
      <w:pPr>
        <w:tabs>
          <w:tab w:val="left" w:pos="567"/>
        </w:tabs>
        <w:spacing w:after="0" w:line="216" w:lineRule="exact"/>
        <w:ind w:left="567" w:hanging="567"/>
        <w:rPr>
          <w:sz w:val="22"/>
          <w:szCs w:val="22"/>
        </w:rPr>
      </w:pPr>
    </w:p>
    <w:p w:rsidR="00596322" w:rsidRDefault="00596322" w:rsidP="00596322">
      <w:pPr>
        <w:tabs>
          <w:tab w:val="left" w:pos="567"/>
        </w:tabs>
        <w:spacing w:after="0" w:line="216" w:lineRule="exact"/>
        <w:ind w:left="567" w:hanging="567"/>
        <w:rPr>
          <w:sz w:val="22"/>
          <w:szCs w:val="22"/>
        </w:rPr>
      </w:pPr>
    </w:p>
    <w:p w:rsidR="00596322" w:rsidRPr="004B65B4" w:rsidRDefault="00596322" w:rsidP="00596322">
      <w:pPr>
        <w:tabs>
          <w:tab w:val="left" w:pos="567"/>
        </w:tabs>
        <w:spacing w:after="0" w:line="216" w:lineRule="exact"/>
        <w:ind w:left="567" w:hanging="567"/>
        <w:rPr>
          <w:sz w:val="22"/>
          <w:szCs w:val="22"/>
        </w:rPr>
      </w:pPr>
    </w:p>
    <w:p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r>
        <w:rPr>
          <w:sz w:val="22"/>
          <w:szCs w:val="22"/>
          <w:u w:val="single"/>
        </w:rPr>
        <w:tab/>
      </w:r>
      <w:r w:rsidRPr="00F229B8">
        <w:rPr>
          <w:sz w:val="22"/>
          <w:szCs w:val="22"/>
          <w:u w:val="single"/>
        </w:rPr>
        <w:t>__________________________________________</w:t>
      </w:r>
      <w:r w:rsidRPr="00F229B8">
        <w:rPr>
          <w:sz w:val="22"/>
          <w:szCs w:val="22"/>
          <w:u w:val="single"/>
        </w:rPr>
        <w:tab/>
        <w:t>_______</w:t>
      </w:r>
      <w:r>
        <w:rPr>
          <w:sz w:val="22"/>
          <w:szCs w:val="22"/>
        </w:rPr>
        <w:tab/>
      </w:r>
      <w:r w:rsidRPr="00F229B8">
        <w:rPr>
          <w:sz w:val="22"/>
          <w:szCs w:val="22"/>
          <w:u w:val="single"/>
        </w:rPr>
        <w:tab/>
      </w:r>
      <w:r w:rsidRPr="00F229B8">
        <w:rPr>
          <w:sz w:val="22"/>
          <w:szCs w:val="22"/>
          <w:u w:val="single"/>
        </w:rPr>
        <w:tab/>
      </w:r>
    </w:p>
    <w:p w:rsidR="00596322" w:rsidRPr="004B65B4" w:rsidRDefault="00596322" w:rsidP="00596322">
      <w:pPr>
        <w:tabs>
          <w:tab w:val="left" w:pos="0"/>
          <w:tab w:val="center" w:pos="7655"/>
        </w:tabs>
        <w:spacing w:line="216" w:lineRule="exact"/>
        <w:rPr>
          <w:sz w:val="22"/>
          <w:szCs w:val="22"/>
        </w:rPr>
      </w:pPr>
      <w:r>
        <w:rPr>
          <w:sz w:val="22"/>
          <w:szCs w:val="22"/>
        </w:rPr>
        <w:t>Co</w:t>
      </w:r>
      <w:r w:rsidRPr="004B65B4">
        <w:rPr>
          <w:sz w:val="22"/>
          <w:szCs w:val="22"/>
        </w:rPr>
        <w:t>mpany Name</w:t>
      </w:r>
      <w:r>
        <w:rPr>
          <w:sz w:val="22"/>
          <w:szCs w:val="22"/>
        </w:rPr>
        <w:tab/>
      </w:r>
      <w:r w:rsidRPr="004B65B4">
        <w:rPr>
          <w:sz w:val="22"/>
          <w:szCs w:val="22"/>
        </w:rPr>
        <w:t>ABN Number</w:t>
      </w:r>
    </w:p>
    <w:p w:rsidR="00AC7FA2" w:rsidRDefault="00AC7FA2" w:rsidP="00596322">
      <w:pPr>
        <w:ind w:left="-284" w:right="-449" w:firstLineChars="100" w:firstLine="200"/>
        <w:rPr>
          <w:szCs w:val="22"/>
          <w:u w:val="single"/>
        </w:rPr>
      </w:pPr>
    </w:p>
    <w:sectPr w:rsidR="00AC7FA2" w:rsidSect="005641C0">
      <w:headerReference w:type="default" r:id="rId12"/>
      <w:footerReference w:type="default" r:id="rId13"/>
      <w:pgSz w:w="11907" w:h="16840" w:code="9"/>
      <w:pgMar w:top="1985" w:right="992" w:bottom="851" w:left="1134" w:header="567"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860" w:rsidRDefault="00963860" w:rsidP="00AA5527">
      <w:r>
        <w:separator/>
      </w:r>
    </w:p>
  </w:endnote>
  <w:endnote w:type="continuationSeparator" w:id="0">
    <w:p w:rsidR="00963860" w:rsidRDefault="00963860" w:rsidP="00AA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DengXian">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860" w:rsidRPr="006477DB" w:rsidRDefault="00963860" w:rsidP="006477DB">
    <w:pPr>
      <w:pStyle w:val="Footer"/>
      <w:tabs>
        <w:tab w:val="clear" w:pos="10065"/>
        <w:tab w:val="right" w:pos="10490"/>
      </w:tabs>
      <w:ind w:right="-73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860" w:rsidRPr="008F0973" w:rsidRDefault="00963860" w:rsidP="00953279">
    <w:pPr>
      <w:pStyle w:val="Footer"/>
      <w:tabs>
        <w:tab w:val="clear" w:pos="10065"/>
        <w:tab w:val="right" w:pos="10206"/>
      </w:tabs>
      <w:ind w:left="142" w:right="-425"/>
      <w:rPr>
        <w:rFonts w:cs="Calibri"/>
        <w:color w:val="808080" w:themeColor="background1" w:themeShade="80"/>
        <w:sz w:val="18"/>
        <w:lang w:val="en-US"/>
      </w:rPr>
    </w:pPr>
    <w:r>
      <w:rPr>
        <w:rFonts w:cs="Calibri"/>
        <w:color w:val="A0A8AD"/>
        <w:sz w:val="18"/>
        <w:lang w:val="en-US"/>
      </w:rPr>
      <w:fldChar w:fldCharType="begin"/>
    </w:r>
    <w:r>
      <w:rPr>
        <w:rFonts w:cs="Times New Roman"/>
        <w:color w:val="A0A8AD"/>
        <w:sz w:val="18"/>
        <w:lang w:val="en-US"/>
      </w:rPr>
      <w:instrText xml:space="preserve"> FILENAME \* MERGEFORMAT </w:instrText>
    </w:r>
    <w:r>
      <w:rPr>
        <w:rFonts w:cs="Calibri"/>
        <w:color w:val="A0A8AD"/>
        <w:sz w:val="18"/>
        <w:lang w:val="en-US"/>
      </w:rPr>
      <w:fldChar w:fldCharType="separate"/>
    </w:r>
    <w:r w:rsidR="008531BB">
      <w:rPr>
        <w:rFonts w:cs="Times New Roman"/>
        <w:color w:val="A0A8AD"/>
        <w:sz w:val="18"/>
        <w:lang w:val="en-US"/>
      </w:rPr>
      <w:t>Multi-service Fee Proposal for 175A - 179 Burns Bay Rd, Lane Cove.docx</w:t>
    </w:r>
    <w:r>
      <w:rPr>
        <w:rFonts w:cs="Calibri"/>
        <w:color w:val="A0A8AD"/>
        <w:sz w:val="18"/>
        <w:lang w:val="en-US"/>
      </w:rPr>
      <w:fldChar w:fldCharType="end"/>
    </w:r>
    <w:r w:rsidRPr="00772717">
      <w:rPr>
        <w:rFonts w:cs="Calibri"/>
        <w:color w:val="A0A8AD"/>
        <w:sz w:val="18"/>
        <w:lang w:val="en-US"/>
      </w:rPr>
      <w:tab/>
    </w:r>
    <w:r w:rsidRPr="00155AE5">
      <w:rPr>
        <w:rFonts w:asciiTheme="minorHAnsi" w:hAnsiTheme="minorHAnsi"/>
        <w:color w:val="808080" w:themeColor="background1" w:themeShade="80"/>
      </w:rPr>
      <w:fldChar w:fldCharType="begin"/>
    </w:r>
    <w:r w:rsidRPr="00155AE5">
      <w:rPr>
        <w:rFonts w:asciiTheme="minorHAnsi" w:hAnsiTheme="minorHAnsi"/>
        <w:color w:val="808080" w:themeColor="background1" w:themeShade="80"/>
      </w:rPr>
      <w:instrText xml:space="preserve"> PAGE  \* MERGEFORMAT </w:instrText>
    </w:r>
    <w:r w:rsidRPr="00155AE5">
      <w:rPr>
        <w:rFonts w:asciiTheme="minorHAnsi" w:hAnsiTheme="minorHAnsi"/>
        <w:color w:val="808080" w:themeColor="background1" w:themeShade="80"/>
      </w:rPr>
      <w:fldChar w:fldCharType="separate"/>
    </w:r>
    <w:r w:rsidR="00E1072C">
      <w:rPr>
        <w:rFonts w:asciiTheme="minorHAnsi" w:hAnsiTheme="minorHAnsi"/>
        <w:color w:val="808080" w:themeColor="background1" w:themeShade="80"/>
      </w:rPr>
      <w:t>10</w:t>
    </w:r>
    <w:r w:rsidRPr="00155AE5">
      <w:rPr>
        <w:rFonts w:asciiTheme="minorHAnsi" w:hAnsiTheme="minorHAnsi"/>
        <w:color w:val="808080" w:themeColor="background1" w:themeShade="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860" w:rsidRPr="008F0973" w:rsidRDefault="00963860" w:rsidP="00953279">
    <w:pPr>
      <w:pStyle w:val="Footer"/>
      <w:tabs>
        <w:tab w:val="clear" w:pos="10065"/>
        <w:tab w:val="right" w:pos="10206"/>
      </w:tabs>
      <w:ind w:left="142" w:right="-425"/>
      <w:rPr>
        <w:rFonts w:cs="Calibri"/>
        <w:color w:val="808080" w:themeColor="background1" w:themeShade="80"/>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860" w:rsidRDefault="00963860" w:rsidP="00AA5527">
      <w:r>
        <w:separator/>
      </w:r>
    </w:p>
  </w:footnote>
  <w:footnote w:type="continuationSeparator" w:id="0">
    <w:p w:rsidR="00963860" w:rsidRDefault="00963860" w:rsidP="00AA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860" w:rsidRDefault="00963860"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rPr>
        <w:noProof/>
        <w:lang w:eastAsia="zh-CN"/>
      </w:rPr>
    </w:pPr>
  </w:p>
  <w:p w:rsidR="00AF6D04" w:rsidRDefault="00AF6D04" w:rsidP="00722E00">
    <w:pPr>
      <w:pStyle w:val="Header"/>
      <w:jc w:val="center"/>
    </w:pPr>
  </w:p>
  <w:p w:rsidR="00963860" w:rsidRPr="00167533" w:rsidRDefault="00963860" w:rsidP="00722E00">
    <w:pPr>
      <w:pStyle w:val="Header"/>
      <w:jc w:val="center"/>
    </w:pPr>
    <w:r>
      <w:rPr>
        <w:noProof/>
        <w:lang w:eastAsia="zh-CN"/>
      </w:rPr>
      <mc:AlternateContent>
        <mc:Choice Requires="wps">
          <w:drawing>
            <wp:anchor distT="0" distB="0" distL="114300" distR="114300" simplePos="0" relativeHeight="251659264" behindDoc="0" locked="0" layoutInCell="1" allowOverlap="1" wp14:anchorId="50A7904C" wp14:editId="475782CF">
              <wp:simplePos x="0" y="0"/>
              <wp:positionH relativeFrom="column">
                <wp:posOffset>18472</wp:posOffset>
              </wp:positionH>
              <wp:positionV relativeFrom="paragraph">
                <wp:posOffset>192751</wp:posOffset>
              </wp:positionV>
              <wp:extent cx="6625243" cy="533400"/>
              <wp:effectExtent l="0" t="0" r="4445" b="0"/>
              <wp:wrapNone/>
              <wp:docPr id="20" name="Rectangle 20"/>
              <wp:cNvGraphicFramePr/>
              <a:graphic xmlns:a="http://schemas.openxmlformats.org/drawingml/2006/main">
                <a:graphicData uri="http://schemas.microsoft.com/office/word/2010/wordprocessingShape">
                  <wps:wsp>
                    <wps:cNvSpPr/>
                    <wps:spPr>
                      <a:xfrm>
                        <a:off x="0" y="0"/>
                        <a:ext cx="6625243" cy="533400"/>
                      </a:xfrm>
                      <a:prstGeom prst="rect">
                        <a:avLst/>
                      </a:prstGeom>
                      <a:solidFill>
                        <a:srgbClr val="BF30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9E2B" id="Rectangle 20" o:spid="_x0000_s1026" style="position:absolute;margin-left:1.45pt;margin-top:15.2pt;width:521.6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" fillcolor="#bf301a"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860" w:rsidRPr="00FE4844" w:rsidRDefault="00963860" w:rsidP="00155AE5">
    <w:pPr>
      <w:tabs>
        <w:tab w:val="right" w:pos="9781"/>
      </w:tabs>
      <w:spacing w:before="720" w:after="100" w:afterAutospacing="1"/>
      <w:ind w:left="-142"/>
      <w:jc w:val="right"/>
    </w:pPr>
    <w:r>
      <w:rPr>
        <w:noProof/>
        <w:lang w:eastAsia="zh-CN"/>
      </w:rPr>
      <mc:AlternateContent>
        <mc:Choice Requires="wps">
          <w:drawing>
            <wp:anchor distT="0" distB="0" distL="114300" distR="114300" simplePos="0" relativeHeight="251658240" behindDoc="1" locked="0" layoutInCell="1" allowOverlap="1">
              <wp:simplePos x="0" y="0"/>
              <wp:positionH relativeFrom="column">
                <wp:posOffset>-2425065</wp:posOffset>
              </wp:positionH>
              <wp:positionV relativeFrom="paragraph">
                <wp:posOffset>754380</wp:posOffset>
              </wp:positionV>
              <wp:extent cx="10799445" cy="409574"/>
              <wp:effectExtent l="0" t="0" r="1905" b="0"/>
              <wp:wrapNone/>
              <wp:docPr id="13" name="Rectangle 13"/>
              <wp:cNvGraphicFramePr/>
              <a:graphic xmlns:a="http://schemas.openxmlformats.org/drawingml/2006/main">
                <a:graphicData uri="http://schemas.microsoft.com/office/word/2010/wordprocessingShape">
                  <wps:wsp>
                    <wps:cNvSpPr/>
                    <wps:spPr>
                      <a:xfrm>
                        <a:off x="0" y="0"/>
                        <a:ext cx="10799445" cy="409574"/>
                      </a:xfrm>
                      <a:prstGeom prst="rect">
                        <a:avLst/>
                      </a:prstGeom>
                      <a:solidFill>
                        <a:srgbClr val="87A9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139A1" id="Rectangle 13" o:spid="_x0000_s1026" style="position:absolute;left:0;text-align:left;margin-left:-190.95pt;margin-top:59.4pt;width:850.35pt;height:3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" fillcolor="#87a90f" stroked="f" strokeweight="2pt"/>
          </w:pict>
        </mc:Fallback>
      </mc:AlternateContent>
    </w:r>
  </w:p>
  <w:p w:rsidR="00963860" w:rsidRPr="00516983" w:rsidRDefault="00EC1460" w:rsidP="00EC1460">
    <w:pPr>
      <w:ind w:right="566"/>
      <w:jc w:val="center"/>
      <w:rPr>
        <w:b/>
        <w:color w:val="FFFFFF" w:themeColor="background1"/>
        <w:sz w:val="40"/>
        <w:szCs w:val="40"/>
      </w:rPr>
    </w:pPr>
    <w:r w:rsidRPr="00EC1460">
      <w:rPr>
        <w:b/>
        <w:color w:val="FFFFFF" w:themeColor="background1"/>
        <w:sz w:val="40"/>
        <w:szCs w:val="40"/>
      </w:rPr>
      <w:t>175A - 179 Burns Bay Rd, Lane Cove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860" w:rsidRDefault="00963860" w:rsidP="00155AE5">
    <w:pPr>
      <w:jc w:val="right"/>
      <w:rPr>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3AE"/>
    <w:multiLevelType w:val="hybridMultilevel"/>
    <w:tmpl w:val="3B54895C"/>
    <w:lvl w:ilvl="0" w:tplc="158E648A">
      <w:start w:val="1"/>
      <w:numFmt w:val="bullet"/>
      <w:lvlText w:val=""/>
      <w:lvlJc w:val="left"/>
      <w:pPr>
        <w:ind w:left="833" w:hanging="360"/>
      </w:pPr>
      <w:rPr>
        <w:rFonts w:ascii="Symbol" w:eastAsia="Symbol" w:hAnsi="Symbol" w:hint="default"/>
        <w:sz w:val="22"/>
        <w:szCs w:val="22"/>
      </w:rPr>
    </w:lvl>
    <w:lvl w:ilvl="1" w:tplc="8FECC19A">
      <w:start w:val="1"/>
      <w:numFmt w:val="bullet"/>
      <w:lvlText w:val="•"/>
      <w:lvlJc w:val="left"/>
      <w:pPr>
        <w:ind w:left="1744" w:hanging="360"/>
      </w:pPr>
      <w:rPr>
        <w:rFonts w:hint="default"/>
      </w:rPr>
    </w:lvl>
    <w:lvl w:ilvl="2" w:tplc="E15C0374">
      <w:start w:val="1"/>
      <w:numFmt w:val="bullet"/>
      <w:lvlText w:val="•"/>
      <w:lvlJc w:val="left"/>
      <w:pPr>
        <w:ind w:left="2656" w:hanging="360"/>
      </w:pPr>
      <w:rPr>
        <w:rFonts w:hint="default"/>
      </w:rPr>
    </w:lvl>
    <w:lvl w:ilvl="3" w:tplc="D27EC26E">
      <w:start w:val="1"/>
      <w:numFmt w:val="bullet"/>
      <w:lvlText w:val="•"/>
      <w:lvlJc w:val="left"/>
      <w:pPr>
        <w:ind w:left="3567" w:hanging="360"/>
      </w:pPr>
      <w:rPr>
        <w:rFonts w:hint="default"/>
      </w:rPr>
    </w:lvl>
    <w:lvl w:ilvl="4" w:tplc="78C48F32">
      <w:start w:val="1"/>
      <w:numFmt w:val="bullet"/>
      <w:lvlText w:val="•"/>
      <w:lvlJc w:val="left"/>
      <w:pPr>
        <w:ind w:left="4479" w:hanging="360"/>
      </w:pPr>
      <w:rPr>
        <w:rFonts w:hint="default"/>
      </w:rPr>
    </w:lvl>
    <w:lvl w:ilvl="5" w:tplc="046036F0">
      <w:start w:val="1"/>
      <w:numFmt w:val="bullet"/>
      <w:lvlText w:val="•"/>
      <w:lvlJc w:val="left"/>
      <w:pPr>
        <w:ind w:left="5391" w:hanging="360"/>
      </w:pPr>
      <w:rPr>
        <w:rFonts w:hint="default"/>
      </w:rPr>
    </w:lvl>
    <w:lvl w:ilvl="6" w:tplc="FBBE60B0">
      <w:start w:val="1"/>
      <w:numFmt w:val="bullet"/>
      <w:lvlText w:val="•"/>
      <w:lvlJc w:val="left"/>
      <w:pPr>
        <w:ind w:left="6302" w:hanging="360"/>
      </w:pPr>
      <w:rPr>
        <w:rFonts w:hint="default"/>
      </w:rPr>
    </w:lvl>
    <w:lvl w:ilvl="7" w:tplc="D7488BC4">
      <w:start w:val="1"/>
      <w:numFmt w:val="bullet"/>
      <w:lvlText w:val="•"/>
      <w:lvlJc w:val="left"/>
      <w:pPr>
        <w:ind w:left="7214" w:hanging="360"/>
      </w:pPr>
      <w:rPr>
        <w:rFonts w:hint="default"/>
      </w:rPr>
    </w:lvl>
    <w:lvl w:ilvl="8" w:tplc="43BAC20E">
      <w:start w:val="1"/>
      <w:numFmt w:val="bullet"/>
      <w:lvlText w:val="•"/>
      <w:lvlJc w:val="left"/>
      <w:pPr>
        <w:ind w:left="8125" w:hanging="360"/>
      </w:pPr>
      <w:rPr>
        <w:rFonts w:hint="default"/>
      </w:rPr>
    </w:lvl>
  </w:abstractNum>
  <w:abstractNum w:abstractNumId="1" w15:restartNumberingAfterBreak="0">
    <w:nsid w:val="0B9C2479"/>
    <w:multiLevelType w:val="hybridMultilevel"/>
    <w:tmpl w:val="EE106BCA"/>
    <w:lvl w:ilvl="0" w:tplc="837EDC2C">
      <w:start w:val="1"/>
      <w:numFmt w:val="bullet"/>
      <w:pStyle w:val="NormalBullet"/>
      <w:lvlText w:val=""/>
      <w:lvlJc w:val="left"/>
      <w:pPr>
        <w:tabs>
          <w:tab w:val="num" w:pos="567"/>
        </w:tabs>
        <w:ind w:left="567" w:hanging="567"/>
      </w:pPr>
      <w:rPr>
        <w:rFonts w:ascii="Symbol" w:hAnsi="Symbol" w:hint="default"/>
        <w:b w:val="0"/>
        <w:i w:val="0"/>
        <w:color w:val="87A90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B31C3"/>
    <w:multiLevelType w:val="hybridMultilevel"/>
    <w:tmpl w:val="820A28C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15:restartNumberingAfterBreak="0">
    <w:nsid w:val="0E3B26C4"/>
    <w:multiLevelType w:val="multilevel"/>
    <w:tmpl w:val="684CB4B2"/>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
      <w:lvlJc w:val="left"/>
      <w:pPr>
        <w:tabs>
          <w:tab w:val="num" w:pos="1440"/>
        </w:tabs>
        <w:ind w:left="1440" w:hanging="360"/>
      </w:pPr>
      <w:rPr>
        <w:rFonts w:ascii="Wingdings 2" w:hAnsi="Wingdings 2" w:hint="default"/>
        <w:sz w:val="20"/>
      </w:rPr>
    </w:lvl>
    <w:lvl w:ilvl="2">
      <w:start w:val="1"/>
      <w:numFmt w:val="bullet"/>
      <w:lvlText w:val=""/>
      <w:lvlJc w:val="left"/>
      <w:pPr>
        <w:tabs>
          <w:tab w:val="num" w:pos="2160"/>
        </w:tabs>
        <w:ind w:left="2160" w:hanging="360"/>
      </w:pPr>
      <w:rPr>
        <w:rFonts w:ascii="Wingdings 2" w:hAnsi="Wingdings 2" w:hint="default"/>
        <w:sz w:val="20"/>
      </w:rPr>
    </w:lvl>
    <w:lvl w:ilvl="3">
      <w:start w:val="1"/>
      <w:numFmt w:val="bullet"/>
      <w:lvlText w:val=""/>
      <w:lvlJc w:val="left"/>
      <w:pPr>
        <w:tabs>
          <w:tab w:val="num" w:pos="2880"/>
        </w:tabs>
        <w:ind w:left="2880" w:hanging="360"/>
      </w:pPr>
      <w:rPr>
        <w:rFonts w:ascii="Wingdings 2" w:hAnsi="Wingdings 2" w:hint="default"/>
        <w:sz w:val="20"/>
      </w:rPr>
    </w:lvl>
    <w:lvl w:ilvl="4">
      <w:start w:val="1"/>
      <w:numFmt w:val="bullet"/>
      <w:lvlText w:val=""/>
      <w:lvlJc w:val="left"/>
      <w:pPr>
        <w:tabs>
          <w:tab w:val="num" w:pos="3600"/>
        </w:tabs>
        <w:ind w:left="3600" w:hanging="360"/>
      </w:pPr>
      <w:rPr>
        <w:rFonts w:ascii="Wingdings 2" w:hAnsi="Wingdings 2" w:hint="default"/>
        <w:sz w:val="20"/>
      </w:rPr>
    </w:lvl>
    <w:lvl w:ilvl="5">
      <w:start w:val="1"/>
      <w:numFmt w:val="bullet"/>
      <w:lvlText w:val=""/>
      <w:lvlJc w:val="left"/>
      <w:pPr>
        <w:tabs>
          <w:tab w:val="num" w:pos="4320"/>
        </w:tabs>
        <w:ind w:left="4320" w:hanging="360"/>
      </w:pPr>
      <w:rPr>
        <w:rFonts w:ascii="Wingdings 2" w:hAnsi="Wingdings 2" w:hint="default"/>
        <w:sz w:val="20"/>
      </w:rPr>
    </w:lvl>
    <w:lvl w:ilvl="6">
      <w:start w:val="1"/>
      <w:numFmt w:val="bullet"/>
      <w:lvlText w:val=""/>
      <w:lvlJc w:val="left"/>
      <w:pPr>
        <w:tabs>
          <w:tab w:val="num" w:pos="5040"/>
        </w:tabs>
        <w:ind w:left="5040" w:hanging="360"/>
      </w:pPr>
      <w:rPr>
        <w:rFonts w:ascii="Wingdings 2" w:hAnsi="Wingdings 2" w:hint="default"/>
        <w:sz w:val="20"/>
      </w:rPr>
    </w:lvl>
    <w:lvl w:ilvl="7">
      <w:start w:val="1"/>
      <w:numFmt w:val="bullet"/>
      <w:lvlText w:val=""/>
      <w:lvlJc w:val="left"/>
      <w:pPr>
        <w:tabs>
          <w:tab w:val="num" w:pos="5760"/>
        </w:tabs>
        <w:ind w:left="5760" w:hanging="360"/>
      </w:pPr>
      <w:rPr>
        <w:rFonts w:ascii="Wingdings 2" w:hAnsi="Wingdings 2" w:hint="default"/>
        <w:sz w:val="20"/>
      </w:rPr>
    </w:lvl>
    <w:lvl w:ilvl="8">
      <w:start w:val="1"/>
      <w:numFmt w:val="bullet"/>
      <w:lvlText w:val=""/>
      <w:lvlJc w:val="left"/>
      <w:pPr>
        <w:tabs>
          <w:tab w:val="num" w:pos="6480"/>
        </w:tabs>
        <w:ind w:left="6480" w:hanging="360"/>
      </w:pPr>
      <w:rPr>
        <w:rFonts w:ascii="Wingdings 2" w:hAnsi="Wingdings 2" w:hint="default"/>
        <w:sz w:val="20"/>
      </w:rPr>
    </w:lvl>
  </w:abstractNum>
  <w:abstractNum w:abstractNumId="4" w15:restartNumberingAfterBreak="0">
    <w:nsid w:val="151B6E32"/>
    <w:multiLevelType w:val="hybridMultilevel"/>
    <w:tmpl w:val="8EAE390A"/>
    <w:lvl w:ilvl="0" w:tplc="C09813A4">
      <w:start w:val="1"/>
      <w:numFmt w:val="lowerLetter"/>
      <w:lvlText w:val="%1)"/>
      <w:lvlJc w:val="left"/>
      <w:pPr>
        <w:ind w:left="681" w:hanging="286"/>
      </w:pPr>
      <w:rPr>
        <w:rFonts w:ascii="Corbel" w:eastAsia="Corbel" w:hAnsi="Corbel" w:hint="default"/>
        <w:sz w:val="15"/>
        <w:szCs w:val="15"/>
      </w:rPr>
    </w:lvl>
    <w:lvl w:ilvl="1" w:tplc="B8ECC472">
      <w:start w:val="1"/>
      <w:numFmt w:val="bullet"/>
      <w:lvlText w:val="•"/>
      <w:lvlJc w:val="left"/>
      <w:pPr>
        <w:ind w:left="1124" w:hanging="286"/>
      </w:pPr>
      <w:rPr>
        <w:rFonts w:hint="default"/>
      </w:rPr>
    </w:lvl>
    <w:lvl w:ilvl="2" w:tplc="F7E8352A">
      <w:start w:val="1"/>
      <w:numFmt w:val="bullet"/>
      <w:lvlText w:val="•"/>
      <w:lvlJc w:val="left"/>
      <w:pPr>
        <w:ind w:left="1567" w:hanging="286"/>
      </w:pPr>
      <w:rPr>
        <w:rFonts w:hint="default"/>
      </w:rPr>
    </w:lvl>
    <w:lvl w:ilvl="3" w:tplc="FDD8FBCE">
      <w:start w:val="1"/>
      <w:numFmt w:val="bullet"/>
      <w:lvlText w:val="•"/>
      <w:lvlJc w:val="left"/>
      <w:pPr>
        <w:ind w:left="2010" w:hanging="286"/>
      </w:pPr>
      <w:rPr>
        <w:rFonts w:hint="default"/>
      </w:rPr>
    </w:lvl>
    <w:lvl w:ilvl="4" w:tplc="A7424172">
      <w:start w:val="1"/>
      <w:numFmt w:val="bullet"/>
      <w:lvlText w:val="•"/>
      <w:lvlJc w:val="left"/>
      <w:pPr>
        <w:ind w:left="2453" w:hanging="286"/>
      </w:pPr>
      <w:rPr>
        <w:rFonts w:hint="default"/>
      </w:rPr>
    </w:lvl>
    <w:lvl w:ilvl="5" w:tplc="4768D8C2">
      <w:start w:val="1"/>
      <w:numFmt w:val="bullet"/>
      <w:lvlText w:val="•"/>
      <w:lvlJc w:val="left"/>
      <w:pPr>
        <w:ind w:left="2896" w:hanging="286"/>
      </w:pPr>
      <w:rPr>
        <w:rFonts w:hint="default"/>
      </w:rPr>
    </w:lvl>
    <w:lvl w:ilvl="6" w:tplc="2598BADE">
      <w:start w:val="1"/>
      <w:numFmt w:val="bullet"/>
      <w:lvlText w:val="•"/>
      <w:lvlJc w:val="left"/>
      <w:pPr>
        <w:ind w:left="3338" w:hanging="286"/>
      </w:pPr>
      <w:rPr>
        <w:rFonts w:hint="default"/>
      </w:rPr>
    </w:lvl>
    <w:lvl w:ilvl="7" w:tplc="8B0CF232">
      <w:start w:val="1"/>
      <w:numFmt w:val="bullet"/>
      <w:lvlText w:val="•"/>
      <w:lvlJc w:val="left"/>
      <w:pPr>
        <w:ind w:left="3781" w:hanging="286"/>
      </w:pPr>
      <w:rPr>
        <w:rFonts w:hint="default"/>
      </w:rPr>
    </w:lvl>
    <w:lvl w:ilvl="8" w:tplc="FF0AAB14">
      <w:start w:val="1"/>
      <w:numFmt w:val="bullet"/>
      <w:lvlText w:val="•"/>
      <w:lvlJc w:val="left"/>
      <w:pPr>
        <w:ind w:left="4224" w:hanging="286"/>
      </w:pPr>
      <w:rPr>
        <w:rFonts w:hint="default"/>
      </w:rPr>
    </w:lvl>
  </w:abstractNum>
  <w:abstractNum w:abstractNumId="5" w15:restartNumberingAfterBreak="0">
    <w:nsid w:val="1A212C58"/>
    <w:multiLevelType w:val="hybridMultilevel"/>
    <w:tmpl w:val="B13828DE"/>
    <w:lvl w:ilvl="0" w:tplc="14B83AE2">
      <w:start w:val="1"/>
      <w:numFmt w:val="decimal"/>
      <w:lvlText w:val="%1"/>
      <w:lvlJc w:val="left"/>
      <w:pPr>
        <w:ind w:left="396" w:hanging="284"/>
      </w:pPr>
      <w:rPr>
        <w:rFonts w:ascii="Arial Narrow" w:eastAsia="Arial Narrow" w:hAnsi="Arial Narrow" w:hint="default"/>
        <w:w w:val="99"/>
        <w:sz w:val="14"/>
        <w:szCs w:val="14"/>
      </w:rPr>
    </w:lvl>
    <w:lvl w:ilvl="1" w:tplc="62D296C6">
      <w:start w:val="1"/>
      <w:numFmt w:val="lowerLetter"/>
      <w:lvlText w:val="%2)"/>
      <w:lvlJc w:val="left"/>
      <w:pPr>
        <w:ind w:left="681" w:hanging="286"/>
      </w:pPr>
      <w:rPr>
        <w:rFonts w:ascii="Corbel" w:eastAsia="Corbel" w:hAnsi="Corbel" w:hint="default"/>
        <w:sz w:val="15"/>
        <w:szCs w:val="15"/>
      </w:rPr>
    </w:lvl>
    <w:lvl w:ilvl="2" w:tplc="8E34E6A0">
      <w:start w:val="1"/>
      <w:numFmt w:val="lowerRoman"/>
      <w:lvlText w:val="(%3)"/>
      <w:lvlJc w:val="left"/>
      <w:pPr>
        <w:ind w:left="906" w:hanging="228"/>
      </w:pPr>
      <w:rPr>
        <w:rFonts w:ascii="Arial Narrow" w:eastAsia="Arial Narrow" w:hAnsi="Arial Narrow" w:hint="default"/>
        <w:w w:val="99"/>
        <w:sz w:val="14"/>
        <w:szCs w:val="14"/>
      </w:rPr>
    </w:lvl>
    <w:lvl w:ilvl="3" w:tplc="3FCE31AE">
      <w:start w:val="1"/>
      <w:numFmt w:val="bullet"/>
      <w:lvlText w:val="•"/>
      <w:lvlJc w:val="left"/>
      <w:pPr>
        <w:ind w:left="1418" w:hanging="228"/>
      </w:pPr>
      <w:rPr>
        <w:rFonts w:hint="default"/>
      </w:rPr>
    </w:lvl>
    <w:lvl w:ilvl="4" w:tplc="261C43C8">
      <w:start w:val="1"/>
      <w:numFmt w:val="bullet"/>
      <w:lvlText w:val="•"/>
      <w:lvlJc w:val="left"/>
      <w:pPr>
        <w:ind w:left="1929" w:hanging="228"/>
      </w:pPr>
      <w:rPr>
        <w:rFonts w:hint="default"/>
      </w:rPr>
    </w:lvl>
    <w:lvl w:ilvl="5" w:tplc="BD18F440">
      <w:start w:val="1"/>
      <w:numFmt w:val="bullet"/>
      <w:lvlText w:val="•"/>
      <w:lvlJc w:val="left"/>
      <w:pPr>
        <w:ind w:left="2440" w:hanging="228"/>
      </w:pPr>
      <w:rPr>
        <w:rFonts w:hint="default"/>
      </w:rPr>
    </w:lvl>
    <w:lvl w:ilvl="6" w:tplc="F4D4EA20">
      <w:start w:val="1"/>
      <w:numFmt w:val="bullet"/>
      <w:lvlText w:val="•"/>
      <w:lvlJc w:val="left"/>
      <w:pPr>
        <w:ind w:left="2951" w:hanging="228"/>
      </w:pPr>
      <w:rPr>
        <w:rFonts w:hint="default"/>
      </w:rPr>
    </w:lvl>
    <w:lvl w:ilvl="7" w:tplc="5262DADC">
      <w:start w:val="1"/>
      <w:numFmt w:val="bullet"/>
      <w:lvlText w:val="•"/>
      <w:lvlJc w:val="left"/>
      <w:pPr>
        <w:ind w:left="3462" w:hanging="228"/>
      </w:pPr>
      <w:rPr>
        <w:rFonts w:hint="default"/>
      </w:rPr>
    </w:lvl>
    <w:lvl w:ilvl="8" w:tplc="EBC0AD0C">
      <w:start w:val="1"/>
      <w:numFmt w:val="bullet"/>
      <w:lvlText w:val="•"/>
      <w:lvlJc w:val="left"/>
      <w:pPr>
        <w:ind w:left="3973" w:hanging="228"/>
      </w:pPr>
      <w:rPr>
        <w:rFonts w:hint="default"/>
      </w:rPr>
    </w:lvl>
  </w:abstractNum>
  <w:abstractNum w:abstractNumId="6" w15:restartNumberingAfterBreak="0">
    <w:nsid w:val="1BE553C8"/>
    <w:multiLevelType w:val="hybridMultilevel"/>
    <w:tmpl w:val="C78A6D9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7" w15:restartNumberingAfterBreak="0">
    <w:nsid w:val="24A2207A"/>
    <w:multiLevelType w:val="hybridMultilevel"/>
    <w:tmpl w:val="1BCA8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40563E"/>
    <w:multiLevelType w:val="hybridMultilevel"/>
    <w:tmpl w:val="ECA2ABA0"/>
    <w:lvl w:ilvl="0" w:tplc="7E54CE0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9" w15:restartNumberingAfterBreak="0">
    <w:nsid w:val="32BE58A3"/>
    <w:multiLevelType w:val="hybridMultilevel"/>
    <w:tmpl w:val="63A2BFEC"/>
    <w:lvl w:ilvl="0" w:tplc="158E648A">
      <w:start w:val="1"/>
      <w:numFmt w:val="bullet"/>
      <w:lvlText w:val=""/>
      <w:lvlJc w:val="left"/>
      <w:pPr>
        <w:ind w:left="833" w:hanging="360"/>
      </w:pPr>
      <w:rPr>
        <w:rFonts w:ascii="Symbol" w:eastAsia="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A4020A"/>
    <w:multiLevelType w:val="hybridMultilevel"/>
    <w:tmpl w:val="AD6218D8"/>
    <w:lvl w:ilvl="0" w:tplc="0C09000F">
      <w:start w:val="1"/>
      <w:numFmt w:val="decimal"/>
      <w:lvlText w:val="%1."/>
      <w:lvlJc w:val="left"/>
      <w:pPr>
        <w:ind w:left="1110" w:hanging="360"/>
      </w:pPr>
    </w:lvl>
    <w:lvl w:ilvl="1" w:tplc="0C090019">
      <w:start w:val="1"/>
      <w:numFmt w:val="lowerLetter"/>
      <w:lvlText w:val="%2."/>
      <w:lvlJc w:val="left"/>
      <w:pPr>
        <w:ind w:left="1830" w:hanging="360"/>
      </w:pPr>
    </w:lvl>
    <w:lvl w:ilvl="2" w:tplc="0C09001B">
      <w:start w:val="1"/>
      <w:numFmt w:val="lowerRoman"/>
      <w:lvlText w:val="%3."/>
      <w:lvlJc w:val="right"/>
      <w:pPr>
        <w:ind w:left="2550" w:hanging="180"/>
      </w:pPr>
    </w:lvl>
    <w:lvl w:ilvl="3" w:tplc="0C09000F">
      <w:start w:val="1"/>
      <w:numFmt w:val="decimal"/>
      <w:lvlText w:val="%4."/>
      <w:lvlJc w:val="left"/>
      <w:pPr>
        <w:ind w:left="3270" w:hanging="360"/>
      </w:pPr>
    </w:lvl>
    <w:lvl w:ilvl="4" w:tplc="0C090019">
      <w:start w:val="1"/>
      <w:numFmt w:val="lowerLetter"/>
      <w:lvlText w:val="%5."/>
      <w:lvlJc w:val="left"/>
      <w:pPr>
        <w:ind w:left="3990" w:hanging="360"/>
      </w:pPr>
    </w:lvl>
    <w:lvl w:ilvl="5" w:tplc="0C09001B">
      <w:start w:val="1"/>
      <w:numFmt w:val="lowerRoman"/>
      <w:lvlText w:val="%6."/>
      <w:lvlJc w:val="right"/>
      <w:pPr>
        <w:ind w:left="4710" w:hanging="180"/>
      </w:pPr>
    </w:lvl>
    <w:lvl w:ilvl="6" w:tplc="0C09000F">
      <w:start w:val="1"/>
      <w:numFmt w:val="decimal"/>
      <w:lvlText w:val="%7."/>
      <w:lvlJc w:val="left"/>
      <w:pPr>
        <w:ind w:left="5430" w:hanging="360"/>
      </w:pPr>
    </w:lvl>
    <w:lvl w:ilvl="7" w:tplc="0C090019">
      <w:start w:val="1"/>
      <w:numFmt w:val="lowerLetter"/>
      <w:lvlText w:val="%8."/>
      <w:lvlJc w:val="left"/>
      <w:pPr>
        <w:ind w:left="6150" w:hanging="360"/>
      </w:pPr>
    </w:lvl>
    <w:lvl w:ilvl="8" w:tplc="0C09001B">
      <w:start w:val="1"/>
      <w:numFmt w:val="lowerRoman"/>
      <w:lvlText w:val="%9."/>
      <w:lvlJc w:val="right"/>
      <w:pPr>
        <w:ind w:left="6870" w:hanging="180"/>
      </w:pPr>
    </w:lvl>
  </w:abstractNum>
  <w:abstractNum w:abstractNumId="11" w15:restartNumberingAfterBreak="0">
    <w:nsid w:val="4227205A"/>
    <w:multiLevelType w:val="multilevel"/>
    <w:tmpl w:val="0C09001F"/>
    <w:styleLink w:val="111111"/>
    <w:lvl w:ilvl="0">
      <w:start w:val="1"/>
      <w:numFmt w:val="decimal"/>
      <w:lvlText w:val="%1."/>
      <w:lvlJc w:val="left"/>
      <w:pPr>
        <w:ind w:left="360" w:hanging="360"/>
      </w:pPr>
      <w:rPr>
        <w:rFonts w:ascii="Calibri" w:hAnsi="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4B674A"/>
    <w:multiLevelType w:val="hybridMultilevel"/>
    <w:tmpl w:val="6B40EEF4"/>
    <w:lvl w:ilvl="0" w:tplc="472E19E2">
      <w:start w:val="1"/>
      <w:numFmt w:val="bullet"/>
      <w:pStyle w:val="bulletedtext"/>
      <w:lvlText w:val=""/>
      <w:lvlJc w:val="left"/>
      <w:pPr>
        <w:tabs>
          <w:tab w:val="num" w:pos="227"/>
        </w:tabs>
        <w:ind w:left="227" w:hanging="227"/>
      </w:pPr>
      <w:rPr>
        <w:rFonts w:ascii="Wingdings" w:hAnsi="Wingdings" w:hint="default"/>
      </w:rPr>
    </w:lvl>
    <w:lvl w:ilvl="1" w:tplc="04090003">
      <w:start w:val="1"/>
      <w:numFmt w:val="bullet"/>
      <w:lvlText w:val="o"/>
      <w:lvlJc w:val="left"/>
      <w:pPr>
        <w:tabs>
          <w:tab w:val="num" w:pos="1706"/>
        </w:tabs>
        <w:ind w:left="1706" w:hanging="360"/>
      </w:pPr>
      <w:rPr>
        <w:rFonts w:ascii="Courier New" w:hAnsi="Courier New" w:hint="default"/>
      </w:rPr>
    </w:lvl>
    <w:lvl w:ilvl="2" w:tplc="04090005" w:tentative="1">
      <w:start w:val="1"/>
      <w:numFmt w:val="bullet"/>
      <w:lvlText w:val=""/>
      <w:lvlJc w:val="left"/>
      <w:pPr>
        <w:tabs>
          <w:tab w:val="num" w:pos="2426"/>
        </w:tabs>
        <w:ind w:left="2426" w:hanging="360"/>
      </w:pPr>
      <w:rPr>
        <w:rFonts w:ascii="Wingdings" w:hAnsi="Wingdings" w:hint="default"/>
      </w:rPr>
    </w:lvl>
    <w:lvl w:ilvl="3" w:tplc="04090001" w:tentative="1">
      <w:start w:val="1"/>
      <w:numFmt w:val="bullet"/>
      <w:lvlText w:val=""/>
      <w:lvlJc w:val="left"/>
      <w:pPr>
        <w:tabs>
          <w:tab w:val="num" w:pos="3146"/>
        </w:tabs>
        <w:ind w:left="3146" w:hanging="360"/>
      </w:pPr>
      <w:rPr>
        <w:rFonts w:ascii="Symbol" w:hAnsi="Symbol" w:hint="default"/>
      </w:rPr>
    </w:lvl>
    <w:lvl w:ilvl="4" w:tplc="04090003" w:tentative="1">
      <w:start w:val="1"/>
      <w:numFmt w:val="bullet"/>
      <w:lvlText w:val="o"/>
      <w:lvlJc w:val="left"/>
      <w:pPr>
        <w:tabs>
          <w:tab w:val="num" w:pos="3866"/>
        </w:tabs>
        <w:ind w:left="3866" w:hanging="360"/>
      </w:pPr>
      <w:rPr>
        <w:rFonts w:ascii="Courier New" w:hAnsi="Courier New" w:hint="default"/>
      </w:rPr>
    </w:lvl>
    <w:lvl w:ilvl="5" w:tplc="04090005" w:tentative="1">
      <w:start w:val="1"/>
      <w:numFmt w:val="bullet"/>
      <w:lvlText w:val=""/>
      <w:lvlJc w:val="left"/>
      <w:pPr>
        <w:tabs>
          <w:tab w:val="num" w:pos="4586"/>
        </w:tabs>
        <w:ind w:left="4586" w:hanging="360"/>
      </w:pPr>
      <w:rPr>
        <w:rFonts w:ascii="Wingdings" w:hAnsi="Wingdings" w:hint="default"/>
      </w:rPr>
    </w:lvl>
    <w:lvl w:ilvl="6" w:tplc="04090001" w:tentative="1">
      <w:start w:val="1"/>
      <w:numFmt w:val="bullet"/>
      <w:lvlText w:val=""/>
      <w:lvlJc w:val="left"/>
      <w:pPr>
        <w:tabs>
          <w:tab w:val="num" w:pos="5306"/>
        </w:tabs>
        <w:ind w:left="5306" w:hanging="360"/>
      </w:pPr>
      <w:rPr>
        <w:rFonts w:ascii="Symbol" w:hAnsi="Symbol" w:hint="default"/>
      </w:rPr>
    </w:lvl>
    <w:lvl w:ilvl="7" w:tplc="04090003" w:tentative="1">
      <w:start w:val="1"/>
      <w:numFmt w:val="bullet"/>
      <w:lvlText w:val="o"/>
      <w:lvlJc w:val="left"/>
      <w:pPr>
        <w:tabs>
          <w:tab w:val="num" w:pos="6026"/>
        </w:tabs>
        <w:ind w:left="6026" w:hanging="360"/>
      </w:pPr>
      <w:rPr>
        <w:rFonts w:ascii="Courier New" w:hAnsi="Courier New" w:hint="default"/>
      </w:rPr>
    </w:lvl>
    <w:lvl w:ilvl="8" w:tplc="04090005" w:tentative="1">
      <w:start w:val="1"/>
      <w:numFmt w:val="bullet"/>
      <w:lvlText w:val=""/>
      <w:lvlJc w:val="left"/>
      <w:pPr>
        <w:tabs>
          <w:tab w:val="num" w:pos="6746"/>
        </w:tabs>
        <w:ind w:left="6746" w:hanging="360"/>
      </w:pPr>
      <w:rPr>
        <w:rFonts w:ascii="Wingdings" w:hAnsi="Wingdings" w:hint="default"/>
      </w:rPr>
    </w:lvl>
  </w:abstractNum>
  <w:abstractNum w:abstractNumId="13" w15:restartNumberingAfterBreak="0">
    <w:nsid w:val="43596C55"/>
    <w:multiLevelType w:val="multilevel"/>
    <w:tmpl w:val="9A5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66FF1"/>
    <w:multiLevelType w:val="hybridMultilevel"/>
    <w:tmpl w:val="85744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8A2BF7"/>
    <w:multiLevelType w:val="hybridMultilevel"/>
    <w:tmpl w:val="A476F26C"/>
    <w:lvl w:ilvl="0" w:tplc="158E648A">
      <w:start w:val="1"/>
      <w:numFmt w:val="bullet"/>
      <w:lvlText w:val=""/>
      <w:lvlJc w:val="left"/>
      <w:pPr>
        <w:ind w:left="833" w:hanging="360"/>
      </w:pPr>
      <w:rPr>
        <w:rFonts w:ascii="Symbol" w:eastAsia="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B507284"/>
    <w:multiLevelType w:val="hybridMultilevel"/>
    <w:tmpl w:val="31CA7844"/>
    <w:lvl w:ilvl="0" w:tplc="CCC67FA4">
      <w:start w:val="1"/>
      <w:numFmt w:val="bullet"/>
      <w:lvlText w:val=""/>
      <w:lvlJc w:val="left"/>
      <w:pPr>
        <w:ind w:left="3763" w:hanging="360"/>
      </w:pPr>
      <w:rPr>
        <w:rFonts w:ascii="Symbol" w:hAnsi="Symbol" w:hint="default"/>
      </w:rPr>
    </w:lvl>
    <w:lvl w:ilvl="1" w:tplc="42F40534">
      <w:numFmt w:val="bullet"/>
      <w:lvlText w:val=""/>
      <w:lvlJc w:val="left"/>
      <w:pPr>
        <w:ind w:left="1440" w:hanging="360"/>
      </w:pPr>
      <w:rPr>
        <w:rFonts w:ascii="Wingdings" w:eastAsia="SimSun" w:hAnsi="Wingdings"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4B445D"/>
    <w:multiLevelType w:val="hybridMultilevel"/>
    <w:tmpl w:val="CF64A566"/>
    <w:lvl w:ilvl="0" w:tplc="CCC67FA4">
      <w:start w:val="1"/>
      <w:numFmt w:val="bullet"/>
      <w:lvlText w:val=""/>
      <w:lvlJc w:val="left"/>
      <w:pPr>
        <w:ind w:left="3763" w:hanging="360"/>
      </w:pPr>
      <w:rPr>
        <w:rFonts w:ascii="Symbol" w:hAnsi="Symbol" w:hint="default"/>
      </w:rPr>
    </w:lvl>
    <w:lvl w:ilvl="1" w:tplc="7E54CE0A">
      <w:start w:val="1"/>
      <w:numFmt w:val="bullet"/>
      <w:lvlText w:val=""/>
      <w:lvlJc w:val="left"/>
      <w:pPr>
        <w:ind w:left="1440" w:hanging="360"/>
      </w:pPr>
      <w:rPr>
        <w:rFonts w:ascii="Wingdings 2" w:hAnsi="Wingdings 2"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E052F9"/>
    <w:multiLevelType w:val="hybridMultilevel"/>
    <w:tmpl w:val="2A0206C0"/>
    <w:lvl w:ilvl="0" w:tplc="17FC7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5862EB"/>
    <w:multiLevelType w:val="hybridMultilevel"/>
    <w:tmpl w:val="AD6218D8"/>
    <w:lvl w:ilvl="0" w:tplc="0C09000F">
      <w:start w:val="1"/>
      <w:numFmt w:val="decimal"/>
      <w:lvlText w:val="%1."/>
      <w:lvlJc w:val="left"/>
      <w:pPr>
        <w:ind w:left="1110" w:hanging="360"/>
      </w:pPr>
    </w:lvl>
    <w:lvl w:ilvl="1" w:tplc="0C090019">
      <w:start w:val="1"/>
      <w:numFmt w:val="lowerLetter"/>
      <w:lvlText w:val="%2."/>
      <w:lvlJc w:val="left"/>
      <w:pPr>
        <w:ind w:left="1830" w:hanging="360"/>
      </w:pPr>
    </w:lvl>
    <w:lvl w:ilvl="2" w:tplc="0C09001B">
      <w:start w:val="1"/>
      <w:numFmt w:val="lowerRoman"/>
      <w:lvlText w:val="%3."/>
      <w:lvlJc w:val="right"/>
      <w:pPr>
        <w:ind w:left="2550" w:hanging="180"/>
      </w:pPr>
    </w:lvl>
    <w:lvl w:ilvl="3" w:tplc="0C09000F">
      <w:start w:val="1"/>
      <w:numFmt w:val="decimal"/>
      <w:lvlText w:val="%4."/>
      <w:lvlJc w:val="left"/>
      <w:pPr>
        <w:ind w:left="3270" w:hanging="360"/>
      </w:pPr>
    </w:lvl>
    <w:lvl w:ilvl="4" w:tplc="0C090019">
      <w:start w:val="1"/>
      <w:numFmt w:val="lowerLetter"/>
      <w:lvlText w:val="%5."/>
      <w:lvlJc w:val="left"/>
      <w:pPr>
        <w:ind w:left="3990" w:hanging="360"/>
      </w:pPr>
    </w:lvl>
    <w:lvl w:ilvl="5" w:tplc="0C09001B">
      <w:start w:val="1"/>
      <w:numFmt w:val="lowerRoman"/>
      <w:lvlText w:val="%6."/>
      <w:lvlJc w:val="right"/>
      <w:pPr>
        <w:ind w:left="4710" w:hanging="180"/>
      </w:pPr>
    </w:lvl>
    <w:lvl w:ilvl="6" w:tplc="0C09000F">
      <w:start w:val="1"/>
      <w:numFmt w:val="decimal"/>
      <w:lvlText w:val="%7."/>
      <w:lvlJc w:val="left"/>
      <w:pPr>
        <w:ind w:left="5430" w:hanging="360"/>
      </w:pPr>
    </w:lvl>
    <w:lvl w:ilvl="7" w:tplc="0C090019">
      <w:start w:val="1"/>
      <w:numFmt w:val="lowerLetter"/>
      <w:lvlText w:val="%8."/>
      <w:lvlJc w:val="left"/>
      <w:pPr>
        <w:ind w:left="6150" w:hanging="360"/>
      </w:pPr>
    </w:lvl>
    <w:lvl w:ilvl="8" w:tplc="0C09001B">
      <w:start w:val="1"/>
      <w:numFmt w:val="lowerRoman"/>
      <w:lvlText w:val="%9."/>
      <w:lvlJc w:val="right"/>
      <w:pPr>
        <w:ind w:left="6870" w:hanging="180"/>
      </w:pPr>
    </w:lvl>
  </w:abstractNum>
  <w:abstractNum w:abstractNumId="20" w15:restartNumberingAfterBreak="0">
    <w:nsid w:val="596B1F2D"/>
    <w:multiLevelType w:val="hybridMultilevel"/>
    <w:tmpl w:val="91828A10"/>
    <w:lvl w:ilvl="0" w:tplc="F3C6A7F2">
      <w:start w:val="11"/>
      <w:numFmt w:val="decimal"/>
      <w:lvlText w:val="%1"/>
      <w:lvlJc w:val="left"/>
      <w:pPr>
        <w:ind w:left="395" w:hanging="284"/>
      </w:pPr>
      <w:rPr>
        <w:rFonts w:ascii="Arial Narrow" w:eastAsia="Arial Narrow" w:hAnsi="Arial Narrow" w:hint="default"/>
        <w:spacing w:val="-2"/>
        <w:w w:val="99"/>
        <w:sz w:val="14"/>
        <w:szCs w:val="14"/>
      </w:rPr>
    </w:lvl>
    <w:lvl w:ilvl="1" w:tplc="849CC7B0">
      <w:start w:val="1"/>
      <w:numFmt w:val="lowerLetter"/>
      <w:lvlText w:val="%2)"/>
      <w:lvlJc w:val="left"/>
      <w:pPr>
        <w:ind w:left="681" w:hanging="286"/>
      </w:pPr>
      <w:rPr>
        <w:rFonts w:ascii="Corbel" w:eastAsia="Corbel" w:hAnsi="Corbel" w:hint="default"/>
        <w:sz w:val="15"/>
        <w:szCs w:val="15"/>
      </w:rPr>
    </w:lvl>
    <w:lvl w:ilvl="2" w:tplc="2AFA3ACC">
      <w:start w:val="1"/>
      <w:numFmt w:val="bullet"/>
      <w:lvlText w:val="•"/>
      <w:lvlJc w:val="left"/>
      <w:pPr>
        <w:ind w:left="1173" w:hanging="286"/>
      </w:pPr>
      <w:rPr>
        <w:rFonts w:hint="default"/>
      </w:rPr>
    </w:lvl>
    <w:lvl w:ilvl="3" w:tplc="1A5EF244">
      <w:start w:val="1"/>
      <w:numFmt w:val="bullet"/>
      <w:lvlText w:val="•"/>
      <w:lvlJc w:val="left"/>
      <w:pPr>
        <w:ind w:left="1665" w:hanging="286"/>
      </w:pPr>
      <w:rPr>
        <w:rFonts w:hint="default"/>
      </w:rPr>
    </w:lvl>
    <w:lvl w:ilvl="4" w:tplc="A2D2E5AC">
      <w:start w:val="1"/>
      <w:numFmt w:val="bullet"/>
      <w:lvlText w:val="•"/>
      <w:lvlJc w:val="left"/>
      <w:pPr>
        <w:ind w:left="2157" w:hanging="286"/>
      </w:pPr>
      <w:rPr>
        <w:rFonts w:hint="default"/>
      </w:rPr>
    </w:lvl>
    <w:lvl w:ilvl="5" w:tplc="8EB2B5B0">
      <w:start w:val="1"/>
      <w:numFmt w:val="bullet"/>
      <w:lvlText w:val="•"/>
      <w:lvlJc w:val="left"/>
      <w:pPr>
        <w:ind w:left="2649" w:hanging="286"/>
      </w:pPr>
      <w:rPr>
        <w:rFonts w:hint="default"/>
      </w:rPr>
    </w:lvl>
    <w:lvl w:ilvl="6" w:tplc="C9C4F7EE">
      <w:start w:val="1"/>
      <w:numFmt w:val="bullet"/>
      <w:lvlText w:val="•"/>
      <w:lvlJc w:val="left"/>
      <w:pPr>
        <w:ind w:left="3141" w:hanging="286"/>
      </w:pPr>
      <w:rPr>
        <w:rFonts w:hint="default"/>
      </w:rPr>
    </w:lvl>
    <w:lvl w:ilvl="7" w:tplc="063C6C48">
      <w:start w:val="1"/>
      <w:numFmt w:val="bullet"/>
      <w:lvlText w:val="•"/>
      <w:lvlJc w:val="left"/>
      <w:pPr>
        <w:ind w:left="3634" w:hanging="286"/>
      </w:pPr>
      <w:rPr>
        <w:rFonts w:hint="default"/>
      </w:rPr>
    </w:lvl>
    <w:lvl w:ilvl="8" w:tplc="63B469D2">
      <w:start w:val="1"/>
      <w:numFmt w:val="bullet"/>
      <w:lvlText w:val="•"/>
      <w:lvlJc w:val="left"/>
      <w:pPr>
        <w:ind w:left="4126" w:hanging="286"/>
      </w:pPr>
      <w:rPr>
        <w:rFonts w:hint="default"/>
      </w:rPr>
    </w:lvl>
  </w:abstractNum>
  <w:abstractNum w:abstractNumId="21" w15:restartNumberingAfterBreak="0">
    <w:nsid w:val="5A082857"/>
    <w:multiLevelType w:val="multilevel"/>
    <w:tmpl w:val="E638A2B0"/>
    <w:lvl w:ilvl="0">
      <w:start w:val="1"/>
      <w:numFmt w:val="decimal"/>
      <w:pStyle w:val="Heading1"/>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567" w:hanging="56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546"/>
        </w:tabs>
        <w:ind w:left="3546" w:hanging="1418"/>
      </w:pPr>
      <w:rPr>
        <w:rFonts w:cs="Palatino Linotype" w:hint="default"/>
        <w:i w:val="0"/>
      </w:rPr>
    </w:lvl>
    <w:lvl w:ilvl="4">
      <w:start w:val="1"/>
      <w:numFmt w:val="decimal"/>
      <w:lvlText w:val="%1.%2.%3.%4.%5"/>
      <w:lvlJc w:val="left"/>
      <w:pPr>
        <w:tabs>
          <w:tab w:val="num" w:pos="2978"/>
        </w:tabs>
        <w:ind w:left="2978" w:hanging="1418"/>
      </w:pPr>
      <w:rPr>
        <w:rFonts w:ascii="Times New Roman Bold" w:hAnsi="Times New Roman Bold" w:cs="Palatino Linotype"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567"/>
        </w:tabs>
        <w:ind w:left="567" w:firstLine="0"/>
      </w:pPr>
      <w:rPr>
        <w:rFonts w:cs="Palatino Linotype" w:hint="default"/>
      </w:rPr>
    </w:lvl>
    <w:lvl w:ilvl="6">
      <w:start w:val="1"/>
      <w:numFmt w:val="decimal"/>
      <w:lvlText w:val="%1.%2.%3.%4.%5.%6.%7"/>
      <w:lvlJc w:val="left"/>
      <w:pPr>
        <w:tabs>
          <w:tab w:val="num" w:pos="567"/>
        </w:tabs>
        <w:ind w:left="567" w:firstLine="0"/>
      </w:pPr>
      <w:rPr>
        <w:rFonts w:cs="Palatino Linotype" w:hint="default"/>
      </w:rPr>
    </w:lvl>
    <w:lvl w:ilvl="7">
      <w:start w:val="1"/>
      <w:numFmt w:val="decimal"/>
      <w:lvlText w:val="%1.%2.%3.%4.%5.%6.%7.%8"/>
      <w:lvlJc w:val="left"/>
      <w:pPr>
        <w:tabs>
          <w:tab w:val="num" w:pos="567"/>
        </w:tabs>
        <w:ind w:left="567" w:firstLine="0"/>
      </w:pPr>
      <w:rPr>
        <w:rFonts w:cs="Palatino Linotype" w:hint="default"/>
      </w:rPr>
    </w:lvl>
    <w:lvl w:ilvl="8">
      <w:start w:val="1"/>
      <w:numFmt w:val="decimal"/>
      <w:lvlText w:val="%1.%2.%3.%4.%5.%6.%7.%8.%9"/>
      <w:lvlJc w:val="left"/>
      <w:pPr>
        <w:tabs>
          <w:tab w:val="num" w:pos="567"/>
        </w:tabs>
        <w:ind w:left="567" w:firstLine="0"/>
      </w:pPr>
      <w:rPr>
        <w:rFonts w:cs="Palatino Linotype" w:hint="default"/>
      </w:rPr>
    </w:lvl>
  </w:abstractNum>
  <w:abstractNum w:abstractNumId="22" w15:restartNumberingAfterBreak="0">
    <w:nsid w:val="609D2539"/>
    <w:multiLevelType w:val="hybridMultilevel"/>
    <w:tmpl w:val="48D469BC"/>
    <w:lvl w:ilvl="0" w:tplc="3FCE31AE">
      <w:start w:val="1"/>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4E57642"/>
    <w:multiLevelType w:val="multilevel"/>
    <w:tmpl w:val="C79E970C"/>
    <w:lvl w:ilvl="0">
      <w:start w:val="1"/>
      <w:numFmt w:val="decimal"/>
      <w:lvlText w:val="%1."/>
      <w:lvlJc w:val="left"/>
      <w:pPr>
        <w:tabs>
          <w:tab w:val="num" w:pos="709"/>
        </w:tabs>
        <w:ind w:left="0" w:firstLine="0"/>
      </w:pPr>
      <w:rPr>
        <w:rFonts w:ascii="Arial Narrow" w:hAnsi="Arial Narrow" w:hint="default"/>
        <w:b w:val="0"/>
        <w:i w:val="0"/>
        <w:caps w:val="0"/>
        <w:strike w:val="0"/>
        <w:dstrike w:val="0"/>
        <w:vanish w:val="0"/>
        <w:color w:val="A0A8AD"/>
        <w:spacing w:val="10"/>
        <w:kern w:val="32"/>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Arial Narrow" w:hAnsi="Arial Narrow" w:hint="default"/>
        <w:b w:val="0"/>
        <w:i w:val="0"/>
        <w:color w:val="B01C16"/>
        <w:sz w:val="26"/>
        <w:szCs w:val="26"/>
        <w:u w:val="none"/>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4" w15:restartNumberingAfterBreak="0">
    <w:nsid w:val="65274D95"/>
    <w:multiLevelType w:val="hybridMultilevel"/>
    <w:tmpl w:val="1AC44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BB2ECA"/>
    <w:multiLevelType w:val="hybridMultilevel"/>
    <w:tmpl w:val="6E063ADA"/>
    <w:lvl w:ilvl="0" w:tplc="158E648A">
      <w:start w:val="1"/>
      <w:numFmt w:val="bullet"/>
      <w:lvlText w:val=""/>
      <w:lvlJc w:val="left"/>
      <w:pPr>
        <w:ind w:left="1000" w:hanging="360"/>
      </w:pPr>
      <w:rPr>
        <w:rFonts w:ascii="Symbol" w:eastAsia="Symbol" w:hAnsi="Symbol" w:hint="default"/>
        <w:sz w:val="22"/>
        <w:szCs w:val="22"/>
      </w:rPr>
    </w:lvl>
    <w:lvl w:ilvl="1" w:tplc="0C090003" w:tentative="1">
      <w:start w:val="1"/>
      <w:numFmt w:val="bullet"/>
      <w:lvlText w:val="o"/>
      <w:lvlJc w:val="left"/>
      <w:pPr>
        <w:ind w:left="1607" w:hanging="360"/>
      </w:pPr>
      <w:rPr>
        <w:rFonts w:ascii="Courier New" w:hAnsi="Courier New" w:cs="Courier New" w:hint="default"/>
      </w:rPr>
    </w:lvl>
    <w:lvl w:ilvl="2" w:tplc="0C090005" w:tentative="1">
      <w:start w:val="1"/>
      <w:numFmt w:val="bullet"/>
      <w:lvlText w:val=""/>
      <w:lvlJc w:val="left"/>
      <w:pPr>
        <w:ind w:left="2327" w:hanging="360"/>
      </w:pPr>
      <w:rPr>
        <w:rFonts w:ascii="Wingdings" w:hAnsi="Wingdings" w:hint="default"/>
      </w:rPr>
    </w:lvl>
    <w:lvl w:ilvl="3" w:tplc="0C090001" w:tentative="1">
      <w:start w:val="1"/>
      <w:numFmt w:val="bullet"/>
      <w:lvlText w:val=""/>
      <w:lvlJc w:val="left"/>
      <w:pPr>
        <w:ind w:left="3047" w:hanging="360"/>
      </w:pPr>
      <w:rPr>
        <w:rFonts w:ascii="Symbol" w:hAnsi="Symbol" w:hint="default"/>
      </w:rPr>
    </w:lvl>
    <w:lvl w:ilvl="4" w:tplc="0C090003" w:tentative="1">
      <w:start w:val="1"/>
      <w:numFmt w:val="bullet"/>
      <w:lvlText w:val="o"/>
      <w:lvlJc w:val="left"/>
      <w:pPr>
        <w:ind w:left="3767" w:hanging="360"/>
      </w:pPr>
      <w:rPr>
        <w:rFonts w:ascii="Courier New" w:hAnsi="Courier New" w:cs="Courier New" w:hint="default"/>
      </w:rPr>
    </w:lvl>
    <w:lvl w:ilvl="5" w:tplc="0C090005" w:tentative="1">
      <w:start w:val="1"/>
      <w:numFmt w:val="bullet"/>
      <w:lvlText w:val=""/>
      <w:lvlJc w:val="left"/>
      <w:pPr>
        <w:ind w:left="4487" w:hanging="360"/>
      </w:pPr>
      <w:rPr>
        <w:rFonts w:ascii="Wingdings" w:hAnsi="Wingdings" w:hint="default"/>
      </w:rPr>
    </w:lvl>
    <w:lvl w:ilvl="6" w:tplc="0C090001" w:tentative="1">
      <w:start w:val="1"/>
      <w:numFmt w:val="bullet"/>
      <w:lvlText w:val=""/>
      <w:lvlJc w:val="left"/>
      <w:pPr>
        <w:ind w:left="5207" w:hanging="360"/>
      </w:pPr>
      <w:rPr>
        <w:rFonts w:ascii="Symbol" w:hAnsi="Symbol" w:hint="default"/>
      </w:rPr>
    </w:lvl>
    <w:lvl w:ilvl="7" w:tplc="0C090003" w:tentative="1">
      <w:start w:val="1"/>
      <w:numFmt w:val="bullet"/>
      <w:lvlText w:val="o"/>
      <w:lvlJc w:val="left"/>
      <w:pPr>
        <w:ind w:left="5927" w:hanging="360"/>
      </w:pPr>
      <w:rPr>
        <w:rFonts w:ascii="Courier New" w:hAnsi="Courier New" w:cs="Courier New" w:hint="default"/>
      </w:rPr>
    </w:lvl>
    <w:lvl w:ilvl="8" w:tplc="0C090005" w:tentative="1">
      <w:start w:val="1"/>
      <w:numFmt w:val="bullet"/>
      <w:lvlText w:val=""/>
      <w:lvlJc w:val="left"/>
      <w:pPr>
        <w:ind w:left="6647" w:hanging="360"/>
      </w:pPr>
      <w:rPr>
        <w:rFonts w:ascii="Wingdings" w:hAnsi="Wingdings" w:hint="default"/>
      </w:rPr>
    </w:lvl>
  </w:abstractNum>
  <w:abstractNum w:abstractNumId="26" w15:restartNumberingAfterBreak="0">
    <w:nsid w:val="696B051E"/>
    <w:multiLevelType w:val="hybridMultilevel"/>
    <w:tmpl w:val="16DEB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B66995"/>
    <w:multiLevelType w:val="hybridMultilevel"/>
    <w:tmpl w:val="67A8F936"/>
    <w:lvl w:ilvl="0" w:tplc="CCC67FA4">
      <w:start w:val="1"/>
      <w:numFmt w:val="bullet"/>
      <w:lvlText w:val=""/>
      <w:lvlJc w:val="left"/>
      <w:pPr>
        <w:ind w:left="3763" w:hanging="360"/>
      </w:pPr>
      <w:rPr>
        <w:rFonts w:ascii="Symbol" w:hAnsi="Symbol" w:hint="default"/>
      </w:rPr>
    </w:lvl>
    <w:lvl w:ilvl="1" w:tplc="3FCE31AE">
      <w:start w:val="1"/>
      <w:numFmt w:val="bullet"/>
      <w:lvlText w:val="•"/>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837C7A"/>
    <w:multiLevelType w:val="multilevel"/>
    <w:tmpl w:val="8C4A7F3A"/>
    <w:lvl w:ilvl="0">
      <w:start w:val="1"/>
      <w:numFmt w:val="bullet"/>
      <w:lvlText w:val=""/>
      <w:lvlJc w:val="left"/>
      <w:pPr>
        <w:tabs>
          <w:tab w:val="num" w:pos="567"/>
        </w:tabs>
        <w:ind w:left="567" w:hanging="567"/>
      </w:pPr>
      <w:rPr>
        <w:rFonts w:ascii="Symbol" w:hAnsi="Symbol" w:hint="default"/>
        <w:b w:val="0"/>
        <w:i w:val="0"/>
        <w:caps w:val="0"/>
        <w:smallCaps w:val="0"/>
        <w:strike w:val="0"/>
        <w:dstrike w:val="0"/>
        <w:outline w:val="0"/>
        <w:shadow w:val="0"/>
        <w:emboss w:val="0"/>
        <w:imprint w:val="0"/>
        <w:vanish w:val="0"/>
        <w:spacing w:val="0"/>
        <w:kern w:val="0"/>
        <w:position w:val="0"/>
        <w:u w:val="none"/>
        <w:effect w:val="none"/>
        <w:vertAlign w:val="baseline"/>
      </w:rPr>
    </w:lvl>
    <w:lvl w:ilvl="1">
      <w:numFmt w:val="bullet"/>
      <w:lvlText w:val="-"/>
      <w:lvlJc w:val="left"/>
      <w:pPr>
        <w:ind w:left="1134" w:hanging="567"/>
      </w:pPr>
      <w:rPr>
        <w:rFonts w:ascii="Calibri" w:hAnsi="Calibri"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5B3FCA"/>
    <w:multiLevelType w:val="hybridMultilevel"/>
    <w:tmpl w:val="BF2459E6"/>
    <w:lvl w:ilvl="0" w:tplc="04090003">
      <w:start w:val="1"/>
      <w:numFmt w:val="bullet"/>
      <w:lvlText w:val="o"/>
      <w:lvlJc w:val="left"/>
      <w:pPr>
        <w:tabs>
          <w:tab w:val="num" w:pos="750"/>
        </w:tabs>
        <w:ind w:left="750" w:hanging="360"/>
      </w:pPr>
      <w:rPr>
        <w:rFonts w:ascii="Courier New" w:hAnsi="Courier New" w:cs="Courier New"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0" w15:restartNumberingAfterBreak="0">
    <w:nsid w:val="79272EE1"/>
    <w:multiLevelType w:val="hybridMultilevel"/>
    <w:tmpl w:val="6DB662C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1" w15:restartNumberingAfterBreak="0">
    <w:nsid w:val="7A2C3F5A"/>
    <w:multiLevelType w:val="hybridMultilevel"/>
    <w:tmpl w:val="9ED01260"/>
    <w:lvl w:ilvl="0" w:tplc="984ACC8A">
      <w:start w:val="1"/>
      <w:numFmt w:val="bullet"/>
      <w:lvlText w:val=""/>
      <w:lvlJc w:val="left"/>
      <w:pPr>
        <w:tabs>
          <w:tab w:val="num" w:pos="360"/>
        </w:tabs>
        <w:ind w:left="360" w:hanging="360"/>
      </w:pPr>
      <w:rPr>
        <w:rFonts w:ascii="Symbol" w:hAnsi="Symbol" w:hint="default"/>
        <w:color w:val="A8A8AD"/>
      </w:rPr>
    </w:lvl>
    <w:lvl w:ilvl="1" w:tplc="779C2146" w:tentative="1">
      <w:start w:val="1"/>
      <w:numFmt w:val="bullet"/>
      <w:lvlText w:val="o"/>
      <w:lvlJc w:val="left"/>
      <w:pPr>
        <w:tabs>
          <w:tab w:val="num" w:pos="1080"/>
        </w:tabs>
        <w:ind w:left="1080" w:hanging="360"/>
      </w:pPr>
      <w:rPr>
        <w:rFonts w:ascii="Courier New" w:hAnsi="Courier New" w:cs="Symbol" w:hint="default"/>
      </w:rPr>
    </w:lvl>
    <w:lvl w:ilvl="2" w:tplc="E95E7FA0" w:tentative="1">
      <w:start w:val="1"/>
      <w:numFmt w:val="bullet"/>
      <w:pStyle w:val="StyleHeading3Heading3ASub-headingH3Heading3Charh3CSub-S"/>
      <w:lvlText w:val=""/>
      <w:lvlJc w:val="left"/>
      <w:pPr>
        <w:tabs>
          <w:tab w:val="num" w:pos="1800"/>
        </w:tabs>
        <w:ind w:left="1800" w:hanging="360"/>
      </w:pPr>
      <w:rPr>
        <w:rFonts w:ascii="Wingdings" w:hAnsi="Wingdings" w:hint="default"/>
      </w:rPr>
    </w:lvl>
    <w:lvl w:ilvl="3" w:tplc="868E7240" w:tentative="1">
      <w:start w:val="1"/>
      <w:numFmt w:val="bullet"/>
      <w:lvlText w:val=""/>
      <w:lvlJc w:val="left"/>
      <w:pPr>
        <w:tabs>
          <w:tab w:val="num" w:pos="2520"/>
        </w:tabs>
        <w:ind w:left="2520" w:hanging="360"/>
      </w:pPr>
      <w:rPr>
        <w:rFonts w:ascii="Symbol" w:hAnsi="Symbol" w:hint="default"/>
      </w:rPr>
    </w:lvl>
    <w:lvl w:ilvl="4" w:tplc="6FD4B020" w:tentative="1">
      <w:start w:val="1"/>
      <w:numFmt w:val="bullet"/>
      <w:lvlText w:val="o"/>
      <w:lvlJc w:val="left"/>
      <w:pPr>
        <w:tabs>
          <w:tab w:val="num" w:pos="3240"/>
        </w:tabs>
        <w:ind w:left="3240" w:hanging="360"/>
      </w:pPr>
      <w:rPr>
        <w:rFonts w:ascii="Courier New" w:hAnsi="Courier New" w:cs="Symbol" w:hint="default"/>
      </w:rPr>
    </w:lvl>
    <w:lvl w:ilvl="5" w:tplc="600AB40A" w:tentative="1">
      <w:start w:val="1"/>
      <w:numFmt w:val="bullet"/>
      <w:lvlText w:val=""/>
      <w:lvlJc w:val="left"/>
      <w:pPr>
        <w:tabs>
          <w:tab w:val="num" w:pos="3960"/>
        </w:tabs>
        <w:ind w:left="3960" w:hanging="360"/>
      </w:pPr>
      <w:rPr>
        <w:rFonts w:ascii="Wingdings" w:hAnsi="Wingdings" w:hint="default"/>
      </w:rPr>
    </w:lvl>
    <w:lvl w:ilvl="6" w:tplc="5D085F20" w:tentative="1">
      <w:start w:val="1"/>
      <w:numFmt w:val="bullet"/>
      <w:lvlText w:val=""/>
      <w:lvlJc w:val="left"/>
      <w:pPr>
        <w:tabs>
          <w:tab w:val="num" w:pos="4680"/>
        </w:tabs>
        <w:ind w:left="4680" w:hanging="360"/>
      </w:pPr>
      <w:rPr>
        <w:rFonts w:ascii="Symbol" w:hAnsi="Symbol" w:hint="default"/>
      </w:rPr>
    </w:lvl>
    <w:lvl w:ilvl="7" w:tplc="B49C5D8E" w:tentative="1">
      <w:start w:val="1"/>
      <w:numFmt w:val="bullet"/>
      <w:lvlText w:val="o"/>
      <w:lvlJc w:val="left"/>
      <w:pPr>
        <w:tabs>
          <w:tab w:val="num" w:pos="5400"/>
        </w:tabs>
        <w:ind w:left="5400" w:hanging="360"/>
      </w:pPr>
      <w:rPr>
        <w:rFonts w:ascii="Courier New" w:hAnsi="Courier New" w:cs="Symbol" w:hint="default"/>
      </w:rPr>
    </w:lvl>
    <w:lvl w:ilvl="8" w:tplc="A7C2459E"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31"/>
  </w:num>
  <w:num w:numId="3">
    <w:abstractNumId w:val="21"/>
  </w:num>
  <w:num w:numId="4">
    <w:abstractNumId w:val="1"/>
  </w:num>
  <w:num w:numId="5">
    <w:abstractNumId w:val="11"/>
  </w:num>
  <w:num w:numId="6">
    <w:abstractNumId w:val="12"/>
  </w:num>
  <w:num w:numId="7">
    <w:abstractNumId w:val="18"/>
  </w:num>
  <w:num w:numId="8">
    <w:abstractNumId w:val="7"/>
  </w:num>
  <w:num w:numId="9">
    <w:abstractNumId w:val="24"/>
  </w:num>
  <w:num w:numId="10">
    <w:abstractNumId w:val="13"/>
  </w:num>
  <w:num w:numId="11">
    <w:abstractNumId w:val="21"/>
  </w:num>
  <w:num w:numId="12">
    <w:abstractNumId w:val="1"/>
  </w:num>
  <w:num w:numId="13">
    <w:abstractNumId w:val="3"/>
  </w:num>
  <w:num w:numId="14">
    <w:abstractNumId w:val="0"/>
  </w:num>
  <w:num w:numId="15">
    <w:abstractNumId w:val="14"/>
  </w:num>
  <w:num w:numId="16">
    <w:abstractNumId w:val="15"/>
  </w:num>
  <w:num w:numId="17">
    <w:abstractNumId w:val="25"/>
  </w:num>
  <w:num w:numId="18">
    <w:abstractNumId w:val="9"/>
  </w:num>
  <w:num w:numId="19">
    <w:abstractNumId w:val="5"/>
  </w:num>
  <w:num w:numId="20">
    <w:abstractNumId w:val="4"/>
  </w:num>
  <w:num w:numId="21">
    <w:abstractNumId w:val="20"/>
  </w:num>
  <w:num w:numId="22">
    <w:abstractNumId w:val="8"/>
  </w:num>
  <w:num w:numId="23">
    <w:abstractNumId w:val="29"/>
  </w:num>
  <w:num w:numId="24">
    <w:abstractNumId w:val="16"/>
  </w:num>
  <w:num w:numId="25">
    <w:abstractNumId w:val="26"/>
  </w:num>
  <w:num w:numId="26">
    <w:abstractNumId w:val="2"/>
  </w:num>
  <w:num w:numId="27">
    <w:abstractNumId w:val="27"/>
  </w:num>
  <w:num w:numId="28">
    <w:abstractNumId w:val="17"/>
  </w:num>
  <w:num w:numId="29">
    <w:abstractNumId w:val="22"/>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21"/>
  </w:num>
  <w:num w:numId="36">
    <w:abstractNumId w:val="28"/>
  </w:num>
  <w:num w:numId="37">
    <w:abstractNumId w:val="21"/>
  </w:num>
  <w:num w:numId="38">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1201">
      <o:colormru v:ext="edit" colors="#a0a8a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C2"/>
    <w:rsid w:val="00002359"/>
    <w:rsid w:val="00006420"/>
    <w:rsid w:val="00013987"/>
    <w:rsid w:val="000139FD"/>
    <w:rsid w:val="00013AB7"/>
    <w:rsid w:val="000205A2"/>
    <w:rsid w:val="000238BC"/>
    <w:rsid w:val="00025B58"/>
    <w:rsid w:val="00026FC1"/>
    <w:rsid w:val="00037947"/>
    <w:rsid w:val="00040812"/>
    <w:rsid w:val="00041CC0"/>
    <w:rsid w:val="00043310"/>
    <w:rsid w:val="000437C4"/>
    <w:rsid w:val="000451AD"/>
    <w:rsid w:val="0004680A"/>
    <w:rsid w:val="0005099F"/>
    <w:rsid w:val="00051A5D"/>
    <w:rsid w:val="00052C9F"/>
    <w:rsid w:val="00053F3D"/>
    <w:rsid w:val="00056D6C"/>
    <w:rsid w:val="00061883"/>
    <w:rsid w:val="000627C9"/>
    <w:rsid w:val="00063A5D"/>
    <w:rsid w:val="00074D69"/>
    <w:rsid w:val="0007631A"/>
    <w:rsid w:val="00080792"/>
    <w:rsid w:val="00081644"/>
    <w:rsid w:val="00087759"/>
    <w:rsid w:val="000942B9"/>
    <w:rsid w:val="000A0332"/>
    <w:rsid w:val="000A101D"/>
    <w:rsid w:val="000B33F6"/>
    <w:rsid w:val="000B5ECA"/>
    <w:rsid w:val="000B7CE5"/>
    <w:rsid w:val="000B7D19"/>
    <w:rsid w:val="000C1717"/>
    <w:rsid w:val="000C34CA"/>
    <w:rsid w:val="000C5A6F"/>
    <w:rsid w:val="000C7900"/>
    <w:rsid w:val="000D562B"/>
    <w:rsid w:val="000D786D"/>
    <w:rsid w:val="000E5FC4"/>
    <w:rsid w:val="000F173A"/>
    <w:rsid w:val="000F2A34"/>
    <w:rsid w:val="000F51C1"/>
    <w:rsid w:val="0010038C"/>
    <w:rsid w:val="00102DB6"/>
    <w:rsid w:val="00104616"/>
    <w:rsid w:val="00105375"/>
    <w:rsid w:val="001128FA"/>
    <w:rsid w:val="001220AA"/>
    <w:rsid w:val="00126302"/>
    <w:rsid w:val="00134CF2"/>
    <w:rsid w:val="0014123C"/>
    <w:rsid w:val="00147361"/>
    <w:rsid w:val="00147DA8"/>
    <w:rsid w:val="00150A90"/>
    <w:rsid w:val="00151716"/>
    <w:rsid w:val="00155AE5"/>
    <w:rsid w:val="001603A6"/>
    <w:rsid w:val="001605F7"/>
    <w:rsid w:val="001635B9"/>
    <w:rsid w:val="00167533"/>
    <w:rsid w:val="00180FDF"/>
    <w:rsid w:val="001825A6"/>
    <w:rsid w:val="00184ADE"/>
    <w:rsid w:val="001876E7"/>
    <w:rsid w:val="0019249B"/>
    <w:rsid w:val="00197941"/>
    <w:rsid w:val="00197E27"/>
    <w:rsid w:val="001A2298"/>
    <w:rsid w:val="001A2B1F"/>
    <w:rsid w:val="001A4402"/>
    <w:rsid w:val="001A4FBB"/>
    <w:rsid w:val="001A6DA7"/>
    <w:rsid w:val="001B1AAA"/>
    <w:rsid w:val="001B2460"/>
    <w:rsid w:val="001B2725"/>
    <w:rsid w:val="001B4D97"/>
    <w:rsid w:val="001C30EA"/>
    <w:rsid w:val="001C3350"/>
    <w:rsid w:val="001C38B5"/>
    <w:rsid w:val="001C6CC4"/>
    <w:rsid w:val="001D7643"/>
    <w:rsid w:val="001D7A60"/>
    <w:rsid w:val="001E148C"/>
    <w:rsid w:val="001E2255"/>
    <w:rsid w:val="001E2831"/>
    <w:rsid w:val="001E4921"/>
    <w:rsid w:val="001E6229"/>
    <w:rsid w:val="001F7B25"/>
    <w:rsid w:val="002022E5"/>
    <w:rsid w:val="002040A8"/>
    <w:rsid w:val="002058EE"/>
    <w:rsid w:val="002064F9"/>
    <w:rsid w:val="00207CEC"/>
    <w:rsid w:val="00211D98"/>
    <w:rsid w:val="0022166F"/>
    <w:rsid w:val="00221988"/>
    <w:rsid w:val="0022515E"/>
    <w:rsid w:val="00226321"/>
    <w:rsid w:val="0023038E"/>
    <w:rsid w:val="0023066E"/>
    <w:rsid w:val="00230879"/>
    <w:rsid w:val="00231323"/>
    <w:rsid w:val="00232C1D"/>
    <w:rsid w:val="002334BB"/>
    <w:rsid w:val="002338A1"/>
    <w:rsid w:val="0023737E"/>
    <w:rsid w:val="002436D1"/>
    <w:rsid w:val="00246311"/>
    <w:rsid w:val="00247F9B"/>
    <w:rsid w:val="00250609"/>
    <w:rsid w:val="002528A5"/>
    <w:rsid w:val="00252EF7"/>
    <w:rsid w:val="0025436F"/>
    <w:rsid w:val="002544B4"/>
    <w:rsid w:val="00261071"/>
    <w:rsid w:val="00263403"/>
    <w:rsid w:val="00264A84"/>
    <w:rsid w:val="00265044"/>
    <w:rsid w:val="002676DE"/>
    <w:rsid w:val="00273172"/>
    <w:rsid w:val="002756B7"/>
    <w:rsid w:val="00280DAB"/>
    <w:rsid w:val="00282DB8"/>
    <w:rsid w:val="00283110"/>
    <w:rsid w:val="00284F0F"/>
    <w:rsid w:val="00295D8E"/>
    <w:rsid w:val="002A3E9F"/>
    <w:rsid w:val="002A4050"/>
    <w:rsid w:val="002A41FC"/>
    <w:rsid w:val="002A4E49"/>
    <w:rsid w:val="002A7400"/>
    <w:rsid w:val="002B41BB"/>
    <w:rsid w:val="002B4567"/>
    <w:rsid w:val="002B5640"/>
    <w:rsid w:val="002D121C"/>
    <w:rsid w:val="002D1390"/>
    <w:rsid w:val="002D5E56"/>
    <w:rsid w:val="002E693F"/>
    <w:rsid w:val="002F325F"/>
    <w:rsid w:val="003024E9"/>
    <w:rsid w:val="00306518"/>
    <w:rsid w:val="00306A3C"/>
    <w:rsid w:val="00311FE2"/>
    <w:rsid w:val="00312231"/>
    <w:rsid w:val="0032765C"/>
    <w:rsid w:val="003278BE"/>
    <w:rsid w:val="003365E2"/>
    <w:rsid w:val="00342447"/>
    <w:rsid w:val="00344FCB"/>
    <w:rsid w:val="00356EF8"/>
    <w:rsid w:val="00357BFF"/>
    <w:rsid w:val="0036094F"/>
    <w:rsid w:val="003666DB"/>
    <w:rsid w:val="003725F2"/>
    <w:rsid w:val="003726BE"/>
    <w:rsid w:val="00374D4D"/>
    <w:rsid w:val="00375245"/>
    <w:rsid w:val="003846D8"/>
    <w:rsid w:val="003863F1"/>
    <w:rsid w:val="00390B20"/>
    <w:rsid w:val="003926B8"/>
    <w:rsid w:val="003A316C"/>
    <w:rsid w:val="003B06EE"/>
    <w:rsid w:val="003B3EBA"/>
    <w:rsid w:val="003B446B"/>
    <w:rsid w:val="003B5007"/>
    <w:rsid w:val="003C2134"/>
    <w:rsid w:val="003F0BF2"/>
    <w:rsid w:val="003F22B2"/>
    <w:rsid w:val="003F5D03"/>
    <w:rsid w:val="0040067B"/>
    <w:rsid w:val="00410C05"/>
    <w:rsid w:val="004138D2"/>
    <w:rsid w:val="00413A11"/>
    <w:rsid w:val="00414DF1"/>
    <w:rsid w:val="00415E5D"/>
    <w:rsid w:val="00417EA7"/>
    <w:rsid w:val="00426BB8"/>
    <w:rsid w:val="00430BEF"/>
    <w:rsid w:val="00430E9C"/>
    <w:rsid w:val="00431590"/>
    <w:rsid w:val="004322A0"/>
    <w:rsid w:val="00436791"/>
    <w:rsid w:val="00436B7E"/>
    <w:rsid w:val="0045113E"/>
    <w:rsid w:val="00452BAC"/>
    <w:rsid w:val="004665B3"/>
    <w:rsid w:val="00467004"/>
    <w:rsid w:val="00485EC4"/>
    <w:rsid w:val="00495DD0"/>
    <w:rsid w:val="004A481F"/>
    <w:rsid w:val="004A5508"/>
    <w:rsid w:val="004C4D64"/>
    <w:rsid w:val="004C6CDE"/>
    <w:rsid w:val="004D51E3"/>
    <w:rsid w:val="004D7F6E"/>
    <w:rsid w:val="004E2BDD"/>
    <w:rsid w:val="004F7048"/>
    <w:rsid w:val="00501807"/>
    <w:rsid w:val="00505E90"/>
    <w:rsid w:val="00516983"/>
    <w:rsid w:val="005228EB"/>
    <w:rsid w:val="005350A1"/>
    <w:rsid w:val="0053664B"/>
    <w:rsid w:val="005377E5"/>
    <w:rsid w:val="005407B9"/>
    <w:rsid w:val="00542422"/>
    <w:rsid w:val="005426A4"/>
    <w:rsid w:val="00544320"/>
    <w:rsid w:val="005527A5"/>
    <w:rsid w:val="005563B4"/>
    <w:rsid w:val="005574C6"/>
    <w:rsid w:val="00560556"/>
    <w:rsid w:val="00562D1C"/>
    <w:rsid w:val="005641C0"/>
    <w:rsid w:val="00564ED3"/>
    <w:rsid w:val="00567E3C"/>
    <w:rsid w:val="005831FB"/>
    <w:rsid w:val="005915D7"/>
    <w:rsid w:val="0059332C"/>
    <w:rsid w:val="00596322"/>
    <w:rsid w:val="005A0A68"/>
    <w:rsid w:val="005A1E26"/>
    <w:rsid w:val="005B708E"/>
    <w:rsid w:val="005B7DA9"/>
    <w:rsid w:val="005C5623"/>
    <w:rsid w:val="005D0294"/>
    <w:rsid w:val="005D15DF"/>
    <w:rsid w:val="005D2EBC"/>
    <w:rsid w:val="005D3A56"/>
    <w:rsid w:val="005E396B"/>
    <w:rsid w:val="005E6462"/>
    <w:rsid w:val="005E6659"/>
    <w:rsid w:val="005E7D7C"/>
    <w:rsid w:val="005F09C0"/>
    <w:rsid w:val="005F0BD0"/>
    <w:rsid w:val="005F7759"/>
    <w:rsid w:val="006053DB"/>
    <w:rsid w:val="00605BFC"/>
    <w:rsid w:val="00612516"/>
    <w:rsid w:val="00612C17"/>
    <w:rsid w:val="00613FDD"/>
    <w:rsid w:val="00617EA1"/>
    <w:rsid w:val="00620CF3"/>
    <w:rsid w:val="00620F55"/>
    <w:rsid w:val="006258D8"/>
    <w:rsid w:val="00626FAD"/>
    <w:rsid w:val="006271C3"/>
    <w:rsid w:val="0063193D"/>
    <w:rsid w:val="00637203"/>
    <w:rsid w:val="006404B0"/>
    <w:rsid w:val="0064134F"/>
    <w:rsid w:val="00641913"/>
    <w:rsid w:val="00641B9D"/>
    <w:rsid w:val="00644CBC"/>
    <w:rsid w:val="006456C4"/>
    <w:rsid w:val="006477DB"/>
    <w:rsid w:val="0065201C"/>
    <w:rsid w:val="00655BFC"/>
    <w:rsid w:val="00656102"/>
    <w:rsid w:val="006562C7"/>
    <w:rsid w:val="006565DA"/>
    <w:rsid w:val="00660DAD"/>
    <w:rsid w:val="006619F8"/>
    <w:rsid w:val="00663790"/>
    <w:rsid w:val="00672BBB"/>
    <w:rsid w:val="00677BA7"/>
    <w:rsid w:val="00681B7E"/>
    <w:rsid w:val="006961E6"/>
    <w:rsid w:val="006A0779"/>
    <w:rsid w:val="006A0B87"/>
    <w:rsid w:val="006A0F69"/>
    <w:rsid w:val="006B4FE8"/>
    <w:rsid w:val="006C318D"/>
    <w:rsid w:val="006C4EC5"/>
    <w:rsid w:val="006D1239"/>
    <w:rsid w:val="006D2E06"/>
    <w:rsid w:val="006E29E4"/>
    <w:rsid w:val="006E2F03"/>
    <w:rsid w:val="006F2196"/>
    <w:rsid w:val="006F3E70"/>
    <w:rsid w:val="00700B79"/>
    <w:rsid w:val="007069A4"/>
    <w:rsid w:val="00707A86"/>
    <w:rsid w:val="00712A65"/>
    <w:rsid w:val="00715AB6"/>
    <w:rsid w:val="00722E00"/>
    <w:rsid w:val="00724660"/>
    <w:rsid w:val="00726C7E"/>
    <w:rsid w:val="007274D9"/>
    <w:rsid w:val="00730D82"/>
    <w:rsid w:val="00731766"/>
    <w:rsid w:val="00740BF9"/>
    <w:rsid w:val="00743C52"/>
    <w:rsid w:val="007509A3"/>
    <w:rsid w:val="0075545E"/>
    <w:rsid w:val="00757708"/>
    <w:rsid w:val="00761726"/>
    <w:rsid w:val="00772717"/>
    <w:rsid w:val="00773A5F"/>
    <w:rsid w:val="00774BD2"/>
    <w:rsid w:val="00781481"/>
    <w:rsid w:val="00781BBD"/>
    <w:rsid w:val="00786DE5"/>
    <w:rsid w:val="00787BA0"/>
    <w:rsid w:val="00794AD3"/>
    <w:rsid w:val="00796627"/>
    <w:rsid w:val="007A4A90"/>
    <w:rsid w:val="007B3B30"/>
    <w:rsid w:val="007B57A4"/>
    <w:rsid w:val="007B5A2D"/>
    <w:rsid w:val="007B7DB0"/>
    <w:rsid w:val="007C4AA5"/>
    <w:rsid w:val="007C4F98"/>
    <w:rsid w:val="007D207E"/>
    <w:rsid w:val="007D6616"/>
    <w:rsid w:val="007E15D4"/>
    <w:rsid w:val="007E2D02"/>
    <w:rsid w:val="007E4651"/>
    <w:rsid w:val="007F1460"/>
    <w:rsid w:val="007F29EC"/>
    <w:rsid w:val="007F3DB8"/>
    <w:rsid w:val="007F564A"/>
    <w:rsid w:val="007F66FD"/>
    <w:rsid w:val="0080035E"/>
    <w:rsid w:val="008043BD"/>
    <w:rsid w:val="008058E3"/>
    <w:rsid w:val="0081175F"/>
    <w:rsid w:val="008120DF"/>
    <w:rsid w:val="00813611"/>
    <w:rsid w:val="008140D7"/>
    <w:rsid w:val="008155D5"/>
    <w:rsid w:val="00817BA9"/>
    <w:rsid w:val="00820B35"/>
    <w:rsid w:val="008212B7"/>
    <w:rsid w:val="00826D2A"/>
    <w:rsid w:val="00834875"/>
    <w:rsid w:val="00837904"/>
    <w:rsid w:val="0084436C"/>
    <w:rsid w:val="00852A89"/>
    <w:rsid w:val="008531BB"/>
    <w:rsid w:val="008552E3"/>
    <w:rsid w:val="008574E6"/>
    <w:rsid w:val="0086033E"/>
    <w:rsid w:val="008623EE"/>
    <w:rsid w:val="00865CB2"/>
    <w:rsid w:val="00872655"/>
    <w:rsid w:val="00884346"/>
    <w:rsid w:val="00890DF5"/>
    <w:rsid w:val="00891EEF"/>
    <w:rsid w:val="008A30BD"/>
    <w:rsid w:val="008A3A6F"/>
    <w:rsid w:val="008A7301"/>
    <w:rsid w:val="008B22A2"/>
    <w:rsid w:val="008B72CF"/>
    <w:rsid w:val="008B7BDE"/>
    <w:rsid w:val="008C3E84"/>
    <w:rsid w:val="008C574C"/>
    <w:rsid w:val="008D02CB"/>
    <w:rsid w:val="008D6C42"/>
    <w:rsid w:val="008E1721"/>
    <w:rsid w:val="008E44C4"/>
    <w:rsid w:val="008E63B2"/>
    <w:rsid w:val="008E6D63"/>
    <w:rsid w:val="008F0259"/>
    <w:rsid w:val="008F0973"/>
    <w:rsid w:val="008F19B2"/>
    <w:rsid w:val="008F39D0"/>
    <w:rsid w:val="008F4281"/>
    <w:rsid w:val="009013B2"/>
    <w:rsid w:val="0090150D"/>
    <w:rsid w:val="009024AF"/>
    <w:rsid w:val="00903FD8"/>
    <w:rsid w:val="009048DE"/>
    <w:rsid w:val="00913BC9"/>
    <w:rsid w:val="009171B7"/>
    <w:rsid w:val="00917436"/>
    <w:rsid w:val="00921928"/>
    <w:rsid w:val="00927261"/>
    <w:rsid w:val="00932DDC"/>
    <w:rsid w:val="00933670"/>
    <w:rsid w:val="00935FA7"/>
    <w:rsid w:val="0093719F"/>
    <w:rsid w:val="00953279"/>
    <w:rsid w:val="00953CFF"/>
    <w:rsid w:val="00963860"/>
    <w:rsid w:val="00963E15"/>
    <w:rsid w:val="00970B63"/>
    <w:rsid w:val="00972E54"/>
    <w:rsid w:val="00976863"/>
    <w:rsid w:val="00981841"/>
    <w:rsid w:val="00984FAD"/>
    <w:rsid w:val="009854DA"/>
    <w:rsid w:val="009903BB"/>
    <w:rsid w:val="00993464"/>
    <w:rsid w:val="009969DF"/>
    <w:rsid w:val="009A2359"/>
    <w:rsid w:val="009B0953"/>
    <w:rsid w:val="009B12EA"/>
    <w:rsid w:val="009B26E9"/>
    <w:rsid w:val="009B2769"/>
    <w:rsid w:val="009B47C0"/>
    <w:rsid w:val="009C0E4E"/>
    <w:rsid w:val="009C10BC"/>
    <w:rsid w:val="009C4A4B"/>
    <w:rsid w:val="009D01F1"/>
    <w:rsid w:val="009D0954"/>
    <w:rsid w:val="009D7B3B"/>
    <w:rsid w:val="009E2EEC"/>
    <w:rsid w:val="009F01FC"/>
    <w:rsid w:val="009F20B8"/>
    <w:rsid w:val="009F77FE"/>
    <w:rsid w:val="009F7C79"/>
    <w:rsid w:val="009F7D80"/>
    <w:rsid w:val="00A002FC"/>
    <w:rsid w:val="00A07F05"/>
    <w:rsid w:val="00A1602A"/>
    <w:rsid w:val="00A205A2"/>
    <w:rsid w:val="00A236C1"/>
    <w:rsid w:val="00A27404"/>
    <w:rsid w:val="00A51254"/>
    <w:rsid w:val="00A51D24"/>
    <w:rsid w:val="00A53EBC"/>
    <w:rsid w:val="00A558BF"/>
    <w:rsid w:val="00A62F59"/>
    <w:rsid w:val="00A63386"/>
    <w:rsid w:val="00A64596"/>
    <w:rsid w:val="00A67D6B"/>
    <w:rsid w:val="00A73C4C"/>
    <w:rsid w:val="00A75E23"/>
    <w:rsid w:val="00A814ED"/>
    <w:rsid w:val="00A90559"/>
    <w:rsid w:val="00A90852"/>
    <w:rsid w:val="00AA0AC2"/>
    <w:rsid w:val="00AA27E5"/>
    <w:rsid w:val="00AA4CA3"/>
    <w:rsid w:val="00AA5527"/>
    <w:rsid w:val="00AB2D1C"/>
    <w:rsid w:val="00AB2D69"/>
    <w:rsid w:val="00AB7DE6"/>
    <w:rsid w:val="00AC061F"/>
    <w:rsid w:val="00AC323C"/>
    <w:rsid w:val="00AC7FA2"/>
    <w:rsid w:val="00AD172C"/>
    <w:rsid w:val="00AD5FF3"/>
    <w:rsid w:val="00AE1C10"/>
    <w:rsid w:val="00AF123F"/>
    <w:rsid w:val="00AF6D04"/>
    <w:rsid w:val="00B04111"/>
    <w:rsid w:val="00B0628E"/>
    <w:rsid w:val="00B11379"/>
    <w:rsid w:val="00B2083A"/>
    <w:rsid w:val="00B21190"/>
    <w:rsid w:val="00B23CEF"/>
    <w:rsid w:val="00B308D6"/>
    <w:rsid w:val="00B31CF2"/>
    <w:rsid w:val="00B36B36"/>
    <w:rsid w:val="00B37987"/>
    <w:rsid w:val="00B37F3D"/>
    <w:rsid w:val="00B40C80"/>
    <w:rsid w:val="00B412F2"/>
    <w:rsid w:val="00B507BF"/>
    <w:rsid w:val="00B534EE"/>
    <w:rsid w:val="00B56002"/>
    <w:rsid w:val="00B62316"/>
    <w:rsid w:val="00B65912"/>
    <w:rsid w:val="00B725E9"/>
    <w:rsid w:val="00B73EB8"/>
    <w:rsid w:val="00B748E5"/>
    <w:rsid w:val="00B74991"/>
    <w:rsid w:val="00B74B63"/>
    <w:rsid w:val="00B83438"/>
    <w:rsid w:val="00B85FDB"/>
    <w:rsid w:val="00B87028"/>
    <w:rsid w:val="00B920D4"/>
    <w:rsid w:val="00B923E9"/>
    <w:rsid w:val="00B94C49"/>
    <w:rsid w:val="00BA2165"/>
    <w:rsid w:val="00BB175E"/>
    <w:rsid w:val="00BB1C7A"/>
    <w:rsid w:val="00BB3302"/>
    <w:rsid w:val="00BB3B12"/>
    <w:rsid w:val="00BB5FCD"/>
    <w:rsid w:val="00BB605F"/>
    <w:rsid w:val="00BC700A"/>
    <w:rsid w:val="00BD4331"/>
    <w:rsid w:val="00BE02CF"/>
    <w:rsid w:val="00BE23C5"/>
    <w:rsid w:val="00BE26B2"/>
    <w:rsid w:val="00BE6E0C"/>
    <w:rsid w:val="00BE7B1F"/>
    <w:rsid w:val="00BF2AA3"/>
    <w:rsid w:val="00BF5A5A"/>
    <w:rsid w:val="00BF5FF6"/>
    <w:rsid w:val="00C10106"/>
    <w:rsid w:val="00C132FB"/>
    <w:rsid w:val="00C1489A"/>
    <w:rsid w:val="00C17E43"/>
    <w:rsid w:val="00C32E52"/>
    <w:rsid w:val="00C36EE2"/>
    <w:rsid w:val="00C408E1"/>
    <w:rsid w:val="00C42147"/>
    <w:rsid w:val="00C42E5C"/>
    <w:rsid w:val="00C46B51"/>
    <w:rsid w:val="00C47C47"/>
    <w:rsid w:val="00C521CF"/>
    <w:rsid w:val="00C56457"/>
    <w:rsid w:val="00C56554"/>
    <w:rsid w:val="00C63FAB"/>
    <w:rsid w:val="00C715FC"/>
    <w:rsid w:val="00C73CE9"/>
    <w:rsid w:val="00C755DC"/>
    <w:rsid w:val="00C80B8D"/>
    <w:rsid w:val="00C81F0D"/>
    <w:rsid w:val="00C82DD8"/>
    <w:rsid w:val="00C83870"/>
    <w:rsid w:val="00C8435B"/>
    <w:rsid w:val="00C86E4F"/>
    <w:rsid w:val="00C91BAA"/>
    <w:rsid w:val="00C9538B"/>
    <w:rsid w:val="00CA0FD6"/>
    <w:rsid w:val="00CA1EAB"/>
    <w:rsid w:val="00CB01C7"/>
    <w:rsid w:val="00CB13CD"/>
    <w:rsid w:val="00CB1A11"/>
    <w:rsid w:val="00CB4C99"/>
    <w:rsid w:val="00CB552C"/>
    <w:rsid w:val="00CC72A3"/>
    <w:rsid w:val="00CC7F55"/>
    <w:rsid w:val="00CD1C63"/>
    <w:rsid w:val="00CD3497"/>
    <w:rsid w:val="00CD7B21"/>
    <w:rsid w:val="00CE0349"/>
    <w:rsid w:val="00CE4DD5"/>
    <w:rsid w:val="00CE5B99"/>
    <w:rsid w:val="00CE63EC"/>
    <w:rsid w:val="00CE669C"/>
    <w:rsid w:val="00CF0B2F"/>
    <w:rsid w:val="00CF1D03"/>
    <w:rsid w:val="00CF636F"/>
    <w:rsid w:val="00CF668F"/>
    <w:rsid w:val="00D0016D"/>
    <w:rsid w:val="00D01FA1"/>
    <w:rsid w:val="00D023AE"/>
    <w:rsid w:val="00D05B78"/>
    <w:rsid w:val="00D0719F"/>
    <w:rsid w:val="00D07EE5"/>
    <w:rsid w:val="00D11BD4"/>
    <w:rsid w:val="00D12430"/>
    <w:rsid w:val="00D13D83"/>
    <w:rsid w:val="00D221F3"/>
    <w:rsid w:val="00D2459E"/>
    <w:rsid w:val="00D25DFC"/>
    <w:rsid w:val="00D27AA3"/>
    <w:rsid w:val="00D3181B"/>
    <w:rsid w:val="00D36A20"/>
    <w:rsid w:val="00D412DD"/>
    <w:rsid w:val="00D41CC6"/>
    <w:rsid w:val="00D430DC"/>
    <w:rsid w:val="00D44ABE"/>
    <w:rsid w:val="00D47296"/>
    <w:rsid w:val="00D50740"/>
    <w:rsid w:val="00D50E28"/>
    <w:rsid w:val="00D517AA"/>
    <w:rsid w:val="00D51D2B"/>
    <w:rsid w:val="00D5342F"/>
    <w:rsid w:val="00D54CE8"/>
    <w:rsid w:val="00D5580A"/>
    <w:rsid w:val="00D576DA"/>
    <w:rsid w:val="00D63FA4"/>
    <w:rsid w:val="00D6401E"/>
    <w:rsid w:val="00D65BC9"/>
    <w:rsid w:val="00D6647A"/>
    <w:rsid w:val="00D73D17"/>
    <w:rsid w:val="00D7594E"/>
    <w:rsid w:val="00D77F77"/>
    <w:rsid w:val="00D81A0C"/>
    <w:rsid w:val="00D82967"/>
    <w:rsid w:val="00DA261C"/>
    <w:rsid w:val="00DA40F9"/>
    <w:rsid w:val="00DA596F"/>
    <w:rsid w:val="00DB3FED"/>
    <w:rsid w:val="00DB4920"/>
    <w:rsid w:val="00DB5C96"/>
    <w:rsid w:val="00DC1524"/>
    <w:rsid w:val="00DC60D8"/>
    <w:rsid w:val="00DC7A31"/>
    <w:rsid w:val="00DD0146"/>
    <w:rsid w:val="00DD0965"/>
    <w:rsid w:val="00DD2494"/>
    <w:rsid w:val="00DD3204"/>
    <w:rsid w:val="00DD5C8C"/>
    <w:rsid w:val="00DD5FD0"/>
    <w:rsid w:val="00DE0F66"/>
    <w:rsid w:val="00DE191E"/>
    <w:rsid w:val="00DE3F53"/>
    <w:rsid w:val="00DF64C2"/>
    <w:rsid w:val="00E023D3"/>
    <w:rsid w:val="00E05921"/>
    <w:rsid w:val="00E06EAC"/>
    <w:rsid w:val="00E1000E"/>
    <w:rsid w:val="00E1072C"/>
    <w:rsid w:val="00E12E19"/>
    <w:rsid w:val="00E13511"/>
    <w:rsid w:val="00E13859"/>
    <w:rsid w:val="00E13CF5"/>
    <w:rsid w:val="00E162F4"/>
    <w:rsid w:val="00E23EA1"/>
    <w:rsid w:val="00E263DC"/>
    <w:rsid w:val="00E26C96"/>
    <w:rsid w:val="00E27E31"/>
    <w:rsid w:val="00E3074E"/>
    <w:rsid w:val="00E322E8"/>
    <w:rsid w:val="00E32D8C"/>
    <w:rsid w:val="00E33B2A"/>
    <w:rsid w:val="00E356D2"/>
    <w:rsid w:val="00E44B1E"/>
    <w:rsid w:val="00E50522"/>
    <w:rsid w:val="00E52689"/>
    <w:rsid w:val="00E606D1"/>
    <w:rsid w:val="00E608B3"/>
    <w:rsid w:val="00E65112"/>
    <w:rsid w:val="00E77711"/>
    <w:rsid w:val="00E77820"/>
    <w:rsid w:val="00E779C8"/>
    <w:rsid w:val="00E80284"/>
    <w:rsid w:val="00E816D8"/>
    <w:rsid w:val="00E8401E"/>
    <w:rsid w:val="00E871D8"/>
    <w:rsid w:val="00E94A73"/>
    <w:rsid w:val="00E956B7"/>
    <w:rsid w:val="00EA0983"/>
    <w:rsid w:val="00EA7B4F"/>
    <w:rsid w:val="00EB27F7"/>
    <w:rsid w:val="00EB71BF"/>
    <w:rsid w:val="00EC1460"/>
    <w:rsid w:val="00ED3A21"/>
    <w:rsid w:val="00ED405C"/>
    <w:rsid w:val="00ED617A"/>
    <w:rsid w:val="00EE2377"/>
    <w:rsid w:val="00EE7B04"/>
    <w:rsid w:val="00F01833"/>
    <w:rsid w:val="00F0254D"/>
    <w:rsid w:val="00F040D8"/>
    <w:rsid w:val="00F119FB"/>
    <w:rsid w:val="00F20B24"/>
    <w:rsid w:val="00F23C43"/>
    <w:rsid w:val="00F27633"/>
    <w:rsid w:val="00F326C5"/>
    <w:rsid w:val="00F339FE"/>
    <w:rsid w:val="00F42D10"/>
    <w:rsid w:val="00F44C99"/>
    <w:rsid w:val="00F512FF"/>
    <w:rsid w:val="00F56BCD"/>
    <w:rsid w:val="00F573F9"/>
    <w:rsid w:val="00F57DC4"/>
    <w:rsid w:val="00F61AA7"/>
    <w:rsid w:val="00F61F47"/>
    <w:rsid w:val="00F70447"/>
    <w:rsid w:val="00F72F96"/>
    <w:rsid w:val="00F75472"/>
    <w:rsid w:val="00F80B3A"/>
    <w:rsid w:val="00F8523C"/>
    <w:rsid w:val="00F871EF"/>
    <w:rsid w:val="00F94321"/>
    <w:rsid w:val="00F96436"/>
    <w:rsid w:val="00F973F6"/>
    <w:rsid w:val="00FA3198"/>
    <w:rsid w:val="00FA4353"/>
    <w:rsid w:val="00FA7337"/>
    <w:rsid w:val="00FA7735"/>
    <w:rsid w:val="00FB3239"/>
    <w:rsid w:val="00FB41D2"/>
    <w:rsid w:val="00FB5222"/>
    <w:rsid w:val="00FC354A"/>
    <w:rsid w:val="00FD2640"/>
    <w:rsid w:val="00FE3292"/>
    <w:rsid w:val="00FE5639"/>
    <w:rsid w:val="00FE572E"/>
    <w:rsid w:val="00FE732F"/>
    <w:rsid w:val="00FF2BF5"/>
    <w:rsid w:val="00FF325C"/>
    <w:rsid w:val="00FF48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colormru v:ext="edit" colors="#a0a8ad"/>
    </o:shapedefaults>
    <o:shapelayout v:ext="edit">
      <o:idmap v:ext="edit" data="1"/>
    </o:shapelayout>
  </w:shapeDefaults>
  <w:decimalSymbol w:val="."/>
  <w:listSeparator w:val=","/>
  <w14:docId w14:val="6F7B5BBB"/>
  <w15:docId w15:val="{4086C69A-1CA6-45BB-8764-7EB52688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4875"/>
    <w:pPr>
      <w:spacing w:after="60"/>
    </w:pPr>
    <w:rPr>
      <w:rFonts w:ascii="Calibri" w:hAnsi="Calibri"/>
      <w:lang w:eastAsia="en-US"/>
    </w:rPr>
  </w:style>
  <w:style w:type="paragraph" w:styleId="Heading1">
    <w:name w:val="heading 1"/>
    <w:aliases w:val="h1,1.,No numbers,1,heading,2,3,Text,H1,Chapter,Heading 1 St.George,MAIN HEADING,1. Level 1 Heading,c,Chapter Heading"/>
    <w:basedOn w:val="Normal"/>
    <w:next w:val="Normal"/>
    <w:link w:val="Heading1Char"/>
    <w:qFormat/>
    <w:rsid w:val="00CA1EAB"/>
    <w:pPr>
      <w:widowControl w:val="0"/>
      <w:numPr>
        <w:numId w:val="3"/>
      </w:numPr>
      <w:tabs>
        <w:tab w:val="left" w:pos="1134"/>
      </w:tabs>
      <w:spacing w:after="0"/>
      <w:ind w:right="425"/>
      <w:outlineLvl w:val="0"/>
    </w:pPr>
    <w:rPr>
      <w:rFonts w:cs="Calibri"/>
      <w:color w:val="00568D"/>
      <w:kern w:val="32"/>
      <w:sz w:val="36"/>
      <w:szCs w:val="44"/>
      <w:lang w:val="en-US"/>
    </w:rPr>
  </w:style>
  <w:style w:type="paragraph" w:styleId="Heading2">
    <w:name w:val="heading 2"/>
    <w:aliases w:val="Major Heading,heading 2body,UC Paragraph Heading,body,h2,H2,Section,h2.H2,1.1,UNDERRUBRIK 1-2,H-2,Reset numbering,delete style,h2 main heading,2m,h 2,ee2,Centerhead,1.1 Level 2 Heading"/>
    <w:basedOn w:val="Normal"/>
    <w:next w:val="Normal"/>
    <w:link w:val="Heading2Char"/>
    <w:uiPriority w:val="9"/>
    <w:qFormat/>
    <w:rsid w:val="005574C6"/>
    <w:pPr>
      <w:keepNext/>
      <w:keepLines/>
      <w:numPr>
        <w:ilvl w:val="1"/>
        <w:numId w:val="3"/>
      </w:numPr>
      <w:spacing w:after="0"/>
      <w:outlineLvl w:val="1"/>
    </w:pPr>
    <w:rPr>
      <w:rFonts w:cs="Palatino Linotype"/>
      <w:color w:val="00568D"/>
      <w:sz w:val="28"/>
      <w:szCs w:val="24"/>
      <w:u w:color="000000"/>
      <w:lang w:val="en-US"/>
    </w:rPr>
  </w:style>
  <w:style w:type="paragraph" w:styleId="Heading3">
    <w:name w:val="heading 3"/>
    <w:aliases w:val="Heading 3A,Sub-heading,H3,Heading 3 Char,h3,C Sub-Sub/Italic,h3 sub heading,Head 3,Head 31,Head 32,C Sub-Sub/Italic1,Level 1 - 1,3m,H31,(Alt+3),(a),a,h:3,Major,Heading 3 - St.George,1.1.1 Level 3 Headng,Sub2Para,Paragraph,h31,h32,Para3"/>
    <w:basedOn w:val="Normal"/>
    <w:next w:val="Normal"/>
    <w:link w:val="Heading3Char2"/>
    <w:uiPriority w:val="9"/>
    <w:qFormat/>
    <w:rsid w:val="009A2359"/>
    <w:pPr>
      <w:keepNext/>
      <w:numPr>
        <w:ilvl w:val="2"/>
        <w:numId w:val="3"/>
      </w:numPr>
      <w:spacing w:after="0"/>
      <w:outlineLvl w:val="2"/>
    </w:pPr>
    <w:rPr>
      <w:rFonts w:cs="Calibri"/>
      <w:color w:val="87A90F"/>
      <w:sz w:val="24"/>
      <w:szCs w:val="24"/>
      <w:lang w:val="en-US"/>
    </w:rPr>
  </w:style>
  <w:style w:type="paragraph" w:styleId="Heading4">
    <w:name w:val="heading 4"/>
    <w:aliases w:val="Minor Heading"/>
    <w:basedOn w:val="Normal"/>
    <w:next w:val="Normal"/>
    <w:link w:val="Heading4Char"/>
    <w:qFormat/>
    <w:rsid w:val="009A2359"/>
    <w:pPr>
      <w:keepNext/>
      <w:spacing w:after="0"/>
      <w:outlineLvl w:val="3"/>
    </w:pPr>
    <w:rPr>
      <w:b/>
      <w:bCs/>
      <w:color w:val="87A90F"/>
      <w:spacing w:val="6"/>
      <w:szCs w:val="18"/>
      <w:lang w:eastAsia="en-AU"/>
    </w:rPr>
  </w:style>
  <w:style w:type="paragraph" w:styleId="Heading5">
    <w:name w:val="heading 5"/>
    <w:aliases w:val="Further Points"/>
    <w:basedOn w:val="Normal"/>
    <w:next w:val="Normal"/>
    <w:link w:val="Heading5Char"/>
    <w:qFormat/>
    <w:rsid w:val="00567E3C"/>
    <w:pPr>
      <w:numPr>
        <w:ilvl w:val="4"/>
        <w:numId w:val="1"/>
      </w:numPr>
      <w:spacing w:before="240"/>
      <w:outlineLvl w:val="4"/>
    </w:pPr>
    <w:rPr>
      <w:b/>
      <w:bCs/>
      <w:i/>
      <w:iCs/>
      <w:sz w:val="26"/>
      <w:szCs w:val="26"/>
    </w:rPr>
  </w:style>
  <w:style w:type="paragraph" w:styleId="Heading6">
    <w:name w:val="heading 6"/>
    <w:aliases w:val="Points in Text"/>
    <w:basedOn w:val="Normal"/>
    <w:next w:val="Normal"/>
    <w:link w:val="Heading6Char"/>
    <w:qFormat/>
    <w:rsid w:val="00567E3C"/>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link w:val="Heading7Char"/>
    <w:qFormat/>
    <w:rsid w:val="00567E3C"/>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qFormat/>
    <w:rsid w:val="00567E3C"/>
    <w:pPr>
      <w:numPr>
        <w:ilvl w:val="7"/>
        <w:numId w:val="1"/>
      </w:numPr>
      <w:spacing w:before="240"/>
      <w:outlineLvl w:val="7"/>
    </w:pPr>
    <w:rPr>
      <w:rFonts w:ascii="Times New Roman" w:hAnsi="Times New Roman"/>
      <w:i/>
      <w:iCs/>
      <w:sz w:val="24"/>
      <w:szCs w:val="24"/>
    </w:rPr>
  </w:style>
  <w:style w:type="paragraph" w:styleId="Heading9">
    <w:name w:val="heading 9"/>
    <w:basedOn w:val="Normal"/>
    <w:next w:val="Normal"/>
    <w:link w:val="Heading9Char"/>
    <w:qFormat/>
    <w:rsid w:val="00567E3C"/>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3FDD"/>
    <w:pPr>
      <w:tabs>
        <w:tab w:val="right" w:pos="10065"/>
      </w:tabs>
      <w:ind w:left="-567" w:right="-284"/>
    </w:pPr>
    <w:rPr>
      <w:rFonts w:cs="Arial"/>
      <w:b/>
      <w:noProof/>
      <w:spacing w:val="10"/>
      <w:szCs w:val="18"/>
      <w:lang w:eastAsia="en-AU"/>
    </w:rPr>
  </w:style>
  <w:style w:type="paragraph" w:customStyle="1" w:styleId="SectionHeading">
    <w:name w:val="Section Heading"/>
    <w:basedOn w:val="Normal"/>
    <w:next w:val="Normal"/>
    <w:rsid w:val="00080792"/>
    <w:pPr>
      <w:tabs>
        <w:tab w:val="right" w:pos="9072"/>
      </w:tabs>
      <w:spacing w:after="0"/>
      <w:ind w:right="425"/>
      <w:outlineLvl w:val="2"/>
    </w:pPr>
    <w:rPr>
      <w:color w:val="87A90F"/>
      <w:sz w:val="44"/>
      <w:szCs w:val="44"/>
      <w:lang w:eastAsia="en-AU"/>
    </w:rPr>
  </w:style>
  <w:style w:type="character" w:styleId="Hyperlink">
    <w:name w:val="Hyperlink"/>
    <w:basedOn w:val="DefaultParagraphFont"/>
    <w:uiPriority w:val="99"/>
    <w:rsid w:val="001B2460"/>
    <w:rPr>
      <w:color w:val="0000FF"/>
      <w:u w:val="single"/>
    </w:rPr>
  </w:style>
  <w:style w:type="paragraph" w:styleId="TOC1">
    <w:name w:val="toc 1"/>
    <w:basedOn w:val="Normal"/>
    <w:next w:val="Normal"/>
    <w:uiPriority w:val="39"/>
    <w:rsid w:val="00B56002"/>
    <w:pPr>
      <w:tabs>
        <w:tab w:val="left" w:pos="851"/>
        <w:tab w:val="right" w:pos="6237"/>
      </w:tabs>
      <w:spacing w:before="120" w:after="120"/>
    </w:pPr>
    <w:rPr>
      <w:b/>
      <w:bCs/>
      <w:iCs/>
      <w:caps/>
      <w:color w:val="808080" w:themeColor="background1" w:themeShade="80"/>
      <w:spacing w:val="6"/>
      <w:lang w:eastAsia="en-AU"/>
    </w:rPr>
  </w:style>
  <w:style w:type="paragraph" w:styleId="TOC2">
    <w:name w:val="toc 2"/>
    <w:basedOn w:val="Normal"/>
    <w:next w:val="Normal"/>
    <w:uiPriority w:val="39"/>
    <w:rsid w:val="006A0779"/>
    <w:pPr>
      <w:tabs>
        <w:tab w:val="left" w:pos="851"/>
        <w:tab w:val="right" w:pos="6237"/>
      </w:tabs>
      <w:spacing w:before="120" w:after="120"/>
    </w:pPr>
    <w:rPr>
      <w:color w:val="808080" w:themeColor="background1" w:themeShade="80"/>
      <w:szCs w:val="18"/>
    </w:rPr>
  </w:style>
  <w:style w:type="paragraph" w:styleId="TOC3">
    <w:name w:val="toc 3"/>
    <w:basedOn w:val="Normal"/>
    <w:next w:val="Normal"/>
    <w:rsid w:val="006A0779"/>
    <w:pPr>
      <w:tabs>
        <w:tab w:val="right" w:pos="6237"/>
      </w:tabs>
      <w:spacing w:before="240"/>
    </w:pPr>
    <w:rPr>
      <w:b/>
      <w:caps/>
      <w:color w:val="808080" w:themeColor="background1" w:themeShade="80"/>
    </w:rPr>
  </w:style>
  <w:style w:type="paragraph" w:styleId="Header">
    <w:name w:val="header"/>
    <w:basedOn w:val="Normal"/>
    <w:link w:val="HeaderChar"/>
    <w:rsid w:val="00197941"/>
    <w:pPr>
      <w:tabs>
        <w:tab w:val="center" w:pos="4153"/>
        <w:tab w:val="right" w:pos="8306"/>
      </w:tabs>
    </w:pPr>
  </w:style>
  <w:style w:type="character" w:styleId="FollowedHyperlink">
    <w:name w:val="FollowedHyperlink"/>
    <w:basedOn w:val="DefaultParagraphFont"/>
    <w:rsid w:val="00087759"/>
    <w:rPr>
      <w:color w:val="800080"/>
      <w:u w:val="single"/>
    </w:rPr>
  </w:style>
  <w:style w:type="paragraph" w:customStyle="1" w:styleId="Photograph">
    <w:name w:val="Photograph"/>
    <w:basedOn w:val="Normal"/>
    <w:next w:val="Normal"/>
    <w:link w:val="PhotographChar"/>
    <w:rsid w:val="002A4050"/>
    <w:pPr>
      <w:widowControl w:val="0"/>
      <w:tabs>
        <w:tab w:val="left" w:pos="1701"/>
      </w:tabs>
      <w:spacing w:after="120"/>
    </w:pPr>
  </w:style>
  <w:style w:type="paragraph" w:customStyle="1" w:styleId="non-standard">
    <w:name w:val="non-standard"/>
    <w:basedOn w:val="Normal"/>
    <w:link w:val="non-standardChar"/>
    <w:rsid w:val="007F564A"/>
    <w:pPr>
      <w:tabs>
        <w:tab w:val="left" w:pos="1701"/>
      </w:tabs>
    </w:pPr>
    <w:rPr>
      <w:color w:val="A5A8A7"/>
      <w:szCs w:val="18"/>
      <w:lang w:val="en-GB"/>
    </w:rPr>
  </w:style>
  <w:style w:type="paragraph" w:customStyle="1" w:styleId="NormalBullet">
    <w:name w:val="Normal Bullet"/>
    <w:basedOn w:val="Normal"/>
    <w:link w:val="NormalBulletChar"/>
    <w:qFormat/>
    <w:rsid w:val="00BF5A5A"/>
    <w:pPr>
      <w:numPr>
        <w:numId w:val="4"/>
      </w:numPr>
    </w:pPr>
  </w:style>
  <w:style w:type="paragraph" w:styleId="BalloonText">
    <w:name w:val="Balloon Text"/>
    <w:basedOn w:val="Normal"/>
    <w:link w:val="BalloonTextChar"/>
    <w:rsid w:val="00F040D8"/>
    <w:pPr>
      <w:spacing w:after="0"/>
    </w:pPr>
    <w:rPr>
      <w:rFonts w:ascii="Tahoma" w:hAnsi="Tahoma" w:cs="Tahoma"/>
      <w:sz w:val="16"/>
      <w:szCs w:val="16"/>
    </w:rPr>
  </w:style>
  <w:style w:type="character" w:customStyle="1" w:styleId="BalloonTextChar">
    <w:name w:val="Balloon Text Char"/>
    <w:basedOn w:val="DefaultParagraphFont"/>
    <w:link w:val="BalloonText"/>
    <w:rsid w:val="00F040D8"/>
    <w:rPr>
      <w:rFonts w:ascii="Tahoma" w:hAnsi="Tahoma" w:cs="Tahoma"/>
      <w:sz w:val="16"/>
      <w:szCs w:val="16"/>
      <w:lang w:eastAsia="en-US"/>
    </w:rPr>
  </w:style>
  <w:style w:type="paragraph" w:customStyle="1" w:styleId="StyleHeading1Left0cmFirstline0cm">
    <w:name w:val="Style Heading 1 + Left:  0 cm First line:  0 cm"/>
    <w:basedOn w:val="Heading1"/>
    <w:rsid w:val="00C1489A"/>
    <w:pPr>
      <w:ind w:left="0" w:firstLine="0"/>
    </w:pPr>
    <w:rPr>
      <w:rFonts w:cs="Times New Roman"/>
      <w:bCs/>
      <w:color w:val="92D050"/>
      <w:szCs w:val="20"/>
    </w:rPr>
  </w:style>
  <w:style w:type="paragraph" w:styleId="ListParagraph">
    <w:name w:val="List Paragraph"/>
    <w:basedOn w:val="Normal"/>
    <w:uiPriority w:val="1"/>
    <w:qFormat/>
    <w:rsid w:val="005574C6"/>
    <w:pPr>
      <w:ind w:left="720"/>
      <w:contextualSpacing/>
    </w:pPr>
  </w:style>
  <w:style w:type="table" w:styleId="TableGrid">
    <w:name w:val="Table Grid"/>
    <w:basedOn w:val="TableNormal"/>
    <w:rsid w:val="0016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nonumbering">
    <w:name w:val="Sub Heading 1 (no numbering)"/>
    <w:basedOn w:val="Heading1"/>
    <w:qFormat/>
    <w:rsid w:val="009B2769"/>
    <w:pPr>
      <w:numPr>
        <w:numId w:val="0"/>
      </w:numPr>
    </w:pPr>
  </w:style>
  <w:style w:type="paragraph" w:customStyle="1" w:styleId="SubHeading2nonumbering">
    <w:name w:val="Sub Heading 2 (no numbering)"/>
    <w:basedOn w:val="Heading2"/>
    <w:qFormat/>
    <w:rsid w:val="009B2769"/>
    <w:pPr>
      <w:numPr>
        <w:ilvl w:val="0"/>
        <w:numId w:val="0"/>
      </w:numPr>
    </w:pPr>
  </w:style>
  <w:style w:type="paragraph" w:customStyle="1" w:styleId="SubHeading3nonumbering">
    <w:name w:val="Sub Heading 3 (no numbering)"/>
    <w:basedOn w:val="Heading3"/>
    <w:qFormat/>
    <w:rsid w:val="009B2769"/>
    <w:pPr>
      <w:numPr>
        <w:ilvl w:val="0"/>
        <w:numId w:val="0"/>
      </w:numPr>
    </w:pPr>
  </w:style>
  <w:style w:type="paragraph" w:customStyle="1" w:styleId="SubHeading2Red-nonumbering">
    <w:name w:val="Sub Heading 2 (Red - no numbering)"/>
    <w:basedOn w:val="SubHeading2nonumbering"/>
    <w:rsid w:val="008F0973"/>
    <w:rPr>
      <w:color w:val="BF301A"/>
    </w:rPr>
  </w:style>
  <w:style w:type="character" w:customStyle="1" w:styleId="Heading1Char">
    <w:name w:val="Heading 1 Char"/>
    <w:aliases w:val="h1 Char,1. Char,No numbers Char,1 Char,heading Char,2 Char,3 Char,Text Char,H1 Char,Chapter Char,Heading 1 St.George Char,MAIN HEADING Char,1. Level 1 Heading Char,c Char,Chapter Heading Char"/>
    <w:basedOn w:val="DefaultParagraphFont"/>
    <w:link w:val="Heading1"/>
    <w:rsid w:val="00426BB8"/>
    <w:rPr>
      <w:rFonts w:ascii="Calibri" w:hAnsi="Calibri" w:cs="Calibri"/>
      <w:color w:val="00568D"/>
      <w:kern w:val="32"/>
      <w:sz w:val="36"/>
      <w:szCs w:val="44"/>
      <w:lang w:val="en-US" w:eastAsia="en-US"/>
    </w:rPr>
  </w:style>
  <w:style w:type="character" w:customStyle="1" w:styleId="Heading2Char">
    <w:name w:val="Heading 2 Char"/>
    <w:aliases w:val="Major Heading Char,heading 2body Char,UC Paragraph Heading Char,body Char,h2 Char,H2 Char,Section Char,h2.H2 Char,1.1 Char,UNDERRUBRIK 1-2 Char,H-2 Char,Reset numbering Char,delete style Char,h2 main heading Char,2m Char,h 2 Char,ee2 Char"/>
    <w:basedOn w:val="DefaultParagraphFont"/>
    <w:link w:val="Heading2"/>
    <w:uiPriority w:val="9"/>
    <w:rsid w:val="00426BB8"/>
    <w:rPr>
      <w:rFonts w:ascii="Calibri" w:hAnsi="Calibri" w:cs="Palatino Linotype"/>
      <w:color w:val="00568D"/>
      <w:sz w:val="28"/>
      <w:szCs w:val="24"/>
      <w:u w:color="000000"/>
      <w:lang w:val="en-US" w:eastAsia="en-US"/>
    </w:rPr>
  </w:style>
  <w:style w:type="character" w:customStyle="1" w:styleId="Heading4Char">
    <w:name w:val="Heading 4 Char"/>
    <w:aliases w:val="Minor Heading Char"/>
    <w:basedOn w:val="DefaultParagraphFont"/>
    <w:link w:val="Heading4"/>
    <w:rsid w:val="00426BB8"/>
    <w:rPr>
      <w:rFonts w:ascii="Calibri" w:hAnsi="Calibri"/>
      <w:b/>
      <w:bCs/>
      <w:color w:val="87A90F"/>
      <w:spacing w:val="6"/>
      <w:szCs w:val="18"/>
    </w:rPr>
  </w:style>
  <w:style w:type="character" w:customStyle="1" w:styleId="Heading5Char">
    <w:name w:val="Heading 5 Char"/>
    <w:aliases w:val="Further Points Char1"/>
    <w:basedOn w:val="DefaultParagraphFont"/>
    <w:link w:val="Heading5"/>
    <w:rsid w:val="00426BB8"/>
    <w:rPr>
      <w:rFonts w:ascii="Calibri" w:hAnsi="Calibri"/>
      <w:b/>
      <w:bCs/>
      <w:i/>
      <w:iCs/>
      <w:sz w:val="26"/>
      <w:szCs w:val="26"/>
      <w:lang w:eastAsia="en-US"/>
    </w:rPr>
  </w:style>
  <w:style w:type="character" w:customStyle="1" w:styleId="Heading6Char">
    <w:name w:val="Heading 6 Char"/>
    <w:aliases w:val="Points in Text Char1"/>
    <w:basedOn w:val="DefaultParagraphFont"/>
    <w:link w:val="Heading6"/>
    <w:rsid w:val="00426BB8"/>
    <w:rPr>
      <w:b/>
      <w:bCs/>
      <w:sz w:val="22"/>
      <w:szCs w:val="22"/>
      <w:lang w:eastAsia="en-US"/>
    </w:rPr>
  </w:style>
  <w:style w:type="character" w:customStyle="1" w:styleId="Heading7Char">
    <w:name w:val="Heading 7 Char"/>
    <w:basedOn w:val="DefaultParagraphFont"/>
    <w:link w:val="Heading7"/>
    <w:rsid w:val="00426BB8"/>
    <w:rPr>
      <w:sz w:val="24"/>
      <w:szCs w:val="24"/>
      <w:lang w:eastAsia="en-US"/>
    </w:rPr>
  </w:style>
  <w:style w:type="character" w:customStyle="1" w:styleId="Heading8Char">
    <w:name w:val="Heading 8 Char"/>
    <w:basedOn w:val="DefaultParagraphFont"/>
    <w:link w:val="Heading8"/>
    <w:rsid w:val="00426BB8"/>
    <w:rPr>
      <w:i/>
      <w:iCs/>
      <w:sz w:val="24"/>
      <w:szCs w:val="24"/>
      <w:lang w:eastAsia="en-US"/>
    </w:rPr>
  </w:style>
  <w:style w:type="character" w:customStyle="1" w:styleId="Heading9Char">
    <w:name w:val="Heading 9 Char"/>
    <w:basedOn w:val="DefaultParagraphFont"/>
    <w:link w:val="Heading9"/>
    <w:rsid w:val="00426BB8"/>
    <w:rPr>
      <w:rFonts w:ascii="Arial" w:hAnsi="Arial" w:cs="Arial"/>
      <w:sz w:val="22"/>
      <w:szCs w:val="22"/>
      <w:lang w:eastAsia="en-US"/>
    </w:rPr>
  </w:style>
  <w:style w:type="paragraph" w:customStyle="1" w:styleId="SubHead">
    <w:name w:val="Sub Head"/>
    <w:basedOn w:val="Normal"/>
    <w:link w:val="SubHeadChar1"/>
    <w:rsid w:val="00426BB8"/>
    <w:pPr>
      <w:spacing w:before="240" w:after="120"/>
      <w:outlineLvl w:val="4"/>
    </w:pPr>
    <w:rPr>
      <w:b/>
      <w:color w:val="B01C16"/>
      <w:lang w:eastAsia="en-AU"/>
    </w:rPr>
  </w:style>
  <w:style w:type="character" w:customStyle="1" w:styleId="SubHeadChar1">
    <w:name w:val="Sub Head Char1"/>
    <w:basedOn w:val="DefaultParagraphFont"/>
    <w:link w:val="SubHead"/>
    <w:rsid w:val="00426BB8"/>
    <w:rPr>
      <w:rFonts w:ascii="Calibri" w:hAnsi="Calibri"/>
      <w:b/>
      <w:color w:val="B01C16"/>
    </w:rPr>
  </w:style>
  <w:style w:type="paragraph" w:customStyle="1" w:styleId="PageBreak">
    <w:name w:val="Page Break"/>
    <w:basedOn w:val="Normal"/>
    <w:rsid w:val="00426BB8"/>
    <w:pPr>
      <w:jc w:val="both"/>
    </w:pPr>
    <w:rPr>
      <w:sz w:val="100"/>
    </w:rPr>
  </w:style>
  <w:style w:type="paragraph" w:styleId="DocumentMap">
    <w:name w:val="Document Map"/>
    <w:basedOn w:val="Normal"/>
    <w:link w:val="DocumentMapChar"/>
    <w:rsid w:val="00426BB8"/>
    <w:pPr>
      <w:shd w:val="clear" w:color="auto" w:fill="000080"/>
      <w:spacing w:after="0"/>
      <w:jc w:val="both"/>
    </w:pPr>
    <w:rPr>
      <w:rFonts w:ascii="Tahoma" w:eastAsia="Book Antiqua" w:hAnsi="Tahoma" w:cs="Tahoma"/>
    </w:rPr>
  </w:style>
  <w:style w:type="character" w:customStyle="1" w:styleId="DocumentMapChar">
    <w:name w:val="Document Map Char"/>
    <w:basedOn w:val="DefaultParagraphFont"/>
    <w:link w:val="DocumentMap"/>
    <w:rsid w:val="00426BB8"/>
    <w:rPr>
      <w:rFonts w:ascii="Tahoma" w:eastAsia="Book Antiqua" w:hAnsi="Tahoma" w:cs="Tahoma"/>
      <w:shd w:val="clear" w:color="auto" w:fill="000080"/>
      <w:lang w:eastAsia="en-US"/>
    </w:rPr>
  </w:style>
  <w:style w:type="character" w:customStyle="1" w:styleId="Heading3Char2">
    <w:name w:val="Heading 3 Char2"/>
    <w:aliases w:val="Heading 3A Char1,Sub-heading Char1,H3 Char1,Heading 3 Char Char,h3 Char1,C Sub-Sub/Italic Char1,h3 sub heading Char1,Head 3 Char1,Head 31 Char1,Head 32 Char1,C Sub-Sub/Italic1 Char1,Level 1 - 1 Char1,3m Char1,H31 Char,(Alt+3) Char,a Char"/>
    <w:basedOn w:val="DefaultParagraphFont"/>
    <w:link w:val="Heading3"/>
    <w:rsid w:val="00426BB8"/>
    <w:rPr>
      <w:rFonts w:ascii="Calibri" w:hAnsi="Calibri" w:cs="Calibri"/>
      <w:color w:val="87A90F"/>
      <w:sz w:val="24"/>
      <w:szCs w:val="24"/>
      <w:lang w:val="en-US" w:eastAsia="en-US"/>
    </w:rPr>
  </w:style>
  <w:style w:type="character" w:customStyle="1" w:styleId="Heading2Char1">
    <w:name w:val="Heading 2 Char1"/>
    <w:aliases w:val="Major Heading Char1,heading 2body Char1,UC Paragraph Heading Char1"/>
    <w:basedOn w:val="DefaultParagraphFont"/>
    <w:semiHidden/>
    <w:rsid w:val="00426BB8"/>
    <w:rPr>
      <w:rFonts w:asciiTheme="majorHAnsi" w:eastAsiaTheme="majorEastAsia" w:hAnsiTheme="majorHAnsi" w:cstheme="majorBidi"/>
      <w:b/>
      <w:bCs/>
      <w:color w:val="4F81BD" w:themeColor="accent1"/>
      <w:sz w:val="26"/>
      <w:szCs w:val="26"/>
      <w:lang w:eastAsia="en-US"/>
    </w:rPr>
  </w:style>
  <w:style w:type="character" w:customStyle="1" w:styleId="Heading3Char1">
    <w:name w:val="Heading 3 Char1"/>
    <w:aliases w:val="Heading 3A Char,Sub-heading Char,H3 Char,h3 Char,C Sub-Sub/Italic Char,h3 sub heading Char,Head 3 Char,Head 31 Char,Head 32 Char,C Sub-Sub/Italic1 Char,Level 1 - 1 Char,3m Char"/>
    <w:basedOn w:val="DefaultParagraphFont"/>
    <w:semiHidden/>
    <w:rsid w:val="00426BB8"/>
    <w:rPr>
      <w:rFonts w:asciiTheme="majorHAnsi" w:eastAsiaTheme="majorEastAsia" w:hAnsiTheme="majorHAnsi" w:cstheme="majorBidi"/>
      <w:b/>
      <w:bCs/>
      <w:color w:val="4F81BD" w:themeColor="accent1"/>
      <w:lang w:eastAsia="en-US"/>
    </w:rPr>
  </w:style>
  <w:style w:type="character" w:customStyle="1" w:styleId="Heading4Char1">
    <w:name w:val="Heading 4 Char1"/>
    <w:aliases w:val="Minor Heading Char1"/>
    <w:basedOn w:val="DefaultParagraphFont"/>
    <w:semiHidden/>
    <w:rsid w:val="00426BB8"/>
    <w:rPr>
      <w:rFonts w:asciiTheme="majorHAnsi" w:eastAsiaTheme="majorEastAsia" w:hAnsiTheme="majorHAnsi" w:cstheme="majorBidi"/>
      <w:b/>
      <w:bCs/>
      <w:i/>
      <w:iCs/>
      <w:color w:val="4F81BD" w:themeColor="accent1"/>
      <w:lang w:eastAsia="en-US"/>
    </w:rPr>
  </w:style>
  <w:style w:type="character" w:customStyle="1" w:styleId="Heading5Char1">
    <w:name w:val="Heading 5 Char1"/>
    <w:aliases w:val="Further Points Char"/>
    <w:basedOn w:val="DefaultParagraphFont"/>
    <w:semiHidden/>
    <w:rsid w:val="00426BB8"/>
    <w:rPr>
      <w:rFonts w:asciiTheme="majorHAnsi" w:eastAsiaTheme="majorEastAsia" w:hAnsiTheme="majorHAnsi" w:cstheme="majorBidi"/>
      <w:color w:val="243F60" w:themeColor="accent1" w:themeShade="7F"/>
      <w:lang w:eastAsia="en-US"/>
    </w:rPr>
  </w:style>
  <w:style w:type="character" w:customStyle="1" w:styleId="Heading6Char1">
    <w:name w:val="Heading 6 Char1"/>
    <w:aliases w:val="Points in Text Char"/>
    <w:basedOn w:val="DefaultParagraphFont"/>
    <w:semiHidden/>
    <w:rsid w:val="00426BB8"/>
    <w:rPr>
      <w:rFonts w:asciiTheme="majorHAnsi" w:eastAsiaTheme="majorEastAsia" w:hAnsiTheme="majorHAnsi" w:cstheme="majorBidi"/>
      <w:i/>
      <w:iCs/>
      <w:color w:val="243F60" w:themeColor="accent1" w:themeShade="7F"/>
      <w:lang w:eastAsia="en-US"/>
    </w:rPr>
  </w:style>
  <w:style w:type="character" w:customStyle="1" w:styleId="non-standardChar">
    <w:name w:val="non-standard Char"/>
    <w:basedOn w:val="DefaultParagraphFont"/>
    <w:link w:val="non-standard"/>
    <w:locked/>
    <w:rsid w:val="00426BB8"/>
    <w:rPr>
      <w:rFonts w:ascii="Calibri" w:hAnsi="Calibri"/>
      <w:color w:val="A5A8A7"/>
      <w:szCs w:val="18"/>
      <w:lang w:val="en-GB" w:eastAsia="en-US"/>
    </w:rPr>
  </w:style>
  <w:style w:type="paragraph" w:customStyle="1" w:styleId="subhead0">
    <w:name w:val="subhead"/>
    <w:basedOn w:val="Normal"/>
    <w:rsid w:val="00426BB8"/>
    <w:pPr>
      <w:spacing w:before="100" w:beforeAutospacing="1" w:after="100" w:afterAutospacing="1"/>
    </w:pPr>
    <w:rPr>
      <w:rFonts w:ascii="Times New Roman" w:hAnsi="Times New Roman"/>
      <w:sz w:val="24"/>
      <w:szCs w:val="24"/>
      <w:lang w:eastAsia="en-AU"/>
    </w:rPr>
  </w:style>
  <w:style w:type="paragraph" w:customStyle="1" w:styleId="photograph0">
    <w:name w:val="photograph"/>
    <w:basedOn w:val="Normal"/>
    <w:rsid w:val="00426BB8"/>
    <w:pPr>
      <w:spacing w:before="100" w:beforeAutospacing="1" w:after="100" w:afterAutospacing="1"/>
    </w:pPr>
    <w:rPr>
      <w:rFonts w:ascii="Times New Roman" w:hAnsi="Times New Roman"/>
      <w:sz w:val="24"/>
      <w:szCs w:val="24"/>
      <w:lang w:eastAsia="en-AU"/>
    </w:rPr>
  </w:style>
  <w:style w:type="paragraph" w:styleId="NormalWeb">
    <w:name w:val="Normal (Web)"/>
    <w:basedOn w:val="Normal"/>
    <w:uiPriority w:val="99"/>
    <w:unhideWhenUsed/>
    <w:rsid w:val="00426BB8"/>
    <w:pPr>
      <w:spacing w:before="100" w:beforeAutospacing="1" w:after="100" w:afterAutospacing="1"/>
      <w:ind w:left="300"/>
    </w:pPr>
    <w:rPr>
      <w:rFonts w:ascii="Arial" w:hAnsi="Arial" w:cs="Arial"/>
      <w:sz w:val="24"/>
      <w:szCs w:val="24"/>
      <w:lang w:val="en-US"/>
    </w:rPr>
  </w:style>
  <w:style w:type="character" w:customStyle="1" w:styleId="PhotographChar">
    <w:name w:val="Photograph Char"/>
    <w:basedOn w:val="DefaultParagraphFont"/>
    <w:link w:val="Photograph"/>
    <w:locked/>
    <w:rsid w:val="00426BB8"/>
    <w:rPr>
      <w:rFonts w:ascii="Calibri" w:hAnsi="Calibri"/>
      <w:lang w:eastAsia="en-US"/>
    </w:rPr>
  </w:style>
  <w:style w:type="paragraph" w:customStyle="1" w:styleId="StyleHeading4MinorHeadingCalibri">
    <w:name w:val="Style Heading 4Minor Heading + Calibri"/>
    <w:basedOn w:val="Heading4"/>
    <w:rsid w:val="00426BB8"/>
    <w:pPr>
      <w:spacing w:before="120" w:afterLines="60" w:after="144"/>
      <w:ind w:left="567" w:hanging="567"/>
    </w:pPr>
    <w:rPr>
      <w:color w:val="A0A8AD"/>
    </w:rPr>
  </w:style>
  <w:style w:type="numbering" w:styleId="111111">
    <w:name w:val="Outline List 2"/>
    <w:basedOn w:val="NoList"/>
    <w:rsid w:val="00426BB8"/>
    <w:pPr>
      <w:numPr>
        <w:numId w:val="5"/>
      </w:numPr>
    </w:pPr>
  </w:style>
  <w:style w:type="character" w:customStyle="1" w:styleId="StyleMeta-Bold">
    <w:name w:val="Style Meta-Bold"/>
    <w:basedOn w:val="DefaultParagraphFont"/>
    <w:rsid w:val="00426BB8"/>
    <w:rPr>
      <w:rFonts w:ascii="Calibri" w:hAnsi="Calibri"/>
      <w:b/>
    </w:rPr>
  </w:style>
  <w:style w:type="character" w:customStyle="1" w:styleId="StyleMeta-BoldBold">
    <w:name w:val="Style Meta-Bold Bold"/>
    <w:basedOn w:val="DefaultParagraphFont"/>
    <w:rsid w:val="00426BB8"/>
    <w:rPr>
      <w:rFonts w:ascii="Calibri" w:hAnsi="Calibri"/>
      <w:b/>
      <w:bCs/>
    </w:rPr>
  </w:style>
  <w:style w:type="character" w:customStyle="1" w:styleId="StyleMeta-BoldBoldCustomColorRGB165168167">
    <w:name w:val="Style Meta-Bold Bold Custom Color(RGB(165168167))"/>
    <w:basedOn w:val="DefaultParagraphFont"/>
    <w:rsid w:val="00426BB8"/>
    <w:rPr>
      <w:rFonts w:ascii="Calibri" w:hAnsi="Calibri"/>
      <w:b/>
      <w:bCs/>
      <w:color w:val="A5A8A7"/>
    </w:rPr>
  </w:style>
  <w:style w:type="character" w:customStyle="1" w:styleId="StyleMeta-BoldBoldCustomColorRGB1762822">
    <w:name w:val="Style Meta-Bold Bold Custom Color(RGB(1762822))"/>
    <w:basedOn w:val="DefaultParagraphFont"/>
    <w:rsid w:val="00426BB8"/>
    <w:rPr>
      <w:rFonts w:ascii="Calibri" w:hAnsi="Calibri"/>
      <w:b/>
      <w:bCs/>
      <w:color w:val="B01C16"/>
    </w:rPr>
  </w:style>
  <w:style w:type="character" w:customStyle="1" w:styleId="HeaderChar">
    <w:name w:val="Header Char"/>
    <w:basedOn w:val="DefaultParagraphFont"/>
    <w:link w:val="Header"/>
    <w:rsid w:val="00426BB8"/>
    <w:rPr>
      <w:rFonts w:ascii="Calibri" w:hAnsi="Calibri"/>
      <w:lang w:eastAsia="en-US"/>
    </w:rPr>
  </w:style>
  <w:style w:type="character" w:customStyle="1" w:styleId="FooterChar">
    <w:name w:val="Footer Char"/>
    <w:basedOn w:val="DefaultParagraphFont"/>
    <w:link w:val="Footer"/>
    <w:uiPriority w:val="99"/>
    <w:rsid w:val="00426BB8"/>
    <w:rPr>
      <w:rFonts w:ascii="Calibri" w:hAnsi="Calibri" w:cs="Arial"/>
      <w:b/>
      <w:noProof/>
      <w:spacing w:val="10"/>
      <w:szCs w:val="18"/>
    </w:rPr>
  </w:style>
  <w:style w:type="character" w:customStyle="1" w:styleId="StyleMeta-Bold1">
    <w:name w:val="Style Meta-Bold1"/>
    <w:basedOn w:val="DefaultParagraphFont"/>
    <w:rsid w:val="00426BB8"/>
    <w:rPr>
      <w:rFonts w:ascii="Calibri" w:hAnsi="Calibri"/>
      <w:b/>
    </w:rPr>
  </w:style>
  <w:style w:type="character" w:customStyle="1" w:styleId="StyleMeta-BoldBold1">
    <w:name w:val="Style Meta-Bold Bold1"/>
    <w:basedOn w:val="DefaultParagraphFont"/>
    <w:rsid w:val="00426BB8"/>
    <w:rPr>
      <w:rFonts w:ascii="Calibri" w:hAnsi="Calibri"/>
      <w:b/>
      <w:bCs/>
    </w:rPr>
  </w:style>
  <w:style w:type="paragraph" w:customStyle="1" w:styleId="HANGINGINDENTNO1">
    <w:name w:val="HANGING INDENT NO. 1"/>
    <w:rsid w:val="00426BB8"/>
    <w:pPr>
      <w:widowControl w:val="0"/>
      <w:tabs>
        <w:tab w:val="left" w:pos="142"/>
        <w:tab w:val="left" w:pos="284"/>
      </w:tabs>
      <w:spacing w:before="40" w:after="40"/>
      <w:ind w:left="284" w:hanging="284"/>
      <w:jc w:val="both"/>
      <w:outlineLvl w:val="8"/>
    </w:pPr>
    <w:rPr>
      <w:rFonts w:ascii="Arial Bold" w:eastAsia="Book Antiqua" w:hAnsi="Arial Bold" w:cs="Book Antiqua"/>
      <w:lang w:eastAsia="en-US"/>
    </w:rPr>
  </w:style>
  <w:style w:type="paragraph" w:customStyle="1" w:styleId="HANGINGINDENTNO2">
    <w:name w:val="HANGING INDENT NO. 2"/>
    <w:basedOn w:val="Normal"/>
    <w:rsid w:val="00426BB8"/>
    <w:pPr>
      <w:keepLines/>
      <w:tabs>
        <w:tab w:val="left" w:pos="284"/>
      </w:tabs>
      <w:spacing w:before="100" w:beforeAutospacing="1" w:after="100" w:afterAutospacing="1"/>
      <w:ind w:left="284" w:hanging="284"/>
      <w:jc w:val="both"/>
    </w:pPr>
    <w:rPr>
      <w:rFonts w:ascii="Arial Narrow" w:eastAsia="Book Antiqua" w:hAnsi="Arial Narrow" w:cs="Book Antiqua"/>
      <w:i/>
      <w:color w:val="000000"/>
      <w:spacing w:val="6"/>
      <w:lang w:eastAsia="en-AU"/>
    </w:rPr>
  </w:style>
  <w:style w:type="paragraph" w:customStyle="1" w:styleId="Stylenon-standardMeta-Bold">
    <w:name w:val="Style non-standard + Meta-Bold"/>
    <w:basedOn w:val="non-standard"/>
    <w:rsid w:val="00426BB8"/>
    <w:pPr>
      <w:jc w:val="both"/>
    </w:pPr>
    <w:rPr>
      <w:b/>
    </w:rPr>
  </w:style>
  <w:style w:type="paragraph" w:customStyle="1" w:styleId="Stylenon-standardMeta-BoldLeft">
    <w:name w:val="Style non-standard + Meta-Bold Left"/>
    <w:basedOn w:val="non-standard"/>
    <w:rsid w:val="00426BB8"/>
    <w:rPr>
      <w:b/>
      <w:szCs w:val="20"/>
    </w:rPr>
  </w:style>
  <w:style w:type="paragraph" w:customStyle="1" w:styleId="HANGINGINDENTNO3">
    <w:name w:val="HANGING INDENT NO. 3"/>
    <w:rsid w:val="00426BB8"/>
    <w:pPr>
      <w:keepLines/>
      <w:tabs>
        <w:tab w:val="left" w:pos="1008"/>
        <w:tab w:val="left" w:pos="2016"/>
        <w:tab w:val="left" w:pos="2736"/>
      </w:tabs>
      <w:spacing w:line="240" w:lineRule="exact"/>
      <w:ind w:left="2736" w:hanging="2452"/>
      <w:jc w:val="both"/>
    </w:pPr>
    <w:rPr>
      <w:rFonts w:eastAsia="Book Antiqua" w:cs="Book Antiqua"/>
      <w:sz w:val="18"/>
      <w:lang w:val="en-US" w:eastAsia="en-US"/>
    </w:rPr>
  </w:style>
  <w:style w:type="paragraph" w:customStyle="1" w:styleId="standardparagraph">
    <w:name w:val="standardparagraph"/>
    <w:basedOn w:val="Normal"/>
    <w:rsid w:val="00426BB8"/>
    <w:pPr>
      <w:spacing w:before="100" w:beforeAutospacing="1" w:after="100" w:afterAutospacing="1"/>
    </w:pPr>
    <w:rPr>
      <w:rFonts w:ascii="Times New Roman" w:hAnsi="Times New Roman"/>
      <w:sz w:val="24"/>
      <w:szCs w:val="24"/>
      <w:lang w:eastAsia="en-AU"/>
    </w:rPr>
  </w:style>
  <w:style w:type="paragraph" w:customStyle="1" w:styleId="STANDARDPARAGRAPH0">
    <w:name w:val="STANDARD PARAGRAPH"/>
    <w:link w:val="STANDARDPARAGRAPHChar"/>
    <w:rsid w:val="00426BB8"/>
    <w:pPr>
      <w:tabs>
        <w:tab w:val="left" w:pos="1008"/>
      </w:tabs>
      <w:spacing w:after="240" w:line="240" w:lineRule="exact"/>
      <w:jc w:val="both"/>
    </w:pPr>
    <w:rPr>
      <w:rFonts w:ascii="Arial Narrow" w:hAnsi="Arial Narrow"/>
      <w:sz w:val="22"/>
    </w:rPr>
  </w:style>
  <w:style w:type="paragraph" w:customStyle="1" w:styleId="StyleHeading3Heading3ASub-headingH3Heading3Charh3CSub-S">
    <w:name w:val="Style Heading 3Heading 3ASub-headingH3Heading 3 Charh3C Sub-S..."/>
    <w:basedOn w:val="Heading3"/>
    <w:rsid w:val="00426BB8"/>
    <w:pPr>
      <w:numPr>
        <w:numId w:val="2"/>
      </w:numPr>
      <w:tabs>
        <w:tab w:val="left" w:pos="567"/>
      </w:tabs>
      <w:spacing w:before="240" w:after="144"/>
    </w:pPr>
    <w:rPr>
      <w:rFonts w:cs="Times New Roman"/>
      <w:b/>
      <w:bCs/>
      <w:color w:val="B01C16"/>
      <w:sz w:val="20"/>
      <w:szCs w:val="20"/>
    </w:rPr>
  </w:style>
  <w:style w:type="paragraph" w:customStyle="1" w:styleId="NoParagraphStyle">
    <w:name w:val="[No Paragraph Style]"/>
    <w:basedOn w:val="Normal"/>
    <w:rsid w:val="00426BB8"/>
    <w:pPr>
      <w:autoSpaceDE w:val="0"/>
      <w:autoSpaceDN w:val="0"/>
      <w:spacing w:after="0" w:line="288" w:lineRule="auto"/>
    </w:pPr>
    <w:rPr>
      <w:rFonts w:eastAsiaTheme="minorHAnsi"/>
      <w:color w:val="000000"/>
      <w:sz w:val="24"/>
      <w:szCs w:val="24"/>
      <w:lang w:eastAsia="en-AU"/>
    </w:rPr>
  </w:style>
  <w:style w:type="paragraph" w:customStyle="1" w:styleId="BasicParagraph">
    <w:name w:val="[Basic Paragraph]"/>
    <w:basedOn w:val="Normal"/>
    <w:uiPriority w:val="99"/>
    <w:rsid w:val="00426BB8"/>
    <w:pPr>
      <w:autoSpaceDE w:val="0"/>
      <w:autoSpaceDN w:val="0"/>
      <w:spacing w:after="113" w:line="288" w:lineRule="auto"/>
      <w:jc w:val="both"/>
    </w:pPr>
    <w:rPr>
      <w:rFonts w:eastAsiaTheme="minorHAnsi"/>
      <w:color w:val="000000"/>
      <w:sz w:val="18"/>
      <w:szCs w:val="18"/>
      <w:lang w:eastAsia="en-AU"/>
    </w:rPr>
  </w:style>
  <w:style w:type="character" w:customStyle="1" w:styleId="whitefont">
    <w:name w:val="white font"/>
    <w:basedOn w:val="DefaultParagraphFont"/>
    <w:uiPriority w:val="99"/>
    <w:rsid w:val="00426BB8"/>
    <w:rPr>
      <w:rFonts w:ascii="Calibri" w:hAnsi="Calibri" w:hint="default"/>
      <w:b/>
      <w:bCs/>
      <w:color w:val="000000"/>
    </w:rPr>
  </w:style>
  <w:style w:type="paragraph" w:customStyle="1" w:styleId="NormalBullet2">
    <w:name w:val="Normal Bullet 2"/>
    <w:basedOn w:val="NormalBullet"/>
    <w:link w:val="NormalBullet2Char"/>
    <w:qFormat/>
    <w:rsid w:val="00426BB8"/>
    <w:pPr>
      <w:numPr>
        <w:numId w:val="0"/>
      </w:numPr>
      <w:tabs>
        <w:tab w:val="left" w:pos="1134"/>
        <w:tab w:val="num" w:pos="1701"/>
      </w:tabs>
      <w:spacing w:after="0"/>
      <w:ind w:left="1701" w:hanging="567"/>
      <w:jc w:val="both"/>
    </w:pPr>
  </w:style>
  <w:style w:type="character" w:customStyle="1" w:styleId="NormalBulletChar">
    <w:name w:val="Normal Bullet Char"/>
    <w:basedOn w:val="DefaultParagraphFont"/>
    <w:link w:val="NormalBullet"/>
    <w:rsid w:val="00426BB8"/>
    <w:rPr>
      <w:rFonts w:ascii="Calibri" w:hAnsi="Calibri"/>
      <w:lang w:eastAsia="en-US"/>
    </w:rPr>
  </w:style>
  <w:style w:type="character" w:customStyle="1" w:styleId="NormalBullet2Char">
    <w:name w:val="Normal Bullet 2 Char"/>
    <w:basedOn w:val="NormalBulletChar"/>
    <w:link w:val="NormalBullet2"/>
    <w:rsid w:val="00426BB8"/>
    <w:rPr>
      <w:rFonts w:ascii="Calibri" w:hAnsi="Calibri"/>
      <w:lang w:eastAsia="en-US"/>
    </w:rPr>
  </w:style>
  <w:style w:type="paragraph" w:customStyle="1" w:styleId="StyleSTANDARDPARAGRAPHUnderlineLeft1cmHanging1cm">
    <w:name w:val="Style STANDARD PARAGRAPH + Underline Left:  1 cm Hanging:  1 cm"/>
    <w:basedOn w:val="STANDARDPARAGRAPH0"/>
    <w:rsid w:val="00426BB8"/>
    <w:pPr>
      <w:keepNext/>
      <w:ind w:left="1134" w:hanging="567"/>
    </w:pPr>
    <w:rPr>
      <w:rFonts w:ascii="Calibri" w:hAnsi="Calibri"/>
      <w:u w:val="single"/>
    </w:rPr>
  </w:style>
  <w:style w:type="table" w:styleId="LightList-Accent3">
    <w:name w:val="Light List Accent 3"/>
    <w:basedOn w:val="TableNormal"/>
    <w:uiPriority w:val="61"/>
    <w:rsid w:val="000C5A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Columns3">
    <w:name w:val="Table Columns 3"/>
    <w:basedOn w:val="TableNormal"/>
    <w:rsid w:val="00E1000E"/>
    <w:pPr>
      <w:spacing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StyleMeta-BoldBoldLeft-019cm">
    <w:name w:val="Style Meta-Bold Bold Left:  -0.19 cm"/>
    <w:basedOn w:val="Normal"/>
    <w:rsid w:val="00E50522"/>
    <w:pPr>
      <w:ind w:left="-108"/>
      <w:jc w:val="both"/>
    </w:pPr>
    <w:rPr>
      <w:b/>
      <w:bCs/>
    </w:rPr>
  </w:style>
  <w:style w:type="paragraph" w:customStyle="1" w:styleId="StyleMeta-BoldBoldLeftLeft-019cm">
    <w:name w:val="Style Meta-Bold Bold Left Left:  -0.19 cm"/>
    <w:basedOn w:val="Normal"/>
    <w:rsid w:val="00E50522"/>
    <w:pPr>
      <w:ind w:left="-108"/>
    </w:pPr>
    <w:rPr>
      <w:b/>
      <w:bCs/>
    </w:rPr>
  </w:style>
  <w:style w:type="paragraph" w:customStyle="1" w:styleId="Stylenon-standardMeta-Bold11ptLeftLeft-019cm">
    <w:name w:val="Style non-standard + Meta-Bold 11 pt Left Left:  -0.19 cm"/>
    <w:basedOn w:val="non-standard"/>
    <w:rsid w:val="00E50522"/>
    <w:pPr>
      <w:ind w:left="-108"/>
    </w:pPr>
    <w:rPr>
      <w:b/>
      <w:sz w:val="22"/>
      <w:szCs w:val="20"/>
    </w:rPr>
  </w:style>
  <w:style w:type="paragraph" w:customStyle="1" w:styleId="Stylenon-standardMeta-Bold28ptCustomColorRGB17628221">
    <w:name w:val="Style non-standard + Meta-Bold 28 pt Custom Color(RGB(1762822))...1"/>
    <w:basedOn w:val="non-standard"/>
    <w:rsid w:val="00E50522"/>
    <w:pPr>
      <w:ind w:left="-108"/>
      <w:jc w:val="both"/>
    </w:pPr>
    <w:rPr>
      <w:b/>
      <w:color w:val="B01C16"/>
      <w:spacing w:val="40"/>
      <w:sz w:val="56"/>
      <w:szCs w:val="20"/>
    </w:rPr>
  </w:style>
  <w:style w:type="paragraph" w:customStyle="1" w:styleId="StyleMeta-BoldBlackLeft-019cm">
    <w:name w:val="Style Meta-Bold Black Left:  -0.19 cm"/>
    <w:basedOn w:val="Normal"/>
    <w:rsid w:val="00E50522"/>
    <w:pPr>
      <w:ind w:left="-108"/>
      <w:jc w:val="both"/>
    </w:pPr>
    <w:rPr>
      <w:b/>
      <w:color w:val="000000"/>
    </w:rPr>
  </w:style>
  <w:style w:type="paragraph" w:customStyle="1" w:styleId="StyleMeta-BoldBlackLeftLeft-019cm">
    <w:name w:val="Style Meta-Bold Black Left Left:  -0.19 cm"/>
    <w:basedOn w:val="Normal"/>
    <w:rsid w:val="00E50522"/>
    <w:pPr>
      <w:ind w:left="-108"/>
    </w:pPr>
    <w:rPr>
      <w:b/>
      <w:color w:val="000000"/>
    </w:rPr>
  </w:style>
  <w:style w:type="character" w:customStyle="1" w:styleId="Date1">
    <w:name w:val="Date1"/>
    <w:basedOn w:val="DefaultParagraphFont"/>
    <w:rsid w:val="00E50522"/>
  </w:style>
  <w:style w:type="paragraph" w:customStyle="1" w:styleId="Schedule8">
    <w:name w:val="Schedule_8"/>
    <w:basedOn w:val="Normal"/>
    <w:rsid w:val="00981841"/>
    <w:pPr>
      <w:widowControl w:val="0"/>
      <w:tabs>
        <w:tab w:val="num" w:pos="6747"/>
      </w:tabs>
      <w:spacing w:after="220"/>
      <w:ind w:left="6747" w:hanging="964"/>
    </w:pPr>
    <w:rPr>
      <w:rFonts w:ascii="Times New Roman" w:hAnsi="Times New Roman"/>
    </w:rPr>
  </w:style>
  <w:style w:type="character" w:customStyle="1" w:styleId="STANDARDPARAGRAPHChar">
    <w:name w:val="STANDARD PARAGRAPH Char"/>
    <w:basedOn w:val="DefaultParagraphFont"/>
    <w:link w:val="STANDARDPARAGRAPH0"/>
    <w:locked/>
    <w:rsid w:val="00150A90"/>
    <w:rPr>
      <w:rFonts w:ascii="Arial Narrow" w:hAnsi="Arial Narrow"/>
      <w:sz w:val="22"/>
    </w:rPr>
  </w:style>
  <w:style w:type="paragraph" w:customStyle="1" w:styleId="SectionHeadingGreen">
    <w:name w:val="Section Heading Green"/>
    <w:basedOn w:val="Normal"/>
    <w:qFormat/>
    <w:rsid w:val="003F5D03"/>
    <w:pPr>
      <w:spacing w:after="45"/>
    </w:pPr>
    <w:rPr>
      <w:b/>
      <w:color w:val="87A93E"/>
      <w:lang w:val="en-US"/>
    </w:rPr>
  </w:style>
  <w:style w:type="paragraph" w:customStyle="1" w:styleId="ProjectHeading">
    <w:name w:val="Project Heading"/>
    <w:basedOn w:val="SubHeading1nonumbering"/>
    <w:qFormat/>
    <w:rsid w:val="003F5D03"/>
    <w:pPr>
      <w:spacing w:after="45"/>
    </w:pPr>
    <w:rPr>
      <w:b/>
      <w:color w:val="00578E"/>
      <w:sz w:val="24"/>
      <w:szCs w:val="24"/>
    </w:rPr>
  </w:style>
  <w:style w:type="paragraph" w:customStyle="1" w:styleId="bulletedtext">
    <w:name w:val="bulleted text"/>
    <w:basedOn w:val="Normal"/>
    <w:rsid w:val="00104616"/>
    <w:pPr>
      <w:numPr>
        <w:numId w:val="6"/>
      </w:numPr>
      <w:spacing w:before="120" w:after="0" w:line="264" w:lineRule="auto"/>
      <w:jc w:val="both"/>
    </w:pPr>
    <w:rPr>
      <w:rFonts w:ascii="Arial" w:hAnsi="Arial" w:cs="Arial"/>
      <w:spacing w:val="10"/>
      <w:sz w:val="18"/>
      <w:szCs w:val="18"/>
    </w:rPr>
  </w:style>
  <w:style w:type="paragraph" w:customStyle="1" w:styleId="CalibriRight-005cmLinespacingExactly108pt">
    <w:name w:val="Calibri Right:  -0.05 cm Line spacing:  Exactly 10.8 pt"/>
    <w:basedOn w:val="Normal"/>
    <w:rsid w:val="00641B9D"/>
    <w:pPr>
      <w:spacing w:after="0" w:line="216" w:lineRule="exact"/>
      <w:ind w:right="-28"/>
      <w:jc w:val="both"/>
    </w:pPr>
    <w:rPr>
      <w:lang w:eastAsia="en-AU"/>
    </w:rPr>
  </w:style>
  <w:style w:type="paragraph" w:styleId="BodyTextIndent3">
    <w:name w:val="Body Text Indent 3"/>
    <w:aliases w:val=" Char,Char"/>
    <w:basedOn w:val="Normal"/>
    <w:link w:val="BodyTextIndent3Char"/>
    <w:uiPriority w:val="99"/>
    <w:rsid w:val="003846D8"/>
    <w:pPr>
      <w:widowControl w:val="0"/>
      <w:spacing w:after="0"/>
      <w:ind w:left="567" w:hanging="7"/>
      <w:jc w:val="both"/>
    </w:pPr>
    <w:rPr>
      <w:rFonts w:ascii="Arial" w:eastAsia="SimSun" w:hAnsi="Arial"/>
      <w:sz w:val="24"/>
    </w:rPr>
  </w:style>
  <w:style w:type="character" w:customStyle="1" w:styleId="BodyTextIndent3Char">
    <w:name w:val="Body Text Indent 3 Char"/>
    <w:aliases w:val=" Char Char,Char Char"/>
    <w:basedOn w:val="DefaultParagraphFont"/>
    <w:link w:val="BodyTextIndent3"/>
    <w:uiPriority w:val="99"/>
    <w:rsid w:val="003846D8"/>
    <w:rPr>
      <w:rFonts w:ascii="Arial" w:eastAsia="SimSun" w:hAnsi="Arial"/>
      <w:sz w:val="24"/>
      <w:lang w:eastAsia="en-US"/>
    </w:rPr>
  </w:style>
  <w:style w:type="paragraph" w:styleId="BodyTextIndent">
    <w:name w:val="Body Text Indent"/>
    <w:basedOn w:val="Normal"/>
    <w:link w:val="BodyTextIndentChar"/>
    <w:rsid w:val="003846D8"/>
    <w:pPr>
      <w:spacing w:after="120"/>
      <w:ind w:left="360"/>
    </w:pPr>
    <w:rPr>
      <w:rFonts w:ascii="Arial" w:eastAsia="SimSun" w:hAnsi="Arial"/>
      <w:sz w:val="22"/>
      <w:lang w:val="en-US"/>
    </w:rPr>
  </w:style>
  <w:style w:type="character" w:customStyle="1" w:styleId="BodyTextIndentChar">
    <w:name w:val="Body Text Indent Char"/>
    <w:basedOn w:val="DefaultParagraphFont"/>
    <w:link w:val="BodyTextIndent"/>
    <w:rsid w:val="003846D8"/>
    <w:rPr>
      <w:rFonts w:ascii="Arial" w:eastAsia="SimSun" w:hAnsi="Arial"/>
      <w:sz w:val="22"/>
      <w:lang w:val="en-US" w:eastAsia="en-US"/>
    </w:rPr>
  </w:style>
  <w:style w:type="paragraph" w:styleId="BodyText">
    <w:name w:val="Body Text"/>
    <w:basedOn w:val="Normal"/>
    <w:link w:val="BodyTextChar"/>
    <w:uiPriority w:val="1"/>
    <w:unhideWhenUsed/>
    <w:qFormat/>
    <w:rsid w:val="003846D8"/>
    <w:pPr>
      <w:spacing w:after="120"/>
    </w:pPr>
    <w:rPr>
      <w:rFonts w:ascii="Arial" w:eastAsia="SimSun" w:hAnsi="Arial"/>
      <w:sz w:val="22"/>
      <w:lang w:val="en-US"/>
    </w:rPr>
  </w:style>
  <w:style w:type="character" w:customStyle="1" w:styleId="BodyTextChar">
    <w:name w:val="Body Text Char"/>
    <w:basedOn w:val="DefaultParagraphFont"/>
    <w:link w:val="BodyText"/>
    <w:uiPriority w:val="1"/>
    <w:rsid w:val="003846D8"/>
    <w:rPr>
      <w:rFonts w:ascii="Arial" w:eastAsia="SimSun" w:hAnsi="Arial"/>
      <w:sz w:val="22"/>
      <w:lang w:val="en-US" w:eastAsia="en-US"/>
    </w:rPr>
  </w:style>
  <w:style w:type="paragraph" w:customStyle="1" w:styleId="TableParagraph">
    <w:name w:val="Table Paragraph"/>
    <w:basedOn w:val="Normal"/>
    <w:uiPriority w:val="1"/>
    <w:qFormat/>
    <w:rsid w:val="003846D8"/>
    <w:pPr>
      <w:widowControl w:val="0"/>
      <w:spacing w:after="0"/>
    </w:pPr>
    <w:rPr>
      <w:rFonts w:asciiTheme="minorHAnsi" w:eastAsiaTheme="minorHAnsi" w:hAnsiTheme="minorHAnsi" w:cstheme="minorBidi"/>
      <w:sz w:val="22"/>
      <w:szCs w:val="22"/>
      <w:lang w:val="en-US"/>
    </w:rPr>
  </w:style>
  <w:style w:type="character" w:customStyle="1" w:styleId="UnresolvedMention1">
    <w:name w:val="Unresolved Mention1"/>
    <w:basedOn w:val="DefaultParagraphFont"/>
    <w:uiPriority w:val="99"/>
    <w:semiHidden/>
    <w:unhideWhenUsed/>
    <w:rsid w:val="003846D8"/>
    <w:rPr>
      <w:color w:val="808080"/>
      <w:shd w:val="clear" w:color="auto" w:fill="E6E6E6"/>
    </w:rPr>
  </w:style>
  <w:style w:type="paragraph" w:customStyle="1" w:styleId="StyleItalicLeft1cm">
    <w:name w:val="Style Italic Left:  1 cm"/>
    <w:basedOn w:val="Normal"/>
    <w:rsid w:val="003846D8"/>
    <w:pPr>
      <w:spacing w:after="0" w:line="240" w:lineRule="exact"/>
      <w:ind w:left="567"/>
      <w:jc w:val="both"/>
    </w:pPr>
    <w:rPr>
      <w:i/>
      <w:iCs/>
      <w:sz w:val="22"/>
      <w:lang w:eastAsia="en-AU"/>
    </w:rPr>
  </w:style>
  <w:style w:type="paragraph" w:customStyle="1" w:styleId="MWGText">
    <w:name w:val="MWG Text"/>
    <w:uiPriority w:val="5"/>
    <w:rsid w:val="003846D8"/>
    <w:pPr>
      <w:spacing w:line="300" w:lineRule="exact"/>
    </w:pPr>
    <w:rPr>
      <w:rFonts w:ascii="Arial" w:eastAsia="DengXian"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326963">
      <w:bodyDiv w:val="1"/>
      <w:marLeft w:val="0"/>
      <w:marRight w:val="0"/>
      <w:marTop w:val="0"/>
      <w:marBottom w:val="0"/>
      <w:divBdr>
        <w:top w:val="none" w:sz="0" w:space="0" w:color="auto"/>
        <w:left w:val="none" w:sz="0" w:space="0" w:color="auto"/>
        <w:bottom w:val="none" w:sz="0" w:space="0" w:color="auto"/>
        <w:right w:val="none" w:sz="0" w:space="0" w:color="auto"/>
      </w:divBdr>
    </w:div>
    <w:div w:id="867910550">
      <w:bodyDiv w:val="1"/>
      <w:marLeft w:val="0"/>
      <w:marRight w:val="0"/>
      <w:marTop w:val="0"/>
      <w:marBottom w:val="0"/>
      <w:divBdr>
        <w:top w:val="none" w:sz="0" w:space="0" w:color="auto"/>
        <w:left w:val="none" w:sz="0" w:space="0" w:color="auto"/>
        <w:bottom w:val="none" w:sz="0" w:space="0" w:color="auto"/>
        <w:right w:val="none" w:sz="0" w:space="0" w:color="auto"/>
      </w:divBdr>
    </w:div>
    <w:div w:id="932784636">
      <w:bodyDiv w:val="1"/>
      <w:marLeft w:val="0"/>
      <w:marRight w:val="0"/>
      <w:marTop w:val="0"/>
      <w:marBottom w:val="0"/>
      <w:divBdr>
        <w:top w:val="none" w:sz="0" w:space="0" w:color="auto"/>
        <w:left w:val="none" w:sz="0" w:space="0" w:color="auto"/>
        <w:bottom w:val="none" w:sz="0" w:space="0" w:color="auto"/>
        <w:right w:val="none" w:sz="0" w:space="0" w:color="auto"/>
      </w:divBdr>
    </w:div>
    <w:div w:id="951059930">
      <w:bodyDiv w:val="1"/>
      <w:marLeft w:val="0"/>
      <w:marRight w:val="0"/>
      <w:marTop w:val="0"/>
      <w:marBottom w:val="0"/>
      <w:divBdr>
        <w:top w:val="none" w:sz="0" w:space="0" w:color="auto"/>
        <w:left w:val="none" w:sz="0" w:space="0" w:color="auto"/>
        <w:bottom w:val="none" w:sz="0" w:space="0" w:color="auto"/>
        <w:right w:val="none" w:sz="0" w:space="0" w:color="auto"/>
      </w:divBdr>
    </w:div>
    <w:div w:id="1073358953">
      <w:bodyDiv w:val="1"/>
      <w:marLeft w:val="0"/>
      <w:marRight w:val="0"/>
      <w:marTop w:val="0"/>
      <w:marBottom w:val="0"/>
      <w:divBdr>
        <w:top w:val="none" w:sz="0" w:space="0" w:color="auto"/>
        <w:left w:val="none" w:sz="0" w:space="0" w:color="auto"/>
        <w:bottom w:val="none" w:sz="0" w:space="0" w:color="auto"/>
        <w:right w:val="none" w:sz="0" w:space="0" w:color="auto"/>
      </w:divBdr>
    </w:div>
    <w:div w:id="1111976300">
      <w:bodyDiv w:val="1"/>
      <w:marLeft w:val="0"/>
      <w:marRight w:val="0"/>
      <w:marTop w:val="0"/>
      <w:marBottom w:val="0"/>
      <w:divBdr>
        <w:top w:val="none" w:sz="0" w:space="0" w:color="auto"/>
        <w:left w:val="none" w:sz="0" w:space="0" w:color="auto"/>
        <w:bottom w:val="none" w:sz="0" w:space="0" w:color="auto"/>
        <w:right w:val="none" w:sz="0" w:space="0" w:color="auto"/>
      </w:divBdr>
    </w:div>
    <w:div w:id="1350644053">
      <w:bodyDiv w:val="1"/>
      <w:marLeft w:val="0"/>
      <w:marRight w:val="0"/>
      <w:marTop w:val="0"/>
      <w:marBottom w:val="0"/>
      <w:divBdr>
        <w:top w:val="none" w:sz="0" w:space="0" w:color="auto"/>
        <w:left w:val="none" w:sz="0" w:space="0" w:color="auto"/>
        <w:bottom w:val="none" w:sz="0" w:space="0" w:color="auto"/>
        <w:right w:val="none" w:sz="0" w:space="0" w:color="auto"/>
      </w:divBdr>
    </w:div>
    <w:div w:id="1392803066">
      <w:bodyDiv w:val="1"/>
      <w:marLeft w:val="0"/>
      <w:marRight w:val="0"/>
      <w:marTop w:val="0"/>
      <w:marBottom w:val="0"/>
      <w:divBdr>
        <w:top w:val="none" w:sz="0" w:space="0" w:color="auto"/>
        <w:left w:val="none" w:sz="0" w:space="0" w:color="auto"/>
        <w:bottom w:val="none" w:sz="0" w:space="0" w:color="auto"/>
        <w:right w:val="none" w:sz="0" w:space="0" w:color="auto"/>
      </w:divBdr>
    </w:div>
    <w:div w:id="1420636665">
      <w:bodyDiv w:val="1"/>
      <w:marLeft w:val="0"/>
      <w:marRight w:val="0"/>
      <w:marTop w:val="0"/>
      <w:marBottom w:val="0"/>
      <w:divBdr>
        <w:top w:val="none" w:sz="0" w:space="0" w:color="auto"/>
        <w:left w:val="none" w:sz="0" w:space="0" w:color="auto"/>
        <w:bottom w:val="none" w:sz="0" w:space="0" w:color="auto"/>
        <w:right w:val="none" w:sz="0" w:space="0" w:color="auto"/>
      </w:divBdr>
      <w:divsChild>
        <w:div w:id="1554540804">
          <w:marLeft w:val="0"/>
          <w:marRight w:val="0"/>
          <w:marTop w:val="0"/>
          <w:marBottom w:val="0"/>
          <w:divBdr>
            <w:top w:val="none" w:sz="0" w:space="0" w:color="auto"/>
            <w:left w:val="none" w:sz="0" w:space="0" w:color="auto"/>
            <w:bottom w:val="none" w:sz="0" w:space="0" w:color="auto"/>
            <w:right w:val="none" w:sz="0" w:space="0" w:color="auto"/>
          </w:divBdr>
        </w:div>
        <w:div w:id="2057850064">
          <w:marLeft w:val="0"/>
          <w:marRight w:val="0"/>
          <w:marTop w:val="0"/>
          <w:marBottom w:val="0"/>
          <w:divBdr>
            <w:top w:val="none" w:sz="0" w:space="0" w:color="auto"/>
            <w:left w:val="none" w:sz="0" w:space="0" w:color="auto"/>
            <w:bottom w:val="none" w:sz="0" w:space="0" w:color="auto"/>
            <w:right w:val="none" w:sz="0" w:space="0" w:color="auto"/>
          </w:divBdr>
        </w:div>
      </w:divsChild>
    </w:div>
    <w:div w:id="1427649265">
      <w:bodyDiv w:val="1"/>
      <w:marLeft w:val="0"/>
      <w:marRight w:val="0"/>
      <w:marTop w:val="0"/>
      <w:marBottom w:val="0"/>
      <w:divBdr>
        <w:top w:val="none" w:sz="0" w:space="0" w:color="auto"/>
        <w:left w:val="none" w:sz="0" w:space="0" w:color="auto"/>
        <w:bottom w:val="none" w:sz="0" w:space="0" w:color="auto"/>
        <w:right w:val="none" w:sz="0" w:space="0" w:color="auto"/>
      </w:divBdr>
    </w:div>
    <w:div w:id="1442187455">
      <w:bodyDiv w:val="1"/>
      <w:marLeft w:val="0"/>
      <w:marRight w:val="0"/>
      <w:marTop w:val="0"/>
      <w:marBottom w:val="0"/>
      <w:divBdr>
        <w:top w:val="none" w:sz="0" w:space="0" w:color="auto"/>
        <w:left w:val="none" w:sz="0" w:space="0" w:color="auto"/>
        <w:bottom w:val="none" w:sz="0" w:space="0" w:color="auto"/>
        <w:right w:val="none" w:sz="0" w:space="0" w:color="auto"/>
      </w:divBdr>
    </w:div>
    <w:div w:id="1652638609">
      <w:bodyDiv w:val="1"/>
      <w:marLeft w:val="0"/>
      <w:marRight w:val="0"/>
      <w:marTop w:val="0"/>
      <w:marBottom w:val="0"/>
      <w:divBdr>
        <w:top w:val="none" w:sz="0" w:space="0" w:color="auto"/>
        <w:left w:val="none" w:sz="0" w:space="0" w:color="auto"/>
        <w:bottom w:val="none" w:sz="0" w:space="0" w:color="auto"/>
        <w:right w:val="none" w:sz="0" w:space="0" w:color="auto"/>
      </w:divBdr>
    </w:div>
    <w:div w:id="1705709626">
      <w:bodyDiv w:val="1"/>
      <w:marLeft w:val="0"/>
      <w:marRight w:val="0"/>
      <w:marTop w:val="0"/>
      <w:marBottom w:val="0"/>
      <w:divBdr>
        <w:top w:val="none" w:sz="0" w:space="0" w:color="auto"/>
        <w:left w:val="none" w:sz="0" w:space="0" w:color="auto"/>
        <w:bottom w:val="none" w:sz="0" w:space="0" w:color="auto"/>
        <w:right w:val="none" w:sz="0" w:space="0" w:color="auto"/>
      </w:divBdr>
    </w:div>
    <w:div w:id="2066953726">
      <w:bodyDiv w:val="1"/>
      <w:marLeft w:val="0"/>
      <w:marRight w:val="0"/>
      <w:marTop w:val="0"/>
      <w:marBottom w:val="0"/>
      <w:divBdr>
        <w:top w:val="none" w:sz="0" w:space="0" w:color="auto"/>
        <w:left w:val="none" w:sz="0" w:space="0" w:color="auto"/>
        <w:bottom w:val="none" w:sz="0" w:space="0" w:color="auto"/>
        <w:right w:val="none" w:sz="0" w:space="0" w:color="auto"/>
      </w:divBdr>
    </w:div>
    <w:div w:id="20990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QUALITY\STD_DOCS\TECH\WGE_CAPABILITY\WGE_SUBMISSION_TEMPLATE_WITH_SCOPE_OF_WORKS_AND_FE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5CE5D-A30A-47B0-BB05-789AB72F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WGE_SUBMISSION_TEMPLATE_WITH_SCOPE_OF_WORKS_AND_FEE.dotm</Template>
  <TotalTime>332</TotalTime>
  <Pages>13</Pages>
  <Words>3101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Links>
    <vt:vector size="18" baseType="variant">
      <vt:variant>
        <vt:i4>1703991</vt:i4>
      </vt:variant>
      <vt:variant>
        <vt:i4>8</vt:i4>
      </vt:variant>
      <vt:variant>
        <vt:i4>0</vt:i4>
      </vt:variant>
      <vt:variant>
        <vt:i4>5</vt:i4>
      </vt:variant>
      <vt:variant>
        <vt:lpwstr/>
      </vt:variant>
      <vt:variant>
        <vt:lpwstr>_Toc290200562</vt:lpwstr>
      </vt:variant>
      <vt:variant>
        <vt:i4>1703991</vt:i4>
      </vt:variant>
      <vt:variant>
        <vt:i4>2</vt:i4>
      </vt:variant>
      <vt:variant>
        <vt:i4>0</vt:i4>
      </vt:variant>
      <vt:variant>
        <vt:i4>5</vt:i4>
      </vt:variant>
      <vt:variant>
        <vt:lpwstr/>
      </vt:variant>
      <vt:variant>
        <vt:lpwstr>_Toc290200561</vt:lpwstr>
      </vt:variant>
      <vt:variant>
        <vt:i4>393223</vt:i4>
      </vt:variant>
      <vt:variant>
        <vt:i4>-1</vt:i4>
      </vt:variant>
      <vt:variant>
        <vt:i4>2084</vt:i4>
      </vt:variant>
      <vt:variant>
        <vt:i4>1</vt:i4>
      </vt:variant>
      <vt:variant>
        <vt:lpwstr>../../../../WGE_F/WGE_M/CORP_SER/BUS_DEV/NewsletterPhotographs/murdochrockinghamtafe.jpg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Andrew P. Bell</dc:creator>
  <cp:keywords/>
  <dc:description/>
  <cp:lastModifiedBy>Felix Ye</cp:lastModifiedBy>
  <cp:revision>11</cp:revision>
  <cp:lastPrinted>2018-09-23T15:03:00Z</cp:lastPrinted>
  <dcterms:created xsi:type="dcterms:W3CDTF">2018-09-02T13:12:00Z</dcterms:created>
  <dcterms:modified xsi:type="dcterms:W3CDTF">2018-09-25T19:03:00Z</dcterms:modified>
</cp:coreProperties>
</file>