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98" w:type="dxa"/>
        <w:tblLook w:val="04A0" w:firstRow="1" w:lastRow="0" w:firstColumn="1" w:lastColumn="0" w:noHBand="0" w:noVBand="1"/>
      </w:tblPr>
      <w:tblGrid>
        <w:gridCol w:w="3794"/>
        <w:gridCol w:w="6804"/>
      </w:tblGrid>
      <w:tr w:rsidR="00167533" w14:paraId="474552B3" w14:textId="77777777" w:rsidTr="0023066E">
        <w:trPr>
          <w:trHeight w:val="1020"/>
        </w:trPr>
        <w:tc>
          <w:tcPr>
            <w:tcW w:w="10598" w:type="dxa"/>
            <w:gridSpan w:val="2"/>
            <w:tcBorders>
              <w:top w:val="nil"/>
              <w:left w:val="nil"/>
              <w:bottom w:val="nil"/>
              <w:right w:val="nil"/>
            </w:tcBorders>
            <w:vAlign w:val="center"/>
          </w:tcPr>
          <w:p w14:paraId="186A7633" w14:textId="4DCE126A" w:rsidR="00167533" w:rsidRPr="00F57CF9" w:rsidRDefault="009C2FCD" w:rsidP="00890DF5">
            <w:pPr>
              <w:tabs>
                <w:tab w:val="right" w:pos="9781"/>
              </w:tabs>
              <w:spacing w:after="120"/>
              <w:jc w:val="center"/>
              <w:rPr>
                <w:b/>
                <w:sz w:val="26"/>
                <w:szCs w:val="26"/>
              </w:rPr>
            </w:pPr>
            <w:r>
              <w:rPr>
                <w:b/>
                <w:color w:val="FFFFFF" w:themeColor="background1"/>
                <w:sz w:val="44"/>
                <w:szCs w:val="44"/>
              </w:rPr>
              <w:t>589</w:t>
            </w:r>
            <w:r w:rsidR="005E6530">
              <w:rPr>
                <w:b/>
                <w:color w:val="FFFFFF" w:themeColor="background1"/>
                <w:sz w:val="44"/>
                <w:szCs w:val="44"/>
              </w:rPr>
              <w:t>-</w:t>
            </w:r>
            <w:r>
              <w:rPr>
                <w:b/>
                <w:color w:val="FFFFFF" w:themeColor="background1"/>
                <w:sz w:val="44"/>
                <w:szCs w:val="44"/>
              </w:rPr>
              <w:t>591 ELIZABETH STREET, REDFERN</w:t>
            </w:r>
          </w:p>
        </w:tc>
      </w:tr>
      <w:tr w:rsidR="00167533" w14:paraId="6BD202D6" w14:textId="77777777" w:rsidTr="0023066E">
        <w:trPr>
          <w:trHeight w:val="2268"/>
        </w:trPr>
        <w:tc>
          <w:tcPr>
            <w:tcW w:w="10598" w:type="dxa"/>
            <w:gridSpan w:val="2"/>
            <w:tcBorders>
              <w:top w:val="nil"/>
              <w:left w:val="nil"/>
              <w:bottom w:val="nil"/>
              <w:right w:val="nil"/>
            </w:tcBorders>
            <w:vAlign w:val="center"/>
          </w:tcPr>
          <w:p w14:paraId="2F221CC9" w14:textId="6F9F9143" w:rsidR="00C10106" w:rsidRDefault="00633515" w:rsidP="00516983">
            <w:pPr>
              <w:tabs>
                <w:tab w:val="right" w:pos="9781"/>
              </w:tabs>
              <w:spacing w:after="0"/>
              <w:jc w:val="right"/>
              <w:rPr>
                <w:sz w:val="40"/>
                <w:szCs w:val="40"/>
              </w:rPr>
            </w:pPr>
            <w:r w:rsidRPr="00633515">
              <w:rPr>
                <w:sz w:val="40"/>
                <w:szCs w:val="40"/>
              </w:rPr>
              <w:t>Multi-service</w:t>
            </w:r>
            <w:r w:rsidRPr="00633515">
              <w:rPr>
                <w:sz w:val="40"/>
                <w:szCs w:val="40"/>
              </w:rPr>
              <w:t xml:space="preserve"> </w:t>
            </w:r>
            <w:r>
              <w:rPr>
                <w:sz w:val="40"/>
                <w:szCs w:val="40"/>
              </w:rPr>
              <w:t xml:space="preserve">Fee Proposal </w:t>
            </w:r>
            <w:r w:rsidR="00C10106" w:rsidRPr="008F0973">
              <w:rPr>
                <w:sz w:val="40"/>
                <w:szCs w:val="40"/>
              </w:rPr>
              <w:t>Submission</w:t>
            </w:r>
          </w:p>
          <w:p w14:paraId="3D514CDC" w14:textId="7A899855" w:rsidR="007D1374" w:rsidRDefault="007D1374" w:rsidP="00516983">
            <w:pPr>
              <w:tabs>
                <w:tab w:val="right" w:pos="9781"/>
              </w:tabs>
              <w:spacing w:after="0"/>
              <w:jc w:val="right"/>
              <w:rPr>
                <w:sz w:val="40"/>
                <w:szCs w:val="40"/>
              </w:rPr>
            </w:pPr>
            <w:r>
              <w:rPr>
                <w:sz w:val="40"/>
                <w:szCs w:val="40"/>
              </w:rPr>
              <w:t xml:space="preserve">Rev </w:t>
            </w:r>
            <w:r w:rsidR="00633515">
              <w:rPr>
                <w:sz w:val="40"/>
                <w:szCs w:val="40"/>
              </w:rPr>
              <w:t>3</w:t>
            </w:r>
          </w:p>
          <w:p w14:paraId="4AB70F47" w14:textId="77777777" w:rsidR="00F75472" w:rsidRPr="00C10106" w:rsidRDefault="00F75472" w:rsidP="008E44C4">
            <w:pPr>
              <w:tabs>
                <w:tab w:val="right" w:pos="9781"/>
              </w:tabs>
              <w:spacing w:after="0"/>
              <w:ind w:right="800"/>
              <w:rPr>
                <w:sz w:val="40"/>
                <w:szCs w:val="40"/>
              </w:rPr>
            </w:pPr>
          </w:p>
        </w:tc>
      </w:tr>
      <w:tr w:rsidR="007D6616" w:rsidRPr="00FE4844" w14:paraId="043E7FFC" w14:textId="77777777"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567"/>
        </w:trPr>
        <w:tc>
          <w:tcPr>
            <w:tcW w:w="3794" w:type="dxa"/>
            <w:shd w:val="clear" w:color="auto" w:fill="87A90F"/>
            <w:vAlign w:val="center"/>
          </w:tcPr>
          <w:p w14:paraId="72C3C918" w14:textId="77777777" w:rsidR="007D6616" w:rsidRPr="00FE4844" w:rsidRDefault="007D6616" w:rsidP="007D6616">
            <w:pPr>
              <w:rPr>
                <w:color w:val="FFFFFF" w:themeColor="background1"/>
                <w:sz w:val="40"/>
                <w:szCs w:val="40"/>
              </w:rPr>
            </w:pPr>
            <w:r>
              <w:rPr>
                <w:color w:val="FFFFFF" w:themeColor="background1"/>
                <w:sz w:val="40"/>
                <w:szCs w:val="40"/>
              </w:rPr>
              <w:t>Prepared for:</w:t>
            </w:r>
          </w:p>
        </w:tc>
        <w:tc>
          <w:tcPr>
            <w:tcW w:w="6804" w:type="dxa"/>
            <w:shd w:val="clear" w:color="auto" w:fill="87A90F"/>
          </w:tcPr>
          <w:p w14:paraId="5C069993" w14:textId="77777777" w:rsidR="007D6616" w:rsidRDefault="007D6616" w:rsidP="007D6616">
            <w:pPr>
              <w:jc w:val="right"/>
              <w:rPr>
                <w:color w:val="FFFFFF" w:themeColor="background1"/>
                <w:sz w:val="40"/>
                <w:szCs w:val="40"/>
              </w:rPr>
            </w:pPr>
            <w:r>
              <w:rPr>
                <w:color w:val="FFFFFF" w:themeColor="background1"/>
                <w:sz w:val="40"/>
                <w:szCs w:val="40"/>
              </w:rPr>
              <w:t>Prepared by:</w:t>
            </w:r>
          </w:p>
        </w:tc>
      </w:tr>
      <w:tr w:rsidR="007D6616" w:rsidRPr="00FE4844" w14:paraId="300AD895" w14:textId="77777777"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1134"/>
        </w:trPr>
        <w:tc>
          <w:tcPr>
            <w:tcW w:w="3794" w:type="dxa"/>
            <w:shd w:val="clear" w:color="auto" w:fill="76923C" w:themeFill="accent3" w:themeFillShade="BF"/>
            <w:vAlign w:val="center"/>
          </w:tcPr>
          <w:p w14:paraId="64D7907B" w14:textId="723459E6" w:rsidR="007D4C26" w:rsidRDefault="00507F3C" w:rsidP="0023066E">
            <w:pPr>
              <w:ind w:left="34"/>
              <w:rPr>
                <w:b/>
                <w:color w:val="FFFFFF" w:themeColor="background1"/>
              </w:rPr>
            </w:pPr>
            <w:bookmarkStart w:id="0" w:name="_Hlk51089687"/>
            <w:r>
              <w:rPr>
                <w:b/>
                <w:color w:val="FFFFFF" w:themeColor="background1"/>
              </w:rPr>
              <w:t xml:space="preserve">Alex </w:t>
            </w:r>
            <w:r w:rsidR="00A57CBF">
              <w:rPr>
                <w:b/>
                <w:color w:val="FFFFFF" w:themeColor="background1"/>
              </w:rPr>
              <w:t>Xiao</w:t>
            </w:r>
          </w:p>
          <w:bookmarkEnd w:id="0"/>
          <w:p w14:paraId="362EEF57" w14:textId="5F1D12CF" w:rsidR="007D6616" w:rsidRPr="00C10106" w:rsidRDefault="00A57CBF" w:rsidP="0023066E">
            <w:pPr>
              <w:ind w:left="34"/>
              <w:rPr>
                <w:color w:val="FFFFFF" w:themeColor="background1"/>
              </w:rPr>
            </w:pPr>
            <w:proofErr w:type="spellStart"/>
            <w:r>
              <w:rPr>
                <w:color w:val="FFFFFF" w:themeColor="background1"/>
              </w:rPr>
              <w:t>Zhengde</w:t>
            </w:r>
            <w:proofErr w:type="spellEnd"/>
            <w:r>
              <w:rPr>
                <w:color w:val="FFFFFF" w:themeColor="background1"/>
              </w:rPr>
              <w:t xml:space="preserve"> Real Estate Pty Ltd ATF </w:t>
            </w:r>
            <w:proofErr w:type="spellStart"/>
            <w:r>
              <w:rPr>
                <w:color w:val="FFFFFF" w:themeColor="background1"/>
              </w:rPr>
              <w:t>Zhengde</w:t>
            </w:r>
            <w:proofErr w:type="spellEnd"/>
            <w:r>
              <w:rPr>
                <w:color w:val="FFFFFF" w:themeColor="background1"/>
              </w:rPr>
              <w:t xml:space="preserve"> Unit Trust</w:t>
            </w:r>
          </w:p>
        </w:tc>
        <w:tc>
          <w:tcPr>
            <w:tcW w:w="6804" w:type="dxa"/>
            <w:shd w:val="clear" w:color="auto" w:fill="76923C" w:themeFill="accent3" w:themeFillShade="BF"/>
            <w:vAlign w:val="center"/>
          </w:tcPr>
          <w:p w14:paraId="41A0B53F" w14:textId="77777777" w:rsidR="007D6616" w:rsidRDefault="00722E00" w:rsidP="003A316C">
            <w:pPr>
              <w:ind w:left="34"/>
              <w:jc w:val="right"/>
              <w:rPr>
                <w:b/>
                <w:color w:val="FFFFFF" w:themeColor="background1"/>
              </w:rPr>
            </w:pPr>
            <w:r>
              <w:rPr>
                <w:b/>
                <w:color w:val="FFFFFF" w:themeColor="background1"/>
              </w:rPr>
              <w:t>Felix Y</w:t>
            </w:r>
            <w:r w:rsidR="00CB4C99">
              <w:rPr>
                <w:b/>
                <w:color w:val="FFFFFF" w:themeColor="background1"/>
              </w:rPr>
              <w:t>e</w:t>
            </w:r>
          </w:p>
          <w:p w14:paraId="4D560728" w14:textId="7CD936E1" w:rsidR="003365E2" w:rsidRDefault="007D4C26" w:rsidP="003365E2">
            <w:pPr>
              <w:wordWrap w:val="0"/>
              <w:ind w:left="34"/>
              <w:jc w:val="right"/>
              <w:rPr>
                <w:b/>
                <w:color w:val="FFFFFF" w:themeColor="background1"/>
              </w:rPr>
            </w:pPr>
            <w:r>
              <w:rPr>
                <w:color w:val="FFFFFF" w:themeColor="background1"/>
              </w:rPr>
              <w:t>Premium Consulting Engineers</w:t>
            </w:r>
            <w:r w:rsidR="00F57CF9">
              <w:rPr>
                <w:color w:val="FFFFFF" w:themeColor="background1"/>
              </w:rPr>
              <w:t xml:space="preserve"> Pty Ltd</w:t>
            </w:r>
          </w:p>
          <w:p w14:paraId="785D5821" w14:textId="77777777" w:rsidR="007D6616" w:rsidRPr="00834875" w:rsidRDefault="007D6616" w:rsidP="00722E00">
            <w:pPr>
              <w:ind w:left="34"/>
              <w:jc w:val="right"/>
              <w:rPr>
                <w:b/>
                <w:color w:val="FFFFFF" w:themeColor="background1"/>
                <w:sz w:val="12"/>
                <w:szCs w:val="12"/>
              </w:rPr>
            </w:pPr>
          </w:p>
        </w:tc>
      </w:tr>
      <w:tr w:rsidR="007D6616" w:rsidRPr="00FE4844" w14:paraId="1E7183FD" w14:textId="77777777"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850"/>
        </w:trPr>
        <w:tc>
          <w:tcPr>
            <w:tcW w:w="3794" w:type="dxa"/>
            <w:shd w:val="clear" w:color="auto" w:fill="76923C" w:themeFill="accent3" w:themeFillShade="BF"/>
            <w:vAlign w:val="center"/>
          </w:tcPr>
          <w:p w14:paraId="2B23A9DE" w14:textId="77777777" w:rsidR="007D6616" w:rsidRDefault="007D6616" w:rsidP="003A316C">
            <w:pPr>
              <w:ind w:left="34"/>
              <w:rPr>
                <w:b/>
                <w:color w:val="FFFFFF" w:themeColor="background1"/>
              </w:rPr>
            </w:pPr>
            <w:r>
              <w:rPr>
                <w:b/>
                <w:color w:val="FFFFFF" w:themeColor="background1"/>
              </w:rPr>
              <w:t>Date:</w:t>
            </w:r>
          </w:p>
          <w:p w14:paraId="1238660B" w14:textId="17640B25" w:rsidR="007D6616" w:rsidRPr="00FE4844" w:rsidRDefault="00633515" w:rsidP="00FE5639">
            <w:pPr>
              <w:ind w:left="34"/>
              <w:rPr>
                <w:color w:val="FFFFFF" w:themeColor="background1"/>
              </w:rPr>
            </w:pPr>
            <w:r>
              <w:rPr>
                <w:color w:val="FFFFFF" w:themeColor="background1"/>
              </w:rPr>
              <w:t>07</w:t>
            </w:r>
            <w:r w:rsidR="00981841">
              <w:rPr>
                <w:color w:val="FFFFFF" w:themeColor="background1"/>
              </w:rPr>
              <w:t xml:space="preserve"> </w:t>
            </w:r>
            <w:r>
              <w:rPr>
                <w:color w:val="FFFFFF" w:themeColor="background1"/>
              </w:rPr>
              <w:t>March</w:t>
            </w:r>
            <w:r w:rsidR="00E779C8">
              <w:rPr>
                <w:color w:val="FFFFFF" w:themeColor="background1"/>
              </w:rPr>
              <w:t xml:space="preserve"> 20</w:t>
            </w:r>
            <w:r w:rsidR="00507F3C">
              <w:rPr>
                <w:color w:val="FFFFFF" w:themeColor="background1"/>
              </w:rPr>
              <w:t>2</w:t>
            </w:r>
            <w:r w:rsidR="00EA041A">
              <w:rPr>
                <w:color w:val="FFFFFF" w:themeColor="background1"/>
              </w:rPr>
              <w:t>4</w:t>
            </w:r>
          </w:p>
        </w:tc>
        <w:tc>
          <w:tcPr>
            <w:tcW w:w="6804" w:type="dxa"/>
            <w:shd w:val="clear" w:color="auto" w:fill="76923C" w:themeFill="accent3" w:themeFillShade="BF"/>
            <w:vAlign w:val="center"/>
          </w:tcPr>
          <w:p w14:paraId="18AF76E9" w14:textId="30C55CFB" w:rsidR="007D6616" w:rsidRDefault="007D6616" w:rsidP="00722E00">
            <w:pPr>
              <w:ind w:left="34"/>
              <w:jc w:val="right"/>
              <w:rPr>
                <w:b/>
                <w:color w:val="FFFFFF" w:themeColor="background1"/>
              </w:rPr>
            </w:pPr>
            <w:r w:rsidRPr="007D6616">
              <w:rPr>
                <w:rFonts w:cs="Calibri"/>
                <w:b/>
                <w:color w:val="FFFFFF" w:themeColor="background1"/>
              </w:rPr>
              <w:t>T:</w:t>
            </w:r>
            <w:r w:rsidRPr="007D6616">
              <w:rPr>
                <w:rFonts w:cs="Calibri"/>
                <w:color w:val="FFFFFF" w:themeColor="background1"/>
              </w:rPr>
              <w:t xml:space="preserve"> </w:t>
            </w:r>
            <w:r w:rsidR="00722E00">
              <w:rPr>
                <w:rFonts w:cs="Calibri"/>
                <w:color w:val="FFFFFF" w:themeColor="background1"/>
              </w:rPr>
              <w:t xml:space="preserve">0426 076 </w:t>
            </w:r>
            <w:proofErr w:type="gramStart"/>
            <w:r w:rsidR="00722E00">
              <w:rPr>
                <w:rFonts w:cs="Calibri"/>
                <w:color w:val="FFFFFF" w:themeColor="background1"/>
              </w:rPr>
              <w:t>689</w:t>
            </w:r>
            <w:r w:rsidRPr="007D6616">
              <w:rPr>
                <w:rFonts w:cs="Calibri"/>
                <w:color w:val="FFFFFF" w:themeColor="background1"/>
              </w:rPr>
              <w:t xml:space="preserve">  </w:t>
            </w:r>
            <w:r w:rsidRPr="007D6616">
              <w:rPr>
                <w:rFonts w:cs="Calibri"/>
                <w:b/>
                <w:color w:val="FFFFFF" w:themeColor="background1"/>
              </w:rPr>
              <w:t>E</w:t>
            </w:r>
            <w:proofErr w:type="gramEnd"/>
            <w:r w:rsidRPr="007D6616">
              <w:rPr>
                <w:rFonts w:cs="Calibri"/>
                <w:b/>
                <w:color w:val="FFFFFF" w:themeColor="background1"/>
              </w:rPr>
              <w:t>:</w:t>
            </w:r>
            <w:r w:rsidRPr="007D6616">
              <w:rPr>
                <w:rFonts w:cs="Calibri"/>
                <w:color w:val="FFFFFF" w:themeColor="background1"/>
              </w:rPr>
              <w:t xml:space="preserve"> </w:t>
            </w:r>
            <w:r w:rsidR="00841EE3">
              <w:rPr>
                <w:rFonts w:cs="Calibri"/>
                <w:color w:val="FFFFFF" w:themeColor="background1"/>
              </w:rPr>
              <w:t>felix@pecn.com.au</w:t>
            </w:r>
          </w:p>
        </w:tc>
      </w:tr>
    </w:tbl>
    <w:p w14:paraId="03E1555C" w14:textId="77777777" w:rsidR="00311FE2" w:rsidRDefault="00311FE2" w:rsidP="00311FE2">
      <w:pPr>
        <w:rPr>
          <w:rFonts w:cs="Calibri"/>
          <w:szCs w:val="18"/>
        </w:rPr>
      </w:pPr>
    </w:p>
    <w:p w14:paraId="769452BB" w14:textId="77777777" w:rsidR="009D01F1" w:rsidRPr="00311FE2" w:rsidRDefault="009D01F1" w:rsidP="00311FE2">
      <w:pPr>
        <w:rPr>
          <w:rFonts w:cs="Calibri"/>
          <w:szCs w:val="18"/>
        </w:rPr>
        <w:sectPr w:rsidR="009D01F1" w:rsidRPr="00311FE2" w:rsidSect="0086033E">
          <w:headerReference w:type="default" r:id="rId8"/>
          <w:footerReference w:type="default" r:id="rId9"/>
          <w:type w:val="continuous"/>
          <w:pgSz w:w="11907" w:h="16840" w:code="9"/>
          <w:pgMar w:top="5670" w:right="992" w:bottom="851" w:left="992" w:header="567" w:footer="0" w:gutter="0"/>
          <w:cols w:space="720"/>
        </w:sectPr>
      </w:pPr>
    </w:p>
    <w:p w14:paraId="3336C57F" w14:textId="77777777" w:rsidR="0080035E" w:rsidRDefault="0080035E">
      <w:pPr>
        <w:spacing w:after="0"/>
        <w:rPr>
          <w:rFonts w:cs="Calibri"/>
          <w:bCs/>
          <w:iCs/>
          <w:caps/>
          <w:color w:val="808080" w:themeColor="background1" w:themeShade="80"/>
          <w:spacing w:val="6"/>
          <w:lang w:val="en-US" w:eastAsia="en-AU"/>
        </w:rPr>
      </w:pPr>
      <w:r>
        <w:rPr>
          <w:rFonts w:cs="Calibri"/>
          <w:b/>
          <w:lang w:val="en-US"/>
        </w:rPr>
        <w:br w:type="page"/>
      </w:r>
    </w:p>
    <w:p w14:paraId="574372D3" w14:textId="77777777" w:rsidR="00617EA1" w:rsidRDefault="00617EA1" w:rsidP="00617EA1">
      <w:pPr>
        <w:pStyle w:val="TOC1"/>
        <w:jc w:val="center"/>
        <w:rPr>
          <w:rFonts w:cs="Calibri"/>
          <w:b w:val="0"/>
          <w:lang w:val="en-US"/>
        </w:rPr>
      </w:pPr>
    </w:p>
    <w:p w14:paraId="474B4A7A" w14:textId="6F410212" w:rsidR="00633515" w:rsidRDefault="00B56002">
      <w:pPr>
        <w:pStyle w:val="TOC1"/>
        <w:rPr>
          <w:rFonts w:asciiTheme="minorHAnsi" w:hAnsiTheme="minorHAnsi" w:cstheme="minorBidi"/>
          <w:b w:val="0"/>
          <w:bCs w:val="0"/>
          <w:iCs w:val="0"/>
          <w:caps w:val="0"/>
          <w:noProof/>
          <w:color w:val="auto"/>
          <w:spacing w:val="0"/>
          <w:kern w:val="2"/>
          <w:sz w:val="24"/>
          <w:szCs w:val="24"/>
          <w:lang w:eastAsia="zh-CN"/>
          <w14:ligatures w14:val="standardContextual"/>
        </w:rPr>
      </w:pPr>
      <w:r>
        <w:rPr>
          <w:rFonts w:cs="Calibri"/>
          <w:b w:val="0"/>
          <w:lang w:val="en-US"/>
        </w:rPr>
        <w:fldChar w:fldCharType="begin"/>
      </w:r>
      <w:r>
        <w:rPr>
          <w:rFonts w:cs="Calibri"/>
          <w:b w:val="0"/>
          <w:lang w:val="en-US"/>
        </w:rPr>
        <w:instrText xml:space="preserve"> TOC \h \z \t "Heading 1,1,Heading 2,2,Section Heading,1" </w:instrText>
      </w:r>
      <w:r>
        <w:rPr>
          <w:rFonts w:cs="Calibri"/>
          <w:b w:val="0"/>
          <w:lang w:val="en-US"/>
        </w:rPr>
        <w:fldChar w:fldCharType="separate"/>
      </w:r>
      <w:hyperlink w:anchor="_Toc160696974" w:history="1">
        <w:r w:rsidR="00633515" w:rsidRPr="00C22594">
          <w:rPr>
            <w:rStyle w:val="Hyperlink"/>
            <w:noProof/>
            <w14:scene3d>
              <w14:camera w14:prst="orthographicFront"/>
              <w14:lightRig w14:rig="threePt" w14:dir="t">
                <w14:rot w14:lat="0" w14:lon="0" w14:rev="0"/>
              </w14:lightRig>
            </w14:scene3d>
          </w:rPr>
          <w:t>1.</w:t>
        </w:r>
        <w:r w:rsidR="00633515">
          <w:rPr>
            <w:rFonts w:asciiTheme="minorHAnsi" w:hAnsiTheme="minorHAnsi" w:cstheme="minorBidi"/>
            <w:b w:val="0"/>
            <w:bCs w:val="0"/>
            <w:iCs w:val="0"/>
            <w:caps w:val="0"/>
            <w:noProof/>
            <w:color w:val="auto"/>
            <w:spacing w:val="0"/>
            <w:kern w:val="2"/>
            <w:sz w:val="24"/>
            <w:szCs w:val="24"/>
            <w:lang w:eastAsia="zh-CN"/>
            <w14:ligatures w14:val="standardContextual"/>
          </w:rPr>
          <w:tab/>
        </w:r>
        <w:r w:rsidR="00633515" w:rsidRPr="00C22594">
          <w:rPr>
            <w:rStyle w:val="Hyperlink"/>
            <w:noProof/>
          </w:rPr>
          <w:t>Introduction</w:t>
        </w:r>
        <w:r w:rsidR="00633515">
          <w:rPr>
            <w:noProof/>
            <w:webHidden/>
          </w:rPr>
          <w:tab/>
        </w:r>
        <w:r w:rsidR="00633515">
          <w:rPr>
            <w:noProof/>
            <w:webHidden/>
          </w:rPr>
          <w:fldChar w:fldCharType="begin"/>
        </w:r>
        <w:r w:rsidR="00633515">
          <w:rPr>
            <w:noProof/>
            <w:webHidden/>
          </w:rPr>
          <w:instrText xml:space="preserve"> PAGEREF _Toc160696974 \h </w:instrText>
        </w:r>
        <w:r w:rsidR="00633515">
          <w:rPr>
            <w:noProof/>
            <w:webHidden/>
          </w:rPr>
        </w:r>
        <w:r w:rsidR="00633515">
          <w:rPr>
            <w:noProof/>
            <w:webHidden/>
          </w:rPr>
          <w:fldChar w:fldCharType="separate"/>
        </w:r>
        <w:r w:rsidR="00633515">
          <w:rPr>
            <w:noProof/>
            <w:webHidden/>
          </w:rPr>
          <w:t>3</w:t>
        </w:r>
        <w:r w:rsidR="00633515">
          <w:rPr>
            <w:noProof/>
            <w:webHidden/>
          </w:rPr>
          <w:fldChar w:fldCharType="end"/>
        </w:r>
      </w:hyperlink>
    </w:p>
    <w:p w14:paraId="2E74FCE5" w14:textId="6E3259D8" w:rsidR="00633515" w:rsidRDefault="00633515">
      <w:pPr>
        <w:pStyle w:val="TOC1"/>
        <w:rPr>
          <w:rFonts w:asciiTheme="minorHAnsi" w:hAnsiTheme="minorHAnsi" w:cstheme="minorBidi"/>
          <w:b w:val="0"/>
          <w:bCs w:val="0"/>
          <w:iCs w:val="0"/>
          <w:caps w:val="0"/>
          <w:noProof/>
          <w:color w:val="auto"/>
          <w:spacing w:val="0"/>
          <w:kern w:val="2"/>
          <w:sz w:val="24"/>
          <w:szCs w:val="24"/>
          <w:lang w:eastAsia="zh-CN"/>
          <w14:ligatures w14:val="standardContextual"/>
        </w:rPr>
      </w:pPr>
      <w:hyperlink w:anchor="_Toc160696975" w:history="1">
        <w:r w:rsidRPr="00C22594">
          <w:rPr>
            <w:rStyle w:val="Hyperlink"/>
            <w:noProof/>
            <w14:scene3d>
              <w14:camera w14:prst="orthographicFront"/>
              <w14:lightRig w14:rig="threePt" w14:dir="t">
                <w14:rot w14:lat="0" w14:lon="0" w14:rev="0"/>
              </w14:lightRig>
            </w14:scene3d>
          </w:rPr>
          <w:t>2.</w:t>
        </w:r>
        <w:r>
          <w:rPr>
            <w:rFonts w:asciiTheme="minorHAnsi" w:hAnsiTheme="minorHAnsi" w:cstheme="minorBidi"/>
            <w:b w:val="0"/>
            <w:bCs w:val="0"/>
            <w:iCs w:val="0"/>
            <w:caps w:val="0"/>
            <w:noProof/>
            <w:color w:val="auto"/>
            <w:spacing w:val="0"/>
            <w:kern w:val="2"/>
            <w:sz w:val="24"/>
            <w:szCs w:val="24"/>
            <w:lang w:eastAsia="zh-CN"/>
            <w14:ligatures w14:val="standardContextual"/>
          </w:rPr>
          <w:tab/>
        </w:r>
        <w:r w:rsidRPr="00C22594">
          <w:rPr>
            <w:rStyle w:val="Hyperlink"/>
            <w:noProof/>
          </w:rPr>
          <w:t>Scope of Works</w:t>
        </w:r>
        <w:r>
          <w:rPr>
            <w:noProof/>
            <w:webHidden/>
          </w:rPr>
          <w:tab/>
        </w:r>
        <w:r>
          <w:rPr>
            <w:noProof/>
            <w:webHidden/>
          </w:rPr>
          <w:fldChar w:fldCharType="begin"/>
        </w:r>
        <w:r>
          <w:rPr>
            <w:noProof/>
            <w:webHidden/>
          </w:rPr>
          <w:instrText xml:space="preserve"> PAGEREF _Toc160696975 \h </w:instrText>
        </w:r>
        <w:r>
          <w:rPr>
            <w:noProof/>
            <w:webHidden/>
          </w:rPr>
        </w:r>
        <w:r>
          <w:rPr>
            <w:noProof/>
            <w:webHidden/>
          </w:rPr>
          <w:fldChar w:fldCharType="separate"/>
        </w:r>
        <w:r>
          <w:rPr>
            <w:noProof/>
            <w:webHidden/>
          </w:rPr>
          <w:t>4</w:t>
        </w:r>
        <w:r>
          <w:rPr>
            <w:noProof/>
            <w:webHidden/>
          </w:rPr>
          <w:fldChar w:fldCharType="end"/>
        </w:r>
      </w:hyperlink>
    </w:p>
    <w:p w14:paraId="5916971C" w14:textId="25231B71" w:rsidR="00633515" w:rsidRDefault="00633515">
      <w:pPr>
        <w:pStyle w:val="TOC2"/>
        <w:rPr>
          <w:rFonts w:asciiTheme="minorHAnsi" w:hAnsiTheme="minorHAnsi" w:cstheme="minorBidi"/>
          <w:noProof/>
          <w:color w:val="auto"/>
          <w:kern w:val="2"/>
          <w:sz w:val="24"/>
          <w:szCs w:val="24"/>
          <w:lang w:eastAsia="zh-CN"/>
          <w14:ligatures w14:val="standardContextual"/>
        </w:rPr>
      </w:pPr>
      <w:hyperlink w:anchor="_Toc160696976" w:history="1">
        <w:r w:rsidRPr="00C22594">
          <w:rPr>
            <w:rStyle w:val="Hyperlink"/>
            <w:noProof/>
            <w:lang w:eastAsia="zh-CN"/>
            <w14:scene3d>
              <w14:camera w14:prst="orthographicFront"/>
              <w14:lightRig w14:rig="threePt" w14:dir="t">
                <w14:rot w14:lat="0" w14:lon="0" w14:rev="0"/>
              </w14:lightRig>
            </w14:scene3d>
          </w:rPr>
          <w:t>2.1</w:t>
        </w:r>
        <w:r>
          <w:rPr>
            <w:rFonts w:asciiTheme="minorHAnsi" w:hAnsiTheme="minorHAnsi" w:cstheme="minorBidi"/>
            <w:noProof/>
            <w:color w:val="auto"/>
            <w:kern w:val="2"/>
            <w:sz w:val="24"/>
            <w:szCs w:val="24"/>
            <w:lang w:eastAsia="zh-CN"/>
            <w14:ligatures w14:val="standardContextual"/>
          </w:rPr>
          <w:tab/>
        </w:r>
        <w:r w:rsidRPr="00C22594">
          <w:rPr>
            <w:rStyle w:val="Hyperlink"/>
            <w:noProof/>
            <w:lang w:eastAsia="zh-CN"/>
          </w:rPr>
          <w:t>General Scope</w:t>
        </w:r>
        <w:r>
          <w:rPr>
            <w:noProof/>
            <w:webHidden/>
          </w:rPr>
          <w:tab/>
        </w:r>
        <w:r>
          <w:rPr>
            <w:noProof/>
            <w:webHidden/>
          </w:rPr>
          <w:fldChar w:fldCharType="begin"/>
        </w:r>
        <w:r>
          <w:rPr>
            <w:noProof/>
            <w:webHidden/>
          </w:rPr>
          <w:instrText xml:space="preserve"> PAGEREF _Toc160696976 \h </w:instrText>
        </w:r>
        <w:r>
          <w:rPr>
            <w:noProof/>
            <w:webHidden/>
          </w:rPr>
        </w:r>
        <w:r>
          <w:rPr>
            <w:noProof/>
            <w:webHidden/>
          </w:rPr>
          <w:fldChar w:fldCharType="separate"/>
        </w:r>
        <w:r>
          <w:rPr>
            <w:noProof/>
            <w:webHidden/>
          </w:rPr>
          <w:t>4</w:t>
        </w:r>
        <w:r>
          <w:rPr>
            <w:noProof/>
            <w:webHidden/>
          </w:rPr>
          <w:fldChar w:fldCharType="end"/>
        </w:r>
      </w:hyperlink>
    </w:p>
    <w:p w14:paraId="52AFF6AC" w14:textId="32FDF91F" w:rsidR="00633515" w:rsidRDefault="00633515">
      <w:pPr>
        <w:pStyle w:val="TOC2"/>
        <w:rPr>
          <w:rFonts w:asciiTheme="minorHAnsi" w:hAnsiTheme="minorHAnsi" w:cstheme="minorBidi"/>
          <w:noProof/>
          <w:color w:val="auto"/>
          <w:kern w:val="2"/>
          <w:sz w:val="24"/>
          <w:szCs w:val="24"/>
          <w:lang w:eastAsia="zh-CN"/>
          <w14:ligatures w14:val="standardContextual"/>
        </w:rPr>
      </w:pPr>
      <w:hyperlink w:anchor="_Toc160696977" w:history="1">
        <w:r w:rsidRPr="00C22594">
          <w:rPr>
            <w:rStyle w:val="Hyperlink"/>
            <w:noProof/>
            <w14:scene3d>
              <w14:camera w14:prst="orthographicFront"/>
              <w14:lightRig w14:rig="threePt" w14:dir="t">
                <w14:rot w14:lat="0" w14:lon="0" w14:rev="0"/>
              </w14:lightRig>
            </w14:scene3d>
          </w:rPr>
          <w:t>2.2</w:t>
        </w:r>
        <w:r>
          <w:rPr>
            <w:rFonts w:asciiTheme="minorHAnsi" w:hAnsiTheme="minorHAnsi" w:cstheme="minorBidi"/>
            <w:noProof/>
            <w:color w:val="auto"/>
            <w:kern w:val="2"/>
            <w:sz w:val="24"/>
            <w:szCs w:val="24"/>
            <w:lang w:eastAsia="zh-CN"/>
            <w14:ligatures w14:val="standardContextual"/>
          </w:rPr>
          <w:tab/>
        </w:r>
        <w:r w:rsidRPr="00C22594">
          <w:rPr>
            <w:rStyle w:val="Hyperlink"/>
            <w:noProof/>
          </w:rPr>
          <w:t>Programme</w:t>
        </w:r>
        <w:r>
          <w:rPr>
            <w:noProof/>
            <w:webHidden/>
          </w:rPr>
          <w:tab/>
        </w:r>
        <w:r>
          <w:rPr>
            <w:noProof/>
            <w:webHidden/>
          </w:rPr>
          <w:fldChar w:fldCharType="begin"/>
        </w:r>
        <w:r>
          <w:rPr>
            <w:noProof/>
            <w:webHidden/>
          </w:rPr>
          <w:instrText xml:space="preserve"> PAGEREF _Toc160696977 \h </w:instrText>
        </w:r>
        <w:r>
          <w:rPr>
            <w:noProof/>
            <w:webHidden/>
          </w:rPr>
        </w:r>
        <w:r>
          <w:rPr>
            <w:noProof/>
            <w:webHidden/>
          </w:rPr>
          <w:fldChar w:fldCharType="separate"/>
        </w:r>
        <w:r>
          <w:rPr>
            <w:noProof/>
            <w:webHidden/>
          </w:rPr>
          <w:t>4</w:t>
        </w:r>
        <w:r>
          <w:rPr>
            <w:noProof/>
            <w:webHidden/>
          </w:rPr>
          <w:fldChar w:fldCharType="end"/>
        </w:r>
      </w:hyperlink>
    </w:p>
    <w:p w14:paraId="4396F4BC" w14:textId="2DAA617D" w:rsidR="00633515" w:rsidRDefault="00633515">
      <w:pPr>
        <w:pStyle w:val="TOC2"/>
        <w:rPr>
          <w:rFonts w:asciiTheme="minorHAnsi" w:hAnsiTheme="minorHAnsi" w:cstheme="minorBidi"/>
          <w:noProof/>
          <w:color w:val="auto"/>
          <w:kern w:val="2"/>
          <w:sz w:val="24"/>
          <w:szCs w:val="24"/>
          <w:lang w:eastAsia="zh-CN"/>
          <w14:ligatures w14:val="standardContextual"/>
        </w:rPr>
      </w:pPr>
      <w:hyperlink w:anchor="_Toc160696978" w:history="1">
        <w:r w:rsidRPr="00C22594">
          <w:rPr>
            <w:rStyle w:val="Hyperlink"/>
            <w:noProof/>
            <w14:scene3d>
              <w14:camera w14:prst="orthographicFront"/>
              <w14:lightRig w14:rig="threePt" w14:dir="t">
                <w14:rot w14:lat="0" w14:lon="0" w14:rev="0"/>
              </w14:lightRig>
            </w14:scene3d>
          </w:rPr>
          <w:t>2.3</w:t>
        </w:r>
        <w:r>
          <w:rPr>
            <w:rFonts w:asciiTheme="minorHAnsi" w:hAnsiTheme="minorHAnsi" w:cstheme="minorBidi"/>
            <w:noProof/>
            <w:color w:val="auto"/>
            <w:kern w:val="2"/>
            <w:sz w:val="24"/>
            <w:szCs w:val="24"/>
            <w:lang w:eastAsia="zh-CN"/>
            <w14:ligatures w14:val="standardContextual"/>
          </w:rPr>
          <w:tab/>
        </w:r>
        <w:r w:rsidRPr="00C22594">
          <w:rPr>
            <w:rStyle w:val="Hyperlink"/>
            <w:noProof/>
          </w:rPr>
          <w:t>Documents</w:t>
        </w:r>
        <w:r>
          <w:rPr>
            <w:noProof/>
            <w:webHidden/>
          </w:rPr>
          <w:tab/>
        </w:r>
        <w:r>
          <w:rPr>
            <w:noProof/>
            <w:webHidden/>
          </w:rPr>
          <w:fldChar w:fldCharType="begin"/>
        </w:r>
        <w:r>
          <w:rPr>
            <w:noProof/>
            <w:webHidden/>
          </w:rPr>
          <w:instrText xml:space="preserve"> PAGEREF _Toc160696978 \h </w:instrText>
        </w:r>
        <w:r>
          <w:rPr>
            <w:noProof/>
            <w:webHidden/>
          </w:rPr>
        </w:r>
        <w:r>
          <w:rPr>
            <w:noProof/>
            <w:webHidden/>
          </w:rPr>
          <w:fldChar w:fldCharType="separate"/>
        </w:r>
        <w:r>
          <w:rPr>
            <w:noProof/>
            <w:webHidden/>
          </w:rPr>
          <w:t>4</w:t>
        </w:r>
        <w:r>
          <w:rPr>
            <w:noProof/>
            <w:webHidden/>
          </w:rPr>
          <w:fldChar w:fldCharType="end"/>
        </w:r>
      </w:hyperlink>
    </w:p>
    <w:p w14:paraId="11379862" w14:textId="3FB96F18" w:rsidR="00633515" w:rsidRDefault="00633515">
      <w:pPr>
        <w:pStyle w:val="TOC2"/>
        <w:rPr>
          <w:rFonts w:asciiTheme="minorHAnsi" w:hAnsiTheme="minorHAnsi" w:cstheme="minorBidi"/>
          <w:noProof/>
          <w:color w:val="auto"/>
          <w:kern w:val="2"/>
          <w:sz w:val="24"/>
          <w:szCs w:val="24"/>
          <w:lang w:eastAsia="zh-CN"/>
          <w14:ligatures w14:val="standardContextual"/>
        </w:rPr>
      </w:pPr>
      <w:hyperlink w:anchor="_Toc160696979" w:history="1">
        <w:r w:rsidRPr="00C22594">
          <w:rPr>
            <w:rStyle w:val="Hyperlink"/>
            <w:noProof/>
            <w14:scene3d>
              <w14:camera w14:prst="orthographicFront"/>
              <w14:lightRig w14:rig="threePt" w14:dir="t">
                <w14:rot w14:lat="0" w14:lon="0" w14:rev="0"/>
              </w14:lightRig>
            </w14:scene3d>
          </w:rPr>
          <w:t>2.4</w:t>
        </w:r>
        <w:r>
          <w:rPr>
            <w:rFonts w:asciiTheme="minorHAnsi" w:hAnsiTheme="minorHAnsi" w:cstheme="minorBidi"/>
            <w:noProof/>
            <w:color w:val="auto"/>
            <w:kern w:val="2"/>
            <w:sz w:val="24"/>
            <w:szCs w:val="24"/>
            <w:lang w:eastAsia="zh-CN"/>
            <w14:ligatures w14:val="standardContextual"/>
          </w:rPr>
          <w:tab/>
        </w:r>
        <w:r w:rsidRPr="00C22594">
          <w:rPr>
            <w:rStyle w:val="Hyperlink"/>
            <w:noProof/>
          </w:rPr>
          <w:t>Mechanical, Electrical, Hydraulic, Fire Services</w:t>
        </w:r>
        <w:r w:rsidRPr="00C22594">
          <w:rPr>
            <w:rStyle w:val="Hyperlink"/>
            <w:rFonts w:cs="Calibri"/>
            <w:noProof/>
          </w:rPr>
          <w:t>, Structure and Stormwater service</w:t>
        </w:r>
        <w:r>
          <w:rPr>
            <w:noProof/>
            <w:webHidden/>
          </w:rPr>
          <w:tab/>
        </w:r>
        <w:r>
          <w:rPr>
            <w:noProof/>
            <w:webHidden/>
          </w:rPr>
          <w:fldChar w:fldCharType="begin"/>
        </w:r>
        <w:r>
          <w:rPr>
            <w:noProof/>
            <w:webHidden/>
          </w:rPr>
          <w:instrText xml:space="preserve"> PAGEREF _Toc160696979 \h </w:instrText>
        </w:r>
        <w:r>
          <w:rPr>
            <w:noProof/>
            <w:webHidden/>
          </w:rPr>
        </w:r>
        <w:r>
          <w:rPr>
            <w:noProof/>
            <w:webHidden/>
          </w:rPr>
          <w:fldChar w:fldCharType="separate"/>
        </w:r>
        <w:r>
          <w:rPr>
            <w:noProof/>
            <w:webHidden/>
          </w:rPr>
          <w:t>4</w:t>
        </w:r>
        <w:r>
          <w:rPr>
            <w:noProof/>
            <w:webHidden/>
          </w:rPr>
          <w:fldChar w:fldCharType="end"/>
        </w:r>
      </w:hyperlink>
    </w:p>
    <w:p w14:paraId="1CDD910A" w14:textId="0EF6E5F1" w:rsidR="00633515" w:rsidRDefault="00633515">
      <w:pPr>
        <w:pStyle w:val="TOC1"/>
        <w:rPr>
          <w:rFonts w:asciiTheme="minorHAnsi" w:hAnsiTheme="minorHAnsi" w:cstheme="minorBidi"/>
          <w:b w:val="0"/>
          <w:bCs w:val="0"/>
          <w:iCs w:val="0"/>
          <w:caps w:val="0"/>
          <w:noProof/>
          <w:color w:val="auto"/>
          <w:spacing w:val="0"/>
          <w:kern w:val="2"/>
          <w:sz w:val="24"/>
          <w:szCs w:val="24"/>
          <w:lang w:eastAsia="zh-CN"/>
          <w14:ligatures w14:val="standardContextual"/>
        </w:rPr>
      </w:pPr>
      <w:hyperlink w:anchor="_Toc160696980" w:history="1">
        <w:r w:rsidRPr="00C22594">
          <w:rPr>
            <w:rStyle w:val="Hyperlink"/>
            <w:noProof/>
            <w14:scene3d>
              <w14:camera w14:prst="orthographicFront"/>
              <w14:lightRig w14:rig="threePt" w14:dir="t">
                <w14:rot w14:lat="0" w14:lon="0" w14:rev="0"/>
              </w14:lightRig>
            </w14:scene3d>
          </w:rPr>
          <w:t>3.</w:t>
        </w:r>
        <w:r>
          <w:rPr>
            <w:rFonts w:asciiTheme="minorHAnsi" w:hAnsiTheme="minorHAnsi" w:cstheme="minorBidi"/>
            <w:b w:val="0"/>
            <w:bCs w:val="0"/>
            <w:iCs w:val="0"/>
            <w:caps w:val="0"/>
            <w:noProof/>
            <w:color w:val="auto"/>
            <w:spacing w:val="0"/>
            <w:kern w:val="2"/>
            <w:sz w:val="24"/>
            <w:szCs w:val="24"/>
            <w:lang w:eastAsia="zh-CN"/>
            <w14:ligatures w14:val="standardContextual"/>
          </w:rPr>
          <w:tab/>
        </w:r>
        <w:r w:rsidRPr="00C22594">
          <w:rPr>
            <w:rStyle w:val="Hyperlink"/>
            <w:noProof/>
          </w:rPr>
          <w:t>Fee</w:t>
        </w:r>
        <w:r>
          <w:rPr>
            <w:noProof/>
            <w:webHidden/>
          </w:rPr>
          <w:tab/>
        </w:r>
        <w:r>
          <w:rPr>
            <w:noProof/>
            <w:webHidden/>
          </w:rPr>
          <w:fldChar w:fldCharType="begin"/>
        </w:r>
        <w:r>
          <w:rPr>
            <w:noProof/>
            <w:webHidden/>
          </w:rPr>
          <w:instrText xml:space="preserve"> PAGEREF _Toc160696980 \h </w:instrText>
        </w:r>
        <w:r>
          <w:rPr>
            <w:noProof/>
            <w:webHidden/>
          </w:rPr>
        </w:r>
        <w:r>
          <w:rPr>
            <w:noProof/>
            <w:webHidden/>
          </w:rPr>
          <w:fldChar w:fldCharType="separate"/>
        </w:r>
        <w:r>
          <w:rPr>
            <w:noProof/>
            <w:webHidden/>
          </w:rPr>
          <w:t>9</w:t>
        </w:r>
        <w:r>
          <w:rPr>
            <w:noProof/>
            <w:webHidden/>
          </w:rPr>
          <w:fldChar w:fldCharType="end"/>
        </w:r>
      </w:hyperlink>
    </w:p>
    <w:p w14:paraId="7B11F144" w14:textId="7056D650" w:rsidR="00633515" w:rsidRDefault="00633515">
      <w:pPr>
        <w:pStyle w:val="TOC2"/>
        <w:rPr>
          <w:rFonts w:asciiTheme="minorHAnsi" w:hAnsiTheme="minorHAnsi" w:cstheme="minorBidi"/>
          <w:noProof/>
          <w:color w:val="auto"/>
          <w:kern w:val="2"/>
          <w:sz w:val="24"/>
          <w:szCs w:val="24"/>
          <w:lang w:eastAsia="zh-CN"/>
          <w14:ligatures w14:val="standardContextual"/>
        </w:rPr>
      </w:pPr>
      <w:hyperlink w:anchor="_Toc160696981" w:history="1">
        <w:r w:rsidRPr="00C22594">
          <w:rPr>
            <w:rStyle w:val="Hyperlink"/>
            <w:noProof/>
            <w14:scene3d>
              <w14:camera w14:prst="orthographicFront"/>
              <w14:lightRig w14:rig="threePt" w14:dir="t">
                <w14:rot w14:lat="0" w14:lon="0" w14:rev="0"/>
              </w14:lightRig>
            </w14:scene3d>
          </w:rPr>
          <w:t>3.1</w:t>
        </w:r>
        <w:r>
          <w:rPr>
            <w:rFonts w:asciiTheme="minorHAnsi" w:hAnsiTheme="minorHAnsi" w:cstheme="minorBidi"/>
            <w:noProof/>
            <w:color w:val="auto"/>
            <w:kern w:val="2"/>
            <w:sz w:val="24"/>
            <w:szCs w:val="24"/>
            <w:lang w:eastAsia="zh-CN"/>
            <w14:ligatures w14:val="standardContextual"/>
          </w:rPr>
          <w:tab/>
        </w:r>
        <w:r w:rsidRPr="00C22594">
          <w:rPr>
            <w:rStyle w:val="Hyperlink"/>
            <w:noProof/>
          </w:rPr>
          <w:t>Fee proposal details</w:t>
        </w:r>
        <w:r>
          <w:rPr>
            <w:noProof/>
            <w:webHidden/>
          </w:rPr>
          <w:tab/>
        </w:r>
        <w:r>
          <w:rPr>
            <w:noProof/>
            <w:webHidden/>
          </w:rPr>
          <w:fldChar w:fldCharType="begin"/>
        </w:r>
        <w:r>
          <w:rPr>
            <w:noProof/>
            <w:webHidden/>
          </w:rPr>
          <w:instrText xml:space="preserve"> PAGEREF _Toc160696981 \h </w:instrText>
        </w:r>
        <w:r>
          <w:rPr>
            <w:noProof/>
            <w:webHidden/>
          </w:rPr>
        </w:r>
        <w:r>
          <w:rPr>
            <w:noProof/>
            <w:webHidden/>
          </w:rPr>
          <w:fldChar w:fldCharType="separate"/>
        </w:r>
        <w:r>
          <w:rPr>
            <w:noProof/>
            <w:webHidden/>
          </w:rPr>
          <w:t>9</w:t>
        </w:r>
        <w:r>
          <w:rPr>
            <w:noProof/>
            <w:webHidden/>
          </w:rPr>
          <w:fldChar w:fldCharType="end"/>
        </w:r>
      </w:hyperlink>
    </w:p>
    <w:p w14:paraId="7A61A63A" w14:textId="644DBEE3" w:rsidR="00633515" w:rsidRDefault="00633515">
      <w:pPr>
        <w:pStyle w:val="TOC2"/>
        <w:rPr>
          <w:rFonts w:asciiTheme="minorHAnsi" w:hAnsiTheme="minorHAnsi" w:cstheme="minorBidi"/>
          <w:noProof/>
          <w:color w:val="auto"/>
          <w:kern w:val="2"/>
          <w:sz w:val="24"/>
          <w:szCs w:val="24"/>
          <w:lang w:eastAsia="zh-CN"/>
          <w14:ligatures w14:val="standardContextual"/>
        </w:rPr>
      </w:pPr>
      <w:hyperlink w:anchor="_Toc160696982" w:history="1">
        <w:r w:rsidRPr="00C22594">
          <w:rPr>
            <w:rStyle w:val="Hyperlink"/>
            <w:noProof/>
            <w14:scene3d>
              <w14:camera w14:prst="orthographicFront"/>
              <w14:lightRig w14:rig="threePt" w14:dir="t">
                <w14:rot w14:lat="0" w14:lon="0" w14:rev="0"/>
              </w14:lightRig>
            </w14:scene3d>
          </w:rPr>
          <w:t>3.2</w:t>
        </w:r>
        <w:r>
          <w:rPr>
            <w:rFonts w:asciiTheme="minorHAnsi" w:hAnsiTheme="minorHAnsi" w:cstheme="minorBidi"/>
            <w:noProof/>
            <w:color w:val="auto"/>
            <w:kern w:val="2"/>
            <w:sz w:val="24"/>
            <w:szCs w:val="24"/>
            <w:lang w:eastAsia="zh-CN"/>
            <w14:ligatures w14:val="standardContextual"/>
          </w:rPr>
          <w:tab/>
        </w:r>
        <w:r w:rsidRPr="00C22594">
          <w:rPr>
            <w:rStyle w:val="Hyperlink"/>
            <w:noProof/>
          </w:rPr>
          <w:t>Claiming of fees</w:t>
        </w:r>
        <w:r>
          <w:rPr>
            <w:noProof/>
            <w:webHidden/>
          </w:rPr>
          <w:tab/>
        </w:r>
        <w:r>
          <w:rPr>
            <w:noProof/>
            <w:webHidden/>
          </w:rPr>
          <w:fldChar w:fldCharType="begin"/>
        </w:r>
        <w:r>
          <w:rPr>
            <w:noProof/>
            <w:webHidden/>
          </w:rPr>
          <w:instrText xml:space="preserve"> PAGEREF _Toc160696982 \h </w:instrText>
        </w:r>
        <w:r>
          <w:rPr>
            <w:noProof/>
            <w:webHidden/>
          </w:rPr>
        </w:r>
        <w:r>
          <w:rPr>
            <w:noProof/>
            <w:webHidden/>
          </w:rPr>
          <w:fldChar w:fldCharType="separate"/>
        </w:r>
        <w:r>
          <w:rPr>
            <w:noProof/>
            <w:webHidden/>
          </w:rPr>
          <w:t>9</w:t>
        </w:r>
        <w:r>
          <w:rPr>
            <w:noProof/>
            <w:webHidden/>
          </w:rPr>
          <w:fldChar w:fldCharType="end"/>
        </w:r>
      </w:hyperlink>
    </w:p>
    <w:p w14:paraId="0F32E7E6" w14:textId="12ACFB4A" w:rsidR="00633515" w:rsidRDefault="00633515">
      <w:pPr>
        <w:pStyle w:val="TOC1"/>
        <w:rPr>
          <w:rFonts w:asciiTheme="minorHAnsi" w:hAnsiTheme="minorHAnsi" w:cstheme="minorBidi"/>
          <w:b w:val="0"/>
          <w:bCs w:val="0"/>
          <w:iCs w:val="0"/>
          <w:caps w:val="0"/>
          <w:noProof/>
          <w:color w:val="auto"/>
          <w:spacing w:val="0"/>
          <w:kern w:val="2"/>
          <w:sz w:val="24"/>
          <w:szCs w:val="24"/>
          <w:lang w:eastAsia="zh-CN"/>
          <w14:ligatures w14:val="standardContextual"/>
        </w:rPr>
      </w:pPr>
      <w:hyperlink w:anchor="_Toc160696983" w:history="1">
        <w:r w:rsidRPr="00C22594">
          <w:rPr>
            <w:rStyle w:val="Hyperlink"/>
            <w:noProof/>
            <w14:scene3d>
              <w14:camera w14:prst="orthographicFront"/>
              <w14:lightRig w14:rig="threePt" w14:dir="t">
                <w14:rot w14:lat="0" w14:lon="0" w14:rev="0"/>
              </w14:lightRig>
            </w14:scene3d>
          </w:rPr>
          <w:t>4.</w:t>
        </w:r>
        <w:r>
          <w:rPr>
            <w:rFonts w:asciiTheme="minorHAnsi" w:hAnsiTheme="minorHAnsi" w:cstheme="minorBidi"/>
            <w:b w:val="0"/>
            <w:bCs w:val="0"/>
            <w:iCs w:val="0"/>
            <w:caps w:val="0"/>
            <w:noProof/>
            <w:color w:val="auto"/>
            <w:spacing w:val="0"/>
            <w:kern w:val="2"/>
            <w:sz w:val="24"/>
            <w:szCs w:val="24"/>
            <w:lang w:eastAsia="zh-CN"/>
            <w14:ligatures w14:val="standardContextual"/>
          </w:rPr>
          <w:tab/>
        </w:r>
        <w:r w:rsidRPr="00C22594">
          <w:rPr>
            <w:rStyle w:val="Hyperlink"/>
            <w:noProof/>
          </w:rPr>
          <w:t>Terms and Condition</w:t>
        </w:r>
        <w:r>
          <w:rPr>
            <w:noProof/>
            <w:webHidden/>
          </w:rPr>
          <w:tab/>
        </w:r>
        <w:r>
          <w:rPr>
            <w:noProof/>
            <w:webHidden/>
          </w:rPr>
          <w:fldChar w:fldCharType="begin"/>
        </w:r>
        <w:r>
          <w:rPr>
            <w:noProof/>
            <w:webHidden/>
          </w:rPr>
          <w:instrText xml:space="preserve"> PAGEREF _Toc160696983 \h </w:instrText>
        </w:r>
        <w:r>
          <w:rPr>
            <w:noProof/>
            <w:webHidden/>
          </w:rPr>
        </w:r>
        <w:r>
          <w:rPr>
            <w:noProof/>
            <w:webHidden/>
          </w:rPr>
          <w:fldChar w:fldCharType="separate"/>
        </w:r>
        <w:r>
          <w:rPr>
            <w:noProof/>
            <w:webHidden/>
          </w:rPr>
          <w:t>10</w:t>
        </w:r>
        <w:r>
          <w:rPr>
            <w:noProof/>
            <w:webHidden/>
          </w:rPr>
          <w:fldChar w:fldCharType="end"/>
        </w:r>
      </w:hyperlink>
    </w:p>
    <w:p w14:paraId="2EF71A87" w14:textId="79C3C0DA" w:rsidR="00633515" w:rsidRDefault="00633515">
      <w:pPr>
        <w:pStyle w:val="TOC1"/>
        <w:rPr>
          <w:rFonts w:asciiTheme="minorHAnsi" w:hAnsiTheme="minorHAnsi" w:cstheme="minorBidi"/>
          <w:b w:val="0"/>
          <w:bCs w:val="0"/>
          <w:iCs w:val="0"/>
          <w:caps w:val="0"/>
          <w:noProof/>
          <w:color w:val="auto"/>
          <w:spacing w:val="0"/>
          <w:kern w:val="2"/>
          <w:sz w:val="24"/>
          <w:szCs w:val="24"/>
          <w:lang w:eastAsia="zh-CN"/>
          <w14:ligatures w14:val="standardContextual"/>
        </w:rPr>
      </w:pPr>
      <w:hyperlink w:anchor="_Toc160696984" w:history="1">
        <w:r w:rsidRPr="00C22594">
          <w:rPr>
            <w:rStyle w:val="Hyperlink"/>
            <w:noProof/>
            <w14:scene3d>
              <w14:camera w14:prst="orthographicFront"/>
              <w14:lightRig w14:rig="threePt" w14:dir="t">
                <w14:rot w14:lat="0" w14:lon="0" w14:rev="0"/>
              </w14:lightRig>
            </w14:scene3d>
          </w:rPr>
          <w:t>5.</w:t>
        </w:r>
        <w:r>
          <w:rPr>
            <w:rFonts w:asciiTheme="minorHAnsi" w:hAnsiTheme="minorHAnsi" w:cstheme="minorBidi"/>
            <w:b w:val="0"/>
            <w:bCs w:val="0"/>
            <w:iCs w:val="0"/>
            <w:caps w:val="0"/>
            <w:noProof/>
            <w:color w:val="auto"/>
            <w:spacing w:val="0"/>
            <w:kern w:val="2"/>
            <w:sz w:val="24"/>
            <w:szCs w:val="24"/>
            <w:lang w:eastAsia="zh-CN"/>
            <w14:ligatures w14:val="standardContextual"/>
          </w:rPr>
          <w:tab/>
        </w:r>
        <w:r w:rsidRPr="00C22594">
          <w:rPr>
            <w:rStyle w:val="Hyperlink"/>
            <w:noProof/>
          </w:rPr>
          <w:t>Confirmation of Engagement form</w:t>
        </w:r>
        <w:r>
          <w:rPr>
            <w:noProof/>
            <w:webHidden/>
          </w:rPr>
          <w:tab/>
        </w:r>
        <w:r>
          <w:rPr>
            <w:noProof/>
            <w:webHidden/>
          </w:rPr>
          <w:fldChar w:fldCharType="begin"/>
        </w:r>
        <w:r>
          <w:rPr>
            <w:noProof/>
            <w:webHidden/>
          </w:rPr>
          <w:instrText xml:space="preserve"> PAGEREF _Toc160696984 \h </w:instrText>
        </w:r>
        <w:r>
          <w:rPr>
            <w:noProof/>
            <w:webHidden/>
          </w:rPr>
        </w:r>
        <w:r>
          <w:rPr>
            <w:noProof/>
            <w:webHidden/>
          </w:rPr>
          <w:fldChar w:fldCharType="separate"/>
        </w:r>
        <w:r>
          <w:rPr>
            <w:noProof/>
            <w:webHidden/>
          </w:rPr>
          <w:t>13</w:t>
        </w:r>
        <w:r>
          <w:rPr>
            <w:noProof/>
            <w:webHidden/>
          </w:rPr>
          <w:fldChar w:fldCharType="end"/>
        </w:r>
      </w:hyperlink>
    </w:p>
    <w:p w14:paraId="4A6D0879" w14:textId="58C17AD1" w:rsidR="00917436" w:rsidRPr="00772717" w:rsidRDefault="00B56002" w:rsidP="00617EA1">
      <w:pPr>
        <w:widowControl w:val="0"/>
        <w:tabs>
          <w:tab w:val="right" w:pos="6237"/>
        </w:tabs>
        <w:ind w:right="709"/>
        <w:jc w:val="center"/>
        <w:rPr>
          <w:rFonts w:cs="Calibri"/>
          <w:b/>
          <w:bCs/>
          <w:iCs/>
          <w:caps/>
          <w:spacing w:val="6"/>
          <w:szCs w:val="18"/>
          <w:lang w:val="en-US" w:eastAsia="en-AU"/>
        </w:rPr>
      </w:pPr>
      <w:r>
        <w:rPr>
          <w:rFonts w:cs="Calibri"/>
          <w:b/>
          <w:color w:val="808080" w:themeColor="background1" w:themeShade="80"/>
          <w:spacing w:val="6"/>
          <w:lang w:val="en-US" w:eastAsia="en-AU"/>
        </w:rPr>
        <w:fldChar w:fldCharType="end"/>
      </w:r>
    </w:p>
    <w:p w14:paraId="53EAE6CB" w14:textId="77777777" w:rsidR="00981841" w:rsidRDefault="00981841" w:rsidP="00981841">
      <w:pPr>
        <w:spacing w:after="0"/>
        <w:rPr>
          <w:rFonts w:cs="Calibri"/>
          <w:color w:val="00568D"/>
          <w:kern w:val="32"/>
          <w:sz w:val="36"/>
          <w:szCs w:val="44"/>
          <w:lang w:val="en-US"/>
        </w:rPr>
      </w:pPr>
      <w:r>
        <w:br w:type="page"/>
      </w:r>
    </w:p>
    <w:p w14:paraId="75A4D59B" w14:textId="77777777" w:rsidR="00516983" w:rsidRDefault="00516983" w:rsidP="00981841">
      <w:pPr>
        <w:pStyle w:val="Heading1"/>
      </w:pPr>
      <w:bookmarkStart w:id="1" w:name="_Toc160696974"/>
      <w:r>
        <w:lastRenderedPageBreak/>
        <w:t>Introduction</w:t>
      </w:r>
      <w:bookmarkEnd w:id="1"/>
    </w:p>
    <w:p w14:paraId="4FA38FAC" w14:textId="77777777" w:rsidR="00516983" w:rsidRDefault="00516983" w:rsidP="00516983">
      <w:pPr>
        <w:rPr>
          <w:rFonts w:cs="Calibri"/>
        </w:rPr>
      </w:pPr>
    </w:p>
    <w:p w14:paraId="50CB96C5" w14:textId="5AF4B6CC" w:rsidR="00516983" w:rsidRPr="00347C4A" w:rsidRDefault="00516983" w:rsidP="00516983">
      <w:pPr>
        <w:rPr>
          <w:rFonts w:cs="Calibri"/>
        </w:rPr>
      </w:pPr>
      <w:r w:rsidRPr="00905595">
        <w:rPr>
          <w:rFonts w:cs="Calibri"/>
        </w:rPr>
        <w:t>We are</w:t>
      </w:r>
      <w:r w:rsidR="00C73CE9">
        <w:rPr>
          <w:rFonts w:cs="Calibri"/>
        </w:rPr>
        <w:t xml:space="preserve"> pleased to present our </w:t>
      </w:r>
      <w:r w:rsidRPr="00905595">
        <w:rPr>
          <w:rFonts w:cs="Calibri"/>
        </w:rPr>
        <w:t xml:space="preserve">submission in providing </w:t>
      </w:r>
      <w:r>
        <w:rPr>
          <w:rFonts w:cs="Calibri"/>
        </w:rPr>
        <w:t>Mechanical</w:t>
      </w:r>
      <w:r w:rsidR="00626FAD">
        <w:rPr>
          <w:rFonts w:cs="Calibri"/>
        </w:rPr>
        <w:t>, Electrical</w:t>
      </w:r>
      <w:r w:rsidR="0033173C">
        <w:rPr>
          <w:rFonts w:cs="Calibri"/>
        </w:rPr>
        <w:t>, H</w:t>
      </w:r>
      <w:r w:rsidR="00972E54">
        <w:rPr>
          <w:rFonts w:cs="Calibri"/>
        </w:rPr>
        <w:t>yd</w:t>
      </w:r>
      <w:r w:rsidR="00626FAD">
        <w:rPr>
          <w:rFonts w:cs="Calibri"/>
        </w:rPr>
        <w:t>raulic</w:t>
      </w:r>
      <w:r w:rsidR="00EA041A">
        <w:rPr>
          <w:rFonts w:cs="Calibri"/>
        </w:rPr>
        <w:t>,</w:t>
      </w:r>
      <w:r w:rsidR="0033173C">
        <w:rPr>
          <w:rFonts w:cs="Calibri"/>
        </w:rPr>
        <w:t xml:space="preserve"> Fire service</w:t>
      </w:r>
      <w:r w:rsidR="00EA041A">
        <w:rPr>
          <w:rFonts w:cs="Calibri"/>
        </w:rPr>
        <w:t>,</w:t>
      </w:r>
      <w:r w:rsidR="0033173C">
        <w:rPr>
          <w:rFonts w:cs="Calibri"/>
        </w:rPr>
        <w:t xml:space="preserve"> </w:t>
      </w:r>
      <w:r w:rsidR="00EA041A">
        <w:rPr>
          <w:rFonts w:cs="Calibri"/>
        </w:rPr>
        <w:t xml:space="preserve">Structure and Stormwater service </w:t>
      </w:r>
      <w:r w:rsidR="0089386B">
        <w:rPr>
          <w:rFonts w:cs="Calibri"/>
        </w:rPr>
        <w:t>c</w:t>
      </w:r>
      <w:r w:rsidRPr="00905595">
        <w:rPr>
          <w:rFonts w:cs="Calibri"/>
        </w:rPr>
        <w:t xml:space="preserve">onsultancy </w:t>
      </w:r>
      <w:r w:rsidR="0089386B">
        <w:rPr>
          <w:rFonts w:cs="Calibri"/>
        </w:rPr>
        <w:t>s</w:t>
      </w:r>
      <w:r w:rsidRPr="00905595">
        <w:rPr>
          <w:rFonts w:cs="Calibri"/>
        </w:rPr>
        <w:t xml:space="preserve">ervices. We have prepared this submission in response to an invitation from </w:t>
      </w:r>
      <w:r w:rsidR="00EA041A" w:rsidRPr="00EA041A">
        <w:rPr>
          <w:rFonts w:cs="Calibri"/>
        </w:rPr>
        <w:t>George Lo</w:t>
      </w:r>
      <w:r w:rsidR="00507F3C" w:rsidRPr="001C05DA">
        <w:rPr>
          <w:rFonts w:cs="Calibri"/>
        </w:rPr>
        <w:t xml:space="preserve"> </w:t>
      </w:r>
      <w:r w:rsidR="00B11379" w:rsidRPr="001C05DA">
        <w:rPr>
          <w:rFonts w:cs="Calibri"/>
        </w:rPr>
        <w:t xml:space="preserve">of </w:t>
      </w:r>
      <w:proofErr w:type="spellStart"/>
      <w:r w:rsidR="00EA041A">
        <w:rPr>
          <w:lang w:eastAsia="zh-CN"/>
        </w:rPr>
        <w:t>Macroview</w:t>
      </w:r>
      <w:proofErr w:type="spellEnd"/>
      <w:r w:rsidR="00EA041A">
        <w:rPr>
          <w:lang w:eastAsia="zh-CN"/>
        </w:rPr>
        <w:t xml:space="preserve"> Projects</w:t>
      </w:r>
      <w:r w:rsidR="00A15020" w:rsidRPr="00A15020">
        <w:t xml:space="preserve"> </w:t>
      </w:r>
      <w:r w:rsidRPr="00905595">
        <w:rPr>
          <w:rFonts w:cs="Calibri"/>
        </w:rPr>
        <w:t xml:space="preserve">for the provision of Consultancy </w:t>
      </w:r>
      <w:r w:rsidR="004D7F6E">
        <w:rPr>
          <w:rFonts w:cs="Calibri"/>
        </w:rPr>
        <w:t xml:space="preserve">Service </w:t>
      </w:r>
      <w:r w:rsidRPr="00905595">
        <w:rPr>
          <w:rFonts w:cs="Calibri"/>
        </w:rPr>
        <w:t xml:space="preserve">for </w:t>
      </w:r>
      <w:r w:rsidR="009C2FCD">
        <w:rPr>
          <w:rFonts w:cs="Calibri"/>
        </w:rPr>
        <w:t>58</w:t>
      </w:r>
      <w:r w:rsidR="005E6530">
        <w:rPr>
          <w:rFonts w:cs="Calibri"/>
        </w:rPr>
        <w:t>9-</w:t>
      </w:r>
      <w:r w:rsidR="009C2FCD">
        <w:rPr>
          <w:rFonts w:cs="Calibri"/>
        </w:rPr>
        <w:t>591 Elizabeth Street, Redfern</w:t>
      </w:r>
      <w:r w:rsidR="00507F3C" w:rsidRPr="00507F3C">
        <w:rPr>
          <w:rFonts w:cs="Calibri"/>
        </w:rPr>
        <w:t xml:space="preserve"> </w:t>
      </w:r>
      <w:r w:rsidRPr="00905595">
        <w:rPr>
          <w:rFonts w:cs="Calibri"/>
        </w:rPr>
        <w:t>project.</w:t>
      </w:r>
    </w:p>
    <w:p w14:paraId="2D63E2E0" w14:textId="77777777" w:rsidR="00516983" w:rsidRPr="00347C4A" w:rsidRDefault="00516983" w:rsidP="00516983">
      <w:pPr>
        <w:rPr>
          <w:rFonts w:cs="Calibri"/>
        </w:rPr>
      </w:pPr>
    </w:p>
    <w:p w14:paraId="6C038703" w14:textId="77777777" w:rsidR="00516983" w:rsidRDefault="00516983">
      <w:pPr>
        <w:spacing w:after="0"/>
        <w:rPr>
          <w:rFonts w:cs="Calibri"/>
          <w:color w:val="00568D"/>
          <w:kern w:val="32"/>
          <w:sz w:val="36"/>
          <w:szCs w:val="44"/>
          <w:lang w:val="en-US"/>
        </w:rPr>
      </w:pPr>
      <w:r>
        <w:br w:type="page"/>
      </w:r>
    </w:p>
    <w:p w14:paraId="5E5F5D8C" w14:textId="77777777" w:rsidR="00426BB8" w:rsidRDefault="00426BB8" w:rsidP="000A101D">
      <w:pPr>
        <w:pStyle w:val="Heading1"/>
      </w:pPr>
      <w:bookmarkStart w:id="2" w:name="_Toc160696975"/>
      <w:r w:rsidRPr="008C7C0E">
        <w:lastRenderedPageBreak/>
        <w:t>Scope of Works</w:t>
      </w:r>
      <w:bookmarkEnd w:id="2"/>
    </w:p>
    <w:p w14:paraId="0B94AD96" w14:textId="77777777" w:rsidR="00637203" w:rsidRDefault="00637203" w:rsidP="00026FC1">
      <w:pPr>
        <w:pStyle w:val="Heading2"/>
        <w:rPr>
          <w:lang w:eastAsia="zh-CN"/>
        </w:rPr>
      </w:pPr>
      <w:bookmarkStart w:id="3" w:name="_Toc160696976"/>
      <w:r>
        <w:rPr>
          <w:lang w:eastAsia="zh-CN"/>
        </w:rPr>
        <w:t>General Scope</w:t>
      </w:r>
      <w:bookmarkEnd w:id="3"/>
    </w:p>
    <w:p w14:paraId="61D41248" w14:textId="1FF01CFD" w:rsidR="00637203" w:rsidRDefault="00637203" w:rsidP="00637203">
      <w:pPr>
        <w:rPr>
          <w:rFonts w:cs="Calibri"/>
        </w:rPr>
      </w:pPr>
      <w:r w:rsidRPr="00E927B9">
        <w:rPr>
          <w:rFonts w:cs="Calibri"/>
        </w:rPr>
        <w:t xml:space="preserve">The general scope of our service comprises </w:t>
      </w:r>
      <w:r w:rsidR="001C05DA">
        <w:rPr>
          <w:rFonts w:cs="Calibri"/>
        </w:rPr>
        <w:t xml:space="preserve">preliminary </w:t>
      </w:r>
      <w:r w:rsidR="001C05DA" w:rsidRPr="001C05DA">
        <w:rPr>
          <w:rFonts w:cs="Calibri"/>
        </w:rPr>
        <w:t>spatial coordination</w:t>
      </w:r>
      <w:r w:rsidR="001C05DA">
        <w:rPr>
          <w:rFonts w:cs="Calibri"/>
        </w:rPr>
        <w:t>, design development and construction certification</w:t>
      </w:r>
      <w:r w:rsidRPr="00E927B9">
        <w:rPr>
          <w:rFonts w:cs="Calibri"/>
        </w:rPr>
        <w:t>.</w:t>
      </w:r>
      <w:r>
        <w:rPr>
          <w:rFonts w:cs="Calibri"/>
        </w:rPr>
        <w:t xml:space="preserve"> We have priced for </w:t>
      </w:r>
      <w:r w:rsidR="00143481">
        <w:rPr>
          <w:rFonts w:cs="Calibri"/>
        </w:rPr>
        <w:t>60</w:t>
      </w:r>
      <w:r w:rsidR="001C05DA">
        <w:rPr>
          <w:rFonts w:cs="Calibri"/>
        </w:rPr>
        <w:t xml:space="preserve"> hotel rooms of 4 levels </w:t>
      </w:r>
      <w:r w:rsidR="00452BAC">
        <w:rPr>
          <w:rFonts w:cs="Calibri"/>
        </w:rPr>
        <w:t>and its</w:t>
      </w:r>
      <w:r>
        <w:rPr>
          <w:rFonts w:cs="Calibri"/>
        </w:rPr>
        <w:t xml:space="preserve"> auxil</w:t>
      </w:r>
      <w:r w:rsidR="00104616">
        <w:rPr>
          <w:rFonts w:cs="Calibri"/>
        </w:rPr>
        <w:t>ia</w:t>
      </w:r>
      <w:r>
        <w:rPr>
          <w:rFonts w:cs="Calibri"/>
        </w:rPr>
        <w:t xml:space="preserve">ry facilities. </w:t>
      </w:r>
    </w:p>
    <w:p w14:paraId="1FCE363D" w14:textId="77777777" w:rsidR="00026FC1" w:rsidRDefault="00026FC1" w:rsidP="00026FC1">
      <w:pPr>
        <w:pStyle w:val="Heading2"/>
        <w:tabs>
          <w:tab w:val="clear" w:pos="567"/>
          <w:tab w:val="num" w:pos="1134"/>
        </w:tabs>
        <w:spacing w:before="120" w:after="120"/>
        <w:ind w:left="1134" w:hanging="1134"/>
      </w:pPr>
      <w:bookmarkStart w:id="4" w:name="_Toc393822941"/>
      <w:bookmarkStart w:id="5" w:name="_Toc405289962"/>
      <w:bookmarkStart w:id="6" w:name="_Toc424140518"/>
      <w:bookmarkStart w:id="7" w:name="_Toc472604766"/>
      <w:bookmarkStart w:id="8" w:name="_Toc160696977"/>
      <w:proofErr w:type="spellStart"/>
      <w:r w:rsidRPr="00CF7E2F">
        <w:t>Programme</w:t>
      </w:r>
      <w:bookmarkEnd w:id="4"/>
      <w:bookmarkEnd w:id="5"/>
      <w:bookmarkEnd w:id="6"/>
      <w:bookmarkEnd w:id="7"/>
      <w:bookmarkEnd w:id="8"/>
      <w:proofErr w:type="spellEnd"/>
    </w:p>
    <w:p w14:paraId="45039315" w14:textId="5D679663" w:rsidR="00026FC1" w:rsidRPr="00A721D1" w:rsidRDefault="00026FC1" w:rsidP="00026FC1">
      <w:pPr>
        <w:rPr>
          <w:lang w:val="en-US"/>
        </w:rPr>
      </w:pPr>
      <w:r w:rsidRPr="007A7361">
        <w:rPr>
          <w:lang w:val="en-US"/>
        </w:rPr>
        <w:t xml:space="preserve">We understand that the </w:t>
      </w:r>
      <w:proofErr w:type="spellStart"/>
      <w:r w:rsidRPr="007A7361">
        <w:rPr>
          <w:lang w:val="en-US"/>
        </w:rPr>
        <w:t>programme</w:t>
      </w:r>
      <w:proofErr w:type="spellEnd"/>
      <w:r w:rsidRPr="007A7361">
        <w:rPr>
          <w:lang w:val="en-US"/>
        </w:rPr>
        <w:t xml:space="preserve"> is yet to be </w:t>
      </w:r>
      <w:r w:rsidR="00CC5164" w:rsidRPr="007A7361">
        <w:rPr>
          <w:lang w:val="en-US"/>
        </w:rPr>
        <w:t>finalized</w:t>
      </w:r>
      <w:r w:rsidRPr="007A7361">
        <w:rPr>
          <w:lang w:val="en-US"/>
        </w:rPr>
        <w:t xml:space="preserve"> and we look forward to contributing to this. We confirm that we have the necessary resources to undertake this </w:t>
      </w:r>
      <w:proofErr w:type="gramStart"/>
      <w:r w:rsidRPr="007A7361">
        <w:rPr>
          <w:lang w:val="en-US"/>
        </w:rPr>
        <w:t>project</w:t>
      </w:r>
      <w:proofErr w:type="gramEnd"/>
    </w:p>
    <w:p w14:paraId="352E6D10" w14:textId="77777777" w:rsidR="00026FC1" w:rsidRDefault="00026FC1" w:rsidP="00026FC1">
      <w:pPr>
        <w:pStyle w:val="Heading2"/>
        <w:tabs>
          <w:tab w:val="clear" w:pos="567"/>
          <w:tab w:val="num" w:pos="1134"/>
        </w:tabs>
        <w:spacing w:before="120" w:after="120"/>
        <w:ind w:left="1134" w:hanging="1134"/>
      </w:pPr>
      <w:bookmarkStart w:id="9" w:name="_Toc393822942"/>
      <w:bookmarkStart w:id="10" w:name="_Toc405289963"/>
      <w:bookmarkStart w:id="11" w:name="_Toc424140519"/>
      <w:bookmarkStart w:id="12" w:name="_Toc472604767"/>
      <w:bookmarkStart w:id="13" w:name="_Toc160696978"/>
      <w:r w:rsidRPr="00CF7E2F">
        <w:t>Documents</w:t>
      </w:r>
      <w:bookmarkEnd w:id="9"/>
      <w:bookmarkEnd w:id="10"/>
      <w:bookmarkEnd w:id="11"/>
      <w:bookmarkEnd w:id="12"/>
      <w:bookmarkEnd w:id="13"/>
    </w:p>
    <w:p w14:paraId="511ACFE2" w14:textId="77777777" w:rsidR="00026FC1" w:rsidRPr="00CF7E2F" w:rsidRDefault="00026FC1" w:rsidP="00026FC1">
      <w:pPr>
        <w:rPr>
          <w:rFonts w:asciiTheme="minorHAnsi" w:hAnsiTheme="minorHAnsi"/>
        </w:rPr>
      </w:pPr>
      <w:r w:rsidRPr="00CF7E2F">
        <w:rPr>
          <w:rFonts w:asciiTheme="minorHAnsi" w:hAnsiTheme="minorHAnsi"/>
        </w:rPr>
        <w:t>We have reviewed the following documents in preparing this submission:</w:t>
      </w:r>
    </w:p>
    <w:p w14:paraId="0CA5FF79" w14:textId="2F5B65B4" w:rsidR="00EC1460" w:rsidRDefault="0089386B" w:rsidP="00EC1460">
      <w:pPr>
        <w:pStyle w:val="NormalBullet"/>
      </w:pPr>
      <w:r>
        <w:t xml:space="preserve">DA </w:t>
      </w:r>
      <w:r w:rsidRPr="0089386B">
        <w:t>drawing</w:t>
      </w:r>
      <w:r w:rsidR="001C05DA">
        <w:t xml:space="preserve"> issued on </w:t>
      </w:r>
      <w:proofErr w:type="gramStart"/>
      <w:r w:rsidR="001C05DA">
        <w:t>15/08/2019</w:t>
      </w:r>
      <w:r w:rsidR="00CC5164" w:rsidRPr="00CC5164">
        <w:t>.pdf</w:t>
      </w:r>
      <w:proofErr w:type="gramEnd"/>
      <w:r w:rsidRPr="0089386B">
        <w:t xml:space="preserve"> </w:t>
      </w:r>
    </w:p>
    <w:p w14:paraId="2D47F1DE" w14:textId="6F3347D3" w:rsidR="00426BB8" w:rsidRDefault="00104616" w:rsidP="000A101D">
      <w:pPr>
        <w:pStyle w:val="Heading2"/>
      </w:pPr>
      <w:bookmarkStart w:id="14" w:name="_Toc160696979"/>
      <w:r>
        <w:t>Mechanical</w:t>
      </w:r>
      <w:r w:rsidR="00FA3198">
        <w:t xml:space="preserve">, </w:t>
      </w:r>
      <w:r w:rsidR="00EC1460">
        <w:t>Electrical</w:t>
      </w:r>
      <w:r w:rsidR="00EA041A">
        <w:t>,</w:t>
      </w:r>
      <w:r>
        <w:t xml:space="preserve"> Hydraulic</w:t>
      </w:r>
      <w:r w:rsidR="00EA041A">
        <w:t xml:space="preserve">, </w:t>
      </w:r>
      <w:r w:rsidR="0033173C">
        <w:t xml:space="preserve">Fire </w:t>
      </w:r>
      <w:r w:rsidR="00426BB8" w:rsidRPr="00CF7E2F">
        <w:t>Service</w:t>
      </w:r>
      <w:r w:rsidR="00D51D2B">
        <w:t>s</w:t>
      </w:r>
      <w:r w:rsidR="00EA041A">
        <w:rPr>
          <w:rFonts w:cs="Calibri"/>
        </w:rPr>
        <w:t>, Structure and Stormwater service</w:t>
      </w:r>
      <w:bookmarkEnd w:id="14"/>
    </w:p>
    <w:p w14:paraId="3C16978F" w14:textId="77777777" w:rsidR="000A101D" w:rsidRPr="000A101D" w:rsidRDefault="000A101D" w:rsidP="000A101D">
      <w:pPr>
        <w:rPr>
          <w:lang w:val="en-US"/>
        </w:rPr>
      </w:pPr>
    </w:p>
    <w:p w14:paraId="49C10E7B" w14:textId="1D575DB8" w:rsidR="008623EE" w:rsidRPr="00981841" w:rsidRDefault="003863F1" w:rsidP="00C73CE9">
      <w:r>
        <w:rPr>
          <w:rFonts w:asciiTheme="minorHAnsi" w:hAnsiTheme="minorHAnsi"/>
          <w:lang w:val="en-US"/>
        </w:rPr>
        <w:t>S</w:t>
      </w:r>
      <w:proofErr w:type="spellStart"/>
      <w:r w:rsidR="00426BB8" w:rsidRPr="00CF7E2F">
        <w:rPr>
          <w:rFonts w:asciiTheme="minorHAnsi" w:hAnsiTheme="minorHAnsi"/>
        </w:rPr>
        <w:t>cope</w:t>
      </w:r>
      <w:proofErr w:type="spellEnd"/>
      <w:r w:rsidR="00426BB8" w:rsidRPr="00CF7E2F">
        <w:rPr>
          <w:rFonts w:asciiTheme="minorHAnsi" w:hAnsiTheme="minorHAnsi"/>
        </w:rPr>
        <w:t xml:space="preserve"> o</w:t>
      </w:r>
      <w:r w:rsidR="00D51D2B">
        <w:rPr>
          <w:rFonts w:asciiTheme="minorHAnsi" w:hAnsiTheme="minorHAnsi"/>
        </w:rPr>
        <w:t xml:space="preserve">f </w:t>
      </w:r>
      <w:r w:rsidR="00D51D2B" w:rsidRPr="00D51D2B">
        <w:rPr>
          <w:rFonts w:asciiTheme="minorHAnsi" w:hAnsiTheme="minorHAnsi"/>
        </w:rPr>
        <w:t>Service</w:t>
      </w:r>
      <w:r w:rsidR="00D51D2B">
        <w:rPr>
          <w:rFonts w:asciiTheme="minorHAnsi" w:hAnsiTheme="minorHAnsi"/>
        </w:rPr>
        <w:t>s</w:t>
      </w:r>
      <w:r w:rsidR="00426BB8" w:rsidRPr="00CF7E2F">
        <w:rPr>
          <w:rFonts w:asciiTheme="minorHAnsi" w:hAnsiTheme="minorHAnsi"/>
        </w:rPr>
        <w:t xml:space="preserve"> comprises the </w:t>
      </w:r>
      <w:r w:rsidR="00EC1460">
        <w:rPr>
          <w:rFonts w:asciiTheme="minorHAnsi" w:hAnsiTheme="minorHAnsi"/>
        </w:rPr>
        <w:t>following stages</w:t>
      </w:r>
      <w:r w:rsidR="0080035E">
        <w:rPr>
          <w:rFonts w:asciiTheme="minorHAnsi" w:hAnsiTheme="minorHAnsi"/>
        </w:rPr>
        <w:t>.</w:t>
      </w:r>
      <w:r w:rsidR="00426BB8" w:rsidRPr="00CF7E2F">
        <w:rPr>
          <w:rFonts w:asciiTheme="minorHAnsi" w:hAnsiTheme="minorHAnsi"/>
        </w:rPr>
        <w:t xml:space="preserve"> </w:t>
      </w:r>
    </w:p>
    <w:p w14:paraId="0E55741B" w14:textId="77777777" w:rsidR="00104616" w:rsidRPr="00104616" w:rsidRDefault="00104616" w:rsidP="00104616">
      <w:pPr>
        <w:keepNext/>
        <w:numPr>
          <w:ilvl w:val="2"/>
          <w:numId w:val="3"/>
        </w:numPr>
        <w:tabs>
          <w:tab w:val="clear" w:pos="567"/>
          <w:tab w:val="num" w:pos="1134"/>
        </w:tabs>
        <w:spacing w:after="0"/>
        <w:ind w:left="1134" w:hanging="1134"/>
        <w:outlineLvl w:val="2"/>
        <w:rPr>
          <w:rFonts w:cs="Calibri"/>
          <w:color w:val="87A90F"/>
          <w:sz w:val="24"/>
          <w:szCs w:val="24"/>
          <w:lang w:val="en-US"/>
        </w:rPr>
      </w:pPr>
      <w:r w:rsidRPr="00104616">
        <w:rPr>
          <w:rFonts w:cs="Calibri"/>
          <w:color w:val="87A90F"/>
          <w:sz w:val="24"/>
          <w:szCs w:val="24"/>
          <w:lang w:val="en-US"/>
        </w:rPr>
        <w:t xml:space="preserve">General Scope </w:t>
      </w:r>
      <w:proofErr w:type="gramStart"/>
      <w:r w:rsidR="00CC7F55">
        <w:rPr>
          <w:rFonts w:cs="Calibri"/>
          <w:color w:val="87A90F"/>
          <w:sz w:val="24"/>
          <w:szCs w:val="24"/>
          <w:lang w:val="en-US"/>
        </w:rPr>
        <w:t>For</w:t>
      </w:r>
      <w:proofErr w:type="gramEnd"/>
      <w:r w:rsidR="00CC7F55">
        <w:rPr>
          <w:rFonts w:cs="Calibri"/>
          <w:color w:val="87A90F"/>
          <w:sz w:val="24"/>
          <w:szCs w:val="24"/>
          <w:lang w:val="en-US"/>
        </w:rPr>
        <w:t xml:space="preserve"> Design Application Stage</w:t>
      </w:r>
    </w:p>
    <w:tbl>
      <w:tblPr>
        <w:tblW w:w="0" w:type="auto"/>
        <w:tblInd w:w="108" w:type="dxa"/>
        <w:tblBorders>
          <w:top w:val="single" w:sz="4" w:space="0" w:color="4798C6"/>
          <w:left w:val="single" w:sz="4" w:space="0" w:color="4798C6"/>
          <w:bottom w:val="single" w:sz="4" w:space="0" w:color="4798C6"/>
          <w:right w:val="single" w:sz="4" w:space="0" w:color="4798C6"/>
          <w:insideH w:val="single" w:sz="4" w:space="0" w:color="4798C6"/>
          <w:insideV w:val="single" w:sz="4" w:space="0" w:color="4798C6"/>
        </w:tblBorders>
        <w:tblLook w:val="04A0" w:firstRow="1" w:lastRow="0" w:firstColumn="1" w:lastColumn="0" w:noHBand="0" w:noVBand="1"/>
      </w:tblPr>
      <w:tblGrid>
        <w:gridCol w:w="2127"/>
        <w:gridCol w:w="7280"/>
      </w:tblGrid>
      <w:tr w:rsidR="001C05DA" w:rsidRPr="003726BE" w14:paraId="436640ED" w14:textId="77777777" w:rsidTr="00E64F25">
        <w:tc>
          <w:tcPr>
            <w:tcW w:w="2127" w:type="dxa"/>
          </w:tcPr>
          <w:p w14:paraId="1EC87AFF" w14:textId="7CFC8B43" w:rsidR="001C05DA" w:rsidRPr="003726BE" w:rsidRDefault="001C05DA" w:rsidP="001C05DA">
            <w:pPr>
              <w:spacing w:after="45"/>
              <w:rPr>
                <w:rFonts w:eastAsia="Times New Roman"/>
                <w:b/>
                <w:szCs w:val="22"/>
              </w:rPr>
            </w:pPr>
            <w:r w:rsidRPr="003726BE">
              <w:rPr>
                <w:rFonts w:eastAsia="Times New Roman"/>
                <w:b/>
                <w:szCs w:val="22"/>
              </w:rPr>
              <w:t>Design Development</w:t>
            </w:r>
          </w:p>
        </w:tc>
        <w:tc>
          <w:tcPr>
            <w:tcW w:w="7280" w:type="dxa"/>
          </w:tcPr>
          <w:p w14:paraId="7F777768"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Present options with costs (services only), advantages/disadvantages</w:t>
            </w:r>
          </w:p>
          <w:p w14:paraId="252CCA8B"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 xml:space="preserve">Preliminary negotiations with relevant authorities having </w:t>
            </w:r>
            <w:proofErr w:type="gramStart"/>
            <w:r w:rsidRPr="003726BE">
              <w:rPr>
                <w:rFonts w:eastAsia="Times New Roman"/>
                <w:color w:val="000000" w:themeColor="text1"/>
              </w:rPr>
              <w:t>jurisdiction</w:t>
            </w:r>
            <w:proofErr w:type="gramEnd"/>
          </w:p>
          <w:p w14:paraId="4262F06A"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 xml:space="preserve">Define the principles of the engineering systems in the </w:t>
            </w:r>
            <w:proofErr w:type="gramStart"/>
            <w:r w:rsidRPr="003726BE">
              <w:rPr>
                <w:rFonts w:eastAsia="Times New Roman"/>
                <w:color w:val="000000" w:themeColor="text1"/>
              </w:rPr>
              <w:t>project</w:t>
            </w:r>
            <w:proofErr w:type="gramEnd"/>
          </w:p>
          <w:p w14:paraId="68ADFC01"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 xml:space="preserve">Carry out detailed investigations, calculations and prepare reports or sketches, as </w:t>
            </w:r>
            <w:proofErr w:type="gramStart"/>
            <w:r w:rsidRPr="003726BE">
              <w:rPr>
                <w:rFonts w:eastAsia="Times New Roman"/>
                <w:color w:val="000000" w:themeColor="text1"/>
              </w:rPr>
              <w:t>required</w:t>
            </w:r>
            <w:proofErr w:type="gramEnd"/>
          </w:p>
          <w:p w14:paraId="75A9A8F9"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 xml:space="preserve">Where appropriate, describe system operations for client </w:t>
            </w:r>
            <w:proofErr w:type="gramStart"/>
            <w:r w:rsidRPr="003726BE">
              <w:rPr>
                <w:rFonts w:eastAsia="Times New Roman"/>
                <w:color w:val="000000" w:themeColor="text1"/>
              </w:rPr>
              <w:t>approval</w:t>
            </w:r>
            <w:proofErr w:type="gramEnd"/>
          </w:p>
          <w:p w14:paraId="08C446E8"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 xml:space="preserve">Establish major points of interface between engineering </w:t>
            </w:r>
            <w:proofErr w:type="gramStart"/>
            <w:r w:rsidRPr="003726BE">
              <w:rPr>
                <w:rFonts w:eastAsia="Times New Roman"/>
                <w:color w:val="000000" w:themeColor="text1"/>
              </w:rPr>
              <w:t>disciplines</w:t>
            </w:r>
            <w:proofErr w:type="gramEnd"/>
          </w:p>
          <w:p w14:paraId="0C235AFD" w14:textId="0EF831F0"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Attend consultant project meetings, as appropriate (</w:t>
            </w:r>
            <w:r w:rsidR="00EA041A">
              <w:rPr>
                <w:rFonts w:eastAsia="Times New Roman"/>
                <w:color w:val="000000" w:themeColor="text1"/>
              </w:rPr>
              <w:t>3</w:t>
            </w:r>
            <w:r w:rsidRPr="003726BE">
              <w:rPr>
                <w:rFonts w:eastAsia="Times New Roman"/>
                <w:color w:val="000000" w:themeColor="text1"/>
              </w:rPr>
              <w:t xml:space="preserve"> off allowed per service)</w:t>
            </w:r>
          </w:p>
        </w:tc>
      </w:tr>
      <w:tr w:rsidR="001C05DA" w:rsidRPr="003726BE" w14:paraId="54F6F99D" w14:textId="77777777" w:rsidTr="00E64F25">
        <w:tc>
          <w:tcPr>
            <w:tcW w:w="2127" w:type="dxa"/>
            <w:hideMark/>
          </w:tcPr>
          <w:p w14:paraId="35D2CD5F" w14:textId="77777777" w:rsidR="001C05DA" w:rsidRPr="003726BE" w:rsidRDefault="001C05DA" w:rsidP="001C05DA">
            <w:pPr>
              <w:spacing w:after="45"/>
              <w:rPr>
                <w:rFonts w:eastAsia="Times New Roman"/>
                <w:b/>
                <w:szCs w:val="22"/>
              </w:rPr>
            </w:pPr>
            <w:r>
              <w:rPr>
                <w:rFonts w:eastAsia="Times New Roman"/>
                <w:b/>
                <w:szCs w:val="22"/>
              </w:rPr>
              <w:t xml:space="preserve">Tender </w:t>
            </w:r>
            <w:r w:rsidRPr="003726BE">
              <w:rPr>
                <w:rFonts w:eastAsia="Times New Roman"/>
                <w:b/>
                <w:szCs w:val="22"/>
              </w:rPr>
              <w:t>Documentation</w:t>
            </w:r>
          </w:p>
        </w:tc>
        <w:tc>
          <w:tcPr>
            <w:tcW w:w="7280" w:type="dxa"/>
            <w:hideMark/>
          </w:tcPr>
          <w:p w14:paraId="731D88E7"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 xml:space="preserve">Describe the engineering systems by means of specification and </w:t>
            </w:r>
            <w:proofErr w:type="gramStart"/>
            <w:r w:rsidRPr="003726BE">
              <w:rPr>
                <w:rFonts w:eastAsia="Times New Roman"/>
                <w:color w:val="000000" w:themeColor="text1"/>
              </w:rPr>
              <w:t>drawings</w:t>
            </w:r>
            <w:proofErr w:type="gramEnd"/>
          </w:p>
          <w:p w14:paraId="4F1A0C7D"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 xml:space="preserve">Carry out detailed </w:t>
            </w:r>
            <w:proofErr w:type="gramStart"/>
            <w:r w:rsidRPr="003726BE">
              <w:rPr>
                <w:rFonts w:eastAsia="Times New Roman"/>
                <w:color w:val="000000" w:themeColor="text1"/>
              </w:rPr>
              <w:t>calculations</w:t>
            </w:r>
            <w:proofErr w:type="gramEnd"/>
          </w:p>
          <w:p w14:paraId="355DF9F1"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 xml:space="preserve">Pre-empt and address constructability issues within documents where </w:t>
            </w:r>
            <w:proofErr w:type="gramStart"/>
            <w:r w:rsidRPr="003726BE">
              <w:rPr>
                <w:rFonts w:eastAsia="Times New Roman"/>
                <w:color w:val="000000" w:themeColor="text1"/>
              </w:rPr>
              <w:t>possible</w:t>
            </w:r>
            <w:proofErr w:type="gramEnd"/>
          </w:p>
          <w:p w14:paraId="714A66EB"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Finalise details of interface between engineering disciplines</w:t>
            </w:r>
          </w:p>
          <w:p w14:paraId="4E5B3371"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 xml:space="preserve">Refer details for client and authority approval where </w:t>
            </w:r>
            <w:proofErr w:type="gramStart"/>
            <w:r w:rsidRPr="003726BE">
              <w:rPr>
                <w:rFonts w:eastAsia="Times New Roman"/>
                <w:color w:val="000000" w:themeColor="text1"/>
              </w:rPr>
              <w:t>appropriate</w:t>
            </w:r>
            <w:proofErr w:type="gramEnd"/>
          </w:p>
          <w:p w14:paraId="46FB7A9F"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Final co-ordination check with other team members</w:t>
            </w:r>
          </w:p>
          <w:p w14:paraId="50FE4B9F" w14:textId="77777777" w:rsidR="001C05DA" w:rsidRPr="005B1819" w:rsidRDefault="001C05DA" w:rsidP="001C05DA">
            <w:pPr>
              <w:numPr>
                <w:ilvl w:val="0"/>
                <w:numId w:val="36"/>
              </w:numPr>
              <w:spacing w:after="45"/>
              <w:rPr>
                <w:rFonts w:eastAsia="Times New Roman"/>
                <w:color w:val="000000" w:themeColor="text1"/>
                <w:szCs w:val="22"/>
              </w:rPr>
            </w:pPr>
            <w:r w:rsidRPr="003726BE">
              <w:rPr>
                <w:rFonts w:eastAsia="Times New Roman"/>
                <w:color w:val="000000" w:themeColor="text1"/>
              </w:rPr>
              <w:t xml:space="preserve">Full Tender </w:t>
            </w:r>
            <w:r w:rsidRPr="003726BE">
              <w:rPr>
                <w:rFonts w:eastAsia="Times New Roman"/>
              </w:rPr>
              <w:t xml:space="preserve">Documentation in </w:t>
            </w:r>
            <w:r>
              <w:rPr>
                <w:rFonts w:eastAsia="Times New Roman"/>
              </w:rPr>
              <w:t>2D AutoCAD</w:t>
            </w:r>
          </w:p>
          <w:p w14:paraId="389C084B" w14:textId="403E3063" w:rsidR="005B1819" w:rsidRPr="003726BE" w:rsidRDefault="005B1819" w:rsidP="001C05DA">
            <w:pPr>
              <w:numPr>
                <w:ilvl w:val="0"/>
                <w:numId w:val="36"/>
              </w:numPr>
              <w:spacing w:after="45"/>
              <w:rPr>
                <w:rFonts w:eastAsia="Times New Roman"/>
                <w:color w:val="000000" w:themeColor="text1"/>
                <w:szCs w:val="22"/>
              </w:rPr>
            </w:pPr>
            <w:r w:rsidRPr="003726BE">
              <w:rPr>
                <w:rFonts w:eastAsia="Times New Roman"/>
                <w:color w:val="000000" w:themeColor="text1"/>
              </w:rPr>
              <w:t>Attend consultant project meetings, as appropriate (</w:t>
            </w:r>
            <w:r w:rsidR="00EA041A">
              <w:rPr>
                <w:rFonts w:eastAsia="Times New Roman"/>
                <w:color w:val="000000" w:themeColor="text1"/>
              </w:rPr>
              <w:t>3</w:t>
            </w:r>
            <w:r w:rsidRPr="003726BE">
              <w:rPr>
                <w:rFonts w:eastAsia="Times New Roman"/>
                <w:color w:val="000000" w:themeColor="text1"/>
              </w:rPr>
              <w:t xml:space="preserve"> off allowed per service)</w:t>
            </w:r>
          </w:p>
        </w:tc>
      </w:tr>
      <w:tr w:rsidR="00E478A3" w:rsidRPr="003726BE" w14:paraId="3F22B8F7" w14:textId="77777777" w:rsidTr="00E64F25">
        <w:tc>
          <w:tcPr>
            <w:tcW w:w="2127" w:type="dxa"/>
          </w:tcPr>
          <w:p w14:paraId="195FE2B6" w14:textId="27EDF9AC" w:rsidR="00E478A3" w:rsidRDefault="00E478A3" w:rsidP="00E478A3">
            <w:pPr>
              <w:spacing w:after="45"/>
              <w:rPr>
                <w:rFonts w:eastAsia="Times New Roman"/>
                <w:b/>
                <w:szCs w:val="22"/>
              </w:rPr>
            </w:pPr>
            <w:r w:rsidRPr="00E478A3">
              <w:rPr>
                <w:rFonts w:eastAsia="Times New Roman"/>
                <w:b/>
                <w:szCs w:val="22"/>
              </w:rPr>
              <w:t>Construction</w:t>
            </w:r>
            <w:r>
              <w:rPr>
                <w:rFonts w:eastAsia="Times New Roman"/>
                <w:b/>
                <w:szCs w:val="22"/>
              </w:rPr>
              <w:t xml:space="preserve"> Stage Service</w:t>
            </w:r>
          </w:p>
        </w:tc>
        <w:tc>
          <w:tcPr>
            <w:tcW w:w="7280" w:type="dxa"/>
          </w:tcPr>
          <w:p w14:paraId="4E299C43" w14:textId="4E55BC21" w:rsidR="00E478A3" w:rsidRPr="003726BE" w:rsidRDefault="00E478A3" w:rsidP="00E478A3">
            <w:pPr>
              <w:numPr>
                <w:ilvl w:val="0"/>
                <w:numId w:val="36"/>
              </w:numPr>
              <w:spacing w:after="45"/>
              <w:rPr>
                <w:rFonts w:eastAsia="Times New Roman"/>
                <w:color w:val="000000" w:themeColor="text1"/>
              </w:rPr>
            </w:pPr>
            <w:r w:rsidRPr="00E478A3">
              <w:rPr>
                <w:rFonts w:eastAsia="Times New Roman"/>
                <w:color w:val="000000" w:themeColor="text1"/>
              </w:rPr>
              <w:t xml:space="preserve">Answer RFI and site related </w:t>
            </w:r>
            <w:r w:rsidRPr="00E478A3">
              <w:rPr>
                <w:rFonts w:eastAsia="Times New Roman"/>
                <w:color w:val="000000" w:themeColor="text1"/>
              </w:rPr>
              <w:t>inquiries.</w:t>
            </w:r>
          </w:p>
          <w:p w14:paraId="2D5C968D" w14:textId="6E501D45" w:rsidR="00E478A3" w:rsidRPr="003726BE" w:rsidRDefault="00E478A3" w:rsidP="00E478A3">
            <w:pPr>
              <w:numPr>
                <w:ilvl w:val="0"/>
                <w:numId w:val="36"/>
              </w:numPr>
              <w:spacing w:after="45"/>
              <w:rPr>
                <w:rFonts w:eastAsia="Times New Roman"/>
                <w:color w:val="000000" w:themeColor="text1"/>
              </w:rPr>
            </w:pPr>
            <w:r>
              <w:rPr>
                <w:rFonts w:eastAsia="Times New Roman"/>
                <w:color w:val="000000" w:themeColor="text1"/>
              </w:rPr>
              <w:t>Liaise with builder.</w:t>
            </w:r>
          </w:p>
          <w:p w14:paraId="54085B64" w14:textId="77777777" w:rsidR="00E478A3" w:rsidRPr="003726BE" w:rsidRDefault="00E478A3" w:rsidP="00E478A3">
            <w:pPr>
              <w:numPr>
                <w:ilvl w:val="0"/>
                <w:numId w:val="36"/>
              </w:numPr>
              <w:spacing w:after="45"/>
              <w:rPr>
                <w:rFonts w:eastAsia="Times New Roman"/>
                <w:color w:val="000000" w:themeColor="text1"/>
              </w:rPr>
            </w:pPr>
            <w:r w:rsidRPr="003726BE">
              <w:rPr>
                <w:rFonts w:eastAsia="Times New Roman"/>
                <w:color w:val="000000" w:themeColor="text1"/>
              </w:rPr>
              <w:t xml:space="preserve">Pre-empt and address constructability issues within documents where </w:t>
            </w:r>
            <w:proofErr w:type="gramStart"/>
            <w:r w:rsidRPr="003726BE">
              <w:rPr>
                <w:rFonts w:eastAsia="Times New Roman"/>
                <w:color w:val="000000" w:themeColor="text1"/>
              </w:rPr>
              <w:t>possible</w:t>
            </w:r>
            <w:proofErr w:type="gramEnd"/>
          </w:p>
          <w:p w14:paraId="5FA6DFB2" w14:textId="730BDF06" w:rsidR="00E478A3" w:rsidRPr="003726BE" w:rsidRDefault="00E478A3" w:rsidP="00E478A3">
            <w:pPr>
              <w:numPr>
                <w:ilvl w:val="0"/>
                <w:numId w:val="36"/>
              </w:numPr>
              <w:spacing w:after="45"/>
              <w:rPr>
                <w:rFonts w:eastAsia="Times New Roman"/>
                <w:color w:val="000000" w:themeColor="text1"/>
              </w:rPr>
            </w:pPr>
            <w:r w:rsidRPr="00E478A3">
              <w:rPr>
                <w:rFonts w:eastAsia="Times New Roman"/>
                <w:color w:val="000000" w:themeColor="text1"/>
              </w:rPr>
              <w:t xml:space="preserve">Site inspection and defect report, </w:t>
            </w:r>
            <w:r>
              <w:rPr>
                <w:rFonts w:eastAsia="Times New Roman"/>
                <w:color w:val="000000" w:themeColor="text1"/>
              </w:rPr>
              <w:t>2</w:t>
            </w:r>
            <w:r w:rsidRPr="00E478A3">
              <w:rPr>
                <w:rFonts w:eastAsia="Times New Roman"/>
                <w:color w:val="000000" w:themeColor="text1"/>
              </w:rPr>
              <w:t xml:space="preserve"> off</w:t>
            </w:r>
          </w:p>
          <w:p w14:paraId="0E892A26" w14:textId="1701C4D2" w:rsidR="00E478A3" w:rsidRPr="003726BE" w:rsidRDefault="00E478A3" w:rsidP="00E478A3">
            <w:pPr>
              <w:numPr>
                <w:ilvl w:val="0"/>
                <w:numId w:val="36"/>
              </w:numPr>
              <w:spacing w:after="45"/>
              <w:rPr>
                <w:rFonts w:eastAsia="Times New Roman"/>
                <w:color w:val="000000" w:themeColor="text1"/>
              </w:rPr>
            </w:pPr>
            <w:r w:rsidRPr="003726BE">
              <w:rPr>
                <w:rFonts w:eastAsia="Times New Roman"/>
                <w:color w:val="000000" w:themeColor="text1"/>
              </w:rPr>
              <w:t xml:space="preserve">Attend </w:t>
            </w:r>
            <w:r>
              <w:rPr>
                <w:rFonts w:eastAsia="Times New Roman"/>
                <w:color w:val="000000" w:themeColor="text1"/>
              </w:rPr>
              <w:t>site</w:t>
            </w:r>
            <w:r w:rsidRPr="003726BE">
              <w:rPr>
                <w:rFonts w:eastAsia="Times New Roman"/>
                <w:color w:val="000000" w:themeColor="text1"/>
              </w:rPr>
              <w:t xml:space="preserve"> meetings</w:t>
            </w:r>
            <w:r>
              <w:rPr>
                <w:rFonts w:eastAsia="Times New Roman"/>
                <w:color w:val="000000" w:themeColor="text1"/>
              </w:rPr>
              <w:t>/</w:t>
            </w:r>
            <w:r w:rsidRPr="00E478A3">
              <w:rPr>
                <w:rFonts w:eastAsia="Times New Roman"/>
                <w:color w:val="000000" w:themeColor="text1"/>
              </w:rPr>
              <w:t xml:space="preserve"> </w:t>
            </w:r>
            <w:r w:rsidRPr="00E478A3">
              <w:rPr>
                <w:rFonts w:eastAsia="Times New Roman"/>
                <w:color w:val="000000" w:themeColor="text1"/>
              </w:rPr>
              <w:t>Site inspection</w:t>
            </w:r>
            <w:r w:rsidRPr="003726BE">
              <w:rPr>
                <w:rFonts w:eastAsia="Times New Roman"/>
                <w:color w:val="000000" w:themeColor="text1"/>
              </w:rPr>
              <w:t>, as appropriate</w:t>
            </w:r>
            <w:r>
              <w:rPr>
                <w:rFonts w:eastAsia="Times New Roman"/>
                <w:color w:val="000000" w:themeColor="text1"/>
              </w:rPr>
              <w:t>, 2</w:t>
            </w:r>
            <w:r w:rsidRPr="003726BE">
              <w:rPr>
                <w:rFonts w:eastAsia="Times New Roman"/>
                <w:color w:val="000000" w:themeColor="text1"/>
              </w:rPr>
              <w:t xml:space="preserve"> off allowed</w:t>
            </w:r>
          </w:p>
        </w:tc>
      </w:tr>
    </w:tbl>
    <w:p w14:paraId="21D2EA1B" w14:textId="77777777" w:rsidR="00104616" w:rsidRPr="003726BE" w:rsidRDefault="00104616" w:rsidP="00104616"/>
    <w:p w14:paraId="336BE121" w14:textId="77777777" w:rsidR="00104616" w:rsidRPr="00104616" w:rsidRDefault="00104616" w:rsidP="00104616">
      <w:pPr>
        <w:keepNext/>
        <w:numPr>
          <w:ilvl w:val="2"/>
          <w:numId w:val="3"/>
        </w:numPr>
        <w:tabs>
          <w:tab w:val="left" w:pos="567"/>
          <w:tab w:val="num" w:pos="1418"/>
        </w:tabs>
        <w:spacing w:before="240" w:after="240"/>
        <w:ind w:left="1418" w:hanging="1418"/>
        <w:outlineLvl w:val="2"/>
        <w:rPr>
          <w:rFonts w:cs="Calibri"/>
          <w:color w:val="87A90F"/>
          <w:sz w:val="24"/>
          <w:szCs w:val="24"/>
          <w:lang w:val="en-US"/>
        </w:rPr>
      </w:pPr>
      <w:r w:rsidRPr="00104616">
        <w:rPr>
          <w:rFonts w:cs="Calibri"/>
          <w:color w:val="87A90F"/>
          <w:sz w:val="24"/>
          <w:szCs w:val="24"/>
          <w:lang w:val="en-US"/>
        </w:rPr>
        <w:t>General Clarifications</w:t>
      </w:r>
    </w:p>
    <w:p w14:paraId="4CA8883A" w14:textId="77777777" w:rsidR="00104616" w:rsidRPr="00104616" w:rsidRDefault="00104616" w:rsidP="00104616">
      <w:pPr>
        <w:rPr>
          <w:rFonts w:cs="Calibri"/>
        </w:rPr>
      </w:pPr>
      <w:r w:rsidRPr="00104616">
        <w:rPr>
          <w:rFonts w:cs="Calibri"/>
        </w:rPr>
        <w:t>Scope of services and associated fees does not include:</w:t>
      </w:r>
    </w:p>
    <w:p w14:paraId="787EFFB8" w14:textId="77777777" w:rsidR="00104616" w:rsidRPr="00104616" w:rsidRDefault="00104616" w:rsidP="00104616">
      <w:pPr>
        <w:numPr>
          <w:ilvl w:val="0"/>
          <w:numId w:val="4"/>
        </w:numPr>
      </w:pPr>
      <w:r w:rsidRPr="00104616">
        <w:t>Authority fees and charges.</w:t>
      </w:r>
    </w:p>
    <w:p w14:paraId="3B253034" w14:textId="77777777" w:rsidR="0093719F" w:rsidRPr="00CF7E2F" w:rsidRDefault="0093719F" w:rsidP="0093719F">
      <w:pPr>
        <w:pStyle w:val="NormalBullet"/>
        <w:spacing w:after="45"/>
      </w:pPr>
      <w:r w:rsidRPr="00CF7E2F">
        <w:lastRenderedPageBreak/>
        <w:t xml:space="preserve">Any costs associated with sourcing existing documentation.  We assume that existing documentation will be provided to </w:t>
      </w:r>
      <w:r w:rsidR="00515FE6">
        <w:t>Forge Building Consulting Pty Ltd</w:t>
      </w:r>
      <w:r w:rsidRPr="00CF7E2F">
        <w:t xml:space="preserve"> at the project commencement.</w:t>
      </w:r>
    </w:p>
    <w:p w14:paraId="1CB70632" w14:textId="77777777" w:rsidR="00104616" w:rsidRPr="00104616" w:rsidRDefault="00104616" w:rsidP="00104616">
      <w:pPr>
        <w:numPr>
          <w:ilvl w:val="0"/>
          <w:numId w:val="4"/>
        </w:numPr>
      </w:pPr>
      <w:r w:rsidRPr="00104616">
        <w:t xml:space="preserve">Any works, other than liaising with the Authorities, associated with upgrading, modifying, diverting, </w:t>
      </w:r>
      <w:proofErr w:type="gramStart"/>
      <w:r w:rsidRPr="00104616">
        <w:t>removing</w:t>
      </w:r>
      <w:proofErr w:type="gramEnd"/>
      <w:r w:rsidRPr="00104616">
        <w:t xml:space="preserve"> or protecting utility infrastructure.</w:t>
      </w:r>
    </w:p>
    <w:p w14:paraId="347574B2" w14:textId="77777777" w:rsidR="00104616" w:rsidRDefault="00104616" w:rsidP="00104616">
      <w:pPr>
        <w:numPr>
          <w:ilvl w:val="0"/>
          <w:numId w:val="4"/>
        </w:numPr>
      </w:pPr>
      <w:r w:rsidRPr="00104616">
        <w:t xml:space="preserve">Any works, including legal fees, associated with creating, </w:t>
      </w:r>
      <w:proofErr w:type="gramStart"/>
      <w:r w:rsidRPr="00104616">
        <w:t>relinquishing</w:t>
      </w:r>
      <w:proofErr w:type="gramEnd"/>
      <w:r w:rsidRPr="00104616">
        <w:t xml:space="preserve"> or modifying services easements.</w:t>
      </w:r>
    </w:p>
    <w:p w14:paraId="190AA3E9" w14:textId="77777777" w:rsidR="003726BE" w:rsidRPr="00104616" w:rsidRDefault="003726BE" w:rsidP="00104616">
      <w:pPr>
        <w:numPr>
          <w:ilvl w:val="0"/>
          <w:numId w:val="4"/>
        </w:numPr>
      </w:pPr>
      <w:r>
        <w:rPr>
          <w:rFonts w:hint="eastAsia"/>
          <w:lang w:eastAsia="zh-CN"/>
        </w:rPr>
        <w:t xml:space="preserve">Project will be documented in 2D </w:t>
      </w:r>
      <w:proofErr w:type="gramStart"/>
      <w:r>
        <w:rPr>
          <w:rFonts w:hint="eastAsia"/>
          <w:lang w:eastAsia="zh-CN"/>
        </w:rPr>
        <w:t>AutoCAD</w:t>
      </w:r>
      <w:proofErr w:type="gramEnd"/>
    </w:p>
    <w:p w14:paraId="483EF3EA" w14:textId="77777777" w:rsidR="000A101D" w:rsidRPr="00104616" w:rsidRDefault="000A101D" w:rsidP="000A101D"/>
    <w:p w14:paraId="322042C8" w14:textId="77777777" w:rsidR="00105375" w:rsidRPr="00E927B9" w:rsidRDefault="00105375" w:rsidP="00105375">
      <w:pPr>
        <w:pStyle w:val="Heading3"/>
        <w:spacing w:before="120" w:after="120"/>
      </w:pPr>
      <w:r w:rsidRPr="00E927B9">
        <w:t xml:space="preserve">Mechanical </w:t>
      </w:r>
      <w:r>
        <w:t>Service Specific Inclusion</w:t>
      </w:r>
    </w:p>
    <w:p w14:paraId="1AAEC647" w14:textId="77777777" w:rsidR="00105375" w:rsidRPr="00E927B9" w:rsidRDefault="00BB605F" w:rsidP="00105375">
      <w:r>
        <w:rPr>
          <w:lang w:val="en-US"/>
        </w:rPr>
        <w:t>Mechanical</w:t>
      </w:r>
      <w:r w:rsidR="00105375" w:rsidRPr="00E927B9">
        <w:t xml:space="preserve"> engineering scope of services will</w:t>
      </w:r>
      <w:r w:rsidR="00105375">
        <w:t xml:space="preserve"> be in accordance with Section 2</w:t>
      </w:r>
      <w:r w:rsidR="00105375" w:rsidRPr="00E927B9">
        <w:t>.</w:t>
      </w:r>
      <w:r w:rsidR="00105375">
        <w:t>4.1</w:t>
      </w:r>
      <w:r w:rsidR="00105375" w:rsidRPr="00E927B9">
        <w:t> General Scope of Service as clarified below</w:t>
      </w:r>
      <w:r>
        <w:t>:</w:t>
      </w:r>
    </w:p>
    <w:p w14:paraId="3DF9608B" w14:textId="77777777" w:rsidR="00105375" w:rsidRPr="00105375" w:rsidRDefault="00105375" w:rsidP="00105375">
      <w:pPr>
        <w:keepNext/>
        <w:spacing w:before="120" w:after="0"/>
        <w:outlineLvl w:val="3"/>
        <w:rPr>
          <w:b/>
          <w:bCs/>
          <w:color w:val="87A90F"/>
          <w:spacing w:val="6"/>
          <w:szCs w:val="18"/>
          <w:lang w:eastAsia="en-AU"/>
        </w:rPr>
      </w:pPr>
      <w:r w:rsidRPr="00105375">
        <w:rPr>
          <w:b/>
          <w:bCs/>
          <w:color w:val="87A90F"/>
          <w:spacing w:val="6"/>
          <w:szCs w:val="18"/>
          <w:lang w:eastAsia="en-AU"/>
        </w:rPr>
        <w:t>Mechanical Services - Extent</w:t>
      </w:r>
    </w:p>
    <w:p w14:paraId="22F98AAA" w14:textId="77777777" w:rsidR="00105375" w:rsidRPr="00E927B9" w:rsidRDefault="00105375" w:rsidP="00105375">
      <w:r w:rsidRPr="00E927B9">
        <w:t xml:space="preserve">The extent of mechanical services document will </w:t>
      </w:r>
      <w:proofErr w:type="gramStart"/>
      <w:r w:rsidRPr="00E927B9">
        <w:t>comprises</w:t>
      </w:r>
      <w:proofErr w:type="gramEnd"/>
      <w:r w:rsidRPr="00E927B9">
        <w:t>:</w:t>
      </w:r>
    </w:p>
    <w:p w14:paraId="1C6DAAA8" w14:textId="51690C1A" w:rsidR="00CC5164" w:rsidRDefault="00CC5164" w:rsidP="00CC5164">
      <w:pPr>
        <w:pStyle w:val="NormalBullet"/>
      </w:pPr>
      <w:bookmarkStart w:id="15" w:name="_Toc393822950"/>
      <w:bookmarkStart w:id="16" w:name="_Toc405289971"/>
      <w:bookmarkStart w:id="17" w:name="_Toc424140527"/>
      <w:bookmarkStart w:id="18" w:name="_Toc425320808"/>
      <w:bookmarkStart w:id="19" w:name="_Toc470158196"/>
      <w:bookmarkStart w:id="20" w:name="_Toc472604772"/>
      <w:r>
        <w:t xml:space="preserve">In conjunction with stakeholders, develop the services </w:t>
      </w:r>
      <w:proofErr w:type="gramStart"/>
      <w:r>
        <w:t>brief</w:t>
      </w:r>
      <w:proofErr w:type="gramEnd"/>
      <w:r>
        <w:t xml:space="preserve"> </w:t>
      </w:r>
    </w:p>
    <w:p w14:paraId="3638BEFB" w14:textId="02798AEF" w:rsidR="00CC5164" w:rsidRDefault="00CC5164" w:rsidP="00CC5164">
      <w:pPr>
        <w:pStyle w:val="NormalBullet"/>
      </w:pPr>
      <w:r>
        <w:t xml:space="preserve">Review architectural DA </w:t>
      </w:r>
      <w:proofErr w:type="gramStart"/>
      <w:r>
        <w:t>drawings</w:t>
      </w:r>
      <w:proofErr w:type="gramEnd"/>
      <w:r>
        <w:t xml:space="preserve"> </w:t>
      </w:r>
    </w:p>
    <w:p w14:paraId="3A0375C1" w14:textId="5880236E" w:rsidR="00CC5164" w:rsidRDefault="00CC5164" w:rsidP="00CC5164">
      <w:pPr>
        <w:pStyle w:val="NormalBullet"/>
      </w:pPr>
      <w:r>
        <w:t xml:space="preserve">Review Notice of Orders Made </w:t>
      </w:r>
    </w:p>
    <w:p w14:paraId="31C94D66" w14:textId="5C34459D" w:rsidR="00CC5164" w:rsidRDefault="00CC5164" w:rsidP="00CC5164">
      <w:pPr>
        <w:pStyle w:val="NormalBullet"/>
      </w:pPr>
      <w:r>
        <w:t xml:space="preserve">Preparation of detailed drawings and specifications </w:t>
      </w:r>
    </w:p>
    <w:p w14:paraId="12AB0532" w14:textId="78C2E808" w:rsidR="00CC5164" w:rsidRDefault="00CC5164" w:rsidP="00CC5164">
      <w:pPr>
        <w:pStyle w:val="NormalBullet"/>
      </w:pPr>
      <w:r>
        <w:t>Air conditioning to</w:t>
      </w:r>
      <w:r w:rsidR="001F52BE">
        <w:t xml:space="preserve"> </w:t>
      </w:r>
      <w:r w:rsidR="001F52BE">
        <w:rPr>
          <w:rFonts w:hint="eastAsia"/>
          <w:lang w:eastAsia="zh-CN"/>
        </w:rPr>
        <w:t>h</w:t>
      </w:r>
      <w:r w:rsidR="001F52BE">
        <w:t xml:space="preserve">otel room and other room as </w:t>
      </w:r>
      <w:proofErr w:type="gramStart"/>
      <w:r w:rsidR="001F52BE">
        <w:t>required</w:t>
      </w:r>
      <w:proofErr w:type="gramEnd"/>
    </w:p>
    <w:p w14:paraId="15492FCE" w14:textId="204E90BC" w:rsidR="00CC5164" w:rsidRDefault="00CC5164" w:rsidP="001F52BE">
      <w:pPr>
        <w:pStyle w:val="NormalBullet"/>
      </w:pPr>
      <w:r>
        <w:t xml:space="preserve">Mechanical ventilation to various areas in accordance </w:t>
      </w:r>
      <w:proofErr w:type="gramStart"/>
      <w:r>
        <w:t>to</w:t>
      </w:r>
      <w:proofErr w:type="gramEnd"/>
      <w:r>
        <w:t xml:space="preserve"> BCA, Code and Local Authority requirements </w:t>
      </w:r>
    </w:p>
    <w:p w14:paraId="33BBC1A3" w14:textId="717FAC2A" w:rsidR="00CC5164" w:rsidRDefault="00CC5164" w:rsidP="00CC5164">
      <w:pPr>
        <w:pStyle w:val="NormalBullet"/>
      </w:pPr>
      <w:r>
        <w:t xml:space="preserve">Toilet and laundry exhaust system </w:t>
      </w:r>
    </w:p>
    <w:p w14:paraId="45004ED9" w14:textId="6004343A" w:rsidR="00CC5164" w:rsidRDefault="00CC5164" w:rsidP="00CC5164">
      <w:pPr>
        <w:pStyle w:val="NormalBullet"/>
      </w:pPr>
      <w:r>
        <w:t xml:space="preserve">Car park ventilation systems </w:t>
      </w:r>
    </w:p>
    <w:p w14:paraId="37DDC35C" w14:textId="6FC5CA70" w:rsidR="00CC5164" w:rsidRDefault="00CC5164" w:rsidP="00CC5164">
      <w:pPr>
        <w:pStyle w:val="NormalBullet"/>
      </w:pPr>
      <w:r>
        <w:t xml:space="preserve">Provide design </w:t>
      </w:r>
      <w:proofErr w:type="gramStart"/>
      <w:r>
        <w:t>certification</w:t>
      </w:r>
      <w:proofErr w:type="gramEnd"/>
      <w:r>
        <w:t xml:space="preserve"> </w:t>
      </w:r>
    </w:p>
    <w:p w14:paraId="519C62CF" w14:textId="6A81139C" w:rsidR="00CC5164" w:rsidRDefault="00CC5164" w:rsidP="00CC5164">
      <w:pPr>
        <w:pStyle w:val="NormalBullet"/>
      </w:pPr>
      <w:r>
        <w:t xml:space="preserve">Coordination with other consultants </w:t>
      </w:r>
    </w:p>
    <w:p w14:paraId="7787767D" w14:textId="4DAFB66F" w:rsidR="00CC5164" w:rsidRDefault="00CC5164" w:rsidP="00CC5164">
      <w:pPr>
        <w:pStyle w:val="NormalBullet"/>
      </w:pPr>
      <w:r>
        <w:t xml:space="preserve">Attendance to meetings as </w:t>
      </w:r>
      <w:proofErr w:type="gramStart"/>
      <w:r>
        <w:t>required</w:t>
      </w:r>
      <w:proofErr w:type="gramEnd"/>
    </w:p>
    <w:p w14:paraId="3BCD1435" w14:textId="6CE4F622" w:rsidR="00CC7F55" w:rsidRDefault="00CC5164" w:rsidP="00CC5164">
      <w:pPr>
        <w:pStyle w:val="NormalBullet"/>
      </w:pPr>
      <w:r>
        <w:t xml:space="preserve">Provide preliminary budget </w:t>
      </w:r>
      <w:proofErr w:type="gramStart"/>
      <w:r>
        <w:t>estimate</w:t>
      </w:r>
      <w:proofErr w:type="gramEnd"/>
      <w:r>
        <w:t xml:space="preserve"> </w:t>
      </w:r>
    </w:p>
    <w:p w14:paraId="458D0713" w14:textId="77777777" w:rsidR="0093719F" w:rsidRPr="0093719F" w:rsidRDefault="0093719F" w:rsidP="0093719F">
      <w:pPr>
        <w:keepNext/>
        <w:spacing w:before="120" w:after="0"/>
        <w:outlineLvl w:val="3"/>
        <w:rPr>
          <w:b/>
          <w:bCs/>
          <w:color w:val="87A90F"/>
          <w:spacing w:val="6"/>
          <w:szCs w:val="18"/>
          <w:lang w:eastAsia="en-AU"/>
        </w:rPr>
      </w:pPr>
      <w:r w:rsidRPr="0093719F">
        <w:rPr>
          <w:b/>
          <w:bCs/>
          <w:color w:val="87A90F"/>
          <w:spacing w:val="6"/>
          <w:szCs w:val="18"/>
          <w:lang w:eastAsia="en-AU"/>
        </w:rPr>
        <w:t xml:space="preserve">Mechanical Services - </w:t>
      </w:r>
      <w:r w:rsidR="00CB552C">
        <w:rPr>
          <w:b/>
          <w:bCs/>
          <w:color w:val="87A90F"/>
          <w:spacing w:val="6"/>
          <w:szCs w:val="18"/>
          <w:lang w:eastAsia="en-AU"/>
        </w:rPr>
        <w:t>Clarifications</w:t>
      </w:r>
    </w:p>
    <w:p w14:paraId="4E554B3A" w14:textId="77777777" w:rsidR="0093719F" w:rsidRDefault="0093719F" w:rsidP="0093719F">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14:paraId="3933DC6B" w14:textId="77777777" w:rsidR="0093719F" w:rsidRDefault="0093719F" w:rsidP="0093719F">
      <w:pPr>
        <w:pStyle w:val="NormalBullet"/>
        <w:spacing w:after="45"/>
      </w:pPr>
      <w:r>
        <w:t>Fire engineering.</w:t>
      </w:r>
    </w:p>
    <w:p w14:paraId="159BC160" w14:textId="77777777" w:rsidR="0093719F" w:rsidRDefault="0093719F" w:rsidP="0093719F">
      <w:pPr>
        <w:pStyle w:val="NormalBullet"/>
        <w:spacing w:after="45"/>
      </w:pPr>
      <w:r>
        <w:t xml:space="preserve">Assessment of compliance with environmental noise regulations (however, we have the capability for this service and </w:t>
      </w:r>
      <w:proofErr w:type="gramStart"/>
      <w:r>
        <w:t>are able to</w:t>
      </w:r>
      <w:proofErr w:type="gramEnd"/>
      <w:r>
        <w:t xml:space="preserve"> provide an acoustics consultancy fee, if required).</w:t>
      </w:r>
    </w:p>
    <w:p w14:paraId="135644D0" w14:textId="77777777" w:rsidR="0093719F" w:rsidRDefault="0093719F" w:rsidP="0093719F">
      <w:pPr>
        <w:pStyle w:val="NormalBullet"/>
        <w:spacing w:after="45"/>
      </w:pPr>
      <w:r>
        <w:t>Our fee does not include for any predictive energy analysis using thermal modelling or CFD (computational fluid dynamics) for determining energy performance of the development.</w:t>
      </w:r>
    </w:p>
    <w:p w14:paraId="6F9A973B" w14:textId="77777777" w:rsidR="00105375" w:rsidRPr="00074D69" w:rsidRDefault="00105375" w:rsidP="00074D69">
      <w:pPr>
        <w:pStyle w:val="Heading3"/>
        <w:spacing w:before="120" w:after="120"/>
      </w:pPr>
      <w:bookmarkStart w:id="21" w:name="_Toc390433727"/>
      <w:bookmarkStart w:id="22" w:name="_Toc456192707"/>
      <w:bookmarkStart w:id="23" w:name="_Toc498559796"/>
      <w:bookmarkEnd w:id="15"/>
      <w:bookmarkEnd w:id="16"/>
      <w:bookmarkEnd w:id="17"/>
      <w:bookmarkEnd w:id="18"/>
      <w:bookmarkEnd w:id="19"/>
      <w:bookmarkEnd w:id="20"/>
      <w:r w:rsidRPr="00074D69">
        <w:t>Electrical Services</w:t>
      </w:r>
      <w:bookmarkEnd w:id="21"/>
      <w:bookmarkEnd w:id="22"/>
      <w:bookmarkEnd w:id="23"/>
      <w:r w:rsidR="00074D69">
        <w:t xml:space="preserve"> Specific Inclusion</w:t>
      </w:r>
    </w:p>
    <w:p w14:paraId="18A8B111" w14:textId="4F5149A7" w:rsidR="00105375" w:rsidRPr="00E927B9" w:rsidRDefault="00230879" w:rsidP="00105375">
      <w:r>
        <w:t>E</w:t>
      </w:r>
      <w:r w:rsidR="00105375" w:rsidRPr="00E927B9">
        <w:t>lectrical engineering scope of services will</w:t>
      </w:r>
      <w:r w:rsidR="00105375">
        <w:t xml:space="preserve"> be in accordance with Section </w:t>
      </w:r>
      <w:r w:rsidR="0033173C">
        <w:t>2</w:t>
      </w:r>
      <w:r w:rsidR="0033173C" w:rsidRPr="00E927B9">
        <w:t>.</w:t>
      </w:r>
      <w:r w:rsidR="0033173C">
        <w:t>4.1</w:t>
      </w:r>
      <w:r w:rsidR="0033173C" w:rsidRPr="00E927B9">
        <w:t> </w:t>
      </w:r>
      <w:r w:rsidR="00105375" w:rsidRPr="00E927B9">
        <w:t>General Scope of Service as clarified below.</w:t>
      </w:r>
    </w:p>
    <w:p w14:paraId="1A9D8BC1" w14:textId="77777777" w:rsidR="00105375" w:rsidRPr="00105375" w:rsidRDefault="00105375" w:rsidP="00105375">
      <w:pPr>
        <w:keepNext/>
        <w:spacing w:before="120" w:after="0"/>
        <w:outlineLvl w:val="3"/>
        <w:rPr>
          <w:b/>
          <w:bCs/>
          <w:color w:val="87A90F"/>
          <w:spacing w:val="6"/>
          <w:szCs w:val="18"/>
          <w:lang w:eastAsia="en-AU"/>
        </w:rPr>
      </w:pPr>
      <w:r w:rsidRPr="00105375">
        <w:rPr>
          <w:b/>
          <w:bCs/>
          <w:color w:val="87A90F"/>
          <w:spacing w:val="6"/>
          <w:szCs w:val="18"/>
          <w:lang w:eastAsia="en-AU"/>
        </w:rPr>
        <w:t>Electrical Services - Extent</w:t>
      </w:r>
    </w:p>
    <w:p w14:paraId="290735E5" w14:textId="77777777" w:rsidR="00105375" w:rsidRPr="00770617" w:rsidRDefault="00105375" w:rsidP="00105375">
      <w:r w:rsidRPr="00E927B9">
        <w:t xml:space="preserve">The extent of electrical services document will </w:t>
      </w:r>
      <w:proofErr w:type="gramStart"/>
      <w:r w:rsidRPr="00E927B9">
        <w:t>comprises</w:t>
      </w:r>
      <w:proofErr w:type="gramEnd"/>
      <w:r w:rsidRPr="00E927B9">
        <w:t>:</w:t>
      </w:r>
    </w:p>
    <w:p w14:paraId="70C21E79" w14:textId="575A3116" w:rsidR="00CC5164" w:rsidRDefault="00CC5164" w:rsidP="00CC5164">
      <w:pPr>
        <w:pStyle w:val="NormalBullet"/>
      </w:pPr>
      <w:bookmarkStart w:id="24" w:name="_Toc390433728"/>
      <w:bookmarkStart w:id="25" w:name="_Toc456192709"/>
      <w:bookmarkStart w:id="26" w:name="_Toc498559797"/>
      <w:r>
        <w:t xml:space="preserve">In conjunction with stakeholders, develop the services </w:t>
      </w:r>
      <w:proofErr w:type="gramStart"/>
      <w:r>
        <w:t>brief</w:t>
      </w:r>
      <w:proofErr w:type="gramEnd"/>
      <w:r>
        <w:t xml:space="preserve"> </w:t>
      </w:r>
    </w:p>
    <w:p w14:paraId="6217F3B4" w14:textId="12B06E18" w:rsidR="00CC5164" w:rsidRDefault="00CC5164" w:rsidP="00CC5164">
      <w:pPr>
        <w:pStyle w:val="NormalBullet"/>
      </w:pPr>
      <w:r>
        <w:t xml:space="preserve">Review architectural DA </w:t>
      </w:r>
      <w:proofErr w:type="gramStart"/>
      <w:r>
        <w:t>drawings</w:t>
      </w:r>
      <w:proofErr w:type="gramEnd"/>
      <w:r>
        <w:t xml:space="preserve"> </w:t>
      </w:r>
    </w:p>
    <w:p w14:paraId="633F0DA7" w14:textId="077605E8" w:rsidR="00CC5164" w:rsidRDefault="00CC5164" w:rsidP="00B00E32">
      <w:pPr>
        <w:pStyle w:val="NormalBullet"/>
      </w:pPr>
      <w:r>
        <w:t xml:space="preserve">Provide preliminary services concept design showing connection points, plant spatial requirements and vertical and horizontal distribution requirements. </w:t>
      </w:r>
    </w:p>
    <w:p w14:paraId="47EE6BD7" w14:textId="797C87F9" w:rsidR="00CC5164" w:rsidRDefault="00CC5164" w:rsidP="00CC5164">
      <w:pPr>
        <w:pStyle w:val="NormalBullet"/>
      </w:pPr>
      <w:r>
        <w:t xml:space="preserve">Liaise with utilities and supply authorities to confirm availability of </w:t>
      </w:r>
      <w:proofErr w:type="gramStart"/>
      <w:r>
        <w:t>infrastructure</w:t>
      </w:r>
      <w:proofErr w:type="gramEnd"/>
      <w:r>
        <w:t xml:space="preserve"> </w:t>
      </w:r>
    </w:p>
    <w:p w14:paraId="20ABF43E" w14:textId="00D227BB" w:rsidR="00CC5164" w:rsidRDefault="00CC5164" w:rsidP="00CC5164">
      <w:pPr>
        <w:pStyle w:val="NormalBullet"/>
      </w:pPr>
      <w:r>
        <w:t xml:space="preserve">Provide advice of fire engineering solutions where </w:t>
      </w:r>
      <w:proofErr w:type="gramStart"/>
      <w:r>
        <w:t>required</w:t>
      </w:r>
      <w:proofErr w:type="gramEnd"/>
      <w:r>
        <w:t xml:space="preserve"> </w:t>
      </w:r>
    </w:p>
    <w:p w14:paraId="7FC5BFE4" w14:textId="68578B42" w:rsidR="00CC5164" w:rsidRDefault="00CC5164" w:rsidP="00CC5164">
      <w:pPr>
        <w:pStyle w:val="NormalBullet"/>
      </w:pPr>
      <w:r>
        <w:lastRenderedPageBreak/>
        <w:t xml:space="preserve">Review compliance of design with building code requirements. </w:t>
      </w:r>
    </w:p>
    <w:p w14:paraId="4E59C953" w14:textId="0DC25FBA" w:rsidR="00CC5164" w:rsidRDefault="00CC5164" w:rsidP="00CC5164">
      <w:pPr>
        <w:pStyle w:val="NormalBullet"/>
      </w:pPr>
      <w:r>
        <w:t xml:space="preserve">Preparation of detailed drawings and specifications </w:t>
      </w:r>
    </w:p>
    <w:p w14:paraId="658D465F" w14:textId="2CD0C25F" w:rsidR="00CC5164" w:rsidRDefault="00CC5164" w:rsidP="00CC5164">
      <w:pPr>
        <w:pStyle w:val="NormalBullet"/>
      </w:pPr>
      <w:r>
        <w:t xml:space="preserve">Establishment of supply with Authority </w:t>
      </w:r>
    </w:p>
    <w:p w14:paraId="77D1A6D1" w14:textId="020D8FC6" w:rsidR="00CC5164" w:rsidRDefault="00CC5164" w:rsidP="00CC5164">
      <w:pPr>
        <w:pStyle w:val="NormalBullet"/>
      </w:pPr>
      <w:r>
        <w:t xml:space="preserve">Liaise with L3 ASP if </w:t>
      </w:r>
      <w:proofErr w:type="gramStart"/>
      <w:r>
        <w:t>required</w:t>
      </w:r>
      <w:proofErr w:type="gramEnd"/>
      <w:r>
        <w:t xml:space="preserve"> </w:t>
      </w:r>
    </w:p>
    <w:p w14:paraId="40F986E1" w14:textId="13F5AFE8" w:rsidR="00CC5164" w:rsidRDefault="00CC5164" w:rsidP="00CC5164">
      <w:pPr>
        <w:pStyle w:val="NormalBullet"/>
      </w:pPr>
      <w:r>
        <w:t xml:space="preserve">Consumer mains </w:t>
      </w:r>
    </w:p>
    <w:p w14:paraId="3FB82F65" w14:textId="27E3525D" w:rsidR="00CC5164" w:rsidRDefault="00CC5164" w:rsidP="00CC5164">
      <w:pPr>
        <w:pStyle w:val="NormalBullet"/>
      </w:pPr>
      <w:r>
        <w:t xml:space="preserve">Main switchboard and metering boards </w:t>
      </w:r>
    </w:p>
    <w:p w14:paraId="17FEFE60" w14:textId="3E28F06A" w:rsidR="00CC5164" w:rsidRDefault="00CC5164" w:rsidP="00CC5164">
      <w:pPr>
        <w:pStyle w:val="NormalBullet"/>
      </w:pPr>
      <w:r>
        <w:t xml:space="preserve">General purpose power internal and external </w:t>
      </w:r>
    </w:p>
    <w:p w14:paraId="2C7163B2" w14:textId="4D685F4B" w:rsidR="00CC5164" w:rsidRDefault="00CC5164" w:rsidP="00CC5164">
      <w:pPr>
        <w:pStyle w:val="NormalBullet"/>
      </w:pPr>
      <w:r>
        <w:t xml:space="preserve">General lighting internal </w:t>
      </w:r>
    </w:p>
    <w:p w14:paraId="150A6DB2" w14:textId="3A53468E" w:rsidR="00CC5164" w:rsidRDefault="00CC5164" w:rsidP="00CC5164">
      <w:pPr>
        <w:pStyle w:val="NormalBullet"/>
      </w:pPr>
      <w:r>
        <w:t xml:space="preserve">External lighting </w:t>
      </w:r>
    </w:p>
    <w:p w14:paraId="4C1F0AD3" w14:textId="077BFA25" w:rsidR="00CC5164" w:rsidRDefault="00CC5164" w:rsidP="00CC5164">
      <w:pPr>
        <w:pStyle w:val="NormalBullet"/>
      </w:pPr>
      <w:r>
        <w:t xml:space="preserve">Exit and emergency </w:t>
      </w:r>
      <w:proofErr w:type="gramStart"/>
      <w:r>
        <w:t>lighting</w:t>
      </w:r>
      <w:proofErr w:type="gramEnd"/>
      <w:r>
        <w:t xml:space="preserve"> </w:t>
      </w:r>
    </w:p>
    <w:p w14:paraId="5DEF0D3A" w14:textId="133E80EF" w:rsidR="00CC5164" w:rsidRDefault="00CC5164" w:rsidP="00CC5164">
      <w:pPr>
        <w:pStyle w:val="NormalBullet"/>
      </w:pPr>
      <w:r>
        <w:t xml:space="preserve">Cable reticulation </w:t>
      </w:r>
    </w:p>
    <w:p w14:paraId="36DB5C56" w14:textId="72FF0BD2" w:rsidR="00CC5164" w:rsidRDefault="00CC5164" w:rsidP="00CC5164">
      <w:pPr>
        <w:pStyle w:val="NormalBullet"/>
      </w:pPr>
      <w:r>
        <w:t xml:space="preserve">Communication block cabling </w:t>
      </w:r>
    </w:p>
    <w:p w14:paraId="18722929" w14:textId="5A0C416B" w:rsidR="00CC5164" w:rsidRDefault="00CC5164" w:rsidP="00CC5164">
      <w:pPr>
        <w:pStyle w:val="NormalBullet"/>
      </w:pPr>
      <w:r>
        <w:t xml:space="preserve">MATV and Pay TV </w:t>
      </w:r>
    </w:p>
    <w:p w14:paraId="32A5D8D1" w14:textId="77777777" w:rsidR="00B00E32" w:rsidRDefault="00CC5164" w:rsidP="00B00E32">
      <w:pPr>
        <w:pStyle w:val="NormalBullet"/>
      </w:pPr>
      <w:r>
        <w:t xml:space="preserve">Access control, video intercom and CCTV security </w:t>
      </w:r>
    </w:p>
    <w:p w14:paraId="684273FD" w14:textId="65B3A2F5" w:rsidR="00B00E32" w:rsidRDefault="00B00E32" w:rsidP="00B00E32">
      <w:pPr>
        <w:pStyle w:val="NormalBullet"/>
      </w:pPr>
      <w:r>
        <w:t xml:space="preserve">Provide design </w:t>
      </w:r>
      <w:proofErr w:type="gramStart"/>
      <w:r>
        <w:t>certification</w:t>
      </w:r>
      <w:proofErr w:type="gramEnd"/>
      <w:r>
        <w:t xml:space="preserve"> </w:t>
      </w:r>
    </w:p>
    <w:p w14:paraId="5868A174" w14:textId="33687622" w:rsidR="00B00E32" w:rsidRDefault="00B00E32" w:rsidP="00B00E32">
      <w:pPr>
        <w:pStyle w:val="NormalBullet"/>
      </w:pPr>
      <w:r>
        <w:t xml:space="preserve">Coordination with other consultants </w:t>
      </w:r>
    </w:p>
    <w:p w14:paraId="6EA1BC2B" w14:textId="217C6FE8" w:rsidR="00CC5164" w:rsidRDefault="00B00E32" w:rsidP="00B00E32">
      <w:pPr>
        <w:pStyle w:val="NormalBullet"/>
      </w:pPr>
      <w:r>
        <w:t xml:space="preserve">Attendance to meetings as </w:t>
      </w:r>
      <w:proofErr w:type="gramStart"/>
      <w:r>
        <w:t>required</w:t>
      </w:r>
      <w:proofErr w:type="gramEnd"/>
    </w:p>
    <w:p w14:paraId="78945556" w14:textId="5F95DA1E" w:rsidR="00633515" w:rsidRDefault="00633515" w:rsidP="00B00E32">
      <w:pPr>
        <w:pStyle w:val="NormalBullet"/>
      </w:pPr>
      <w:r>
        <w:t>NBN Pathway design</w:t>
      </w:r>
    </w:p>
    <w:p w14:paraId="4BE9C480" w14:textId="77777777" w:rsidR="00CB552C" w:rsidRPr="0093719F" w:rsidRDefault="00CB552C" w:rsidP="00CB552C">
      <w:pPr>
        <w:keepNext/>
        <w:spacing w:before="120" w:after="0"/>
        <w:outlineLvl w:val="3"/>
        <w:rPr>
          <w:b/>
          <w:bCs/>
          <w:color w:val="87A90F"/>
          <w:spacing w:val="6"/>
          <w:szCs w:val="18"/>
          <w:lang w:eastAsia="en-AU"/>
        </w:rPr>
      </w:pPr>
      <w:r>
        <w:rPr>
          <w:b/>
          <w:bCs/>
          <w:color w:val="87A90F"/>
          <w:spacing w:val="6"/>
          <w:szCs w:val="18"/>
          <w:lang w:eastAsia="en-AU"/>
        </w:rPr>
        <w:t>Electrical</w:t>
      </w:r>
      <w:r w:rsidRPr="0093719F">
        <w:rPr>
          <w:b/>
          <w:bCs/>
          <w:color w:val="87A90F"/>
          <w:spacing w:val="6"/>
          <w:szCs w:val="18"/>
          <w:lang w:eastAsia="en-AU"/>
        </w:rPr>
        <w:t xml:space="preserve"> Services - </w:t>
      </w:r>
      <w:r>
        <w:rPr>
          <w:b/>
          <w:bCs/>
          <w:color w:val="87A90F"/>
          <w:spacing w:val="6"/>
          <w:szCs w:val="18"/>
          <w:lang w:eastAsia="en-AU"/>
        </w:rPr>
        <w:t>Clarifications</w:t>
      </w:r>
    </w:p>
    <w:p w14:paraId="6224367E" w14:textId="77777777" w:rsidR="00CB552C" w:rsidRDefault="00CB552C" w:rsidP="00CB552C">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14:paraId="224B715E" w14:textId="77777777" w:rsidR="00CB552C" w:rsidRPr="00B00E32" w:rsidRDefault="00CB552C" w:rsidP="00CB552C">
      <w:pPr>
        <w:pStyle w:val="NormalBullet"/>
        <w:spacing w:after="45"/>
      </w:pPr>
      <w:r w:rsidRPr="00B00E32">
        <w:t xml:space="preserve">ASP Level 3 design fees, </w:t>
      </w:r>
      <w:proofErr w:type="gramStart"/>
      <w:r w:rsidRPr="00B00E32">
        <w:t>charges</w:t>
      </w:r>
      <w:proofErr w:type="gramEnd"/>
      <w:r w:rsidRPr="00B00E32">
        <w:t xml:space="preserve"> and costs.</w:t>
      </w:r>
    </w:p>
    <w:p w14:paraId="4348E4B6" w14:textId="77777777" w:rsidR="00CB552C" w:rsidRDefault="00CB552C" w:rsidP="00CB552C">
      <w:pPr>
        <w:pStyle w:val="NormalBullet"/>
        <w:spacing w:after="45"/>
      </w:pPr>
      <w:r>
        <w:t xml:space="preserve">Any works related to detailed substation design, </w:t>
      </w:r>
      <w:proofErr w:type="gramStart"/>
      <w:r>
        <w:t>construction</w:t>
      </w:r>
      <w:proofErr w:type="gramEnd"/>
      <w:r>
        <w:t xml:space="preserve"> and authority charges.</w:t>
      </w:r>
    </w:p>
    <w:p w14:paraId="5E7AF17B" w14:textId="77777777" w:rsidR="00CB552C" w:rsidRDefault="00CB552C" w:rsidP="00CB552C">
      <w:pPr>
        <w:pStyle w:val="NormalBullet"/>
        <w:spacing w:after="45"/>
      </w:pPr>
      <w:r>
        <w:t>Temporary work</w:t>
      </w:r>
    </w:p>
    <w:p w14:paraId="2D8EF3F2" w14:textId="77777777" w:rsidR="00CB552C" w:rsidRDefault="00CB552C" w:rsidP="00CB552C">
      <w:pPr>
        <w:pStyle w:val="NormalBullet"/>
        <w:numPr>
          <w:ilvl w:val="0"/>
          <w:numId w:val="0"/>
        </w:numPr>
        <w:spacing w:after="45"/>
        <w:ind w:left="567"/>
      </w:pPr>
    </w:p>
    <w:p w14:paraId="603152D8" w14:textId="77777777" w:rsidR="00105375" w:rsidRPr="00074D69" w:rsidRDefault="00105375" w:rsidP="00074D69">
      <w:pPr>
        <w:pStyle w:val="Heading3"/>
        <w:spacing w:before="120" w:after="120"/>
      </w:pPr>
      <w:r w:rsidRPr="00074D69">
        <w:t>Hydraulic Services</w:t>
      </w:r>
      <w:bookmarkEnd w:id="24"/>
      <w:bookmarkEnd w:id="25"/>
      <w:bookmarkEnd w:id="26"/>
      <w:r w:rsidR="00074D69">
        <w:t xml:space="preserve"> Specific Inclusion</w:t>
      </w:r>
    </w:p>
    <w:p w14:paraId="5F4410B1" w14:textId="560B32B8" w:rsidR="00105375" w:rsidRDefault="00230879" w:rsidP="00105375">
      <w:r>
        <w:t>H</w:t>
      </w:r>
      <w:r w:rsidR="00105375" w:rsidRPr="00E927B9">
        <w:t xml:space="preserve">ydraulic engineering scope of services will be in accordance with </w:t>
      </w:r>
      <w:r w:rsidR="00105375">
        <w:t xml:space="preserve">Section </w:t>
      </w:r>
      <w:r w:rsidR="0033173C">
        <w:t>2</w:t>
      </w:r>
      <w:r w:rsidR="0033173C" w:rsidRPr="00E927B9">
        <w:t>.</w:t>
      </w:r>
      <w:r w:rsidR="0033173C">
        <w:t>4.1</w:t>
      </w:r>
      <w:r w:rsidR="0033173C" w:rsidRPr="00E927B9">
        <w:t> </w:t>
      </w:r>
      <w:r w:rsidR="00105375" w:rsidRPr="00E927B9">
        <w:t>General Scope of Service as clarified below.</w:t>
      </w:r>
    </w:p>
    <w:p w14:paraId="5141498A" w14:textId="77777777" w:rsidR="00105375" w:rsidRPr="00105375" w:rsidRDefault="00F20B24" w:rsidP="00105375">
      <w:pPr>
        <w:keepNext/>
        <w:spacing w:before="120" w:after="0"/>
        <w:outlineLvl w:val="3"/>
        <w:rPr>
          <w:b/>
          <w:bCs/>
          <w:color w:val="87A90F"/>
          <w:spacing w:val="6"/>
          <w:szCs w:val="18"/>
          <w:lang w:eastAsia="en-AU"/>
        </w:rPr>
      </w:pPr>
      <w:r>
        <w:rPr>
          <w:b/>
          <w:bCs/>
          <w:color w:val="87A90F"/>
          <w:spacing w:val="6"/>
          <w:szCs w:val="18"/>
          <w:lang w:eastAsia="en-AU"/>
        </w:rPr>
        <w:t>Hydraulic Services</w:t>
      </w:r>
      <w:r w:rsidR="00105375" w:rsidRPr="00105375">
        <w:rPr>
          <w:b/>
          <w:bCs/>
          <w:color w:val="87A90F"/>
          <w:spacing w:val="6"/>
          <w:szCs w:val="18"/>
          <w:lang w:eastAsia="en-AU"/>
        </w:rPr>
        <w:t>- Extent</w:t>
      </w:r>
    </w:p>
    <w:p w14:paraId="50AF1AE8" w14:textId="77777777" w:rsidR="00105375" w:rsidRPr="00770617" w:rsidRDefault="00105375" w:rsidP="00105375">
      <w:r w:rsidRPr="00770617">
        <w:t xml:space="preserve">The extent of hydraulic services document will </w:t>
      </w:r>
      <w:proofErr w:type="gramStart"/>
      <w:r w:rsidRPr="00770617">
        <w:t>comprises</w:t>
      </w:r>
      <w:proofErr w:type="gramEnd"/>
      <w:r w:rsidRPr="00770617">
        <w:t>:</w:t>
      </w:r>
    </w:p>
    <w:p w14:paraId="1B5A0A3F" w14:textId="3069FCF2" w:rsidR="00B00E32" w:rsidRDefault="00B00E32" w:rsidP="00B00E32">
      <w:pPr>
        <w:pStyle w:val="NormalBullet"/>
      </w:pPr>
      <w:r>
        <w:t xml:space="preserve">In conjunction with stakeholders, develop the services </w:t>
      </w:r>
      <w:proofErr w:type="gramStart"/>
      <w:r>
        <w:t>brief</w:t>
      </w:r>
      <w:proofErr w:type="gramEnd"/>
      <w:r>
        <w:t xml:space="preserve"> </w:t>
      </w:r>
    </w:p>
    <w:p w14:paraId="6847DBCA" w14:textId="43FF15C7" w:rsidR="00B00E32" w:rsidRDefault="00B00E32" w:rsidP="00B00E32">
      <w:pPr>
        <w:pStyle w:val="NormalBullet"/>
      </w:pPr>
      <w:r>
        <w:t xml:space="preserve">Review architectural DA </w:t>
      </w:r>
      <w:proofErr w:type="gramStart"/>
      <w:r>
        <w:t>drawings</w:t>
      </w:r>
      <w:proofErr w:type="gramEnd"/>
      <w:r>
        <w:t xml:space="preserve"> </w:t>
      </w:r>
    </w:p>
    <w:p w14:paraId="27C7CA79" w14:textId="7F53487A" w:rsidR="00B00E32" w:rsidRDefault="00B00E32" w:rsidP="00B00E32">
      <w:pPr>
        <w:pStyle w:val="NormalBullet"/>
      </w:pPr>
      <w:r>
        <w:t xml:space="preserve">Review Notice of Orders Made </w:t>
      </w:r>
    </w:p>
    <w:p w14:paraId="36AF41A0" w14:textId="7734FEAE" w:rsidR="00B00E32" w:rsidRDefault="00B00E32" w:rsidP="00B00E32">
      <w:pPr>
        <w:pStyle w:val="NormalBullet"/>
      </w:pPr>
      <w:r>
        <w:t xml:space="preserve">Provide design </w:t>
      </w:r>
      <w:proofErr w:type="gramStart"/>
      <w:r>
        <w:t>certification</w:t>
      </w:r>
      <w:proofErr w:type="gramEnd"/>
      <w:r>
        <w:t xml:space="preserve"> </w:t>
      </w:r>
    </w:p>
    <w:p w14:paraId="7C755D68" w14:textId="65BF08BC" w:rsidR="00B00E32" w:rsidRDefault="00B00E32" w:rsidP="00B00E32">
      <w:pPr>
        <w:pStyle w:val="NormalBullet"/>
      </w:pPr>
      <w:r>
        <w:t xml:space="preserve">Preparation of detailed drawings and specifications </w:t>
      </w:r>
    </w:p>
    <w:p w14:paraId="3D8D4728" w14:textId="4C04A65D" w:rsidR="00B00E32" w:rsidRDefault="00B00E32" w:rsidP="00B00E32">
      <w:pPr>
        <w:pStyle w:val="NormalBullet"/>
      </w:pPr>
      <w:r>
        <w:t xml:space="preserve">Coordination with other consultants </w:t>
      </w:r>
    </w:p>
    <w:p w14:paraId="6FEFA46B" w14:textId="4C5EA4BE" w:rsidR="00B00E32" w:rsidRDefault="00B00E32" w:rsidP="00B00E32">
      <w:pPr>
        <w:pStyle w:val="NormalBullet"/>
      </w:pPr>
      <w:r>
        <w:t xml:space="preserve">Attendance to meetings as </w:t>
      </w:r>
      <w:proofErr w:type="gramStart"/>
      <w:r>
        <w:t>required</w:t>
      </w:r>
      <w:proofErr w:type="gramEnd"/>
      <w:r>
        <w:t xml:space="preserve"> </w:t>
      </w:r>
    </w:p>
    <w:p w14:paraId="5783835F" w14:textId="66D1AB7F" w:rsidR="00B00E32" w:rsidRDefault="00B00E32" w:rsidP="00B00E32">
      <w:pPr>
        <w:pStyle w:val="NormalBullet"/>
      </w:pPr>
      <w:r>
        <w:t xml:space="preserve">Provide preliminary budget </w:t>
      </w:r>
      <w:proofErr w:type="gramStart"/>
      <w:r>
        <w:t>estimate</w:t>
      </w:r>
      <w:proofErr w:type="gramEnd"/>
      <w:r>
        <w:t xml:space="preserve"> </w:t>
      </w:r>
    </w:p>
    <w:p w14:paraId="06F7074C" w14:textId="7967C932" w:rsidR="00B00E32" w:rsidRDefault="00B00E32" w:rsidP="00B00E32">
      <w:pPr>
        <w:pStyle w:val="NormalBullet"/>
      </w:pPr>
      <w:r>
        <w:t xml:space="preserve">Investigate with supply authority to ensure availability and capacity of </w:t>
      </w:r>
      <w:proofErr w:type="gramStart"/>
      <w:r>
        <w:t>services</w:t>
      </w:r>
      <w:proofErr w:type="gramEnd"/>
      <w:r>
        <w:t xml:space="preserve"> </w:t>
      </w:r>
    </w:p>
    <w:p w14:paraId="4DDFAF92" w14:textId="27DA03A3" w:rsidR="00B00E32" w:rsidRDefault="00B00E32" w:rsidP="00B00E32">
      <w:pPr>
        <w:pStyle w:val="NormalBullet"/>
      </w:pPr>
      <w:r>
        <w:t xml:space="preserve">Cold water services and metering </w:t>
      </w:r>
    </w:p>
    <w:p w14:paraId="195F6063" w14:textId="6F523A98" w:rsidR="00B00E32" w:rsidRDefault="00B00E32" w:rsidP="00B00E32">
      <w:pPr>
        <w:pStyle w:val="NormalBullet"/>
      </w:pPr>
      <w:r>
        <w:t xml:space="preserve">Hot water services and metering </w:t>
      </w:r>
    </w:p>
    <w:p w14:paraId="7B018277" w14:textId="788E59C5" w:rsidR="00B00E32" w:rsidRDefault="00B00E32" w:rsidP="00B00E32">
      <w:pPr>
        <w:pStyle w:val="NormalBullet"/>
      </w:pPr>
      <w:r>
        <w:t xml:space="preserve">Gas services and metering </w:t>
      </w:r>
    </w:p>
    <w:p w14:paraId="03F6FA88" w14:textId="46D8A984" w:rsidR="00B00E32" w:rsidRDefault="00B00E32" w:rsidP="00B00E32">
      <w:pPr>
        <w:pStyle w:val="NormalBullet"/>
      </w:pPr>
      <w:r>
        <w:lastRenderedPageBreak/>
        <w:t xml:space="preserve">Sanitary plumbing and drainage system </w:t>
      </w:r>
    </w:p>
    <w:p w14:paraId="34F5EB14" w14:textId="4B1D09D6" w:rsidR="00B00E32" w:rsidRDefault="00B00E32" w:rsidP="00B00E32">
      <w:pPr>
        <w:pStyle w:val="NormalBullet"/>
      </w:pPr>
      <w:r>
        <w:t xml:space="preserve">Mechanical services condensate drainage </w:t>
      </w:r>
    </w:p>
    <w:p w14:paraId="3712FBE0" w14:textId="2CD6F96E" w:rsidR="00B00E32" w:rsidRPr="00770617" w:rsidRDefault="00B00E32" w:rsidP="00B00E32">
      <w:pPr>
        <w:pStyle w:val="NormalBullet"/>
      </w:pPr>
      <w:r>
        <w:t>To commercial area provision of cold &amp; hot water and gas supply and metering. Waste drainage points including provision for grease waste point.</w:t>
      </w:r>
    </w:p>
    <w:p w14:paraId="1C5724A8" w14:textId="6E1D64D8" w:rsidR="00F20B24" w:rsidRPr="0093719F" w:rsidRDefault="00F20B24" w:rsidP="00F20B24">
      <w:pPr>
        <w:keepNext/>
        <w:spacing w:before="120" w:after="0"/>
        <w:outlineLvl w:val="3"/>
        <w:rPr>
          <w:b/>
          <w:bCs/>
          <w:color w:val="87A90F"/>
          <w:spacing w:val="6"/>
          <w:szCs w:val="18"/>
          <w:lang w:eastAsia="en-AU"/>
        </w:rPr>
      </w:pPr>
      <w:r>
        <w:rPr>
          <w:b/>
          <w:bCs/>
          <w:color w:val="87A90F"/>
          <w:spacing w:val="6"/>
          <w:szCs w:val="18"/>
          <w:lang w:eastAsia="en-AU"/>
        </w:rPr>
        <w:t>Hydraulic Services -</w:t>
      </w:r>
      <w:r w:rsidR="00395756" w:rsidRPr="00395756">
        <w:rPr>
          <w:b/>
          <w:bCs/>
          <w:color w:val="87A90F"/>
          <w:spacing w:val="6"/>
          <w:szCs w:val="18"/>
          <w:lang w:eastAsia="en-AU"/>
        </w:rPr>
        <w:t xml:space="preserve"> </w:t>
      </w:r>
      <w:r w:rsidR="00395756">
        <w:rPr>
          <w:b/>
          <w:bCs/>
          <w:color w:val="87A90F"/>
          <w:spacing w:val="6"/>
          <w:szCs w:val="18"/>
          <w:lang w:eastAsia="en-AU"/>
        </w:rPr>
        <w:t>Clarifications</w:t>
      </w:r>
    </w:p>
    <w:p w14:paraId="5625FC26" w14:textId="77777777" w:rsidR="00F20B24" w:rsidRDefault="00F20B24" w:rsidP="00F20B24">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14:paraId="0A4723B6" w14:textId="77777777" w:rsidR="00F20B24" w:rsidRPr="00CF7E2F" w:rsidRDefault="00F20B24" w:rsidP="00F20B24">
      <w:pPr>
        <w:pStyle w:val="NormalBullet"/>
        <w:spacing w:after="45"/>
      </w:pPr>
      <w:r w:rsidRPr="00CF7E2F">
        <w:t>Nomination and scheduling of sanitary fixtures and tapware.</w:t>
      </w:r>
    </w:p>
    <w:p w14:paraId="6631B1CA" w14:textId="77777777" w:rsidR="00F20B24" w:rsidRPr="00CF7E2F" w:rsidRDefault="00F20B24" w:rsidP="00F20B24">
      <w:pPr>
        <w:pStyle w:val="NormalBullet"/>
        <w:spacing w:after="45"/>
      </w:pPr>
      <w:r w:rsidRPr="00CF7E2F">
        <w:t>Nomination of fire extinguishers.</w:t>
      </w:r>
    </w:p>
    <w:p w14:paraId="1B7E86D3" w14:textId="77777777" w:rsidR="00F20B24" w:rsidRPr="00CF7E2F" w:rsidRDefault="00F20B24" w:rsidP="00F20B24">
      <w:pPr>
        <w:pStyle w:val="NormalBullet"/>
        <w:spacing w:after="45"/>
      </w:pPr>
      <w:r w:rsidRPr="00CF7E2F">
        <w:t>Landscape irrigation.</w:t>
      </w:r>
    </w:p>
    <w:p w14:paraId="60070A77" w14:textId="77777777" w:rsidR="00F20B24" w:rsidRPr="00CF7E2F" w:rsidRDefault="00F20B24" w:rsidP="00F20B24">
      <w:pPr>
        <w:pStyle w:val="NormalBullet"/>
        <w:spacing w:after="45"/>
      </w:pPr>
      <w:r w:rsidRPr="00CF7E2F">
        <w:t>Nomination of sanitary ancillaries such as roll holders, soap dispensers, hand dryers etc.</w:t>
      </w:r>
    </w:p>
    <w:p w14:paraId="092971D1" w14:textId="77777777" w:rsidR="00F20B24" w:rsidRPr="00CF7E2F" w:rsidRDefault="00F20B24" w:rsidP="00F20B24">
      <w:pPr>
        <w:pStyle w:val="NormalBullet"/>
        <w:spacing w:after="45"/>
      </w:pPr>
      <w:r w:rsidRPr="00CF7E2F">
        <w:t>Water features including associated plant and distribution systems.</w:t>
      </w:r>
    </w:p>
    <w:p w14:paraId="160018B3" w14:textId="77777777" w:rsidR="00F20B24" w:rsidRPr="00CF7E2F" w:rsidRDefault="00F20B24" w:rsidP="00F20B24">
      <w:pPr>
        <w:pStyle w:val="NormalBullet"/>
        <w:spacing w:after="45"/>
      </w:pPr>
      <w:r w:rsidRPr="00CF7E2F">
        <w:t>Diversions, upgrades and/or extension of Authority infrastructure services.</w:t>
      </w:r>
    </w:p>
    <w:p w14:paraId="0D350579" w14:textId="7BCA33E2" w:rsidR="0033173C" w:rsidRPr="00074D69" w:rsidRDefault="0033173C" w:rsidP="0033173C">
      <w:pPr>
        <w:pStyle w:val="Heading3"/>
        <w:spacing w:before="120" w:after="120"/>
      </w:pPr>
      <w:bookmarkStart w:id="27" w:name="_Toc456192713"/>
      <w:r>
        <w:t>Fire</w:t>
      </w:r>
      <w:r w:rsidRPr="00074D69">
        <w:t xml:space="preserve"> Services</w:t>
      </w:r>
      <w:r>
        <w:t xml:space="preserve"> Specific Inclusion</w:t>
      </w:r>
    </w:p>
    <w:p w14:paraId="461F9F8A" w14:textId="1B36365E" w:rsidR="0033173C" w:rsidRDefault="0033173C" w:rsidP="0033173C">
      <w:r>
        <w:t>Fire service</w:t>
      </w:r>
      <w:r w:rsidRPr="00E927B9">
        <w:t xml:space="preserve"> scope of services will be in accordance with </w:t>
      </w:r>
      <w:r>
        <w:t>Section 2</w:t>
      </w:r>
      <w:r w:rsidRPr="00E927B9">
        <w:t>.</w:t>
      </w:r>
      <w:r>
        <w:t>4.1</w:t>
      </w:r>
      <w:r w:rsidRPr="00E927B9">
        <w:t> General Scope of Service as clarified below.</w:t>
      </w:r>
    </w:p>
    <w:p w14:paraId="46384DE5" w14:textId="4B2D85E3" w:rsidR="0033173C" w:rsidRPr="00105375" w:rsidRDefault="0033173C" w:rsidP="0033173C">
      <w:pPr>
        <w:keepNext/>
        <w:spacing w:before="120" w:after="0"/>
        <w:outlineLvl w:val="3"/>
        <w:rPr>
          <w:b/>
          <w:bCs/>
          <w:color w:val="87A90F"/>
          <w:spacing w:val="6"/>
          <w:szCs w:val="18"/>
          <w:lang w:eastAsia="en-AU"/>
        </w:rPr>
      </w:pPr>
      <w:r>
        <w:rPr>
          <w:b/>
          <w:bCs/>
          <w:color w:val="87A90F"/>
          <w:spacing w:val="6"/>
          <w:szCs w:val="18"/>
          <w:lang w:eastAsia="en-AU"/>
        </w:rPr>
        <w:t>Fire Services</w:t>
      </w:r>
      <w:r w:rsidRPr="00105375">
        <w:rPr>
          <w:b/>
          <w:bCs/>
          <w:color w:val="87A90F"/>
          <w:spacing w:val="6"/>
          <w:szCs w:val="18"/>
          <w:lang w:eastAsia="en-AU"/>
        </w:rPr>
        <w:t>- Extent</w:t>
      </w:r>
    </w:p>
    <w:p w14:paraId="79111F15" w14:textId="77777777" w:rsidR="0033173C" w:rsidRPr="00770617" w:rsidRDefault="0033173C" w:rsidP="0033173C">
      <w:r w:rsidRPr="00770617">
        <w:t xml:space="preserve">The extent of hydraulic services document will </w:t>
      </w:r>
      <w:proofErr w:type="gramStart"/>
      <w:r w:rsidRPr="00770617">
        <w:t>comprises</w:t>
      </w:r>
      <w:proofErr w:type="gramEnd"/>
      <w:r w:rsidRPr="00770617">
        <w:t>:</w:t>
      </w:r>
    </w:p>
    <w:p w14:paraId="247EF198" w14:textId="77777777" w:rsidR="00D512C0" w:rsidRPr="00CF7E2F" w:rsidRDefault="00D512C0" w:rsidP="00D512C0">
      <w:pPr>
        <w:pStyle w:val="NormalBullet"/>
        <w:spacing w:after="45"/>
      </w:pPr>
      <w:r>
        <w:t>Combined Fire Sprinkler and Fire Hydrant System</w:t>
      </w:r>
    </w:p>
    <w:p w14:paraId="35072D4F" w14:textId="77777777" w:rsidR="00D512C0" w:rsidRPr="00CF7E2F" w:rsidRDefault="00D512C0" w:rsidP="00D512C0">
      <w:pPr>
        <w:pStyle w:val="NormalBullet"/>
        <w:spacing w:after="45"/>
      </w:pPr>
      <w:r>
        <w:t xml:space="preserve">Fire Detection </w:t>
      </w:r>
      <w:proofErr w:type="gramStart"/>
      <w:r>
        <w:t>system</w:t>
      </w:r>
      <w:proofErr w:type="gramEnd"/>
    </w:p>
    <w:p w14:paraId="6F620869" w14:textId="77777777" w:rsidR="00D512C0" w:rsidRPr="00CF7E2F" w:rsidRDefault="00D512C0" w:rsidP="00D512C0">
      <w:pPr>
        <w:pStyle w:val="NormalBullet"/>
        <w:spacing w:after="45"/>
      </w:pPr>
      <w:r w:rsidRPr="00CF7E2F">
        <w:t>Emergency Warning and Intercommunication System (EWIS).</w:t>
      </w:r>
    </w:p>
    <w:p w14:paraId="1EE9A6BF" w14:textId="77777777" w:rsidR="00D512C0" w:rsidRPr="00CF7E2F" w:rsidRDefault="00D512C0" w:rsidP="00D512C0">
      <w:pPr>
        <w:pStyle w:val="NormalBullet"/>
        <w:spacing w:after="45"/>
      </w:pPr>
      <w:r w:rsidRPr="00CF7E2F">
        <w:t>Fire Extinguishers.</w:t>
      </w:r>
    </w:p>
    <w:p w14:paraId="04AEB7F2" w14:textId="77777777" w:rsidR="00D512C0" w:rsidRPr="00CF7E2F" w:rsidRDefault="00D512C0" w:rsidP="00D512C0">
      <w:pPr>
        <w:pStyle w:val="NormalBullet"/>
        <w:spacing w:after="45"/>
      </w:pPr>
      <w:r w:rsidRPr="00CF7E2F">
        <w:t>Allocation of Sprinkler pump equipment.</w:t>
      </w:r>
    </w:p>
    <w:p w14:paraId="3DD36820" w14:textId="77777777" w:rsidR="00D512C0" w:rsidRPr="00CF7E2F" w:rsidRDefault="00D512C0" w:rsidP="00D512C0">
      <w:pPr>
        <w:pStyle w:val="NormalBullet"/>
        <w:spacing w:after="45"/>
      </w:pPr>
      <w:r w:rsidRPr="00CF7E2F">
        <w:t>Allocation of</w:t>
      </w:r>
      <w:r>
        <w:t xml:space="preserve"> combined fire service storage tank.</w:t>
      </w:r>
    </w:p>
    <w:p w14:paraId="63EB9CC7" w14:textId="735623E5" w:rsidR="0033173C" w:rsidRPr="0093719F" w:rsidRDefault="0033173C" w:rsidP="0033173C">
      <w:pPr>
        <w:keepNext/>
        <w:spacing w:before="120" w:after="0"/>
        <w:outlineLvl w:val="3"/>
        <w:rPr>
          <w:b/>
          <w:bCs/>
          <w:color w:val="87A90F"/>
          <w:spacing w:val="6"/>
          <w:szCs w:val="18"/>
          <w:lang w:eastAsia="en-AU"/>
        </w:rPr>
      </w:pPr>
      <w:r>
        <w:rPr>
          <w:b/>
          <w:bCs/>
          <w:color w:val="87A90F"/>
          <w:spacing w:val="6"/>
          <w:szCs w:val="18"/>
          <w:lang w:eastAsia="en-AU"/>
        </w:rPr>
        <w:t>Fire Services -</w:t>
      </w:r>
      <w:r w:rsidR="00395756" w:rsidRPr="00395756">
        <w:rPr>
          <w:b/>
          <w:bCs/>
          <w:color w:val="87A90F"/>
          <w:spacing w:val="6"/>
          <w:szCs w:val="18"/>
          <w:lang w:eastAsia="en-AU"/>
        </w:rPr>
        <w:t xml:space="preserve"> </w:t>
      </w:r>
      <w:r w:rsidR="00395756">
        <w:rPr>
          <w:b/>
          <w:bCs/>
          <w:color w:val="87A90F"/>
          <w:spacing w:val="6"/>
          <w:szCs w:val="18"/>
          <w:lang w:eastAsia="en-AU"/>
        </w:rPr>
        <w:t>Clarifications</w:t>
      </w:r>
    </w:p>
    <w:p w14:paraId="60EA6FA8" w14:textId="77777777" w:rsidR="0033173C" w:rsidRDefault="0033173C" w:rsidP="0033173C">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14:paraId="71DD9230" w14:textId="77777777" w:rsidR="00395756" w:rsidRPr="00DD21CB" w:rsidRDefault="00395756" w:rsidP="00395756">
      <w:pPr>
        <w:pStyle w:val="NormalBullet"/>
        <w:spacing w:after="45"/>
      </w:pPr>
      <w:r w:rsidRPr="00DD21CB">
        <w:t> BCA DTS requirement compliance</w:t>
      </w:r>
    </w:p>
    <w:p w14:paraId="5C3E3CC4" w14:textId="0FAD8D86" w:rsidR="00395756" w:rsidRDefault="00395756" w:rsidP="00395756">
      <w:pPr>
        <w:pStyle w:val="NormalBullet"/>
        <w:spacing w:after="45"/>
      </w:pPr>
      <w:r w:rsidRPr="00DD21CB">
        <w:t>  Any applicable fire engineering report by C10 Fire Engineer</w:t>
      </w:r>
    </w:p>
    <w:p w14:paraId="101B097A" w14:textId="34AECBED" w:rsidR="00AE4D4C" w:rsidRDefault="00AE4D4C" w:rsidP="00395756">
      <w:pPr>
        <w:pStyle w:val="NormalBullet"/>
        <w:spacing w:after="45"/>
      </w:pPr>
      <w:r>
        <w:t>Drencher design</w:t>
      </w:r>
    </w:p>
    <w:p w14:paraId="30D21A3E" w14:textId="00937FF8" w:rsidR="00AE4D4C" w:rsidRPr="00DD21CB" w:rsidRDefault="00AE4D4C" w:rsidP="00395756">
      <w:pPr>
        <w:pStyle w:val="NormalBullet"/>
        <w:spacing w:after="45"/>
      </w:pPr>
      <w:r>
        <w:t xml:space="preserve">Fire brigade </w:t>
      </w:r>
      <w:proofErr w:type="gramStart"/>
      <w:r>
        <w:t>consultant</w:t>
      </w:r>
      <w:proofErr w:type="gramEnd"/>
    </w:p>
    <w:bookmarkEnd w:id="27"/>
    <w:p w14:paraId="48A29FFD" w14:textId="77777777" w:rsidR="00EA041A" w:rsidRPr="00E927B9" w:rsidRDefault="00EA041A" w:rsidP="00EA041A">
      <w:pPr>
        <w:pStyle w:val="Heading3"/>
        <w:spacing w:before="120" w:after="120"/>
      </w:pPr>
      <w:r>
        <w:t>Structure</w:t>
      </w:r>
      <w:r w:rsidRPr="00E927B9">
        <w:t xml:space="preserve"> </w:t>
      </w:r>
      <w:r>
        <w:t>and Stormwater Service Specific Inclusion</w:t>
      </w:r>
    </w:p>
    <w:p w14:paraId="21E09703" w14:textId="77777777" w:rsidR="00EA041A" w:rsidRPr="00E927B9" w:rsidRDefault="00EA041A" w:rsidP="00EA041A">
      <w:r>
        <w:rPr>
          <w:lang w:val="en-US"/>
        </w:rPr>
        <w:t>Mechanical</w:t>
      </w:r>
      <w:r w:rsidRPr="00E927B9">
        <w:t xml:space="preserve"> engineering scope of services will</w:t>
      </w:r>
      <w:r>
        <w:t xml:space="preserve"> be in accordance with Section 2</w:t>
      </w:r>
      <w:r w:rsidRPr="00E927B9">
        <w:t>.</w:t>
      </w:r>
      <w:r>
        <w:t>4.1</w:t>
      </w:r>
      <w:r w:rsidRPr="00E927B9">
        <w:t> General Scope of Service as clarified below</w:t>
      </w:r>
      <w:r>
        <w:t>:</w:t>
      </w:r>
    </w:p>
    <w:p w14:paraId="400E095C" w14:textId="77777777" w:rsidR="00EA041A" w:rsidRPr="00105375" w:rsidRDefault="00EA041A" w:rsidP="00EA041A">
      <w:pPr>
        <w:keepNext/>
        <w:spacing w:before="120" w:after="0"/>
        <w:outlineLvl w:val="3"/>
        <w:rPr>
          <w:b/>
          <w:bCs/>
          <w:color w:val="87A90F"/>
          <w:spacing w:val="6"/>
          <w:szCs w:val="18"/>
          <w:lang w:eastAsia="en-AU"/>
        </w:rPr>
      </w:pPr>
      <w:r>
        <w:rPr>
          <w:b/>
          <w:bCs/>
          <w:color w:val="87A90F"/>
          <w:spacing w:val="6"/>
          <w:szCs w:val="18"/>
          <w:lang w:eastAsia="en-AU"/>
        </w:rPr>
        <w:t>Structure</w:t>
      </w:r>
      <w:r w:rsidRPr="00105375">
        <w:rPr>
          <w:b/>
          <w:bCs/>
          <w:color w:val="87A90F"/>
          <w:spacing w:val="6"/>
          <w:szCs w:val="18"/>
          <w:lang w:eastAsia="en-AU"/>
        </w:rPr>
        <w:t xml:space="preserve"> </w:t>
      </w:r>
      <w:r w:rsidRPr="005574AD">
        <w:rPr>
          <w:b/>
          <w:bCs/>
          <w:color w:val="87A90F"/>
          <w:spacing w:val="6"/>
          <w:szCs w:val="18"/>
          <w:lang w:eastAsia="en-AU"/>
        </w:rPr>
        <w:t xml:space="preserve">and Stormwater </w:t>
      </w:r>
      <w:r w:rsidRPr="00105375">
        <w:rPr>
          <w:b/>
          <w:bCs/>
          <w:color w:val="87A90F"/>
          <w:spacing w:val="6"/>
          <w:szCs w:val="18"/>
          <w:lang w:eastAsia="en-AU"/>
        </w:rPr>
        <w:t>Services - Extent</w:t>
      </w:r>
    </w:p>
    <w:p w14:paraId="7589DBE5" w14:textId="77777777" w:rsidR="00EA041A" w:rsidRPr="00E927B9" w:rsidRDefault="00EA041A" w:rsidP="00EA041A">
      <w:r w:rsidRPr="00E927B9">
        <w:t xml:space="preserve">The extent of mechanical services document will </w:t>
      </w:r>
      <w:proofErr w:type="gramStart"/>
      <w:r w:rsidRPr="00E927B9">
        <w:t>comprises</w:t>
      </w:r>
      <w:proofErr w:type="gramEnd"/>
      <w:r w:rsidRPr="00E927B9">
        <w:t>:</w:t>
      </w:r>
    </w:p>
    <w:p w14:paraId="44C5D95A" w14:textId="77777777" w:rsidR="00EA041A" w:rsidRDefault="00EA041A" w:rsidP="00EA041A">
      <w:pPr>
        <w:pStyle w:val="NormalBullet"/>
      </w:pPr>
      <w:r>
        <w:t xml:space="preserve">In conjunction with stakeholders, develop the services </w:t>
      </w:r>
      <w:proofErr w:type="gramStart"/>
      <w:r>
        <w:t>brief</w:t>
      </w:r>
      <w:proofErr w:type="gramEnd"/>
      <w:r>
        <w:t xml:space="preserve"> </w:t>
      </w:r>
    </w:p>
    <w:p w14:paraId="75302098" w14:textId="77777777" w:rsidR="00EA041A" w:rsidRDefault="00EA041A" w:rsidP="00EA041A">
      <w:pPr>
        <w:pStyle w:val="NormalBullet"/>
      </w:pPr>
      <w:r>
        <w:t xml:space="preserve">Review architectural DA </w:t>
      </w:r>
      <w:proofErr w:type="gramStart"/>
      <w:r>
        <w:t>drawings</w:t>
      </w:r>
      <w:proofErr w:type="gramEnd"/>
      <w:r>
        <w:t xml:space="preserve"> </w:t>
      </w:r>
    </w:p>
    <w:p w14:paraId="525F4B52" w14:textId="77777777" w:rsidR="00EA041A" w:rsidRDefault="00EA041A" w:rsidP="00EA041A">
      <w:pPr>
        <w:pStyle w:val="NormalBullet"/>
      </w:pPr>
      <w:r w:rsidRPr="00B86FF5">
        <w:t>Basement shoring design</w:t>
      </w:r>
      <w:r>
        <w:t xml:space="preserve"> </w:t>
      </w:r>
    </w:p>
    <w:p w14:paraId="2CD97C68" w14:textId="77777777" w:rsidR="00EA041A" w:rsidRDefault="00EA041A" w:rsidP="00EA041A">
      <w:pPr>
        <w:pStyle w:val="NormalBullet"/>
      </w:pPr>
      <w:proofErr w:type="gramStart"/>
      <w:r w:rsidRPr="00B86FF5">
        <w:t>Reinforced  concrete</w:t>
      </w:r>
      <w:proofErr w:type="gramEnd"/>
      <w:r w:rsidRPr="00B86FF5">
        <w:t xml:space="preserve">  floor  slab  &amp;  PT  slab  engineering  design  &amp;  detailing  for</w:t>
      </w:r>
      <w:r>
        <w:t xml:space="preserve"> </w:t>
      </w:r>
      <w:r w:rsidRPr="00B86FF5">
        <w:t>construction (exclude PT shop drawing design)</w:t>
      </w:r>
    </w:p>
    <w:p w14:paraId="2E865FAC" w14:textId="77777777" w:rsidR="00EA041A" w:rsidRDefault="00EA041A" w:rsidP="00EA041A">
      <w:pPr>
        <w:pStyle w:val="NormalBullet"/>
      </w:pPr>
      <w:r w:rsidRPr="00B86FF5">
        <w:t>Footing/wall/column design</w:t>
      </w:r>
      <w:r>
        <w:t xml:space="preserve"> </w:t>
      </w:r>
    </w:p>
    <w:p w14:paraId="741124AB" w14:textId="77777777" w:rsidR="00EA041A" w:rsidRDefault="00EA041A" w:rsidP="00EA041A">
      <w:pPr>
        <w:pStyle w:val="NormalBullet"/>
      </w:pPr>
      <w:r w:rsidRPr="00B86FF5">
        <w:t>Structural design certificate</w:t>
      </w:r>
      <w:r>
        <w:t xml:space="preserve"> </w:t>
      </w:r>
    </w:p>
    <w:p w14:paraId="50B8B67F" w14:textId="77777777" w:rsidR="00EA041A" w:rsidRDefault="00EA041A" w:rsidP="00EA041A">
      <w:pPr>
        <w:pStyle w:val="NormalBullet"/>
      </w:pPr>
      <w:r>
        <w:t>Stormwater design</w:t>
      </w:r>
    </w:p>
    <w:p w14:paraId="593E0213" w14:textId="77777777" w:rsidR="00EA041A" w:rsidRDefault="00EA041A" w:rsidP="00EA041A">
      <w:pPr>
        <w:pStyle w:val="NormalBullet"/>
      </w:pPr>
      <w:r>
        <w:t xml:space="preserve">Stormwater design certification </w:t>
      </w:r>
    </w:p>
    <w:p w14:paraId="3AE267DF" w14:textId="77777777" w:rsidR="00EA041A" w:rsidRPr="0093719F" w:rsidRDefault="00EA041A" w:rsidP="00EA041A">
      <w:pPr>
        <w:keepNext/>
        <w:spacing w:before="120" w:after="0"/>
        <w:outlineLvl w:val="3"/>
        <w:rPr>
          <w:b/>
          <w:bCs/>
          <w:color w:val="87A90F"/>
          <w:spacing w:val="6"/>
          <w:szCs w:val="18"/>
          <w:lang w:eastAsia="en-AU"/>
        </w:rPr>
      </w:pPr>
      <w:r w:rsidRPr="00B86FF5">
        <w:rPr>
          <w:b/>
          <w:bCs/>
          <w:color w:val="87A90F"/>
          <w:spacing w:val="6"/>
          <w:szCs w:val="18"/>
          <w:lang w:eastAsia="en-AU"/>
        </w:rPr>
        <w:lastRenderedPageBreak/>
        <w:t>Structure</w:t>
      </w:r>
      <w:r w:rsidRPr="0093719F">
        <w:rPr>
          <w:b/>
          <w:bCs/>
          <w:color w:val="87A90F"/>
          <w:spacing w:val="6"/>
          <w:szCs w:val="18"/>
          <w:lang w:eastAsia="en-AU"/>
        </w:rPr>
        <w:t xml:space="preserve"> </w:t>
      </w:r>
      <w:r w:rsidRPr="005574AD">
        <w:rPr>
          <w:b/>
          <w:bCs/>
          <w:color w:val="87A90F"/>
          <w:spacing w:val="6"/>
          <w:szCs w:val="18"/>
          <w:lang w:eastAsia="en-AU"/>
        </w:rPr>
        <w:t xml:space="preserve">and Stormwater </w:t>
      </w:r>
      <w:r w:rsidRPr="0093719F">
        <w:rPr>
          <w:b/>
          <w:bCs/>
          <w:color w:val="87A90F"/>
          <w:spacing w:val="6"/>
          <w:szCs w:val="18"/>
          <w:lang w:eastAsia="en-AU"/>
        </w:rPr>
        <w:t xml:space="preserve">Services - </w:t>
      </w:r>
      <w:r>
        <w:rPr>
          <w:b/>
          <w:bCs/>
          <w:color w:val="87A90F"/>
          <w:spacing w:val="6"/>
          <w:szCs w:val="18"/>
          <w:lang w:eastAsia="en-AU"/>
        </w:rPr>
        <w:t>Clarifications</w:t>
      </w:r>
    </w:p>
    <w:p w14:paraId="1AB7AF1B" w14:textId="77777777" w:rsidR="00EA041A" w:rsidRDefault="00EA041A" w:rsidP="00EA041A">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14:paraId="13C5512A" w14:textId="77777777" w:rsidR="00EA041A" w:rsidRDefault="00EA041A" w:rsidP="00EA041A">
      <w:pPr>
        <w:pStyle w:val="NormalBullet"/>
        <w:spacing w:after="45"/>
      </w:pPr>
      <w:r>
        <w:t>Fire engineering.</w:t>
      </w:r>
    </w:p>
    <w:p w14:paraId="13C76E22" w14:textId="77777777" w:rsidR="00EA041A" w:rsidRDefault="00EA041A" w:rsidP="00EA041A">
      <w:pPr>
        <w:pStyle w:val="NormalBullet"/>
      </w:pPr>
      <w:r>
        <w:t xml:space="preserve">Any Additional Work Not Listed in our Scope of </w:t>
      </w:r>
      <w:proofErr w:type="gramStart"/>
      <w:r>
        <w:t>Work;</w:t>
      </w:r>
      <w:proofErr w:type="gramEnd"/>
    </w:p>
    <w:p w14:paraId="64D8D8D4" w14:textId="77777777" w:rsidR="00EA041A" w:rsidRDefault="00EA041A" w:rsidP="00EA041A">
      <w:pPr>
        <w:pStyle w:val="NormalBullet"/>
      </w:pPr>
      <w:r>
        <w:t xml:space="preserve">Council Lodgements Assumed to be Undergone by </w:t>
      </w:r>
      <w:proofErr w:type="gramStart"/>
      <w:r>
        <w:t>Others;</w:t>
      </w:r>
      <w:proofErr w:type="gramEnd"/>
    </w:p>
    <w:p w14:paraId="6E032BFB" w14:textId="77777777" w:rsidR="00EA041A" w:rsidRDefault="00EA041A" w:rsidP="00EA041A">
      <w:pPr>
        <w:pStyle w:val="NormalBullet"/>
      </w:pPr>
      <w:r>
        <w:t xml:space="preserve">Post Dilapidation Report/Distribution of Dilapidation Report to Other </w:t>
      </w:r>
      <w:proofErr w:type="gramStart"/>
      <w:r>
        <w:t>Parties;</w:t>
      </w:r>
      <w:proofErr w:type="gramEnd"/>
    </w:p>
    <w:p w14:paraId="0ABB3CC4" w14:textId="77777777" w:rsidR="00EA041A" w:rsidRDefault="00EA041A" w:rsidP="00EA041A">
      <w:pPr>
        <w:pStyle w:val="NormalBullet"/>
      </w:pPr>
      <w:r>
        <w:t>Structural Design and Documentation of:</w:t>
      </w:r>
    </w:p>
    <w:p w14:paraId="4C16D2FD" w14:textId="77777777" w:rsidR="00EA041A" w:rsidRDefault="00EA041A" w:rsidP="00EA041A">
      <w:pPr>
        <w:pStyle w:val="NormalBullet"/>
        <w:numPr>
          <w:ilvl w:val="0"/>
          <w:numId w:val="0"/>
        </w:numPr>
        <w:ind w:left="567"/>
      </w:pPr>
      <w:r>
        <w:t>o</w:t>
      </w:r>
      <w:r>
        <w:tab/>
        <w:t xml:space="preserve">Crane Pad/Tower </w:t>
      </w:r>
      <w:proofErr w:type="gramStart"/>
      <w:r>
        <w:t>Boom;</w:t>
      </w:r>
      <w:proofErr w:type="gramEnd"/>
    </w:p>
    <w:p w14:paraId="22A91F0F" w14:textId="77777777" w:rsidR="00EA041A" w:rsidRDefault="00EA041A" w:rsidP="00EA041A">
      <w:pPr>
        <w:pStyle w:val="NormalBullet"/>
        <w:numPr>
          <w:ilvl w:val="0"/>
          <w:numId w:val="0"/>
        </w:numPr>
        <w:ind w:left="567"/>
      </w:pPr>
      <w:r>
        <w:t>o</w:t>
      </w:r>
      <w:r>
        <w:tab/>
        <w:t>Raft Slab for Tanking/</w:t>
      </w:r>
      <w:proofErr w:type="gramStart"/>
      <w:r>
        <w:t>Uplift;</w:t>
      </w:r>
      <w:proofErr w:type="gramEnd"/>
    </w:p>
    <w:p w14:paraId="4D19528C" w14:textId="77777777" w:rsidR="00EA041A" w:rsidRDefault="00EA041A" w:rsidP="00EA041A">
      <w:pPr>
        <w:pStyle w:val="NormalBullet"/>
        <w:numPr>
          <w:ilvl w:val="0"/>
          <w:numId w:val="0"/>
        </w:numPr>
        <w:ind w:left="567"/>
      </w:pPr>
      <w:r>
        <w:t>o</w:t>
      </w:r>
      <w:r>
        <w:tab/>
        <w:t xml:space="preserve">Building Façade and Non-Structural Façade </w:t>
      </w:r>
      <w:proofErr w:type="gramStart"/>
      <w:r>
        <w:t>Elements;</w:t>
      </w:r>
      <w:proofErr w:type="gramEnd"/>
    </w:p>
    <w:p w14:paraId="5F80A55E" w14:textId="77777777" w:rsidR="00EA041A" w:rsidRDefault="00EA041A" w:rsidP="00EA041A">
      <w:pPr>
        <w:pStyle w:val="NormalBullet"/>
        <w:numPr>
          <w:ilvl w:val="0"/>
          <w:numId w:val="0"/>
        </w:numPr>
        <w:ind w:left="567"/>
      </w:pPr>
      <w:r>
        <w:t>o</w:t>
      </w:r>
      <w:r>
        <w:tab/>
        <w:t>Awnings/Louvres &amp; Pergolas/Balustrades &amp; Handrails/Privacy Screens/</w:t>
      </w:r>
      <w:proofErr w:type="gramStart"/>
      <w:r>
        <w:t>Parapets;</w:t>
      </w:r>
      <w:proofErr w:type="gramEnd"/>
    </w:p>
    <w:p w14:paraId="6554DF30" w14:textId="77777777" w:rsidR="00EA041A" w:rsidRDefault="00EA041A" w:rsidP="00EA041A">
      <w:pPr>
        <w:pStyle w:val="NormalBullet"/>
        <w:numPr>
          <w:ilvl w:val="0"/>
          <w:numId w:val="0"/>
        </w:numPr>
        <w:ind w:left="567"/>
      </w:pPr>
      <w:r>
        <w:t>o</w:t>
      </w:r>
      <w:r>
        <w:tab/>
        <w:t>Render Bars &amp; Lintels/</w:t>
      </w:r>
      <w:proofErr w:type="gramStart"/>
      <w:r>
        <w:t>Spandrels;</w:t>
      </w:r>
      <w:proofErr w:type="gramEnd"/>
    </w:p>
    <w:p w14:paraId="04031EB1" w14:textId="77777777" w:rsidR="00EA041A" w:rsidRDefault="00EA041A" w:rsidP="00EA041A">
      <w:pPr>
        <w:pStyle w:val="NormalBullet"/>
      </w:pPr>
      <w:r>
        <w:t xml:space="preserve">Structural Reports Prepared for Sydney Trains/Sydney Metro/Sydney </w:t>
      </w:r>
      <w:proofErr w:type="gramStart"/>
      <w:r>
        <w:t>Water;</w:t>
      </w:r>
      <w:proofErr w:type="gramEnd"/>
    </w:p>
    <w:p w14:paraId="06BD0F25" w14:textId="77777777" w:rsidR="00EA041A" w:rsidRDefault="00EA041A" w:rsidP="00EA041A">
      <w:pPr>
        <w:pStyle w:val="NormalBullet"/>
      </w:pPr>
      <w:r>
        <w:t xml:space="preserve">Sheet </w:t>
      </w:r>
      <w:proofErr w:type="gramStart"/>
      <w:r>
        <w:t>Piling;</w:t>
      </w:r>
      <w:proofErr w:type="gramEnd"/>
    </w:p>
    <w:p w14:paraId="1DFAC3AD" w14:textId="77777777" w:rsidR="00EA041A" w:rsidRDefault="00EA041A" w:rsidP="00EA041A">
      <w:pPr>
        <w:pStyle w:val="NormalBullet"/>
      </w:pPr>
      <w:r>
        <w:t xml:space="preserve">Structural design of Atrium or cladding elements such as precast panels, light weight walls and curtain </w:t>
      </w:r>
      <w:proofErr w:type="gramStart"/>
      <w:r>
        <w:t>wall</w:t>
      </w:r>
      <w:proofErr w:type="gramEnd"/>
      <w:r>
        <w:t xml:space="preserve"> or glazing;</w:t>
      </w:r>
    </w:p>
    <w:p w14:paraId="38319765" w14:textId="77777777" w:rsidR="00EA041A" w:rsidRDefault="00EA041A" w:rsidP="00EA041A">
      <w:pPr>
        <w:pStyle w:val="NormalBullet"/>
      </w:pPr>
      <w:r>
        <w:t xml:space="preserve">Design of temporary </w:t>
      </w:r>
      <w:proofErr w:type="gramStart"/>
      <w:r>
        <w:t>supports;</w:t>
      </w:r>
      <w:proofErr w:type="gramEnd"/>
    </w:p>
    <w:p w14:paraId="6189C579" w14:textId="77777777" w:rsidR="00EA041A" w:rsidRDefault="00EA041A" w:rsidP="00EA041A">
      <w:pPr>
        <w:pStyle w:val="NormalBullet"/>
      </w:pPr>
      <w:r>
        <w:t xml:space="preserve">Geotechnical </w:t>
      </w:r>
      <w:proofErr w:type="gramStart"/>
      <w:r>
        <w:t>Report;</w:t>
      </w:r>
      <w:proofErr w:type="gramEnd"/>
    </w:p>
    <w:p w14:paraId="7D698D3E" w14:textId="77777777" w:rsidR="00EA041A" w:rsidRDefault="00EA041A" w:rsidP="00EA041A">
      <w:pPr>
        <w:pStyle w:val="NormalBullet"/>
      </w:pPr>
      <w:r>
        <w:t xml:space="preserve">Reviewing of shop drawings and formwork drawings, approval of formwork design, timber work covered by AS1684 Timber Framing Code, or checking of back propping providing as built drawings, or other builders work </w:t>
      </w:r>
      <w:proofErr w:type="gramStart"/>
      <w:r>
        <w:t>items;</w:t>
      </w:r>
      <w:proofErr w:type="gramEnd"/>
    </w:p>
    <w:p w14:paraId="555C7F01" w14:textId="77777777" w:rsidR="00EA041A" w:rsidRDefault="00EA041A" w:rsidP="00EA041A">
      <w:pPr>
        <w:pStyle w:val="NormalBullet"/>
      </w:pPr>
      <w:r>
        <w:t>Land and Environment Court Proceedings, amendments to plans/reports or joint reports.</w:t>
      </w:r>
    </w:p>
    <w:p w14:paraId="58813063" w14:textId="77777777" w:rsidR="00EA041A" w:rsidRDefault="00EA041A" w:rsidP="00EA041A">
      <w:pPr>
        <w:pStyle w:val="NormalBullet"/>
      </w:pPr>
      <w:r>
        <w:t xml:space="preserve">An additional fee will be provided should our expert witness services be </w:t>
      </w:r>
      <w:proofErr w:type="gramStart"/>
      <w:r>
        <w:t>required</w:t>
      </w:r>
      <w:proofErr w:type="gramEnd"/>
    </w:p>
    <w:p w14:paraId="6F2A3CCC" w14:textId="77777777" w:rsidR="00EA041A" w:rsidRDefault="00EA041A" w:rsidP="00EA041A">
      <w:pPr>
        <w:pStyle w:val="NormalBullet"/>
      </w:pPr>
      <w:r>
        <w:t>Any associated fees that need to be paid to various authorities when lodging and retrieving approval plans.</w:t>
      </w:r>
    </w:p>
    <w:p w14:paraId="426B6175" w14:textId="77777777" w:rsidR="00EA041A" w:rsidRDefault="00EA041A" w:rsidP="00EA041A">
      <w:pPr>
        <w:pStyle w:val="NormalBullet"/>
      </w:pPr>
      <w:r>
        <w:t xml:space="preserve">Site survey and set out to be provided in an acceptable digital format, e.g. Auto CAD, including existing underground drainage system and outlets to adjacent drainage </w:t>
      </w:r>
      <w:proofErr w:type="gramStart"/>
      <w:r>
        <w:t>corridor;</w:t>
      </w:r>
      <w:proofErr w:type="gramEnd"/>
    </w:p>
    <w:p w14:paraId="2C86AF61" w14:textId="77777777" w:rsidR="00EA041A" w:rsidRDefault="00EA041A" w:rsidP="00EA041A">
      <w:pPr>
        <w:pStyle w:val="NormalBullet"/>
      </w:pPr>
      <w:r>
        <w:t xml:space="preserve">Architectural and other consultant’s documentation must be provided in an acceptable digital format, e.g. Auto </w:t>
      </w:r>
      <w:proofErr w:type="gramStart"/>
      <w:r>
        <w:t>Cad;</w:t>
      </w:r>
      <w:proofErr w:type="gramEnd"/>
    </w:p>
    <w:p w14:paraId="4602E8F7" w14:textId="77777777" w:rsidR="00EA041A" w:rsidRDefault="00EA041A" w:rsidP="00EA041A">
      <w:pPr>
        <w:pStyle w:val="NormalBullet"/>
      </w:pPr>
      <w:r>
        <w:t xml:space="preserve">Land and Environment Court Proceedings, amendments to plans/reports or joint reports. An additional fee will be provided should our expert witness services be </w:t>
      </w:r>
      <w:proofErr w:type="gramStart"/>
      <w:r>
        <w:t>required;</w:t>
      </w:r>
      <w:proofErr w:type="gramEnd"/>
    </w:p>
    <w:p w14:paraId="78B02591" w14:textId="77777777" w:rsidR="00EA041A" w:rsidRDefault="00EA041A" w:rsidP="00EA041A">
      <w:pPr>
        <w:pStyle w:val="NormalBullet"/>
      </w:pPr>
      <w:r>
        <w:t xml:space="preserve">Fees and charges applicable to authority </w:t>
      </w:r>
      <w:proofErr w:type="gramStart"/>
      <w:r>
        <w:t>requirements;</w:t>
      </w:r>
      <w:proofErr w:type="gramEnd"/>
    </w:p>
    <w:p w14:paraId="189E23B7" w14:textId="77777777" w:rsidR="00EA041A" w:rsidRDefault="00EA041A" w:rsidP="00EA041A">
      <w:pPr>
        <w:pStyle w:val="NormalBullet"/>
      </w:pPr>
      <w:r>
        <w:t>Council Submissions (assumed by others</w:t>
      </w:r>
      <w:proofErr w:type="gramStart"/>
      <w:r>
        <w:t>);</w:t>
      </w:r>
      <w:proofErr w:type="gramEnd"/>
    </w:p>
    <w:p w14:paraId="05CCD6A9" w14:textId="77777777" w:rsidR="00EA041A" w:rsidRDefault="00EA041A" w:rsidP="00EA041A">
      <w:pPr>
        <w:pStyle w:val="NormalBullet"/>
        <w:spacing w:after="45"/>
      </w:pPr>
      <w:r>
        <w:t>Investigations/analysis of Easements to Drain Water internal or external to the site. If an existing downstream stormwater system analysis is required, an additional fee will be required prior to commencement.</w:t>
      </w:r>
    </w:p>
    <w:p w14:paraId="1E53C732" w14:textId="77777777" w:rsidR="00EA041A" w:rsidRDefault="00EA041A" w:rsidP="00EA041A">
      <w:pPr>
        <w:pStyle w:val="NormalBullet"/>
        <w:spacing w:after="45"/>
      </w:pPr>
      <w:r>
        <w:t xml:space="preserve">Easement to Drain Water negotiations or sketches. An additional fee can be provided if </w:t>
      </w:r>
      <w:proofErr w:type="gramStart"/>
      <w:r>
        <w:t>required;</w:t>
      </w:r>
      <w:proofErr w:type="gramEnd"/>
    </w:p>
    <w:p w14:paraId="0F0D8CAE" w14:textId="77777777" w:rsidR="00EA041A" w:rsidRDefault="00EA041A" w:rsidP="00EA041A">
      <w:pPr>
        <w:pStyle w:val="NormalBullet"/>
        <w:spacing w:after="45"/>
      </w:pPr>
      <w:r>
        <w:t xml:space="preserve">If the property slopes to the rear, only one easement option will be designed/documented. It is assumed the developer will provide us with a lawful point of </w:t>
      </w:r>
      <w:proofErr w:type="gramStart"/>
      <w:r>
        <w:t>discharge;</w:t>
      </w:r>
      <w:proofErr w:type="gramEnd"/>
    </w:p>
    <w:p w14:paraId="15DA9594" w14:textId="77777777" w:rsidR="00EA041A" w:rsidRDefault="00EA041A" w:rsidP="00EA041A">
      <w:pPr>
        <w:pStyle w:val="NormalBullet"/>
      </w:pPr>
      <w:r>
        <w:t xml:space="preserve">Flood analysis or documentation of surrounding external/internal waterway </w:t>
      </w:r>
      <w:proofErr w:type="gramStart"/>
      <w:r>
        <w:t>corridors;</w:t>
      </w:r>
      <w:proofErr w:type="gramEnd"/>
    </w:p>
    <w:p w14:paraId="7DA9023D" w14:textId="77777777" w:rsidR="00EA041A" w:rsidRDefault="00EA041A" w:rsidP="00EA041A">
      <w:pPr>
        <w:pStyle w:val="NormalBullet"/>
      </w:pPr>
      <w:r>
        <w:t xml:space="preserve">The fee excludes any review or analysis and redesign of the current stormwater drainage system, basins and overland flow </w:t>
      </w:r>
      <w:proofErr w:type="gramStart"/>
      <w:r>
        <w:t>paths;</w:t>
      </w:r>
      <w:proofErr w:type="gramEnd"/>
    </w:p>
    <w:p w14:paraId="57C7D632" w14:textId="77777777" w:rsidR="00EA041A" w:rsidRDefault="00EA041A" w:rsidP="00EA041A">
      <w:pPr>
        <w:spacing w:after="0"/>
        <w:rPr>
          <w:rFonts w:cs="Calibri"/>
          <w:color w:val="00568D"/>
          <w:kern w:val="32"/>
          <w:sz w:val="36"/>
          <w:szCs w:val="44"/>
          <w:lang w:val="en-US"/>
        </w:rPr>
      </w:pPr>
      <w:r>
        <w:br w:type="page"/>
      </w:r>
    </w:p>
    <w:p w14:paraId="30FCDBE8" w14:textId="77777777" w:rsidR="004F7048" w:rsidRDefault="004F7048" w:rsidP="004F7048">
      <w:pPr>
        <w:pStyle w:val="Heading1"/>
      </w:pPr>
      <w:bookmarkStart w:id="28" w:name="_Toc160696980"/>
      <w:r>
        <w:lastRenderedPageBreak/>
        <w:t>Fee</w:t>
      </w:r>
      <w:bookmarkEnd w:id="28"/>
    </w:p>
    <w:p w14:paraId="6F8D0FF8" w14:textId="77777777" w:rsidR="004F7048" w:rsidRPr="00F573F9" w:rsidRDefault="00F573F9" w:rsidP="004F7048">
      <w:pPr>
        <w:pStyle w:val="Heading2"/>
        <w:tabs>
          <w:tab w:val="clear" w:pos="567"/>
          <w:tab w:val="left" w:pos="1134"/>
        </w:tabs>
        <w:spacing w:before="120" w:after="120"/>
        <w:ind w:left="1134" w:hanging="1134"/>
      </w:pPr>
      <w:bookmarkStart w:id="29" w:name="_Toc393822957"/>
      <w:bookmarkStart w:id="30" w:name="_Toc405289978"/>
      <w:bookmarkStart w:id="31" w:name="_Toc424140534"/>
      <w:bookmarkStart w:id="32" w:name="_Toc472604777"/>
      <w:bookmarkStart w:id="33" w:name="_Toc160696981"/>
      <w:r w:rsidRPr="00CF7E2F">
        <w:t>Fee proposal details</w:t>
      </w:r>
      <w:bookmarkEnd w:id="29"/>
      <w:bookmarkEnd w:id="30"/>
      <w:bookmarkEnd w:id="31"/>
      <w:bookmarkEnd w:id="32"/>
      <w:bookmarkEnd w:id="33"/>
    </w:p>
    <w:p w14:paraId="6A1C7CC6" w14:textId="77777777" w:rsidR="002E4692" w:rsidRDefault="004F7048" w:rsidP="004F7048">
      <w:pPr>
        <w:rPr>
          <w:rFonts w:asciiTheme="minorHAnsi" w:hAnsiTheme="minorHAnsi"/>
        </w:rPr>
      </w:pPr>
      <w:r w:rsidRPr="00CF7E2F">
        <w:rPr>
          <w:rFonts w:asciiTheme="minorHAnsi" w:hAnsiTheme="minorHAnsi"/>
        </w:rPr>
        <w:t xml:space="preserve">We are pleased to outline below our lump sum fees for the provision of services to be undertaken in accordance with the </w:t>
      </w:r>
      <w:proofErr w:type="gramStart"/>
      <w:r w:rsidRPr="00CF7E2F">
        <w:rPr>
          <w:rFonts w:asciiTheme="minorHAnsi" w:hAnsiTheme="minorHAnsi"/>
        </w:rPr>
        <w:t>a</w:t>
      </w:r>
      <w:r w:rsidR="00374D4D">
        <w:rPr>
          <w:rFonts w:asciiTheme="minorHAnsi" w:hAnsiTheme="minorHAnsi"/>
        </w:rPr>
        <w:t>forementioned scope</w:t>
      </w:r>
      <w:proofErr w:type="gramEnd"/>
      <w:r w:rsidR="00374D4D">
        <w:rPr>
          <w:rFonts w:asciiTheme="minorHAnsi" w:hAnsiTheme="minorHAnsi"/>
        </w:rPr>
        <w:t>.</w:t>
      </w:r>
      <w:r w:rsidRPr="00CF7E2F">
        <w:rPr>
          <w:rFonts w:asciiTheme="minorHAnsi" w:hAnsiTheme="minorHAnsi"/>
        </w:rPr>
        <w:t xml:space="preserve"> </w:t>
      </w:r>
    </w:p>
    <w:tbl>
      <w:tblPr>
        <w:tblW w:w="8350" w:type="dxa"/>
        <w:jc w:val="center"/>
        <w:tblLook w:val="04A0" w:firstRow="1" w:lastRow="0" w:firstColumn="1" w:lastColumn="0" w:noHBand="0" w:noVBand="1"/>
      </w:tblPr>
      <w:tblGrid>
        <w:gridCol w:w="2245"/>
        <w:gridCol w:w="1653"/>
        <w:gridCol w:w="1682"/>
        <w:gridCol w:w="10"/>
        <w:gridCol w:w="1550"/>
        <w:gridCol w:w="10"/>
        <w:gridCol w:w="968"/>
        <w:gridCol w:w="10"/>
        <w:gridCol w:w="212"/>
        <w:gridCol w:w="10"/>
      </w:tblGrid>
      <w:tr w:rsidR="00633515" w:rsidRPr="00633515" w14:paraId="3C1B01CE" w14:textId="77777777" w:rsidTr="00633515">
        <w:trPr>
          <w:gridAfter w:val="3"/>
          <w:wAfter w:w="232" w:type="dxa"/>
          <w:trHeight w:val="342"/>
          <w:jc w:val="center"/>
        </w:trPr>
        <w:tc>
          <w:tcPr>
            <w:tcW w:w="2245" w:type="dxa"/>
            <w:vMerge w:val="restart"/>
            <w:tcBorders>
              <w:top w:val="single" w:sz="4" w:space="0" w:color="auto"/>
              <w:left w:val="single" w:sz="4" w:space="0" w:color="auto"/>
              <w:bottom w:val="single" w:sz="4" w:space="0" w:color="auto"/>
              <w:right w:val="single" w:sz="4" w:space="0" w:color="auto"/>
            </w:tcBorders>
            <w:shd w:val="clear" w:color="000000" w:fill="9BBB59"/>
            <w:vAlign w:val="center"/>
            <w:hideMark/>
          </w:tcPr>
          <w:p w14:paraId="734732D2" w14:textId="77777777" w:rsidR="00633515" w:rsidRPr="00633515" w:rsidRDefault="00633515" w:rsidP="00633515">
            <w:pPr>
              <w:spacing w:after="0"/>
              <w:jc w:val="center"/>
              <w:rPr>
                <w:rFonts w:eastAsia="Times New Roman" w:cs="Calibri"/>
                <w:b/>
                <w:bCs/>
                <w:color w:val="FFFFFF"/>
                <w:sz w:val="28"/>
                <w:szCs w:val="28"/>
                <w:lang w:eastAsia="zh-CN"/>
              </w:rPr>
            </w:pPr>
            <w:r w:rsidRPr="00633515">
              <w:rPr>
                <w:rFonts w:eastAsia="Times New Roman" w:cs="Calibri"/>
                <w:b/>
                <w:bCs/>
                <w:color w:val="FFFFFF"/>
                <w:sz w:val="28"/>
                <w:szCs w:val="28"/>
                <w:lang w:eastAsia="zh-CN"/>
              </w:rPr>
              <w:t>SERVICES</w:t>
            </w:r>
          </w:p>
        </w:tc>
        <w:tc>
          <w:tcPr>
            <w:tcW w:w="1653" w:type="dxa"/>
            <w:vMerge w:val="restart"/>
            <w:tcBorders>
              <w:top w:val="single" w:sz="4" w:space="0" w:color="auto"/>
              <w:left w:val="single" w:sz="4" w:space="0" w:color="auto"/>
              <w:bottom w:val="single" w:sz="4" w:space="0" w:color="auto"/>
              <w:right w:val="single" w:sz="4" w:space="0" w:color="auto"/>
            </w:tcBorders>
            <w:shd w:val="clear" w:color="000000" w:fill="9BBB59"/>
            <w:vAlign w:val="center"/>
            <w:hideMark/>
          </w:tcPr>
          <w:p w14:paraId="0D75924F" w14:textId="77777777" w:rsidR="00633515" w:rsidRPr="00633515" w:rsidRDefault="00633515" w:rsidP="00633515">
            <w:pPr>
              <w:spacing w:after="0"/>
              <w:rPr>
                <w:rFonts w:eastAsia="Times New Roman" w:cs="Calibri"/>
                <w:b/>
                <w:bCs/>
                <w:color w:val="FFFFFF"/>
                <w:lang w:eastAsia="zh-CN"/>
              </w:rPr>
            </w:pPr>
            <w:r w:rsidRPr="00633515">
              <w:rPr>
                <w:rFonts w:eastAsia="Times New Roman" w:cs="Calibri"/>
                <w:b/>
                <w:bCs/>
                <w:color w:val="FFFFFF"/>
                <w:lang w:eastAsia="zh-CN"/>
              </w:rPr>
              <w:t>Design Development</w:t>
            </w:r>
          </w:p>
        </w:tc>
        <w:tc>
          <w:tcPr>
            <w:tcW w:w="1682" w:type="dxa"/>
            <w:vMerge w:val="restart"/>
            <w:tcBorders>
              <w:top w:val="single" w:sz="4" w:space="0" w:color="auto"/>
              <w:left w:val="single" w:sz="4" w:space="0" w:color="auto"/>
              <w:bottom w:val="single" w:sz="4" w:space="0" w:color="auto"/>
              <w:right w:val="single" w:sz="4" w:space="0" w:color="auto"/>
            </w:tcBorders>
            <w:shd w:val="clear" w:color="000000" w:fill="9BBB59"/>
            <w:vAlign w:val="center"/>
            <w:hideMark/>
          </w:tcPr>
          <w:p w14:paraId="727AA974" w14:textId="77777777" w:rsidR="00633515" w:rsidRPr="00633515" w:rsidRDefault="00633515" w:rsidP="00633515">
            <w:pPr>
              <w:spacing w:after="0"/>
              <w:rPr>
                <w:rFonts w:eastAsia="Times New Roman" w:cs="Calibri"/>
                <w:b/>
                <w:bCs/>
                <w:color w:val="FFFFFF"/>
                <w:lang w:eastAsia="zh-CN"/>
              </w:rPr>
            </w:pPr>
            <w:r w:rsidRPr="00633515">
              <w:rPr>
                <w:rFonts w:eastAsia="Times New Roman" w:cs="Calibri"/>
                <w:b/>
                <w:bCs/>
                <w:color w:val="FFFFFF"/>
                <w:lang w:eastAsia="zh-CN"/>
              </w:rPr>
              <w:t>Tender Documentation</w:t>
            </w:r>
          </w:p>
        </w:tc>
        <w:tc>
          <w:tcPr>
            <w:tcW w:w="1560" w:type="dxa"/>
            <w:gridSpan w:val="2"/>
            <w:vMerge w:val="restart"/>
            <w:tcBorders>
              <w:top w:val="single" w:sz="4" w:space="0" w:color="auto"/>
              <w:left w:val="single" w:sz="4" w:space="0" w:color="auto"/>
              <w:bottom w:val="single" w:sz="4" w:space="0" w:color="auto"/>
              <w:right w:val="single" w:sz="4" w:space="0" w:color="auto"/>
            </w:tcBorders>
            <w:shd w:val="clear" w:color="000000" w:fill="9BBB59"/>
            <w:vAlign w:val="center"/>
            <w:hideMark/>
          </w:tcPr>
          <w:p w14:paraId="66C3AF4A" w14:textId="77777777" w:rsidR="00633515" w:rsidRPr="00633515" w:rsidRDefault="00633515" w:rsidP="00633515">
            <w:pPr>
              <w:spacing w:after="0"/>
              <w:rPr>
                <w:rFonts w:eastAsia="Times New Roman" w:cs="Calibri"/>
                <w:b/>
                <w:bCs/>
                <w:color w:val="FFFFFF"/>
                <w:lang w:eastAsia="zh-CN"/>
              </w:rPr>
            </w:pPr>
            <w:r w:rsidRPr="00633515">
              <w:rPr>
                <w:rFonts w:eastAsia="Times New Roman" w:cs="Calibri"/>
                <w:b/>
                <w:bCs/>
                <w:color w:val="FFFFFF"/>
                <w:lang w:eastAsia="zh-CN"/>
              </w:rPr>
              <w:t>Construction Stage Service</w:t>
            </w:r>
          </w:p>
        </w:tc>
        <w:tc>
          <w:tcPr>
            <w:tcW w:w="978" w:type="dxa"/>
            <w:gridSpan w:val="2"/>
            <w:vMerge w:val="restart"/>
            <w:tcBorders>
              <w:top w:val="single" w:sz="4" w:space="0" w:color="auto"/>
              <w:left w:val="single" w:sz="4" w:space="0" w:color="auto"/>
              <w:bottom w:val="single" w:sz="4" w:space="0" w:color="auto"/>
              <w:right w:val="single" w:sz="4" w:space="0" w:color="auto"/>
            </w:tcBorders>
            <w:shd w:val="clear" w:color="000000" w:fill="9BBB59"/>
            <w:vAlign w:val="center"/>
            <w:hideMark/>
          </w:tcPr>
          <w:p w14:paraId="7C28964D" w14:textId="77777777" w:rsidR="00633515" w:rsidRPr="00633515" w:rsidRDefault="00633515" w:rsidP="00633515">
            <w:pPr>
              <w:spacing w:after="0"/>
              <w:jc w:val="center"/>
              <w:rPr>
                <w:rFonts w:eastAsia="Times New Roman" w:cs="Calibri"/>
                <w:b/>
                <w:bCs/>
                <w:color w:val="FFFFFF"/>
                <w:lang w:eastAsia="zh-CN"/>
              </w:rPr>
            </w:pPr>
            <w:r w:rsidRPr="00633515">
              <w:rPr>
                <w:rFonts w:eastAsia="Times New Roman" w:cs="Calibri"/>
                <w:b/>
                <w:bCs/>
                <w:color w:val="FFFFFF"/>
                <w:lang w:eastAsia="zh-CN"/>
              </w:rPr>
              <w:t>TOTAL</w:t>
            </w:r>
          </w:p>
        </w:tc>
      </w:tr>
      <w:tr w:rsidR="00633515" w:rsidRPr="00633515" w14:paraId="026480AF" w14:textId="77777777" w:rsidTr="00633515">
        <w:trPr>
          <w:gridAfter w:val="1"/>
          <w:wAfter w:w="10" w:type="dxa"/>
          <w:trHeight w:val="300"/>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73212329" w14:textId="77777777" w:rsidR="00633515" w:rsidRPr="00633515" w:rsidRDefault="00633515" w:rsidP="00633515">
            <w:pPr>
              <w:spacing w:after="0"/>
              <w:rPr>
                <w:rFonts w:eastAsia="Times New Roman" w:cs="Calibri"/>
                <w:b/>
                <w:bCs/>
                <w:color w:val="FFFFFF"/>
                <w:sz w:val="28"/>
                <w:szCs w:val="28"/>
                <w:lang w:eastAsia="zh-CN"/>
              </w:rPr>
            </w:pPr>
          </w:p>
        </w:tc>
        <w:tc>
          <w:tcPr>
            <w:tcW w:w="1653" w:type="dxa"/>
            <w:vMerge/>
            <w:tcBorders>
              <w:top w:val="single" w:sz="4" w:space="0" w:color="auto"/>
              <w:left w:val="single" w:sz="4" w:space="0" w:color="auto"/>
              <w:bottom w:val="single" w:sz="4" w:space="0" w:color="auto"/>
              <w:right w:val="single" w:sz="4" w:space="0" w:color="auto"/>
            </w:tcBorders>
            <w:vAlign w:val="center"/>
            <w:hideMark/>
          </w:tcPr>
          <w:p w14:paraId="594EC83D" w14:textId="77777777" w:rsidR="00633515" w:rsidRPr="00633515" w:rsidRDefault="00633515" w:rsidP="00633515">
            <w:pPr>
              <w:spacing w:after="0"/>
              <w:rPr>
                <w:rFonts w:eastAsia="Times New Roman" w:cs="Calibri"/>
                <w:b/>
                <w:bCs/>
                <w:color w:val="FFFFFF"/>
                <w:lang w:eastAsia="zh-CN"/>
              </w:rPr>
            </w:pPr>
          </w:p>
        </w:tc>
        <w:tc>
          <w:tcPr>
            <w:tcW w:w="1682" w:type="dxa"/>
            <w:vMerge/>
            <w:tcBorders>
              <w:top w:val="single" w:sz="4" w:space="0" w:color="auto"/>
              <w:left w:val="single" w:sz="4" w:space="0" w:color="auto"/>
              <w:bottom w:val="single" w:sz="4" w:space="0" w:color="auto"/>
              <w:right w:val="single" w:sz="4" w:space="0" w:color="auto"/>
            </w:tcBorders>
            <w:vAlign w:val="center"/>
            <w:hideMark/>
          </w:tcPr>
          <w:p w14:paraId="3E64BF2D" w14:textId="77777777" w:rsidR="00633515" w:rsidRPr="00633515" w:rsidRDefault="00633515" w:rsidP="00633515">
            <w:pPr>
              <w:spacing w:after="0"/>
              <w:rPr>
                <w:rFonts w:eastAsia="Times New Roman" w:cs="Calibri"/>
                <w:b/>
                <w:bCs/>
                <w:color w:val="FFFFFF"/>
                <w:lang w:eastAsia="zh-CN"/>
              </w:rPr>
            </w:pPr>
          </w:p>
        </w:tc>
        <w:tc>
          <w:tcPr>
            <w:tcW w:w="1560" w:type="dxa"/>
            <w:gridSpan w:val="2"/>
            <w:vMerge/>
            <w:tcBorders>
              <w:top w:val="single" w:sz="4" w:space="0" w:color="auto"/>
              <w:left w:val="single" w:sz="4" w:space="0" w:color="auto"/>
              <w:bottom w:val="single" w:sz="4" w:space="0" w:color="auto"/>
              <w:right w:val="single" w:sz="4" w:space="0" w:color="auto"/>
            </w:tcBorders>
            <w:vAlign w:val="center"/>
            <w:hideMark/>
          </w:tcPr>
          <w:p w14:paraId="3A06F438" w14:textId="77777777" w:rsidR="00633515" w:rsidRPr="00633515" w:rsidRDefault="00633515" w:rsidP="00633515">
            <w:pPr>
              <w:spacing w:after="0"/>
              <w:rPr>
                <w:rFonts w:eastAsia="Times New Roman" w:cs="Calibri"/>
                <w:b/>
                <w:bCs/>
                <w:color w:val="FFFFFF"/>
                <w:lang w:eastAsia="zh-CN"/>
              </w:rPr>
            </w:pPr>
          </w:p>
        </w:tc>
        <w:tc>
          <w:tcPr>
            <w:tcW w:w="978" w:type="dxa"/>
            <w:gridSpan w:val="2"/>
            <w:vMerge/>
            <w:tcBorders>
              <w:top w:val="single" w:sz="4" w:space="0" w:color="auto"/>
              <w:left w:val="single" w:sz="4" w:space="0" w:color="auto"/>
              <w:bottom w:val="single" w:sz="4" w:space="0" w:color="auto"/>
              <w:right w:val="single" w:sz="4" w:space="0" w:color="auto"/>
            </w:tcBorders>
            <w:vAlign w:val="center"/>
            <w:hideMark/>
          </w:tcPr>
          <w:p w14:paraId="37D3DE23" w14:textId="77777777" w:rsidR="00633515" w:rsidRPr="00633515" w:rsidRDefault="00633515" w:rsidP="00633515">
            <w:pPr>
              <w:spacing w:after="0"/>
              <w:rPr>
                <w:rFonts w:eastAsia="Times New Roman" w:cs="Calibri"/>
                <w:b/>
                <w:bCs/>
                <w:color w:val="FFFFFF"/>
                <w:lang w:eastAsia="zh-CN"/>
              </w:rPr>
            </w:pPr>
          </w:p>
        </w:tc>
        <w:tc>
          <w:tcPr>
            <w:tcW w:w="222" w:type="dxa"/>
            <w:gridSpan w:val="2"/>
            <w:tcBorders>
              <w:top w:val="nil"/>
              <w:left w:val="nil"/>
              <w:bottom w:val="nil"/>
              <w:right w:val="nil"/>
            </w:tcBorders>
            <w:shd w:val="clear" w:color="auto" w:fill="auto"/>
            <w:noWrap/>
            <w:vAlign w:val="bottom"/>
            <w:hideMark/>
          </w:tcPr>
          <w:p w14:paraId="55FDBDBB" w14:textId="77777777" w:rsidR="00633515" w:rsidRPr="00633515" w:rsidRDefault="00633515" w:rsidP="00633515">
            <w:pPr>
              <w:spacing w:after="0"/>
              <w:jc w:val="center"/>
              <w:rPr>
                <w:rFonts w:eastAsia="Times New Roman" w:cs="Calibri"/>
                <w:b/>
                <w:bCs/>
                <w:color w:val="FFFFFF"/>
                <w:lang w:eastAsia="zh-CN"/>
              </w:rPr>
            </w:pPr>
          </w:p>
        </w:tc>
      </w:tr>
      <w:tr w:rsidR="00633515" w:rsidRPr="00633515" w14:paraId="73A9D23B" w14:textId="77777777" w:rsidTr="00633515">
        <w:trPr>
          <w:gridAfter w:val="1"/>
          <w:wAfter w:w="10" w:type="dxa"/>
          <w:trHeight w:val="300"/>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64A97391" w14:textId="77777777" w:rsidR="00633515" w:rsidRPr="00633515" w:rsidRDefault="00633515" w:rsidP="00633515">
            <w:pPr>
              <w:spacing w:after="0"/>
              <w:rPr>
                <w:rFonts w:eastAsia="Times New Roman" w:cs="Calibri"/>
                <w:b/>
                <w:bCs/>
                <w:color w:val="FFFFFF"/>
                <w:sz w:val="28"/>
                <w:szCs w:val="28"/>
                <w:lang w:eastAsia="zh-CN"/>
              </w:rPr>
            </w:pPr>
          </w:p>
        </w:tc>
        <w:tc>
          <w:tcPr>
            <w:tcW w:w="1653" w:type="dxa"/>
            <w:vMerge/>
            <w:tcBorders>
              <w:top w:val="single" w:sz="4" w:space="0" w:color="auto"/>
              <w:left w:val="single" w:sz="4" w:space="0" w:color="auto"/>
              <w:bottom w:val="single" w:sz="4" w:space="0" w:color="auto"/>
              <w:right w:val="single" w:sz="4" w:space="0" w:color="auto"/>
            </w:tcBorders>
            <w:vAlign w:val="center"/>
            <w:hideMark/>
          </w:tcPr>
          <w:p w14:paraId="53C37225" w14:textId="77777777" w:rsidR="00633515" w:rsidRPr="00633515" w:rsidRDefault="00633515" w:rsidP="00633515">
            <w:pPr>
              <w:spacing w:after="0"/>
              <w:rPr>
                <w:rFonts w:eastAsia="Times New Roman" w:cs="Calibri"/>
                <w:b/>
                <w:bCs/>
                <w:color w:val="FFFFFF"/>
                <w:lang w:eastAsia="zh-CN"/>
              </w:rPr>
            </w:pPr>
          </w:p>
        </w:tc>
        <w:tc>
          <w:tcPr>
            <w:tcW w:w="1682" w:type="dxa"/>
            <w:vMerge/>
            <w:tcBorders>
              <w:top w:val="single" w:sz="4" w:space="0" w:color="auto"/>
              <w:left w:val="single" w:sz="4" w:space="0" w:color="auto"/>
              <w:bottom w:val="single" w:sz="4" w:space="0" w:color="auto"/>
              <w:right w:val="single" w:sz="4" w:space="0" w:color="auto"/>
            </w:tcBorders>
            <w:vAlign w:val="center"/>
            <w:hideMark/>
          </w:tcPr>
          <w:p w14:paraId="0BFED893" w14:textId="77777777" w:rsidR="00633515" w:rsidRPr="00633515" w:rsidRDefault="00633515" w:rsidP="00633515">
            <w:pPr>
              <w:spacing w:after="0"/>
              <w:rPr>
                <w:rFonts w:eastAsia="Times New Roman" w:cs="Calibri"/>
                <w:b/>
                <w:bCs/>
                <w:color w:val="FFFFFF"/>
                <w:lang w:eastAsia="zh-CN"/>
              </w:rPr>
            </w:pPr>
          </w:p>
        </w:tc>
        <w:tc>
          <w:tcPr>
            <w:tcW w:w="1560" w:type="dxa"/>
            <w:gridSpan w:val="2"/>
            <w:vMerge/>
            <w:tcBorders>
              <w:top w:val="single" w:sz="4" w:space="0" w:color="auto"/>
              <w:left w:val="single" w:sz="4" w:space="0" w:color="auto"/>
              <w:bottom w:val="single" w:sz="4" w:space="0" w:color="auto"/>
              <w:right w:val="single" w:sz="4" w:space="0" w:color="auto"/>
            </w:tcBorders>
            <w:vAlign w:val="center"/>
            <w:hideMark/>
          </w:tcPr>
          <w:p w14:paraId="4AC73ECB" w14:textId="77777777" w:rsidR="00633515" w:rsidRPr="00633515" w:rsidRDefault="00633515" w:rsidP="00633515">
            <w:pPr>
              <w:spacing w:after="0"/>
              <w:rPr>
                <w:rFonts w:eastAsia="Times New Roman" w:cs="Calibri"/>
                <w:b/>
                <w:bCs/>
                <w:color w:val="FFFFFF"/>
                <w:lang w:eastAsia="zh-CN"/>
              </w:rPr>
            </w:pPr>
          </w:p>
        </w:tc>
        <w:tc>
          <w:tcPr>
            <w:tcW w:w="978" w:type="dxa"/>
            <w:gridSpan w:val="2"/>
            <w:vMerge/>
            <w:tcBorders>
              <w:top w:val="single" w:sz="4" w:space="0" w:color="auto"/>
              <w:left w:val="single" w:sz="4" w:space="0" w:color="auto"/>
              <w:bottom w:val="single" w:sz="4" w:space="0" w:color="auto"/>
              <w:right w:val="single" w:sz="4" w:space="0" w:color="auto"/>
            </w:tcBorders>
            <w:vAlign w:val="center"/>
            <w:hideMark/>
          </w:tcPr>
          <w:p w14:paraId="58C0BED9" w14:textId="77777777" w:rsidR="00633515" w:rsidRPr="00633515" w:rsidRDefault="00633515" w:rsidP="00633515">
            <w:pPr>
              <w:spacing w:after="0"/>
              <w:rPr>
                <w:rFonts w:eastAsia="Times New Roman" w:cs="Calibri"/>
                <w:b/>
                <w:bCs/>
                <w:color w:val="FFFFFF"/>
                <w:lang w:eastAsia="zh-CN"/>
              </w:rPr>
            </w:pPr>
          </w:p>
        </w:tc>
        <w:tc>
          <w:tcPr>
            <w:tcW w:w="222" w:type="dxa"/>
            <w:gridSpan w:val="2"/>
            <w:tcBorders>
              <w:top w:val="nil"/>
              <w:left w:val="nil"/>
              <w:bottom w:val="nil"/>
              <w:right w:val="nil"/>
            </w:tcBorders>
            <w:shd w:val="clear" w:color="auto" w:fill="auto"/>
            <w:noWrap/>
            <w:vAlign w:val="bottom"/>
            <w:hideMark/>
          </w:tcPr>
          <w:p w14:paraId="75666126" w14:textId="77777777" w:rsidR="00633515" w:rsidRPr="00633515" w:rsidRDefault="00633515" w:rsidP="00633515">
            <w:pPr>
              <w:spacing w:after="0"/>
              <w:rPr>
                <w:rFonts w:ascii="Times New Roman" w:eastAsia="Times New Roman" w:hAnsi="Times New Roman"/>
                <w:lang w:eastAsia="zh-CN"/>
              </w:rPr>
            </w:pPr>
          </w:p>
        </w:tc>
      </w:tr>
      <w:tr w:rsidR="00633515" w:rsidRPr="00633515" w14:paraId="34E350EC" w14:textId="77777777" w:rsidTr="00633515">
        <w:trPr>
          <w:gridAfter w:val="1"/>
          <w:wAfter w:w="10" w:type="dxa"/>
          <w:trHeight w:val="300"/>
          <w:jc w:val="center"/>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4F32322" w14:textId="77777777" w:rsidR="00633515" w:rsidRPr="00633515" w:rsidRDefault="00633515" w:rsidP="00633515">
            <w:pPr>
              <w:spacing w:after="0"/>
              <w:rPr>
                <w:rFonts w:eastAsia="Times New Roman" w:cs="Calibri"/>
                <w:b/>
                <w:bCs/>
                <w:color w:val="000000"/>
                <w:lang w:eastAsia="zh-CN"/>
              </w:rPr>
            </w:pPr>
            <w:r w:rsidRPr="00633515">
              <w:rPr>
                <w:rFonts w:eastAsia="Times New Roman" w:cs="Calibri"/>
                <w:b/>
                <w:bCs/>
                <w:color w:val="000000"/>
                <w:lang w:eastAsia="zh-CN"/>
              </w:rPr>
              <w:t>Mechanical</w:t>
            </w:r>
          </w:p>
        </w:tc>
        <w:tc>
          <w:tcPr>
            <w:tcW w:w="1653" w:type="dxa"/>
            <w:tcBorders>
              <w:top w:val="nil"/>
              <w:left w:val="nil"/>
              <w:bottom w:val="single" w:sz="4" w:space="0" w:color="auto"/>
              <w:right w:val="single" w:sz="4" w:space="0" w:color="auto"/>
            </w:tcBorders>
            <w:shd w:val="clear" w:color="auto" w:fill="auto"/>
            <w:vAlign w:val="center"/>
            <w:hideMark/>
          </w:tcPr>
          <w:p w14:paraId="0E97B961"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$12,000</w:t>
            </w:r>
          </w:p>
        </w:tc>
        <w:tc>
          <w:tcPr>
            <w:tcW w:w="1682" w:type="dxa"/>
            <w:tcBorders>
              <w:top w:val="nil"/>
              <w:left w:val="nil"/>
              <w:bottom w:val="single" w:sz="4" w:space="0" w:color="auto"/>
              <w:right w:val="single" w:sz="4" w:space="0" w:color="auto"/>
            </w:tcBorders>
            <w:shd w:val="clear" w:color="auto" w:fill="auto"/>
            <w:vAlign w:val="center"/>
            <w:hideMark/>
          </w:tcPr>
          <w:p w14:paraId="6DAF7289"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$9,000</w:t>
            </w:r>
          </w:p>
        </w:tc>
        <w:tc>
          <w:tcPr>
            <w:tcW w:w="1560" w:type="dxa"/>
            <w:gridSpan w:val="2"/>
            <w:tcBorders>
              <w:top w:val="nil"/>
              <w:left w:val="nil"/>
              <w:bottom w:val="single" w:sz="4" w:space="0" w:color="auto"/>
              <w:right w:val="single" w:sz="4" w:space="0" w:color="auto"/>
            </w:tcBorders>
            <w:shd w:val="clear" w:color="auto" w:fill="auto"/>
            <w:vAlign w:val="center"/>
            <w:hideMark/>
          </w:tcPr>
          <w:p w14:paraId="7EC9E9BA"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$3,000</w:t>
            </w:r>
          </w:p>
        </w:tc>
        <w:tc>
          <w:tcPr>
            <w:tcW w:w="978" w:type="dxa"/>
            <w:gridSpan w:val="2"/>
            <w:tcBorders>
              <w:top w:val="nil"/>
              <w:left w:val="nil"/>
              <w:bottom w:val="single" w:sz="4" w:space="0" w:color="auto"/>
              <w:right w:val="single" w:sz="4" w:space="0" w:color="auto"/>
            </w:tcBorders>
            <w:shd w:val="clear" w:color="auto" w:fill="auto"/>
            <w:vAlign w:val="center"/>
            <w:hideMark/>
          </w:tcPr>
          <w:p w14:paraId="23187D6F"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$24,000</w:t>
            </w:r>
          </w:p>
        </w:tc>
        <w:tc>
          <w:tcPr>
            <w:tcW w:w="222" w:type="dxa"/>
            <w:gridSpan w:val="2"/>
            <w:vAlign w:val="center"/>
            <w:hideMark/>
          </w:tcPr>
          <w:p w14:paraId="7D90BE59" w14:textId="77777777" w:rsidR="00633515" w:rsidRPr="00633515" w:rsidRDefault="00633515" w:rsidP="00633515">
            <w:pPr>
              <w:spacing w:after="0"/>
              <w:rPr>
                <w:rFonts w:ascii="Times New Roman" w:eastAsia="Times New Roman" w:hAnsi="Times New Roman"/>
                <w:lang w:eastAsia="zh-CN"/>
              </w:rPr>
            </w:pPr>
          </w:p>
        </w:tc>
      </w:tr>
      <w:tr w:rsidR="00633515" w:rsidRPr="00633515" w14:paraId="1D2A3870" w14:textId="77777777" w:rsidTr="00633515">
        <w:trPr>
          <w:gridAfter w:val="1"/>
          <w:wAfter w:w="10" w:type="dxa"/>
          <w:trHeight w:val="315"/>
          <w:jc w:val="center"/>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0FA4397D" w14:textId="22E895BD" w:rsidR="00633515" w:rsidRPr="00633515" w:rsidRDefault="00633515" w:rsidP="00633515">
            <w:pPr>
              <w:spacing w:after="0"/>
              <w:rPr>
                <w:rFonts w:eastAsia="Times New Roman" w:cs="Calibri"/>
                <w:b/>
                <w:bCs/>
                <w:color w:val="000000"/>
                <w:lang w:eastAsia="zh-CN"/>
              </w:rPr>
            </w:pPr>
            <w:r w:rsidRPr="00633515">
              <w:rPr>
                <w:rFonts w:eastAsia="Times New Roman" w:cs="Calibri"/>
                <w:b/>
                <w:bCs/>
                <w:color w:val="000000"/>
                <w:lang w:eastAsia="zh-CN"/>
              </w:rPr>
              <w:t>Electrical includ</w:t>
            </w:r>
            <w:r>
              <w:rPr>
                <w:rFonts w:eastAsia="Times New Roman" w:cs="Calibri"/>
                <w:b/>
                <w:bCs/>
                <w:color w:val="000000"/>
                <w:lang w:eastAsia="zh-CN"/>
              </w:rPr>
              <w:t>ing</w:t>
            </w:r>
            <w:r w:rsidRPr="00633515">
              <w:rPr>
                <w:rFonts w:eastAsia="Times New Roman" w:cs="Calibri"/>
                <w:b/>
                <w:bCs/>
                <w:color w:val="000000"/>
                <w:lang w:eastAsia="zh-CN"/>
              </w:rPr>
              <w:t xml:space="preserve"> NBN</w:t>
            </w:r>
          </w:p>
        </w:tc>
        <w:tc>
          <w:tcPr>
            <w:tcW w:w="1653" w:type="dxa"/>
            <w:tcBorders>
              <w:top w:val="nil"/>
              <w:left w:val="nil"/>
              <w:bottom w:val="single" w:sz="4" w:space="0" w:color="auto"/>
              <w:right w:val="single" w:sz="4" w:space="0" w:color="auto"/>
            </w:tcBorders>
            <w:shd w:val="clear" w:color="auto" w:fill="auto"/>
            <w:vAlign w:val="center"/>
            <w:hideMark/>
          </w:tcPr>
          <w:p w14:paraId="2A3E3C64"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$15,000</w:t>
            </w:r>
          </w:p>
        </w:tc>
        <w:tc>
          <w:tcPr>
            <w:tcW w:w="1682" w:type="dxa"/>
            <w:tcBorders>
              <w:top w:val="nil"/>
              <w:left w:val="nil"/>
              <w:bottom w:val="single" w:sz="4" w:space="0" w:color="auto"/>
              <w:right w:val="single" w:sz="4" w:space="0" w:color="auto"/>
            </w:tcBorders>
            <w:shd w:val="clear" w:color="auto" w:fill="auto"/>
            <w:vAlign w:val="center"/>
            <w:hideMark/>
          </w:tcPr>
          <w:p w14:paraId="309F82D9"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$9,000</w:t>
            </w:r>
          </w:p>
        </w:tc>
        <w:tc>
          <w:tcPr>
            <w:tcW w:w="1560" w:type="dxa"/>
            <w:gridSpan w:val="2"/>
            <w:tcBorders>
              <w:top w:val="nil"/>
              <w:left w:val="nil"/>
              <w:bottom w:val="single" w:sz="4" w:space="0" w:color="auto"/>
              <w:right w:val="single" w:sz="4" w:space="0" w:color="auto"/>
            </w:tcBorders>
            <w:shd w:val="clear" w:color="auto" w:fill="auto"/>
            <w:vAlign w:val="center"/>
            <w:hideMark/>
          </w:tcPr>
          <w:p w14:paraId="726B9359"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$3,000</w:t>
            </w:r>
          </w:p>
        </w:tc>
        <w:tc>
          <w:tcPr>
            <w:tcW w:w="978" w:type="dxa"/>
            <w:gridSpan w:val="2"/>
            <w:tcBorders>
              <w:top w:val="nil"/>
              <w:left w:val="nil"/>
              <w:bottom w:val="single" w:sz="4" w:space="0" w:color="auto"/>
              <w:right w:val="single" w:sz="4" w:space="0" w:color="auto"/>
            </w:tcBorders>
            <w:shd w:val="clear" w:color="auto" w:fill="auto"/>
            <w:vAlign w:val="center"/>
            <w:hideMark/>
          </w:tcPr>
          <w:p w14:paraId="2400B957"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$27,000</w:t>
            </w:r>
          </w:p>
        </w:tc>
        <w:tc>
          <w:tcPr>
            <w:tcW w:w="222" w:type="dxa"/>
            <w:gridSpan w:val="2"/>
            <w:vAlign w:val="center"/>
            <w:hideMark/>
          </w:tcPr>
          <w:p w14:paraId="4AD309C2" w14:textId="77777777" w:rsidR="00633515" w:rsidRPr="00633515" w:rsidRDefault="00633515" w:rsidP="00633515">
            <w:pPr>
              <w:spacing w:after="0"/>
              <w:rPr>
                <w:rFonts w:ascii="Times New Roman" w:eastAsia="Times New Roman" w:hAnsi="Times New Roman"/>
                <w:lang w:eastAsia="zh-CN"/>
              </w:rPr>
            </w:pPr>
          </w:p>
        </w:tc>
      </w:tr>
      <w:tr w:rsidR="00633515" w:rsidRPr="00633515" w14:paraId="3FEF63BF" w14:textId="77777777" w:rsidTr="00633515">
        <w:trPr>
          <w:gridAfter w:val="1"/>
          <w:wAfter w:w="10" w:type="dxa"/>
          <w:trHeight w:val="300"/>
          <w:jc w:val="center"/>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77C3D5CF" w14:textId="77777777" w:rsidR="00633515" w:rsidRPr="00633515" w:rsidRDefault="00633515" w:rsidP="00633515">
            <w:pPr>
              <w:spacing w:after="0"/>
              <w:rPr>
                <w:rFonts w:eastAsia="Times New Roman" w:cs="Calibri"/>
                <w:b/>
                <w:bCs/>
                <w:color w:val="000000"/>
                <w:lang w:eastAsia="zh-CN"/>
              </w:rPr>
            </w:pPr>
            <w:r w:rsidRPr="00633515">
              <w:rPr>
                <w:rFonts w:eastAsia="Times New Roman" w:cs="Calibri"/>
                <w:b/>
                <w:bCs/>
                <w:color w:val="000000"/>
                <w:lang w:eastAsia="zh-CN"/>
              </w:rPr>
              <w:t>Hydraulic</w:t>
            </w:r>
          </w:p>
        </w:tc>
        <w:tc>
          <w:tcPr>
            <w:tcW w:w="1653" w:type="dxa"/>
            <w:tcBorders>
              <w:top w:val="nil"/>
              <w:left w:val="nil"/>
              <w:bottom w:val="single" w:sz="4" w:space="0" w:color="auto"/>
              <w:right w:val="single" w:sz="4" w:space="0" w:color="auto"/>
            </w:tcBorders>
            <w:shd w:val="clear" w:color="auto" w:fill="auto"/>
            <w:vAlign w:val="center"/>
            <w:hideMark/>
          </w:tcPr>
          <w:p w14:paraId="2EEE5E16"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$12,000</w:t>
            </w:r>
          </w:p>
        </w:tc>
        <w:tc>
          <w:tcPr>
            <w:tcW w:w="1682" w:type="dxa"/>
            <w:tcBorders>
              <w:top w:val="nil"/>
              <w:left w:val="nil"/>
              <w:bottom w:val="single" w:sz="4" w:space="0" w:color="auto"/>
              <w:right w:val="single" w:sz="4" w:space="0" w:color="auto"/>
            </w:tcBorders>
            <w:shd w:val="clear" w:color="auto" w:fill="auto"/>
            <w:vAlign w:val="center"/>
            <w:hideMark/>
          </w:tcPr>
          <w:p w14:paraId="099C3D73"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$9,000</w:t>
            </w:r>
          </w:p>
        </w:tc>
        <w:tc>
          <w:tcPr>
            <w:tcW w:w="1560" w:type="dxa"/>
            <w:gridSpan w:val="2"/>
            <w:tcBorders>
              <w:top w:val="nil"/>
              <w:left w:val="nil"/>
              <w:bottom w:val="single" w:sz="4" w:space="0" w:color="auto"/>
              <w:right w:val="single" w:sz="4" w:space="0" w:color="auto"/>
            </w:tcBorders>
            <w:shd w:val="clear" w:color="auto" w:fill="auto"/>
            <w:vAlign w:val="center"/>
            <w:hideMark/>
          </w:tcPr>
          <w:p w14:paraId="49EE14E2"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$3,000</w:t>
            </w:r>
          </w:p>
        </w:tc>
        <w:tc>
          <w:tcPr>
            <w:tcW w:w="978" w:type="dxa"/>
            <w:gridSpan w:val="2"/>
            <w:tcBorders>
              <w:top w:val="nil"/>
              <w:left w:val="nil"/>
              <w:bottom w:val="single" w:sz="4" w:space="0" w:color="auto"/>
              <w:right w:val="single" w:sz="4" w:space="0" w:color="auto"/>
            </w:tcBorders>
            <w:shd w:val="clear" w:color="auto" w:fill="auto"/>
            <w:vAlign w:val="center"/>
            <w:hideMark/>
          </w:tcPr>
          <w:p w14:paraId="4DA3ED1B"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$24,000</w:t>
            </w:r>
          </w:p>
        </w:tc>
        <w:tc>
          <w:tcPr>
            <w:tcW w:w="222" w:type="dxa"/>
            <w:gridSpan w:val="2"/>
            <w:vAlign w:val="center"/>
            <w:hideMark/>
          </w:tcPr>
          <w:p w14:paraId="24CBF7D5" w14:textId="77777777" w:rsidR="00633515" w:rsidRPr="00633515" w:rsidRDefault="00633515" w:rsidP="00633515">
            <w:pPr>
              <w:spacing w:after="0"/>
              <w:rPr>
                <w:rFonts w:ascii="Times New Roman" w:eastAsia="Times New Roman" w:hAnsi="Times New Roman"/>
                <w:lang w:eastAsia="zh-CN"/>
              </w:rPr>
            </w:pPr>
          </w:p>
        </w:tc>
      </w:tr>
      <w:tr w:rsidR="00633515" w:rsidRPr="00633515" w14:paraId="29E24B39" w14:textId="77777777" w:rsidTr="00633515">
        <w:trPr>
          <w:gridAfter w:val="1"/>
          <w:wAfter w:w="10" w:type="dxa"/>
          <w:trHeight w:val="300"/>
          <w:jc w:val="center"/>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DD26728" w14:textId="77777777" w:rsidR="00633515" w:rsidRPr="00633515" w:rsidRDefault="00633515" w:rsidP="00633515">
            <w:pPr>
              <w:spacing w:after="0"/>
              <w:rPr>
                <w:rFonts w:eastAsia="Times New Roman" w:cs="Calibri"/>
                <w:b/>
                <w:bCs/>
                <w:color w:val="000000"/>
                <w:lang w:eastAsia="zh-CN"/>
              </w:rPr>
            </w:pPr>
            <w:r w:rsidRPr="00633515">
              <w:rPr>
                <w:rFonts w:eastAsia="Times New Roman" w:cs="Calibri"/>
                <w:b/>
                <w:bCs/>
                <w:color w:val="000000"/>
                <w:lang w:eastAsia="zh-CN"/>
              </w:rPr>
              <w:t>Fire Service</w:t>
            </w:r>
          </w:p>
        </w:tc>
        <w:tc>
          <w:tcPr>
            <w:tcW w:w="1653" w:type="dxa"/>
            <w:tcBorders>
              <w:top w:val="nil"/>
              <w:left w:val="nil"/>
              <w:bottom w:val="single" w:sz="4" w:space="0" w:color="auto"/>
              <w:right w:val="single" w:sz="4" w:space="0" w:color="auto"/>
            </w:tcBorders>
            <w:shd w:val="clear" w:color="auto" w:fill="auto"/>
            <w:vAlign w:val="center"/>
            <w:hideMark/>
          </w:tcPr>
          <w:p w14:paraId="6BCC6263"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$15,000</w:t>
            </w:r>
          </w:p>
        </w:tc>
        <w:tc>
          <w:tcPr>
            <w:tcW w:w="1682" w:type="dxa"/>
            <w:tcBorders>
              <w:top w:val="nil"/>
              <w:left w:val="nil"/>
              <w:bottom w:val="single" w:sz="4" w:space="0" w:color="auto"/>
              <w:right w:val="single" w:sz="4" w:space="0" w:color="auto"/>
            </w:tcBorders>
            <w:shd w:val="clear" w:color="auto" w:fill="auto"/>
            <w:vAlign w:val="center"/>
            <w:hideMark/>
          </w:tcPr>
          <w:p w14:paraId="1AE76FA5"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$9,000</w:t>
            </w:r>
          </w:p>
        </w:tc>
        <w:tc>
          <w:tcPr>
            <w:tcW w:w="1560" w:type="dxa"/>
            <w:gridSpan w:val="2"/>
            <w:tcBorders>
              <w:top w:val="nil"/>
              <w:left w:val="nil"/>
              <w:bottom w:val="single" w:sz="4" w:space="0" w:color="auto"/>
              <w:right w:val="single" w:sz="4" w:space="0" w:color="auto"/>
            </w:tcBorders>
            <w:shd w:val="clear" w:color="auto" w:fill="auto"/>
            <w:vAlign w:val="center"/>
            <w:hideMark/>
          </w:tcPr>
          <w:p w14:paraId="3BB2D433"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$3,000</w:t>
            </w:r>
          </w:p>
        </w:tc>
        <w:tc>
          <w:tcPr>
            <w:tcW w:w="978" w:type="dxa"/>
            <w:gridSpan w:val="2"/>
            <w:tcBorders>
              <w:top w:val="nil"/>
              <w:left w:val="nil"/>
              <w:bottom w:val="single" w:sz="4" w:space="0" w:color="auto"/>
              <w:right w:val="single" w:sz="4" w:space="0" w:color="auto"/>
            </w:tcBorders>
            <w:shd w:val="clear" w:color="auto" w:fill="auto"/>
            <w:vAlign w:val="center"/>
            <w:hideMark/>
          </w:tcPr>
          <w:p w14:paraId="56837866"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$27,000</w:t>
            </w:r>
          </w:p>
        </w:tc>
        <w:tc>
          <w:tcPr>
            <w:tcW w:w="222" w:type="dxa"/>
            <w:gridSpan w:val="2"/>
            <w:vAlign w:val="center"/>
            <w:hideMark/>
          </w:tcPr>
          <w:p w14:paraId="0CAED306" w14:textId="77777777" w:rsidR="00633515" w:rsidRPr="00633515" w:rsidRDefault="00633515" w:rsidP="00633515">
            <w:pPr>
              <w:spacing w:after="0"/>
              <w:rPr>
                <w:rFonts w:ascii="Times New Roman" w:eastAsia="Times New Roman" w:hAnsi="Times New Roman"/>
                <w:lang w:eastAsia="zh-CN"/>
              </w:rPr>
            </w:pPr>
          </w:p>
        </w:tc>
      </w:tr>
      <w:tr w:rsidR="00633515" w:rsidRPr="00633515" w14:paraId="2F159159" w14:textId="77777777" w:rsidTr="00633515">
        <w:trPr>
          <w:gridAfter w:val="1"/>
          <w:wAfter w:w="10" w:type="dxa"/>
          <w:trHeight w:val="300"/>
          <w:jc w:val="center"/>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696C8C77" w14:textId="77777777" w:rsidR="00633515" w:rsidRPr="00633515" w:rsidRDefault="00633515" w:rsidP="00633515">
            <w:pPr>
              <w:spacing w:after="0"/>
              <w:rPr>
                <w:rFonts w:eastAsia="Times New Roman" w:cs="Calibri"/>
                <w:b/>
                <w:bCs/>
                <w:color w:val="000000"/>
                <w:lang w:eastAsia="zh-CN"/>
              </w:rPr>
            </w:pPr>
            <w:r w:rsidRPr="00633515">
              <w:rPr>
                <w:rFonts w:eastAsia="Times New Roman" w:cs="Calibri"/>
                <w:b/>
                <w:bCs/>
                <w:color w:val="000000"/>
                <w:lang w:eastAsia="zh-CN"/>
              </w:rPr>
              <w:t>Structure</w:t>
            </w:r>
          </w:p>
        </w:tc>
        <w:tc>
          <w:tcPr>
            <w:tcW w:w="1653" w:type="dxa"/>
            <w:tcBorders>
              <w:top w:val="nil"/>
              <w:left w:val="nil"/>
              <w:bottom w:val="single" w:sz="4" w:space="0" w:color="auto"/>
              <w:right w:val="single" w:sz="4" w:space="0" w:color="auto"/>
            </w:tcBorders>
            <w:shd w:val="clear" w:color="auto" w:fill="auto"/>
            <w:vAlign w:val="center"/>
            <w:hideMark/>
          </w:tcPr>
          <w:p w14:paraId="0455AB5E"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$28,000</w:t>
            </w:r>
          </w:p>
        </w:tc>
        <w:tc>
          <w:tcPr>
            <w:tcW w:w="1682" w:type="dxa"/>
            <w:tcBorders>
              <w:top w:val="nil"/>
              <w:left w:val="nil"/>
              <w:bottom w:val="single" w:sz="4" w:space="0" w:color="auto"/>
              <w:right w:val="single" w:sz="4" w:space="0" w:color="auto"/>
            </w:tcBorders>
            <w:shd w:val="clear" w:color="auto" w:fill="auto"/>
            <w:vAlign w:val="center"/>
            <w:hideMark/>
          </w:tcPr>
          <w:p w14:paraId="659BEB78"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$28,000</w:t>
            </w:r>
          </w:p>
        </w:tc>
        <w:tc>
          <w:tcPr>
            <w:tcW w:w="1560" w:type="dxa"/>
            <w:gridSpan w:val="2"/>
            <w:tcBorders>
              <w:top w:val="nil"/>
              <w:left w:val="nil"/>
              <w:bottom w:val="single" w:sz="4" w:space="0" w:color="auto"/>
              <w:right w:val="single" w:sz="4" w:space="0" w:color="auto"/>
            </w:tcBorders>
            <w:shd w:val="clear" w:color="auto" w:fill="auto"/>
            <w:vAlign w:val="center"/>
            <w:hideMark/>
          </w:tcPr>
          <w:p w14:paraId="29A54EE2"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$4,500</w:t>
            </w:r>
          </w:p>
        </w:tc>
        <w:tc>
          <w:tcPr>
            <w:tcW w:w="978" w:type="dxa"/>
            <w:gridSpan w:val="2"/>
            <w:tcBorders>
              <w:top w:val="nil"/>
              <w:left w:val="nil"/>
              <w:bottom w:val="single" w:sz="4" w:space="0" w:color="auto"/>
              <w:right w:val="single" w:sz="4" w:space="0" w:color="auto"/>
            </w:tcBorders>
            <w:shd w:val="clear" w:color="auto" w:fill="auto"/>
            <w:vAlign w:val="center"/>
            <w:hideMark/>
          </w:tcPr>
          <w:p w14:paraId="45D00A58"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$60,500</w:t>
            </w:r>
          </w:p>
        </w:tc>
        <w:tc>
          <w:tcPr>
            <w:tcW w:w="222" w:type="dxa"/>
            <w:gridSpan w:val="2"/>
            <w:vAlign w:val="center"/>
            <w:hideMark/>
          </w:tcPr>
          <w:p w14:paraId="5929AE6E" w14:textId="77777777" w:rsidR="00633515" w:rsidRPr="00633515" w:rsidRDefault="00633515" w:rsidP="00633515">
            <w:pPr>
              <w:spacing w:after="0"/>
              <w:rPr>
                <w:rFonts w:ascii="Times New Roman" w:eastAsia="Times New Roman" w:hAnsi="Times New Roman"/>
                <w:lang w:eastAsia="zh-CN"/>
              </w:rPr>
            </w:pPr>
          </w:p>
        </w:tc>
      </w:tr>
      <w:tr w:rsidR="00633515" w:rsidRPr="00633515" w14:paraId="4AE0E488" w14:textId="77777777" w:rsidTr="00633515">
        <w:trPr>
          <w:gridAfter w:val="1"/>
          <w:wAfter w:w="10" w:type="dxa"/>
          <w:trHeight w:val="300"/>
          <w:jc w:val="center"/>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6975BF92" w14:textId="77777777" w:rsidR="00633515" w:rsidRPr="00633515" w:rsidRDefault="00633515" w:rsidP="00633515">
            <w:pPr>
              <w:spacing w:after="0"/>
              <w:rPr>
                <w:rFonts w:eastAsia="Times New Roman" w:cs="Calibri"/>
                <w:b/>
                <w:bCs/>
                <w:color w:val="000000"/>
                <w:lang w:eastAsia="zh-CN"/>
              </w:rPr>
            </w:pPr>
            <w:r w:rsidRPr="00633515">
              <w:rPr>
                <w:rFonts w:eastAsia="Times New Roman" w:cs="Calibri"/>
                <w:b/>
                <w:bCs/>
                <w:color w:val="000000"/>
                <w:lang w:eastAsia="zh-CN"/>
              </w:rPr>
              <w:t>Stormwater</w:t>
            </w:r>
          </w:p>
        </w:tc>
        <w:tc>
          <w:tcPr>
            <w:tcW w:w="1653" w:type="dxa"/>
            <w:tcBorders>
              <w:top w:val="nil"/>
              <w:left w:val="nil"/>
              <w:bottom w:val="single" w:sz="4" w:space="0" w:color="auto"/>
              <w:right w:val="single" w:sz="4" w:space="0" w:color="auto"/>
            </w:tcBorders>
            <w:shd w:val="clear" w:color="auto" w:fill="auto"/>
            <w:vAlign w:val="center"/>
            <w:hideMark/>
          </w:tcPr>
          <w:p w14:paraId="654345BD"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$6,000</w:t>
            </w:r>
          </w:p>
        </w:tc>
        <w:tc>
          <w:tcPr>
            <w:tcW w:w="1682" w:type="dxa"/>
            <w:tcBorders>
              <w:top w:val="nil"/>
              <w:left w:val="nil"/>
              <w:bottom w:val="single" w:sz="4" w:space="0" w:color="auto"/>
              <w:right w:val="single" w:sz="4" w:space="0" w:color="auto"/>
            </w:tcBorders>
            <w:shd w:val="clear" w:color="auto" w:fill="auto"/>
            <w:vAlign w:val="center"/>
            <w:hideMark/>
          </w:tcPr>
          <w:p w14:paraId="60D74D9B"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$6,000</w:t>
            </w:r>
          </w:p>
        </w:tc>
        <w:tc>
          <w:tcPr>
            <w:tcW w:w="1560" w:type="dxa"/>
            <w:gridSpan w:val="2"/>
            <w:tcBorders>
              <w:top w:val="nil"/>
              <w:left w:val="nil"/>
              <w:bottom w:val="single" w:sz="4" w:space="0" w:color="auto"/>
              <w:right w:val="single" w:sz="4" w:space="0" w:color="auto"/>
            </w:tcBorders>
            <w:shd w:val="clear" w:color="auto" w:fill="auto"/>
            <w:vAlign w:val="center"/>
            <w:hideMark/>
          </w:tcPr>
          <w:p w14:paraId="3EC92D5E" w14:textId="77777777" w:rsidR="00633515" w:rsidRPr="00633515" w:rsidRDefault="00633515" w:rsidP="00633515">
            <w:pPr>
              <w:spacing w:after="0"/>
              <w:jc w:val="right"/>
              <w:rPr>
                <w:rFonts w:eastAsia="Times New Roman" w:cs="Calibri"/>
                <w:color w:val="000000"/>
                <w:lang w:eastAsia="zh-CN"/>
              </w:rPr>
            </w:pPr>
            <w:r w:rsidRPr="00633515">
              <w:rPr>
                <w:rFonts w:eastAsia="Times New Roman" w:cs="Calibri"/>
                <w:color w:val="000000"/>
                <w:lang w:eastAsia="zh-CN"/>
              </w:rPr>
              <w:t>$3,000</w:t>
            </w:r>
          </w:p>
        </w:tc>
        <w:tc>
          <w:tcPr>
            <w:tcW w:w="978" w:type="dxa"/>
            <w:gridSpan w:val="2"/>
            <w:tcBorders>
              <w:top w:val="nil"/>
              <w:left w:val="nil"/>
              <w:bottom w:val="single" w:sz="4" w:space="0" w:color="auto"/>
              <w:right w:val="single" w:sz="4" w:space="0" w:color="auto"/>
            </w:tcBorders>
            <w:shd w:val="clear" w:color="auto" w:fill="auto"/>
            <w:vAlign w:val="center"/>
            <w:hideMark/>
          </w:tcPr>
          <w:p w14:paraId="46DE44DE"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$15,000</w:t>
            </w:r>
          </w:p>
        </w:tc>
        <w:tc>
          <w:tcPr>
            <w:tcW w:w="222" w:type="dxa"/>
            <w:gridSpan w:val="2"/>
            <w:vAlign w:val="center"/>
            <w:hideMark/>
          </w:tcPr>
          <w:p w14:paraId="5804CAB2" w14:textId="77777777" w:rsidR="00633515" w:rsidRPr="00633515" w:rsidRDefault="00633515" w:rsidP="00633515">
            <w:pPr>
              <w:spacing w:after="0"/>
              <w:rPr>
                <w:rFonts w:ascii="Times New Roman" w:eastAsia="Times New Roman" w:hAnsi="Times New Roman"/>
                <w:lang w:eastAsia="zh-CN"/>
              </w:rPr>
            </w:pPr>
          </w:p>
        </w:tc>
      </w:tr>
      <w:tr w:rsidR="00633515" w:rsidRPr="00633515" w14:paraId="48D6BA5C" w14:textId="77777777" w:rsidTr="00633515">
        <w:trPr>
          <w:gridAfter w:val="1"/>
          <w:wAfter w:w="10" w:type="dxa"/>
          <w:trHeight w:val="300"/>
          <w:jc w:val="center"/>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30AC1564" w14:textId="77777777" w:rsidR="00633515" w:rsidRPr="00633515" w:rsidRDefault="00633515" w:rsidP="00633515">
            <w:pPr>
              <w:spacing w:after="0"/>
              <w:rPr>
                <w:rFonts w:eastAsia="Times New Roman" w:cs="Calibri"/>
                <w:b/>
                <w:bCs/>
                <w:color w:val="000000"/>
                <w:lang w:eastAsia="zh-CN"/>
              </w:rPr>
            </w:pPr>
            <w:r w:rsidRPr="00633515">
              <w:rPr>
                <w:rFonts w:eastAsia="Times New Roman" w:cs="Calibri"/>
                <w:b/>
                <w:bCs/>
                <w:color w:val="000000"/>
                <w:lang w:eastAsia="zh-CN"/>
              </w:rPr>
              <w:t>TOTAL (excl GST)</w:t>
            </w:r>
          </w:p>
        </w:tc>
        <w:tc>
          <w:tcPr>
            <w:tcW w:w="1653" w:type="dxa"/>
            <w:tcBorders>
              <w:top w:val="nil"/>
              <w:left w:val="nil"/>
              <w:bottom w:val="single" w:sz="4" w:space="0" w:color="auto"/>
              <w:right w:val="single" w:sz="4" w:space="0" w:color="auto"/>
            </w:tcBorders>
            <w:shd w:val="clear" w:color="auto" w:fill="auto"/>
            <w:vAlign w:val="center"/>
            <w:hideMark/>
          </w:tcPr>
          <w:p w14:paraId="54BD6AF4"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$88,000</w:t>
            </w:r>
          </w:p>
        </w:tc>
        <w:tc>
          <w:tcPr>
            <w:tcW w:w="1682" w:type="dxa"/>
            <w:tcBorders>
              <w:top w:val="nil"/>
              <w:left w:val="nil"/>
              <w:bottom w:val="single" w:sz="4" w:space="0" w:color="auto"/>
              <w:right w:val="single" w:sz="4" w:space="0" w:color="auto"/>
            </w:tcBorders>
            <w:shd w:val="clear" w:color="auto" w:fill="auto"/>
            <w:vAlign w:val="center"/>
            <w:hideMark/>
          </w:tcPr>
          <w:p w14:paraId="01BCF361"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$70,000</w:t>
            </w:r>
          </w:p>
        </w:tc>
        <w:tc>
          <w:tcPr>
            <w:tcW w:w="1560" w:type="dxa"/>
            <w:gridSpan w:val="2"/>
            <w:tcBorders>
              <w:top w:val="nil"/>
              <w:left w:val="nil"/>
              <w:bottom w:val="single" w:sz="4" w:space="0" w:color="auto"/>
              <w:right w:val="single" w:sz="4" w:space="0" w:color="auto"/>
            </w:tcBorders>
            <w:shd w:val="clear" w:color="auto" w:fill="auto"/>
            <w:vAlign w:val="center"/>
            <w:hideMark/>
          </w:tcPr>
          <w:p w14:paraId="48D17075"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$19,500</w:t>
            </w:r>
          </w:p>
        </w:tc>
        <w:tc>
          <w:tcPr>
            <w:tcW w:w="978" w:type="dxa"/>
            <w:gridSpan w:val="2"/>
            <w:tcBorders>
              <w:top w:val="nil"/>
              <w:left w:val="nil"/>
              <w:bottom w:val="single" w:sz="4" w:space="0" w:color="auto"/>
              <w:right w:val="single" w:sz="4" w:space="0" w:color="auto"/>
            </w:tcBorders>
            <w:shd w:val="clear" w:color="auto" w:fill="auto"/>
            <w:vAlign w:val="center"/>
            <w:hideMark/>
          </w:tcPr>
          <w:p w14:paraId="25D41665"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$177,500</w:t>
            </w:r>
          </w:p>
        </w:tc>
        <w:tc>
          <w:tcPr>
            <w:tcW w:w="222" w:type="dxa"/>
            <w:gridSpan w:val="2"/>
            <w:vAlign w:val="center"/>
            <w:hideMark/>
          </w:tcPr>
          <w:p w14:paraId="546BDBA9" w14:textId="77777777" w:rsidR="00633515" w:rsidRPr="00633515" w:rsidRDefault="00633515" w:rsidP="00633515">
            <w:pPr>
              <w:spacing w:after="0"/>
              <w:rPr>
                <w:rFonts w:ascii="Times New Roman" w:eastAsia="Times New Roman" w:hAnsi="Times New Roman"/>
                <w:lang w:eastAsia="zh-CN"/>
              </w:rPr>
            </w:pPr>
          </w:p>
        </w:tc>
      </w:tr>
      <w:tr w:rsidR="00633515" w:rsidRPr="00633515" w14:paraId="192FBFE5" w14:textId="77777777" w:rsidTr="00633515">
        <w:trPr>
          <w:trHeight w:val="315"/>
          <w:jc w:val="center"/>
        </w:trPr>
        <w:tc>
          <w:tcPr>
            <w:tcW w:w="5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0B83EB3" w14:textId="77777777" w:rsidR="00633515" w:rsidRPr="00633515" w:rsidRDefault="00633515" w:rsidP="00633515">
            <w:pPr>
              <w:spacing w:after="0"/>
              <w:jc w:val="center"/>
              <w:rPr>
                <w:rFonts w:eastAsia="Times New Roman" w:cs="Calibri"/>
                <w:b/>
                <w:bCs/>
                <w:color w:val="000000"/>
                <w:lang w:eastAsia="zh-CN"/>
              </w:rPr>
            </w:pPr>
            <w:r w:rsidRPr="00633515">
              <w:rPr>
                <w:rFonts w:eastAsia="Times New Roman" w:cs="Calibri"/>
                <w:b/>
                <w:bCs/>
                <w:color w:val="000000"/>
                <w:lang w:eastAsia="zh-CN"/>
              </w:rPr>
              <w:t>Goods &amp; Services Tax (GST) 10%</w:t>
            </w:r>
          </w:p>
        </w:tc>
        <w:tc>
          <w:tcPr>
            <w:tcW w:w="1560" w:type="dxa"/>
            <w:gridSpan w:val="2"/>
            <w:tcBorders>
              <w:top w:val="nil"/>
              <w:left w:val="nil"/>
              <w:bottom w:val="single" w:sz="4" w:space="0" w:color="auto"/>
              <w:right w:val="single" w:sz="4" w:space="0" w:color="auto"/>
            </w:tcBorders>
            <w:shd w:val="clear" w:color="auto" w:fill="auto"/>
            <w:vAlign w:val="center"/>
            <w:hideMark/>
          </w:tcPr>
          <w:p w14:paraId="674A4CB7" w14:textId="77777777" w:rsidR="00633515" w:rsidRPr="00633515" w:rsidRDefault="00633515" w:rsidP="00633515">
            <w:pPr>
              <w:spacing w:after="0"/>
              <w:rPr>
                <w:rFonts w:eastAsia="Times New Roman" w:cs="Calibri"/>
                <w:b/>
                <w:bCs/>
                <w:color w:val="000000"/>
                <w:lang w:eastAsia="zh-CN"/>
              </w:rPr>
            </w:pPr>
            <w:r w:rsidRPr="00633515">
              <w:rPr>
                <w:rFonts w:eastAsia="Times New Roman" w:cs="Calibri"/>
                <w:b/>
                <w:bCs/>
                <w:color w:val="000000"/>
                <w:lang w:eastAsia="zh-CN"/>
              </w:rPr>
              <w:t> </w:t>
            </w:r>
          </w:p>
        </w:tc>
        <w:tc>
          <w:tcPr>
            <w:tcW w:w="978" w:type="dxa"/>
            <w:gridSpan w:val="2"/>
            <w:tcBorders>
              <w:top w:val="nil"/>
              <w:left w:val="nil"/>
              <w:bottom w:val="single" w:sz="4" w:space="0" w:color="auto"/>
              <w:right w:val="single" w:sz="4" w:space="0" w:color="auto"/>
            </w:tcBorders>
            <w:shd w:val="clear" w:color="auto" w:fill="auto"/>
            <w:vAlign w:val="center"/>
            <w:hideMark/>
          </w:tcPr>
          <w:p w14:paraId="286DF3B4"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$17,750</w:t>
            </w:r>
          </w:p>
        </w:tc>
        <w:tc>
          <w:tcPr>
            <w:tcW w:w="222" w:type="dxa"/>
            <w:gridSpan w:val="2"/>
            <w:vAlign w:val="center"/>
            <w:hideMark/>
          </w:tcPr>
          <w:p w14:paraId="1D2B1776" w14:textId="77777777" w:rsidR="00633515" w:rsidRPr="00633515" w:rsidRDefault="00633515" w:rsidP="00633515">
            <w:pPr>
              <w:spacing w:after="0"/>
              <w:rPr>
                <w:rFonts w:ascii="Times New Roman" w:eastAsia="Times New Roman" w:hAnsi="Times New Roman"/>
                <w:lang w:eastAsia="zh-CN"/>
              </w:rPr>
            </w:pPr>
          </w:p>
        </w:tc>
      </w:tr>
      <w:tr w:rsidR="00633515" w:rsidRPr="00633515" w14:paraId="65058208" w14:textId="77777777" w:rsidTr="00633515">
        <w:trPr>
          <w:trHeight w:val="300"/>
          <w:jc w:val="center"/>
        </w:trPr>
        <w:tc>
          <w:tcPr>
            <w:tcW w:w="559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7E1663E" w14:textId="77777777" w:rsidR="00633515" w:rsidRPr="00633515" w:rsidRDefault="00633515" w:rsidP="00633515">
            <w:pPr>
              <w:spacing w:after="0"/>
              <w:jc w:val="center"/>
              <w:rPr>
                <w:rFonts w:eastAsia="Times New Roman" w:cs="Calibri"/>
                <w:b/>
                <w:bCs/>
                <w:color w:val="000000"/>
                <w:lang w:eastAsia="zh-CN"/>
              </w:rPr>
            </w:pPr>
            <w:r w:rsidRPr="00633515">
              <w:rPr>
                <w:rFonts w:eastAsia="Times New Roman" w:cs="Calibri"/>
                <w:b/>
                <w:bCs/>
                <w:color w:val="000000"/>
                <w:lang w:eastAsia="zh-CN"/>
              </w:rPr>
              <w:t>TOTAL (incl GST)</w:t>
            </w:r>
          </w:p>
        </w:tc>
        <w:tc>
          <w:tcPr>
            <w:tcW w:w="1560" w:type="dxa"/>
            <w:gridSpan w:val="2"/>
            <w:tcBorders>
              <w:top w:val="nil"/>
              <w:left w:val="nil"/>
              <w:bottom w:val="single" w:sz="4" w:space="0" w:color="auto"/>
              <w:right w:val="single" w:sz="4" w:space="0" w:color="auto"/>
            </w:tcBorders>
            <w:shd w:val="clear" w:color="auto" w:fill="auto"/>
            <w:vAlign w:val="center"/>
            <w:hideMark/>
          </w:tcPr>
          <w:p w14:paraId="7D1C3F3F" w14:textId="77777777" w:rsidR="00633515" w:rsidRPr="00633515" w:rsidRDefault="00633515" w:rsidP="00633515">
            <w:pPr>
              <w:spacing w:after="0"/>
              <w:rPr>
                <w:rFonts w:eastAsia="Times New Roman" w:cs="Calibri"/>
                <w:b/>
                <w:bCs/>
                <w:color w:val="000000"/>
                <w:lang w:eastAsia="zh-CN"/>
              </w:rPr>
            </w:pPr>
            <w:r w:rsidRPr="00633515">
              <w:rPr>
                <w:rFonts w:eastAsia="Times New Roman" w:cs="Calibri"/>
                <w:b/>
                <w:bCs/>
                <w:color w:val="000000"/>
                <w:lang w:eastAsia="zh-CN"/>
              </w:rPr>
              <w:t> </w:t>
            </w:r>
          </w:p>
        </w:tc>
        <w:tc>
          <w:tcPr>
            <w:tcW w:w="978" w:type="dxa"/>
            <w:gridSpan w:val="2"/>
            <w:tcBorders>
              <w:top w:val="nil"/>
              <w:left w:val="nil"/>
              <w:bottom w:val="single" w:sz="4" w:space="0" w:color="auto"/>
              <w:right w:val="single" w:sz="4" w:space="0" w:color="auto"/>
            </w:tcBorders>
            <w:shd w:val="clear" w:color="auto" w:fill="auto"/>
            <w:vAlign w:val="center"/>
            <w:hideMark/>
          </w:tcPr>
          <w:p w14:paraId="3FB35537" w14:textId="77777777" w:rsidR="00633515" w:rsidRPr="00633515" w:rsidRDefault="00633515" w:rsidP="00633515">
            <w:pPr>
              <w:spacing w:after="0"/>
              <w:jc w:val="right"/>
              <w:rPr>
                <w:rFonts w:eastAsia="Times New Roman" w:cs="Calibri"/>
                <w:b/>
                <w:bCs/>
                <w:color w:val="000000"/>
                <w:lang w:eastAsia="zh-CN"/>
              </w:rPr>
            </w:pPr>
            <w:r w:rsidRPr="00633515">
              <w:rPr>
                <w:rFonts w:eastAsia="Times New Roman" w:cs="Calibri"/>
                <w:b/>
                <w:bCs/>
                <w:color w:val="000000"/>
                <w:lang w:eastAsia="zh-CN"/>
              </w:rPr>
              <w:t>$195,250</w:t>
            </w:r>
          </w:p>
        </w:tc>
        <w:tc>
          <w:tcPr>
            <w:tcW w:w="222" w:type="dxa"/>
            <w:gridSpan w:val="2"/>
            <w:vAlign w:val="center"/>
            <w:hideMark/>
          </w:tcPr>
          <w:p w14:paraId="5DD8E63C" w14:textId="77777777" w:rsidR="00633515" w:rsidRPr="00633515" w:rsidRDefault="00633515" w:rsidP="00633515">
            <w:pPr>
              <w:spacing w:after="0"/>
              <w:rPr>
                <w:rFonts w:ascii="Times New Roman" w:eastAsia="Times New Roman" w:hAnsi="Times New Roman"/>
                <w:lang w:eastAsia="zh-CN"/>
              </w:rPr>
            </w:pPr>
          </w:p>
        </w:tc>
      </w:tr>
    </w:tbl>
    <w:p w14:paraId="11FCBD82" w14:textId="5CCE33C8" w:rsidR="00972E54" w:rsidRDefault="00972E54" w:rsidP="004F7048">
      <w:pPr>
        <w:rPr>
          <w:rFonts w:asciiTheme="minorHAnsi" w:hAnsiTheme="minorHAnsi"/>
        </w:rPr>
      </w:pPr>
    </w:p>
    <w:p w14:paraId="27FEDF7F" w14:textId="77777777" w:rsidR="00972E54" w:rsidRDefault="00972E54" w:rsidP="004F7048">
      <w:pPr>
        <w:rPr>
          <w:rFonts w:asciiTheme="minorHAnsi" w:hAnsiTheme="minorHAnsi"/>
        </w:rPr>
      </w:pPr>
    </w:p>
    <w:p w14:paraId="77D0D89C" w14:textId="77777777" w:rsidR="004F7048" w:rsidRPr="00CF7E2F" w:rsidRDefault="004F7048" w:rsidP="004F7048">
      <w:pPr>
        <w:rPr>
          <w:rFonts w:asciiTheme="minorHAnsi" w:hAnsiTheme="minorHAnsi"/>
          <w:iCs/>
        </w:rPr>
      </w:pPr>
      <w:r w:rsidRPr="00CF7E2F">
        <w:rPr>
          <w:rFonts w:asciiTheme="minorHAnsi" w:hAnsiTheme="minorHAnsi"/>
          <w:iCs/>
        </w:rPr>
        <w:t>Any additional work required beyond the scope defined will be charged at hourly rates. The following rates (GST exclusive) are current to project completion.</w:t>
      </w:r>
    </w:p>
    <w:p w14:paraId="2212D1D5" w14:textId="56921DD8" w:rsidR="004F7048" w:rsidRDefault="00E77820" w:rsidP="004F7048">
      <w:pPr>
        <w:pStyle w:val="NormalBullet"/>
        <w:tabs>
          <w:tab w:val="left" w:pos="5670"/>
          <w:tab w:val="right" w:pos="6237"/>
          <w:tab w:val="left" w:pos="6379"/>
        </w:tabs>
      </w:pPr>
      <w:r>
        <w:t>Project Co-ordinator</w:t>
      </w:r>
      <w:r w:rsidR="004F7048" w:rsidRPr="00CF7E2F">
        <w:tab/>
        <w:t>$</w:t>
      </w:r>
      <w:r w:rsidR="004F7048" w:rsidRPr="00CF7E2F">
        <w:tab/>
      </w:r>
      <w:r w:rsidR="00DD5C8C">
        <w:t>2</w:t>
      </w:r>
      <w:r w:rsidR="00A131C1">
        <w:t>1</w:t>
      </w:r>
      <w:r w:rsidR="004F7048" w:rsidRPr="00CF7E2F">
        <w:t>0</w:t>
      </w:r>
      <w:r w:rsidR="004F7048" w:rsidRPr="00CF7E2F">
        <w:tab/>
        <w:t>per hour</w:t>
      </w:r>
    </w:p>
    <w:p w14:paraId="4708A747" w14:textId="00585FDE" w:rsidR="004F7048" w:rsidRPr="00CF7E2F" w:rsidRDefault="004F7048" w:rsidP="004F7048">
      <w:pPr>
        <w:pStyle w:val="NormalBullet"/>
        <w:tabs>
          <w:tab w:val="left" w:pos="5670"/>
          <w:tab w:val="right" w:pos="6237"/>
          <w:tab w:val="left" w:pos="6379"/>
        </w:tabs>
      </w:pPr>
      <w:r w:rsidRPr="00CF7E2F">
        <w:t>Engineer</w:t>
      </w:r>
      <w:r w:rsidRPr="00CF7E2F">
        <w:tab/>
        <w:t>$</w:t>
      </w:r>
      <w:r w:rsidRPr="00CF7E2F">
        <w:tab/>
      </w:r>
      <w:r w:rsidR="00A131C1">
        <w:t>18</w:t>
      </w:r>
      <w:r w:rsidRPr="00CF7E2F">
        <w:t>0</w:t>
      </w:r>
      <w:r w:rsidRPr="00CF7E2F">
        <w:tab/>
        <w:t>per hour</w:t>
      </w:r>
    </w:p>
    <w:p w14:paraId="320632E6" w14:textId="77777777" w:rsidR="004F7048" w:rsidRPr="00CF7E2F" w:rsidRDefault="004F7048" w:rsidP="004F7048">
      <w:pPr>
        <w:pStyle w:val="NormalBullet"/>
        <w:tabs>
          <w:tab w:val="left" w:pos="5670"/>
          <w:tab w:val="right" w:pos="6237"/>
          <w:tab w:val="left" w:pos="6379"/>
        </w:tabs>
      </w:pPr>
      <w:r w:rsidRPr="00CF7E2F">
        <w:t>Design Drafter</w:t>
      </w:r>
      <w:r w:rsidRPr="00CF7E2F">
        <w:tab/>
        <w:t>$</w:t>
      </w:r>
      <w:r w:rsidRPr="00CF7E2F">
        <w:tab/>
      </w:r>
      <w:r w:rsidR="00963860">
        <w:t>1</w:t>
      </w:r>
      <w:r w:rsidR="00DD5C8C">
        <w:t>5</w:t>
      </w:r>
      <w:r w:rsidR="00F8523C">
        <w:t>0</w:t>
      </w:r>
      <w:r w:rsidRPr="00CF7E2F">
        <w:tab/>
        <w:t xml:space="preserve">per </w:t>
      </w:r>
      <w:proofErr w:type="gramStart"/>
      <w:r w:rsidRPr="00CF7E2F">
        <w:t>hour</w:t>
      </w:r>
      <w:proofErr w:type="gramEnd"/>
    </w:p>
    <w:p w14:paraId="32DB6ECF" w14:textId="77777777" w:rsidR="004F7048" w:rsidRDefault="004F7048" w:rsidP="004F7048">
      <w:pPr>
        <w:pStyle w:val="NormalBullet"/>
        <w:tabs>
          <w:tab w:val="left" w:pos="5670"/>
          <w:tab w:val="right" w:pos="6237"/>
          <w:tab w:val="left" w:pos="6379"/>
        </w:tabs>
      </w:pPr>
      <w:r w:rsidRPr="00CF7E2F">
        <w:t>Administration</w:t>
      </w:r>
      <w:r w:rsidRPr="00CF7E2F">
        <w:tab/>
        <w:t>$</w:t>
      </w:r>
      <w:r w:rsidRPr="00CF7E2F">
        <w:tab/>
      </w:r>
      <w:r w:rsidR="00DD5C8C">
        <w:t>9</w:t>
      </w:r>
      <w:r w:rsidR="00F8523C">
        <w:t>0</w:t>
      </w:r>
      <w:r w:rsidRPr="00CF7E2F">
        <w:tab/>
        <w:t>per hour</w:t>
      </w:r>
    </w:p>
    <w:p w14:paraId="2736B918" w14:textId="77777777" w:rsidR="00041CC0" w:rsidRPr="002D121C" w:rsidRDefault="00041CC0" w:rsidP="00041CC0">
      <w:pPr>
        <w:pStyle w:val="NormalBullet"/>
        <w:tabs>
          <w:tab w:val="left" w:pos="5670"/>
          <w:tab w:val="right" w:pos="6237"/>
          <w:tab w:val="left" w:pos="6379"/>
        </w:tabs>
      </w:pPr>
      <w:r>
        <w:t>Meeting (Extra)</w:t>
      </w:r>
      <w:r w:rsidRPr="00041CC0">
        <w:t xml:space="preserve"> </w:t>
      </w:r>
      <w:r w:rsidRPr="00CF7E2F">
        <w:tab/>
        <w:t>$</w:t>
      </w:r>
      <w:r w:rsidRPr="00CF7E2F">
        <w:tab/>
      </w:r>
      <w:r>
        <w:t>350</w:t>
      </w:r>
      <w:r w:rsidRPr="00CF7E2F">
        <w:tab/>
        <w:t xml:space="preserve">per </w:t>
      </w:r>
      <w:r>
        <w:t>each</w:t>
      </w:r>
    </w:p>
    <w:p w14:paraId="7967828A" w14:textId="77777777" w:rsidR="004F7048" w:rsidRDefault="004F7048" w:rsidP="004F7048">
      <w:pPr>
        <w:rPr>
          <w:rFonts w:asciiTheme="minorHAnsi" w:hAnsiTheme="minorHAnsi"/>
          <w:iCs/>
        </w:rPr>
      </w:pPr>
      <w:r w:rsidRPr="00CF7E2F">
        <w:rPr>
          <w:rFonts w:asciiTheme="minorHAnsi" w:hAnsiTheme="minorHAnsi"/>
          <w:iCs/>
        </w:rPr>
        <w:t>In the event of travel outside the metropolitan area, travel time will be charged at the above rates.</w:t>
      </w:r>
    </w:p>
    <w:p w14:paraId="1307EA83" w14:textId="77777777" w:rsidR="004F7048" w:rsidRPr="00CF7E2F" w:rsidRDefault="004F7048" w:rsidP="004F7048">
      <w:pPr>
        <w:rPr>
          <w:rFonts w:asciiTheme="minorHAnsi" w:hAnsiTheme="minorHAnsi"/>
          <w:iCs/>
        </w:rPr>
      </w:pPr>
    </w:p>
    <w:p w14:paraId="31BC592A" w14:textId="77777777" w:rsidR="00852A89" w:rsidRDefault="00852A89" w:rsidP="00852A89">
      <w:pPr>
        <w:pStyle w:val="Heading2"/>
        <w:tabs>
          <w:tab w:val="clear" w:pos="567"/>
          <w:tab w:val="num" w:pos="1134"/>
        </w:tabs>
        <w:spacing w:before="120" w:after="120"/>
        <w:ind w:left="1134" w:hanging="1134"/>
      </w:pPr>
      <w:bookmarkStart w:id="34" w:name="_Toc393822959"/>
      <w:bookmarkStart w:id="35" w:name="_Toc405289980"/>
      <w:bookmarkStart w:id="36" w:name="_Toc424140536"/>
      <w:bookmarkStart w:id="37" w:name="_Toc472604778"/>
      <w:bookmarkStart w:id="38" w:name="_Toc160696982"/>
      <w:r w:rsidRPr="00CF7E2F">
        <w:t>Claiming of fees</w:t>
      </w:r>
      <w:bookmarkEnd w:id="34"/>
      <w:bookmarkEnd w:id="35"/>
      <w:bookmarkEnd w:id="36"/>
      <w:bookmarkEnd w:id="37"/>
      <w:bookmarkEnd w:id="38"/>
    </w:p>
    <w:p w14:paraId="21B5753B" w14:textId="77777777" w:rsidR="00852A89" w:rsidRPr="0045257B" w:rsidRDefault="00852A89" w:rsidP="00852A89">
      <w:pPr>
        <w:rPr>
          <w:rFonts w:asciiTheme="minorHAnsi" w:hAnsiTheme="minorHAnsi"/>
        </w:rPr>
      </w:pPr>
      <w:r w:rsidRPr="0045257B">
        <w:rPr>
          <w:rFonts w:asciiTheme="minorHAnsi" w:hAnsiTheme="minorHAnsi"/>
        </w:rPr>
        <w:t xml:space="preserve">Our fee will be invoiced </w:t>
      </w:r>
      <w:r w:rsidR="006C318D">
        <w:rPr>
          <w:rFonts w:asciiTheme="minorHAnsi" w:hAnsiTheme="minorHAnsi"/>
        </w:rPr>
        <w:t>in the beginning of each</w:t>
      </w:r>
      <w:r>
        <w:rPr>
          <w:rFonts w:asciiTheme="minorHAnsi" w:hAnsiTheme="minorHAnsi"/>
        </w:rPr>
        <w:t xml:space="preserve"> design stage</w:t>
      </w:r>
      <w:r w:rsidRPr="0045257B">
        <w:rPr>
          <w:rFonts w:asciiTheme="minorHAnsi" w:hAnsiTheme="minorHAnsi"/>
        </w:rPr>
        <w:t>.</w:t>
      </w:r>
    </w:p>
    <w:p w14:paraId="495F0B29" w14:textId="77777777" w:rsidR="00641B9D" w:rsidRDefault="00852A89" w:rsidP="00852A89">
      <w:pPr>
        <w:rPr>
          <w:rFonts w:asciiTheme="minorHAnsi" w:hAnsiTheme="minorHAnsi"/>
        </w:rPr>
      </w:pPr>
      <w:r w:rsidRPr="00CF7E2F">
        <w:rPr>
          <w:rFonts w:asciiTheme="minorHAnsi" w:hAnsiTheme="minorHAnsi"/>
        </w:rPr>
        <w:t xml:space="preserve">Payment is due within </w:t>
      </w:r>
      <w:r w:rsidR="00147DA8">
        <w:rPr>
          <w:rFonts w:asciiTheme="minorHAnsi" w:hAnsiTheme="minorHAnsi"/>
        </w:rPr>
        <w:t>14</w:t>
      </w:r>
      <w:r w:rsidRPr="00CF7E2F">
        <w:rPr>
          <w:rFonts w:asciiTheme="minorHAnsi" w:hAnsiTheme="minorHAnsi"/>
        </w:rPr>
        <w:t xml:space="preserve"> days of the date of invoice.</w:t>
      </w:r>
    </w:p>
    <w:p w14:paraId="5E3BFC9C" w14:textId="77777777" w:rsidR="00273172" w:rsidRDefault="00273172" w:rsidP="001B2460">
      <w:pPr>
        <w:rPr>
          <w:strike/>
        </w:rPr>
      </w:pPr>
    </w:p>
    <w:p w14:paraId="3E56C8E9" w14:textId="77777777" w:rsidR="003846D8" w:rsidRDefault="003846D8">
      <w:pPr>
        <w:spacing w:after="0"/>
        <w:rPr>
          <w:rFonts w:cs="Calibri"/>
          <w:color w:val="00568D"/>
          <w:kern w:val="32"/>
          <w:sz w:val="36"/>
          <w:szCs w:val="44"/>
          <w:lang w:val="en-US"/>
        </w:rPr>
      </w:pPr>
      <w:r>
        <w:br w:type="page"/>
      </w:r>
    </w:p>
    <w:p w14:paraId="22665D20" w14:textId="77777777" w:rsidR="003846D8" w:rsidRPr="003846D8" w:rsidRDefault="003846D8" w:rsidP="003846D8">
      <w:pPr>
        <w:pStyle w:val="Heading1"/>
        <w:ind w:left="1134" w:hanging="1134"/>
      </w:pPr>
      <w:bookmarkStart w:id="39" w:name="_Toc160696983"/>
      <w:r w:rsidRPr="003846D8">
        <w:lastRenderedPageBreak/>
        <w:t>Terms and Condition</w:t>
      </w:r>
      <w:bookmarkEnd w:id="39"/>
    </w:p>
    <w:p w14:paraId="4C0F5D3B" w14:textId="77777777" w:rsidR="003846D8" w:rsidRPr="00FF389C" w:rsidRDefault="003846D8" w:rsidP="003846D8">
      <w:pPr>
        <w:spacing w:before="12"/>
        <w:rPr>
          <w:rFonts w:asciiTheme="majorHAnsi" w:hAnsiTheme="majorHAnsi" w:cs="Arial"/>
          <w:b/>
          <w:w w:val="105"/>
          <w:sz w:val="32"/>
          <w:szCs w:val="32"/>
        </w:rPr>
      </w:pPr>
    </w:p>
    <w:p w14:paraId="04787AA7" w14:textId="77777777" w:rsidR="003846D8" w:rsidRPr="00993464" w:rsidRDefault="003846D8" w:rsidP="003846D8">
      <w:pPr>
        <w:pStyle w:val="BodyText"/>
        <w:widowControl w:val="0"/>
        <w:numPr>
          <w:ilvl w:val="0"/>
          <w:numId w:val="19"/>
        </w:numPr>
        <w:tabs>
          <w:tab w:val="left" w:pos="397"/>
        </w:tabs>
        <w:spacing w:before="92" w:after="0" w:line="360" w:lineRule="auto"/>
        <w:ind w:right="24"/>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z w:val="18"/>
          <w:szCs w:val="18"/>
        </w:rPr>
        <w:t>provide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proofErr w:type="gramEnd"/>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consulting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described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together with</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from </w:t>
      </w:r>
      <w:r w:rsidRPr="00993464">
        <w:rPr>
          <w:rFonts w:asciiTheme="minorHAnsi" w:hAnsiTheme="minorHAnsi" w:cstheme="minorHAnsi"/>
          <w:sz w:val="18"/>
          <w:szCs w:val="18"/>
        </w:rPr>
        <w:t>time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8"/>
          <w:sz w:val="18"/>
          <w:szCs w:val="18"/>
        </w:rPr>
        <w:t xml:space="preserve"> </w:t>
      </w:r>
      <w:r w:rsidRPr="00993464">
        <w:rPr>
          <w:rFonts w:asciiTheme="minorHAnsi" w:hAnsiTheme="minorHAnsi" w:cstheme="minorHAnsi"/>
          <w:spacing w:val="-1"/>
          <w:sz w:val="18"/>
          <w:szCs w:val="18"/>
        </w:rPr>
        <w:t>"Services").</w:t>
      </w:r>
    </w:p>
    <w:p w14:paraId="1D060075" w14:textId="77777777" w:rsidR="003846D8" w:rsidRPr="00993464" w:rsidRDefault="003846D8" w:rsidP="003846D8">
      <w:pPr>
        <w:pStyle w:val="BodyText"/>
        <w:widowControl w:val="0"/>
        <w:numPr>
          <w:ilvl w:val="0"/>
          <w:numId w:val="19"/>
        </w:numPr>
        <w:tabs>
          <w:tab w:val="left" w:pos="397"/>
        </w:tabs>
        <w:spacing w:before="61" w:after="0" w:line="360" w:lineRule="auto"/>
        <w:ind w:right="369"/>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provide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Services </w:t>
      </w:r>
      <w:r w:rsidRPr="00993464">
        <w:rPr>
          <w:rFonts w:asciiTheme="minorHAnsi" w:hAnsiTheme="minorHAnsi" w:cstheme="minorHAnsi"/>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such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skill,</w:t>
      </w:r>
      <w:r w:rsidRPr="00993464">
        <w:rPr>
          <w:rFonts w:asciiTheme="minorHAnsi" w:hAnsiTheme="minorHAnsi" w:cstheme="minorHAnsi"/>
          <w:spacing w:val="-5"/>
          <w:sz w:val="18"/>
          <w:szCs w:val="18"/>
        </w:rPr>
        <w:t xml:space="preserve"> </w:t>
      </w:r>
      <w:proofErr w:type="gramStart"/>
      <w:r w:rsidRPr="00993464">
        <w:rPr>
          <w:rFonts w:asciiTheme="minorHAnsi" w:hAnsiTheme="minorHAnsi" w:cstheme="minorHAnsi"/>
          <w:sz w:val="18"/>
          <w:szCs w:val="18"/>
        </w:rPr>
        <w:t>care</w:t>
      </w:r>
      <w:proofErr w:type="gramEnd"/>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diligence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generally</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exercised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competent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members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profession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performing</w:t>
      </w:r>
      <w:r w:rsidRPr="00993464">
        <w:rPr>
          <w:rFonts w:asciiTheme="minorHAnsi" w:hAnsiTheme="minorHAnsi" w:cstheme="minorHAnsi"/>
          <w:spacing w:val="95"/>
          <w:w w:val="99"/>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similar</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nature,</w:t>
      </w:r>
      <w:proofErr w:type="gramEnd"/>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are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provided.</w:t>
      </w:r>
    </w:p>
    <w:p w14:paraId="0A4C4D4B" w14:textId="77777777" w:rsidR="003846D8" w:rsidRPr="00993464" w:rsidRDefault="003846D8" w:rsidP="003846D8">
      <w:pPr>
        <w:pStyle w:val="BodyText"/>
        <w:widowControl w:val="0"/>
        <w:numPr>
          <w:ilvl w:val="0"/>
          <w:numId w:val="19"/>
        </w:numPr>
        <w:tabs>
          <w:tab w:val="left" w:pos="397"/>
        </w:tabs>
        <w:spacing w:before="61" w:after="0" w:line="360" w:lineRule="auto"/>
        <w:ind w:right="75"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z w:val="18"/>
          <w:szCs w:val="18"/>
        </w:rPr>
        <w:t xml:space="preserve"> will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performed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 either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or both</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project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at</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places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reasonably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required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8"/>
          <w:sz w:val="18"/>
          <w:szCs w:val="18"/>
        </w:rPr>
        <w:t xml:space="preserve"> </w:t>
      </w:r>
      <w:r w:rsidRPr="00993464">
        <w:rPr>
          <w:rFonts w:asciiTheme="minorHAnsi" w:hAnsiTheme="minorHAnsi" w:cstheme="minorHAnsi"/>
          <w:spacing w:val="-1"/>
          <w:sz w:val="18"/>
          <w:szCs w:val="18"/>
        </w:rPr>
        <w:t>Where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locations 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pacing w:val="-1"/>
          <w:sz w:val="18"/>
          <w:szCs w:val="18"/>
        </w:rPr>
        <w:t>work</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control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must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provide</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reasonable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access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allow</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fulfil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 (including</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w:t>
      </w:r>
      <w:proofErr w:type="gramEnd"/>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89"/>
          <w:w w:val="99"/>
          <w:sz w:val="18"/>
          <w:szCs w:val="18"/>
        </w:rPr>
        <w:t xml:space="preserve"> </w:t>
      </w:r>
      <w:r w:rsidRPr="00993464">
        <w:rPr>
          <w:rFonts w:asciiTheme="minorHAnsi" w:hAnsiTheme="minorHAnsi" w:cstheme="minorHAnsi"/>
          <w:spacing w:val="-1"/>
          <w:sz w:val="18"/>
          <w:szCs w:val="18"/>
        </w:rPr>
        <w:t>Services).</w:t>
      </w:r>
    </w:p>
    <w:p w14:paraId="2C3DDFFC" w14:textId="77777777" w:rsidR="003846D8" w:rsidRPr="00993464" w:rsidRDefault="003846D8" w:rsidP="003846D8">
      <w:pPr>
        <w:pStyle w:val="BodyText"/>
        <w:widowControl w:val="0"/>
        <w:numPr>
          <w:ilvl w:val="0"/>
          <w:numId w:val="19"/>
        </w:numPr>
        <w:tabs>
          <w:tab w:val="left" w:pos="397"/>
        </w:tabs>
        <w:spacing w:before="61" w:after="0" w:line="360" w:lineRule="auto"/>
        <w:ind w:right="47"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at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own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cost, 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soon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practicable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make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available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all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documents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particulars relating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Client's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requirement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 the</w:t>
      </w:r>
      <w:r w:rsidRPr="00993464">
        <w:rPr>
          <w:rFonts w:asciiTheme="minorHAnsi" w:hAnsiTheme="minorHAnsi" w:cstheme="minorHAnsi"/>
          <w:spacing w:val="103"/>
          <w:w w:val="99"/>
          <w:sz w:val="18"/>
          <w:szCs w:val="18"/>
        </w:rPr>
        <w:t xml:space="preserve"> </w:t>
      </w:r>
      <w:r w:rsidRPr="00993464">
        <w:rPr>
          <w:rFonts w:asciiTheme="minorHAnsi" w:hAnsiTheme="minorHAnsi" w:cstheme="minorHAnsi"/>
          <w:spacing w:val="-1"/>
          <w:sz w:val="18"/>
          <w:szCs w:val="18"/>
        </w:rPr>
        <w:t>project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necessary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carry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services as expressly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out </w:t>
      </w:r>
      <w:r w:rsidRPr="00993464">
        <w:rPr>
          <w:rFonts w:asciiTheme="minorHAnsi" w:hAnsiTheme="minorHAnsi" w:cstheme="minorHAnsi"/>
          <w:sz w:val="18"/>
          <w:szCs w:val="18"/>
        </w:rPr>
        <w:t>in</w:t>
      </w:r>
      <w:r w:rsidRPr="00993464">
        <w:rPr>
          <w:rFonts w:asciiTheme="minorHAnsi" w:hAnsiTheme="minorHAnsi" w:cstheme="minorHAnsi"/>
          <w:spacing w:val="93"/>
          <w:w w:val="99"/>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"Requirements").</w:t>
      </w:r>
      <w:r w:rsidRPr="00993464">
        <w:rPr>
          <w:rFonts w:asciiTheme="minorHAnsi" w:hAnsiTheme="minorHAnsi" w:cstheme="minorHAnsi"/>
          <w:spacing w:val="2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1"/>
          <w:sz w:val="18"/>
          <w:szCs w:val="18"/>
        </w:rPr>
        <w:t xml:space="preserve"> entitled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rely </w:t>
      </w:r>
      <w:r w:rsidRPr="00993464">
        <w:rPr>
          <w:rFonts w:asciiTheme="minorHAnsi" w:hAnsiTheme="minorHAnsi" w:cstheme="minorHAnsi"/>
          <w:sz w:val="18"/>
          <w:szCs w:val="18"/>
        </w:rPr>
        <w:t>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89"/>
          <w:w w:val="99"/>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documents</w:t>
      </w:r>
      <w:proofErr w:type="gramEnd"/>
      <w:r w:rsidRPr="00993464">
        <w:rPr>
          <w:rFonts w:asciiTheme="minorHAnsi" w:hAnsiTheme="minorHAnsi" w:cstheme="minorHAnsi"/>
          <w:spacing w:val="-1"/>
          <w:sz w:val="18"/>
          <w:szCs w:val="18"/>
        </w:rPr>
        <w:t xml:space="preserve"> 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 particulars as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pursuant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or</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connection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p>
    <w:p w14:paraId="5CC680B1" w14:textId="77777777" w:rsidR="003846D8" w:rsidRPr="00993464" w:rsidRDefault="003846D8" w:rsidP="003846D8">
      <w:pPr>
        <w:pStyle w:val="BodyText"/>
        <w:widowControl w:val="0"/>
        <w:numPr>
          <w:ilvl w:val="0"/>
          <w:numId w:val="19"/>
        </w:numPr>
        <w:tabs>
          <w:tab w:val="left" w:pos="397"/>
        </w:tabs>
        <w:spacing w:before="60" w:after="0" w:line="360" w:lineRule="auto"/>
        <w:ind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shall </w:t>
      </w:r>
      <w:r w:rsidRPr="00993464">
        <w:rPr>
          <w:rFonts w:asciiTheme="minorHAnsi" w:hAnsiTheme="minorHAnsi" w:cstheme="minorHAnsi"/>
          <w:spacing w:val="-2"/>
          <w:sz w:val="18"/>
          <w:szCs w:val="18"/>
        </w:rPr>
        <w:t>pay</w:t>
      </w:r>
      <w:r w:rsidRPr="00993464">
        <w:rPr>
          <w:rFonts w:asciiTheme="minorHAnsi" w:hAnsiTheme="minorHAnsi" w:cstheme="minorHAnsi"/>
          <w:spacing w:val="-1"/>
          <w:sz w:val="18"/>
          <w:szCs w:val="18"/>
        </w:rPr>
        <w:t xml:space="preserve"> 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p>
    <w:p w14:paraId="4643DE57" w14:textId="77777777" w:rsidR="003846D8" w:rsidRPr="00993464" w:rsidRDefault="003846D8" w:rsidP="003846D8">
      <w:pPr>
        <w:pStyle w:val="BodyText"/>
        <w:widowControl w:val="0"/>
        <w:numPr>
          <w:ilvl w:val="1"/>
          <w:numId w:val="19"/>
        </w:numPr>
        <w:tabs>
          <w:tab w:val="left" w:pos="682"/>
        </w:tabs>
        <w:spacing w:before="65" w:after="0" w:line="360" w:lineRule="auto"/>
        <w:ind w:right="34"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Reimbursable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together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 amounts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 agreed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provided;</w:t>
      </w:r>
      <w:proofErr w:type="gramEnd"/>
    </w:p>
    <w:p w14:paraId="34B599DB" w14:textId="77777777" w:rsidR="003846D8" w:rsidRPr="00993464" w:rsidRDefault="003846D8" w:rsidP="003846D8">
      <w:pPr>
        <w:pStyle w:val="BodyText"/>
        <w:widowControl w:val="0"/>
        <w:numPr>
          <w:ilvl w:val="1"/>
          <w:numId w:val="19"/>
        </w:numPr>
        <w:tabs>
          <w:tab w:val="left" w:pos="682"/>
        </w:tabs>
        <w:spacing w:before="49" w:after="0" w:line="360" w:lineRule="auto"/>
        <w:ind w:right="2" w:hanging="285"/>
        <w:rPr>
          <w:rFonts w:asciiTheme="minorHAnsi" w:hAnsiTheme="minorHAnsi" w:cstheme="minorHAnsi"/>
          <w:sz w:val="18"/>
          <w:szCs w:val="18"/>
        </w:rPr>
      </w:pPr>
      <w:r w:rsidRPr="00993464">
        <w:rPr>
          <w:rFonts w:asciiTheme="minorHAnsi" w:hAnsiTheme="minorHAnsi" w:cstheme="minorHAnsi"/>
          <w:spacing w:val="-1"/>
          <w:sz w:val="18"/>
          <w:szCs w:val="18"/>
        </w:rPr>
        <w:t>reasonable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adjustments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Fee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Reimbursable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reflect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7"/>
          <w:w w:val="99"/>
          <w:sz w:val="18"/>
          <w:szCs w:val="18"/>
        </w:rPr>
        <w:t xml:space="preserve"> </w:t>
      </w:r>
      <w:r w:rsidRPr="00993464">
        <w:rPr>
          <w:rFonts w:asciiTheme="minorHAnsi" w:hAnsiTheme="minorHAnsi" w:cstheme="minorHAnsi"/>
          <w:spacing w:val="-1"/>
          <w:sz w:val="18"/>
          <w:szCs w:val="18"/>
        </w:rPr>
        <w:t>additional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costs,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liabilities,</w:t>
      </w:r>
      <w:r w:rsidRPr="00993464">
        <w:rPr>
          <w:rFonts w:asciiTheme="minorHAnsi" w:hAnsiTheme="minorHAnsi" w:cstheme="minorHAnsi"/>
          <w:spacing w:val="-6"/>
          <w:sz w:val="18"/>
          <w:szCs w:val="18"/>
        </w:rPr>
        <w:t xml:space="preserve"> </w:t>
      </w:r>
      <w:proofErr w:type="gramStart"/>
      <w:r w:rsidRPr="00993464">
        <w:rPr>
          <w:rFonts w:asciiTheme="minorHAnsi" w:hAnsiTheme="minorHAnsi" w:cstheme="minorHAnsi"/>
          <w:spacing w:val="-1"/>
          <w:sz w:val="18"/>
          <w:szCs w:val="18"/>
        </w:rPr>
        <w:t>losses</w:t>
      </w:r>
      <w:proofErr w:type="gramEnd"/>
      <w:r w:rsidRPr="00993464">
        <w:rPr>
          <w:rFonts w:asciiTheme="minorHAnsi" w:hAnsiTheme="minorHAnsi" w:cstheme="minorHAnsi"/>
          <w:spacing w:val="-1"/>
          <w:sz w:val="18"/>
          <w:szCs w:val="18"/>
        </w:rPr>
        <w:t xml:space="preserve"> 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incurred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suffered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by</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arising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out 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connection</w:t>
      </w:r>
      <w:r w:rsidRPr="00993464">
        <w:rPr>
          <w:rFonts w:asciiTheme="minorHAnsi" w:hAnsiTheme="minorHAnsi" w:cstheme="minorHAnsi"/>
          <w:spacing w:val="57"/>
          <w:w w:val="99"/>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event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matter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beyond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control;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p>
    <w:p w14:paraId="35DC2FC4" w14:textId="77777777" w:rsidR="003846D8" w:rsidRPr="00993464" w:rsidRDefault="003846D8" w:rsidP="003846D8">
      <w:pPr>
        <w:pStyle w:val="BodyText"/>
        <w:widowControl w:val="0"/>
        <w:numPr>
          <w:ilvl w:val="1"/>
          <w:numId w:val="19"/>
        </w:numPr>
        <w:tabs>
          <w:tab w:val="left" w:pos="682"/>
        </w:tabs>
        <w:spacing w:before="54" w:after="0" w:line="360" w:lineRule="auto"/>
        <w:ind w:right="186" w:hanging="285"/>
        <w:rPr>
          <w:rFonts w:asciiTheme="minorHAnsi" w:hAnsiTheme="minorHAnsi" w:cstheme="minorHAnsi"/>
          <w:sz w:val="18"/>
          <w:szCs w:val="18"/>
        </w:rPr>
      </w:pP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extent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amounts 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are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expressed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be</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z w:val="18"/>
          <w:szCs w:val="18"/>
        </w:rPr>
        <w:t>GST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inclusive,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additional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GST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incurred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by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relation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supply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("GST").</w:t>
      </w:r>
    </w:p>
    <w:p w14:paraId="5B21376F" w14:textId="77777777" w:rsidR="003846D8" w:rsidRPr="00993464" w:rsidRDefault="003846D8" w:rsidP="003846D8">
      <w:pPr>
        <w:pStyle w:val="BodyText"/>
        <w:widowControl w:val="0"/>
        <w:numPr>
          <w:ilvl w:val="0"/>
          <w:numId w:val="19"/>
        </w:numPr>
        <w:tabs>
          <w:tab w:val="left" w:pos="397"/>
        </w:tabs>
        <w:spacing w:before="62" w:after="0" w:line="360" w:lineRule="auto"/>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claim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accordance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times set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out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1"/>
          <w:sz w:val="18"/>
          <w:szCs w:val="18"/>
        </w:rPr>
        <w:t xml:space="preserve"> out,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monthly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arrears.</w:t>
      </w:r>
      <w:r w:rsidRPr="00993464">
        <w:rPr>
          <w:rFonts w:asciiTheme="minorHAnsi" w:hAnsiTheme="minorHAnsi" w:cstheme="minorHAnsi"/>
          <w:spacing w:val="27"/>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Client must pay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7"/>
          <w:sz w:val="18"/>
          <w:szCs w:val="18"/>
        </w:rPr>
        <w:t xml:space="preserve"> </w:t>
      </w:r>
      <w:r w:rsidRPr="00993464">
        <w:rPr>
          <w:rFonts w:asciiTheme="minorHAnsi" w:hAnsiTheme="minorHAnsi" w:cstheme="minorHAnsi"/>
          <w:spacing w:val="-1"/>
          <w:sz w:val="18"/>
          <w:szCs w:val="18"/>
        </w:rPr>
        <w:t>set-off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deduction:</w:t>
      </w:r>
    </w:p>
    <w:p w14:paraId="2458973C" w14:textId="77777777" w:rsidR="003846D8" w:rsidRPr="00993464" w:rsidRDefault="003846D8" w:rsidP="003846D8">
      <w:pPr>
        <w:pStyle w:val="BodyText"/>
        <w:widowControl w:val="0"/>
        <w:numPr>
          <w:ilvl w:val="1"/>
          <w:numId w:val="19"/>
        </w:numPr>
        <w:tabs>
          <w:tab w:val="left" w:pos="682"/>
        </w:tabs>
        <w:spacing w:before="65" w:after="0" w:line="360" w:lineRule="auto"/>
        <w:ind w:right="334"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provided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during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period,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15</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invoice;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p>
    <w:p w14:paraId="75AEA093" w14:textId="77777777" w:rsidR="003846D8" w:rsidRPr="00993464" w:rsidRDefault="003846D8" w:rsidP="003846D8">
      <w:pPr>
        <w:pStyle w:val="BodyText"/>
        <w:widowControl w:val="0"/>
        <w:numPr>
          <w:ilvl w:val="1"/>
          <w:numId w:val="19"/>
        </w:numPr>
        <w:tabs>
          <w:tab w:val="left" w:pos="682"/>
        </w:tabs>
        <w:spacing w:before="61" w:after="0" w:line="360" w:lineRule="auto"/>
        <w:ind w:right="40"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GST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during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period,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15</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 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receiving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valid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tax</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invoice.</w:t>
      </w:r>
    </w:p>
    <w:p w14:paraId="4753280E" w14:textId="77777777" w:rsidR="003846D8" w:rsidRPr="00993464" w:rsidRDefault="003846D8" w:rsidP="003846D8">
      <w:pPr>
        <w:pStyle w:val="BodyText"/>
        <w:widowControl w:val="0"/>
        <w:numPr>
          <w:ilvl w:val="0"/>
          <w:numId w:val="19"/>
        </w:numPr>
        <w:tabs>
          <w:tab w:val="left" w:pos="397"/>
        </w:tabs>
        <w:spacing w:before="55" w:after="0" w:line="360" w:lineRule="auto"/>
        <w:ind w:right="17"/>
        <w:rPr>
          <w:rFonts w:asciiTheme="minorHAnsi" w:hAnsiTheme="minorHAnsi" w:cstheme="minorHAnsi"/>
          <w:sz w:val="18"/>
          <w:szCs w:val="18"/>
        </w:rPr>
      </w:pPr>
      <w:r w:rsidRPr="00993464">
        <w:rPr>
          <w:rFonts w:asciiTheme="minorHAnsi" w:hAnsiTheme="minorHAnsi" w:cstheme="minorHAnsi"/>
          <w:spacing w:val="-1"/>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does not</w:t>
      </w:r>
      <w:r w:rsidRPr="00993464">
        <w:rPr>
          <w:rFonts w:asciiTheme="minorHAnsi" w:hAnsiTheme="minorHAnsi" w:cstheme="minorHAnsi"/>
          <w:spacing w:val="-2"/>
          <w:sz w:val="18"/>
          <w:szCs w:val="18"/>
        </w:rPr>
        <w:t xml:space="preserve"> pay</w:t>
      </w:r>
      <w:r w:rsidRPr="00993464">
        <w:rPr>
          <w:rFonts w:asciiTheme="minorHAnsi" w:hAnsiTheme="minorHAnsi" w:cstheme="minorHAnsi"/>
          <w:spacing w:val="-1"/>
          <w:sz w:val="18"/>
          <w:szCs w:val="18"/>
        </w:rPr>
        <w:t xml:space="preserve">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Agreement</w:t>
      </w:r>
      <w:proofErr w:type="gramEnd"/>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any 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 or remedies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interest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date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invoice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until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 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per</w:t>
      </w:r>
      <w:r w:rsidRPr="00993464">
        <w:rPr>
          <w:rFonts w:asciiTheme="minorHAnsi" w:hAnsiTheme="minorHAnsi" w:cstheme="minorHAnsi"/>
          <w:spacing w:val="-1"/>
          <w:sz w:val="18"/>
          <w:szCs w:val="18"/>
        </w:rPr>
        <w:t xml:space="preserve"> annum</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equal</w:t>
      </w:r>
      <w:r w:rsidRPr="00993464">
        <w:rPr>
          <w:rFonts w:asciiTheme="minorHAnsi" w:hAnsiTheme="minorHAnsi" w:cstheme="minorHAnsi"/>
          <w:spacing w:val="1"/>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Unsecured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Personal</w:t>
      </w:r>
      <w:r w:rsidRPr="00993464">
        <w:rPr>
          <w:rFonts w:asciiTheme="minorHAnsi" w:hAnsiTheme="minorHAnsi" w:cstheme="minorHAnsi"/>
          <w:spacing w:val="63"/>
          <w:sz w:val="18"/>
          <w:szCs w:val="18"/>
        </w:rPr>
        <w:t xml:space="preserve"> </w:t>
      </w:r>
      <w:r w:rsidRPr="00993464">
        <w:rPr>
          <w:rFonts w:asciiTheme="minorHAnsi" w:hAnsiTheme="minorHAnsi" w:cstheme="minorHAnsi"/>
          <w:spacing w:val="-1"/>
          <w:sz w:val="18"/>
          <w:szCs w:val="18"/>
        </w:rPr>
        <w:t>Overdraft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Rate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most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recently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published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Westpac,</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plus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1%</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 xml:space="preserve">per </w:t>
      </w:r>
      <w:r w:rsidRPr="00993464">
        <w:rPr>
          <w:rFonts w:asciiTheme="minorHAnsi" w:hAnsiTheme="minorHAnsi" w:cstheme="minorHAnsi"/>
          <w:spacing w:val="-1"/>
          <w:sz w:val="18"/>
          <w:szCs w:val="18"/>
        </w:rPr>
        <w:t>annum.</w:t>
      </w:r>
    </w:p>
    <w:p w14:paraId="5C347647" w14:textId="77777777" w:rsidR="003846D8" w:rsidRPr="00993464" w:rsidRDefault="003846D8" w:rsidP="003846D8">
      <w:pPr>
        <w:pStyle w:val="BodyText"/>
        <w:widowControl w:val="0"/>
        <w:numPr>
          <w:ilvl w:val="0"/>
          <w:numId w:val="19"/>
        </w:numPr>
        <w:tabs>
          <w:tab w:val="left" w:pos="397"/>
        </w:tabs>
        <w:spacing w:before="60" w:after="0" w:line="360" w:lineRule="auto"/>
        <w:rPr>
          <w:rFonts w:asciiTheme="minorHAnsi" w:hAnsiTheme="minorHAnsi" w:cstheme="minorHAnsi"/>
          <w:sz w:val="18"/>
          <w:szCs w:val="18"/>
        </w:rPr>
      </w:pPr>
      <w:r w:rsidRPr="00993464">
        <w:rPr>
          <w:rFonts w:asciiTheme="minorHAnsi" w:hAnsiTheme="minorHAnsi" w:cstheme="minorHAnsi"/>
          <w:spacing w:val="-1"/>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maximum extent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permitted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law:</w:t>
      </w:r>
    </w:p>
    <w:p w14:paraId="63AA6FC9" w14:textId="77777777" w:rsidR="003846D8" w:rsidRPr="00993464" w:rsidRDefault="003846D8" w:rsidP="003846D8">
      <w:pPr>
        <w:pStyle w:val="BodyText"/>
        <w:widowControl w:val="0"/>
        <w:numPr>
          <w:ilvl w:val="1"/>
          <w:numId w:val="19"/>
        </w:numPr>
        <w:tabs>
          <w:tab w:val="left" w:pos="682"/>
        </w:tabs>
        <w:spacing w:before="51" w:after="0" w:line="360" w:lineRule="auto"/>
        <w:ind w:right="58" w:hanging="285"/>
        <w:rPr>
          <w:rFonts w:asciiTheme="minorHAnsi" w:hAnsiTheme="minorHAnsi" w:cstheme="minorHAnsi"/>
          <w:sz w:val="18"/>
          <w:szCs w:val="18"/>
        </w:rPr>
      </w:pPr>
      <w:r w:rsidRPr="00993464">
        <w:rPr>
          <w:rFonts w:asciiTheme="minorHAnsi" w:hAnsiTheme="minorHAnsi" w:cstheme="minorHAnsi"/>
          <w:spacing w:val="-1"/>
          <w:sz w:val="18"/>
          <w:szCs w:val="18"/>
        </w:rPr>
        <w:t>subject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paragraphs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w:t>
      </w:r>
      <w:r w:rsidRPr="00993464">
        <w:rPr>
          <w:rFonts w:asciiTheme="minorHAnsi" w:hAnsiTheme="minorHAnsi" w:cstheme="minorHAnsi"/>
          <w:spacing w:val="-1"/>
          <w:sz w:val="18"/>
          <w:szCs w:val="18"/>
        </w:rPr>
        <w:t xml:space="preserve"> 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 below,</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arising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connection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or</w:t>
      </w:r>
      <w:r w:rsidRPr="00993464">
        <w:rPr>
          <w:rFonts w:asciiTheme="minorHAnsi" w:hAnsiTheme="minorHAnsi" w:cstheme="minorHAnsi"/>
          <w:spacing w:val="69"/>
          <w:w w:val="99"/>
          <w:sz w:val="18"/>
          <w:szCs w:val="18"/>
        </w:rPr>
        <w:t xml:space="preserve"> </w:t>
      </w:r>
      <w:r w:rsidRPr="00993464">
        <w:rPr>
          <w:rFonts w:asciiTheme="minorHAnsi" w:hAnsiTheme="minorHAnsi" w:cstheme="minorHAnsi"/>
          <w:spacing w:val="-1"/>
          <w:sz w:val="18"/>
          <w:szCs w:val="18"/>
        </w:rPr>
        <w:t>non-performance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whether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law</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contract,</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tort,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87"/>
          <w:w w:val="99"/>
          <w:sz w:val="18"/>
          <w:szCs w:val="18"/>
        </w:rPr>
        <w:t xml:space="preserve"> </w:t>
      </w:r>
      <w:r w:rsidRPr="00993464">
        <w:rPr>
          <w:rFonts w:asciiTheme="minorHAnsi" w:hAnsiTheme="minorHAnsi" w:cstheme="minorHAnsi"/>
          <w:spacing w:val="-1"/>
          <w:sz w:val="18"/>
          <w:szCs w:val="18"/>
        </w:rPr>
        <w:t>equity,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statute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otherwise,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limited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aggregate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specified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letter 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$300,000,</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1"/>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p>
    <w:p w14:paraId="1C8F64BD" w14:textId="77777777" w:rsidR="003846D8" w:rsidRPr="00993464" w:rsidRDefault="003846D8" w:rsidP="003846D8">
      <w:pPr>
        <w:pStyle w:val="BodyText"/>
        <w:widowControl w:val="0"/>
        <w:numPr>
          <w:ilvl w:val="1"/>
          <w:numId w:val="19"/>
        </w:numPr>
        <w:tabs>
          <w:tab w:val="left" w:pos="682"/>
        </w:tabs>
        <w:spacing w:before="54" w:after="0" w:line="360" w:lineRule="auto"/>
        <w:ind w:right="120" w:hanging="285"/>
        <w:jc w:val="both"/>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liable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indirect,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consequential</w:t>
      </w:r>
      <w:r w:rsidRPr="00993464">
        <w:rPr>
          <w:rFonts w:asciiTheme="minorHAnsi" w:hAnsiTheme="minorHAnsi" w:cstheme="minorHAnsi"/>
          <w:spacing w:val="-2"/>
          <w:sz w:val="18"/>
          <w:szCs w:val="18"/>
        </w:rPr>
        <w:t xml:space="preserve"> or</w:t>
      </w:r>
      <w:r w:rsidRPr="00993464">
        <w:rPr>
          <w:rFonts w:asciiTheme="minorHAnsi" w:hAnsiTheme="minorHAnsi" w:cstheme="minorHAnsi"/>
          <w:spacing w:val="69"/>
          <w:w w:val="99"/>
          <w:sz w:val="18"/>
          <w:szCs w:val="18"/>
        </w:rPr>
        <w:t xml:space="preserve"> </w:t>
      </w:r>
      <w:r w:rsidRPr="00993464">
        <w:rPr>
          <w:rFonts w:asciiTheme="minorHAnsi" w:hAnsiTheme="minorHAnsi" w:cstheme="minorHAnsi"/>
          <w:spacing w:val="-1"/>
          <w:sz w:val="18"/>
          <w:szCs w:val="18"/>
        </w:rPr>
        <w:t>special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losses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loss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profit,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lastRenderedPageBreak/>
        <w:t>loss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business opportunity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79"/>
          <w:w w:val="99"/>
          <w:sz w:val="18"/>
          <w:szCs w:val="18"/>
        </w:rPr>
        <w:t xml:space="preserve"> </w:t>
      </w:r>
      <w:r w:rsidRPr="00993464">
        <w:rPr>
          <w:rFonts w:asciiTheme="minorHAnsi" w:hAnsiTheme="minorHAnsi" w:cstheme="minorHAnsi"/>
          <w:spacing w:val="-1"/>
          <w:sz w:val="18"/>
          <w:szCs w:val="18"/>
        </w:rPr>
        <w:t>liquidated</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sums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damages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agreement</w:t>
      </w:r>
      <w:proofErr w:type="gramStart"/>
      <w:r w:rsidRPr="00993464">
        <w:rPr>
          <w:rFonts w:asciiTheme="minorHAnsi" w:hAnsiTheme="minorHAnsi" w:cstheme="minorHAnsi"/>
          <w:spacing w:val="-1"/>
          <w:sz w:val="18"/>
          <w:szCs w:val="18"/>
        </w:rPr>
        <w:t>);</w:t>
      </w:r>
      <w:proofErr w:type="gramEnd"/>
    </w:p>
    <w:p w14:paraId="44185DA8" w14:textId="77777777" w:rsidR="003846D8" w:rsidRPr="00993464" w:rsidRDefault="003846D8" w:rsidP="003846D8">
      <w:pPr>
        <w:pStyle w:val="BodyText"/>
        <w:widowControl w:val="0"/>
        <w:numPr>
          <w:ilvl w:val="1"/>
          <w:numId w:val="19"/>
        </w:numPr>
        <w:tabs>
          <w:tab w:val="left" w:pos="682"/>
        </w:tabs>
        <w:spacing w:before="53" w:after="0" w:line="360" w:lineRule="auto"/>
        <w:ind w:right="82"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deemed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have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discharged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from 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whether 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tort,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equity,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otherwise,</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expiration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period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specified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letter,</w:t>
      </w:r>
      <w:r w:rsidRPr="00993464">
        <w:rPr>
          <w:rFonts w:asciiTheme="minorHAnsi" w:hAnsiTheme="minorHAnsi" w:cstheme="minorHAnsi"/>
          <w:spacing w:val="-1"/>
          <w:sz w:val="18"/>
          <w:szCs w:val="18"/>
        </w:rPr>
        <w:t xml:space="preserve"> 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1"/>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date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specified,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expiration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3</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years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completion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Services;</w:t>
      </w:r>
      <w:proofErr w:type="gramEnd"/>
    </w:p>
    <w:p w14:paraId="75CDDC4E" w14:textId="77777777" w:rsidR="003846D8" w:rsidRPr="00993464" w:rsidRDefault="003846D8" w:rsidP="003846D8">
      <w:pPr>
        <w:pStyle w:val="BodyText"/>
        <w:widowControl w:val="0"/>
        <w:numPr>
          <w:ilvl w:val="1"/>
          <w:numId w:val="19"/>
        </w:numPr>
        <w:tabs>
          <w:tab w:val="left" w:pos="682"/>
        </w:tabs>
        <w:spacing w:before="54" w:after="0" w:line="360" w:lineRule="auto"/>
        <w:ind w:right="244" w:hanging="285"/>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extent</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that, 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 this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clause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void</w:t>
      </w:r>
      <w:r w:rsidRPr="00993464">
        <w:rPr>
          <w:rFonts w:asciiTheme="minorHAnsi" w:hAnsiTheme="minorHAnsi" w:cstheme="minorHAnsi"/>
          <w:spacing w:val="-1"/>
          <w:sz w:val="18"/>
          <w:szCs w:val="18"/>
        </w:rPr>
        <w:t xml:space="preserve"> </w:t>
      </w:r>
      <w:proofErr w:type="gramStart"/>
      <w:r w:rsidRPr="00993464">
        <w:rPr>
          <w:rFonts w:asciiTheme="minorHAnsi" w:hAnsiTheme="minorHAnsi" w:cstheme="minorHAnsi"/>
          <w:spacing w:val="-1"/>
          <w:sz w:val="18"/>
          <w:szCs w:val="18"/>
        </w:rPr>
        <w:t>as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result of</w:t>
      </w:r>
      <w:proofErr w:type="gramEnd"/>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section</w:t>
      </w:r>
      <w:r w:rsidRPr="00993464">
        <w:rPr>
          <w:rFonts w:asciiTheme="minorHAnsi" w:hAnsiTheme="minorHAnsi" w:cstheme="minorHAnsi"/>
          <w:spacing w:val="-1"/>
          <w:sz w:val="18"/>
          <w:szCs w:val="18"/>
        </w:rPr>
        <w:t xml:space="preserve"> 68</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 the</w:t>
      </w:r>
      <w:r w:rsidRPr="00993464">
        <w:rPr>
          <w:rFonts w:asciiTheme="minorHAnsi" w:hAnsiTheme="minorHAnsi" w:cstheme="minorHAnsi"/>
          <w:spacing w:val="45"/>
          <w:w w:val="99"/>
          <w:sz w:val="18"/>
          <w:szCs w:val="18"/>
        </w:rPr>
        <w:t xml:space="preserve"> </w:t>
      </w:r>
      <w:r w:rsidRPr="00993464">
        <w:rPr>
          <w:rFonts w:asciiTheme="minorHAnsi" w:hAnsiTheme="minorHAnsi" w:cstheme="minorHAnsi"/>
          <w:spacing w:val="-1"/>
          <w:sz w:val="18"/>
          <w:szCs w:val="18"/>
        </w:rPr>
        <w:t>Trade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Practices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1974</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t>
      </w:r>
      <w:proofErr w:type="spellStart"/>
      <w:r w:rsidRPr="00993464">
        <w:rPr>
          <w:rFonts w:asciiTheme="minorHAnsi" w:hAnsiTheme="minorHAnsi" w:cstheme="minorHAnsi"/>
          <w:sz w:val="18"/>
          <w:szCs w:val="18"/>
        </w:rPr>
        <w:t>Cth</w:t>
      </w:r>
      <w:proofErr w:type="spellEnd"/>
      <w:r w:rsidRPr="00993464">
        <w:rPr>
          <w:rFonts w:asciiTheme="minorHAnsi" w:hAnsiTheme="minorHAnsi" w:cstheme="minorHAnsi"/>
          <w:sz w:val="18"/>
          <w:szCs w:val="18"/>
        </w:rPr>
        <w: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a</w:t>
      </w:r>
      <w:r w:rsidRPr="00993464">
        <w:rPr>
          <w:rFonts w:asciiTheme="minorHAnsi" w:hAnsiTheme="minorHAnsi" w:cstheme="minorHAnsi"/>
          <w:spacing w:val="-1"/>
          <w:sz w:val="18"/>
          <w:szCs w:val="18"/>
        </w:rPr>
        <w:t xml:space="preserve"> 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condition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warranty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limited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p>
    <w:p w14:paraId="75899A36" w14:textId="77777777" w:rsidR="003846D8" w:rsidRPr="00993464" w:rsidRDefault="003846D8" w:rsidP="003846D8">
      <w:pPr>
        <w:pStyle w:val="BodyText"/>
        <w:widowControl w:val="0"/>
        <w:numPr>
          <w:ilvl w:val="2"/>
          <w:numId w:val="19"/>
        </w:numPr>
        <w:tabs>
          <w:tab w:val="left" w:pos="907"/>
        </w:tabs>
        <w:spacing w:before="61" w:after="0" w:line="360" w:lineRule="auto"/>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supplying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 again;</w:t>
      </w:r>
      <w:r w:rsidRPr="00993464">
        <w:rPr>
          <w:rFonts w:asciiTheme="minorHAnsi" w:hAnsiTheme="minorHAnsi" w:cstheme="minorHAnsi"/>
          <w:spacing w:val="-2"/>
          <w:sz w:val="18"/>
          <w:szCs w:val="18"/>
        </w:rPr>
        <w:t xml:space="preserve"> or</w:t>
      </w:r>
    </w:p>
    <w:p w14:paraId="3AEE0FD0" w14:textId="77777777" w:rsidR="003846D8" w:rsidRPr="00993464" w:rsidRDefault="003846D8" w:rsidP="003846D8">
      <w:pPr>
        <w:pStyle w:val="BodyText"/>
        <w:widowControl w:val="0"/>
        <w:numPr>
          <w:ilvl w:val="2"/>
          <w:numId w:val="19"/>
        </w:numPr>
        <w:tabs>
          <w:tab w:val="left" w:pos="907"/>
        </w:tabs>
        <w:spacing w:before="57" w:after="0" w:line="360" w:lineRule="auto"/>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cost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having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supplied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again.</w:t>
      </w:r>
    </w:p>
    <w:p w14:paraId="59E184B0" w14:textId="77777777" w:rsidR="003846D8" w:rsidRPr="00993464" w:rsidRDefault="003846D8" w:rsidP="003846D8">
      <w:pPr>
        <w:pStyle w:val="BodyText"/>
        <w:widowControl w:val="0"/>
        <w:numPr>
          <w:ilvl w:val="0"/>
          <w:numId w:val="19"/>
        </w:numPr>
        <w:tabs>
          <w:tab w:val="left" w:pos="396"/>
        </w:tabs>
        <w:spacing w:before="60" w:after="0" w:line="360" w:lineRule="auto"/>
        <w:ind w:left="395" w:right="7" w:hanging="283"/>
        <w:rPr>
          <w:rFonts w:asciiTheme="minorHAnsi" w:hAnsiTheme="minorHAnsi" w:cstheme="minorHAnsi"/>
          <w:sz w:val="18"/>
          <w:szCs w:val="18"/>
        </w:rPr>
      </w:pPr>
      <w:r w:rsidRPr="00993464">
        <w:rPr>
          <w:rFonts w:asciiTheme="minorHAnsi" w:hAnsiTheme="minorHAnsi" w:cstheme="minorHAnsi"/>
          <w:spacing w:val="-1"/>
          <w:sz w:val="18"/>
          <w:szCs w:val="18"/>
        </w:rPr>
        <w:t>Subject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complying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Agreement,</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grants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non-exclusive,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royalty-free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irrevocable</w:t>
      </w:r>
      <w:r w:rsidRPr="00993464">
        <w:rPr>
          <w:rFonts w:asciiTheme="minorHAnsi" w:hAnsiTheme="minorHAnsi" w:cstheme="minorHAnsi"/>
          <w:spacing w:val="-3"/>
          <w:sz w:val="18"/>
          <w:szCs w:val="18"/>
        </w:rPr>
        <w:t xml:space="preserve"> </w:t>
      </w:r>
      <w:proofErr w:type="spellStart"/>
      <w:r w:rsidRPr="00993464">
        <w:rPr>
          <w:rFonts w:asciiTheme="minorHAnsi" w:hAnsiTheme="minorHAnsi" w:cstheme="minorHAnsi"/>
          <w:sz w:val="18"/>
          <w:szCs w:val="18"/>
        </w:rPr>
        <w:t>licence</w:t>
      </w:r>
      <w:proofErr w:type="spellEnd"/>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allow</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others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intellectual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property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all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drawings,</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reports,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specifications,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bills</w:t>
      </w:r>
      <w:r w:rsidRPr="00993464">
        <w:rPr>
          <w:rFonts w:asciiTheme="minorHAnsi" w:hAnsiTheme="minorHAnsi" w:cstheme="minorHAnsi"/>
          <w:spacing w:val="10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quantity,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calculations</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documents,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"works"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as defined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w w:val="99"/>
          <w:sz w:val="18"/>
          <w:szCs w:val="18"/>
        </w:rPr>
        <w:t xml:space="preserve"> </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Copyright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1968</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t>
      </w:r>
      <w:proofErr w:type="spellStart"/>
      <w:r w:rsidRPr="00993464">
        <w:rPr>
          <w:rFonts w:asciiTheme="minorHAnsi" w:hAnsiTheme="minorHAnsi" w:cstheme="minorHAnsi"/>
          <w:sz w:val="18"/>
          <w:szCs w:val="18"/>
        </w:rPr>
        <w:t>Cth</w:t>
      </w:r>
      <w:proofErr w:type="spellEnd"/>
      <w:r w:rsidRPr="00993464">
        <w:rPr>
          <w:rFonts w:asciiTheme="minorHAnsi" w:hAnsiTheme="minorHAnsi" w:cstheme="minorHAnsi"/>
          <w:sz w:val="18"/>
          <w:szCs w:val="18"/>
        </w:rPr>
        <w: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created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 produced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 arising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provision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of</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("IP</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Rights")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purposes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completing</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Project.</w:t>
      </w:r>
      <w:r w:rsidRPr="00993464">
        <w:rPr>
          <w:rFonts w:asciiTheme="minorHAnsi" w:hAnsiTheme="minorHAnsi" w:cstheme="minorHAnsi"/>
          <w:spacing w:val="26"/>
          <w:sz w:val="18"/>
          <w:szCs w:val="18"/>
        </w:rPr>
        <w:t xml:space="preserve"> </w:t>
      </w:r>
      <w:r w:rsidRPr="00993464">
        <w:rPr>
          <w:rFonts w:asciiTheme="minorHAnsi" w:hAnsiTheme="minorHAnsi" w:cstheme="minorHAnsi"/>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between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ownership</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IP</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pacing w:val="-1"/>
          <w:sz w:val="18"/>
          <w:szCs w:val="18"/>
        </w:rPr>
        <w:t>vests</w:t>
      </w:r>
      <w:proofErr w:type="gramEnd"/>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p>
    <w:p w14:paraId="3BAC43E2" w14:textId="77777777" w:rsidR="003846D8" w:rsidRPr="00993464" w:rsidRDefault="003846D8" w:rsidP="003846D8">
      <w:pPr>
        <w:pStyle w:val="BodyText"/>
        <w:spacing w:before="82" w:line="360" w:lineRule="auto"/>
        <w:ind w:left="396" w:right="253" w:hanging="284"/>
        <w:rPr>
          <w:rFonts w:asciiTheme="minorHAnsi" w:hAnsiTheme="minorHAnsi" w:cstheme="minorHAnsi"/>
          <w:sz w:val="18"/>
          <w:szCs w:val="18"/>
        </w:rPr>
      </w:pPr>
      <w:r w:rsidRPr="00993464">
        <w:rPr>
          <w:rFonts w:asciiTheme="minorHAnsi" w:hAnsiTheme="minorHAnsi" w:cstheme="minorHAnsi"/>
          <w:spacing w:val="-1"/>
          <w:sz w:val="18"/>
          <w:szCs w:val="18"/>
        </w:rPr>
        <w:t>10</w:t>
      </w:r>
      <w:r w:rsidRPr="00993464">
        <w:rPr>
          <w:rFonts w:asciiTheme="minorHAnsi" w:hAnsiTheme="minorHAnsi" w:cstheme="minorHAnsi"/>
          <w:sz w:val="18"/>
          <w:szCs w:val="18"/>
        </w:rPr>
        <w:t xml:space="preserve">   </w:t>
      </w:r>
      <w:r w:rsidRPr="00993464">
        <w:rPr>
          <w:rFonts w:asciiTheme="minorHAnsi" w:hAnsiTheme="minorHAnsi" w:cstheme="minorHAnsi"/>
          <w:spacing w:val="18"/>
          <w:sz w:val="18"/>
          <w:szCs w:val="18"/>
        </w:rPr>
        <w:t xml:space="preserve"> </w:t>
      </w:r>
      <w:r w:rsidRPr="00993464">
        <w:rPr>
          <w:rFonts w:asciiTheme="minorHAnsi" w:hAnsiTheme="minorHAnsi" w:cstheme="minorHAnsi"/>
          <w:spacing w:val="-1"/>
          <w:sz w:val="18"/>
          <w:szCs w:val="18"/>
        </w:rPr>
        <w:t>Neither</w:t>
      </w:r>
      <w:r w:rsidRPr="00993464">
        <w:rPr>
          <w:rFonts w:asciiTheme="minorHAnsi" w:hAnsiTheme="minorHAnsi" w:cstheme="minorHAnsi"/>
          <w:sz w:val="18"/>
          <w:szCs w:val="18"/>
        </w:rPr>
        <w:t xml:space="preserve"> 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nor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Consultant </w:t>
      </w:r>
      <w:r w:rsidRPr="00993464">
        <w:rPr>
          <w:rFonts w:asciiTheme="minorHAnsi" w:hAnsiTheme="minorHAnsi" w:cstheme="minorHAnsi"/>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disclose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third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parties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purpose</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benefiting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95"/>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unless:</w:t>
      </w:r>
    </w:p>
    <w:p w14:paraId="5AB4F6D0" w14:textId="77777777" w:rsidR="003846D8" w:rsidRPr="00993464" w:rsidRDefault="003846D8" w:rsidP="003846D8">
      <w:pPr>
        <w:pStyle w:val="BodyText"/>
        <w:widowControl w:val="0"/>
        <w:numPr>
          <w:ilvl w:val="0"/>
          <w:numId w:val="20"/>
        </w:numPr>
        <w:tabs>
          <w:tab w:val="left" w:pos="682"/>
        </w:tabs>
        <w:spacing w:before="46" w:after="0" w:line="360" w:lineRule="auto"/>
        <w:ind w:hanging="285"/>
        <w:rPr>
          <w:rFonts w:asciiTheme="minorHAnsi" w:hAnsiTheme="minorHAnsi" w:cstheme="minorHAnsi"/>
          <w:sz w:val="18"/>
          <w:szCs w:val="18"/>
        </w:rPr>
      </w:pPr>
      <w:r w:rsidRPr="00993464">
        <w:rPr>
          <w:rFonts w:asciiTheme="minorHAnsi" w:hAnsiTheme="minorHAnsi" w:cstheme="minorHAnsi"/>
          <w:spacing w:val="-1"/>
          <w:sz w:val="18"/>
          <w:szCs w:val="18"/>
        </w:rPr>
        <w:t>required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2"/>
          <w:sz w:val="18"/>
          <w:szCs w:val="18"/>
        </w:rPr>
        <w:t xml:space="preserve"> </w:t>
      </w:r>
      <w:proofErr w:type="gramStart"/>
      <w:r w:rsidRPr="00993464">
        <w:rPr>
          <w:rFonts w:asciiTheme="minorHAnsi" w:hAnsiTheme="minorHAnsi" w:cstheme="minorHAnsi"/>
          <w:sz w:val="18"/>
          <w:szCs w:val="18"/>
        </w:rPr>
        <w:t>law;</w:t>
      </w:r>
      <w:proofErr w:type="gramEnd"/>
    </w:p>
    <w:p w14:paraId="6B6D6EDD" w14:textId="77777777" w:rsidR="003846D8" w:rsidRPr="00993464" w:rsidRDefault="003846D8" w:rsidP="003846D8">
      <w:pPr>
        <w:pStyle w:val="BodyText"/>
        <w:widowControl w:val="0"/>
        <w:numPr>
          <w:ilvl w:val="0"/>
          <w:numId w:val="20"/>
        </w:numPr>
        <w:tabs>
          <w:tab w:val="left" w:pos="682"/>
        </w:tabs>
        <w:spacing w:before="37" w:after="0" w:line="360" w:lineRule="auto"/>
        <w:ind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already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generally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known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public;</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2"/>
          <w:sz w:val="18"/>
          <w:szCs w:val="18"/>
        </w:rPr>
        <w:t>or</w:t>
      </w:r>
    </w:p>
    <w:p w14:paraId="6043044D" w14:textId="77777777" w:rsidR="003846D8" w:rsidRPr="00993464" w:rsidRDefault="003846D8" w:rsidP="003846D8">
      <w:pPr>
        <w:pStyle w:val="BodyText"/>
        <w:widowControl w:val="0"/>
        <w:numPr>
          <w:ilvl w:val="0"/>
          <w:numId w:val="20"/>
        </w:numPr>
        <w:tabs>
          <w:tab w:val="left" w:pos="682"/>
        </w:tabs>
        <w:spacing w:before="37" w:after="0" w:line="360" w:lineRule="auto"/>
        <w:ind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consents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disclosure.</w:t>
      </w:r>
    </w:p>
    <w:p w14:paraId="0608ED18" w14:textId="77777777" w:rsidR="003846D8" w:rsidRPr="00993464" w:rsidRDefault="003846D8" w:rsidP="003846D8">
      <w:pPr>
        <w:pStyle w:val="BodyText"/>
        <w:spacing w:before="47" w:line="360" w:lineRule="auto"/>
        <w:rPr>
          <w:rFonts w:asciiTheme="minorHAnsi" w:hAnsiTheme="minorHAnsi" w:cstheme="minorHAnsi"/>
          <w:sz w:val="18"/>
          <w:szCs w:val="18"/>
        </w:rPr>
      </w:pPr>
      <w:r w:rsidRPr="00993464">
        <w:rPr>
          <w:rFonts w:asciiTheme="minorHAnsi" w:hAnsiTheme="minorHAnsi" w:cstheme="minorHAnsi"/>
          <w:sz w:val="18"/>
          <w:szCs w:val="18"/>
        </w:rPr>
        <w:t>All</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documentation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materials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containing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confidential</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information</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one party</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returned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upon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request.</w:t>
      </w:r>
    </w:p>
    <w:p w14:paraId="1F7C7382" w14:textId="77777777" w:rsidR="003846D8" w:rsidRPr="00993464" w:rsidRDefault="003846D8" w:rsidP="003846D8">
      <w:pPr>
        <w:pStyle w:val="BodyText"/>
        <w:widowControl w:val="0"/>
        <w:numPr>
          <w:ilvl w:val="0"/>
          <w:numId w:val="21"/>
        </w:numPr>
        <w:tabs>
          <w:tab w:val="left" w:pos="396"/>
        </w:tabs>
        <w:spacing w:after="0" w:line="360" w:lineRule="auto"/>
        <w:ind w:right="117" w:hanging="283"/>
        <w:rPr>
          <w:rFonts w:asciiTheme="minorHAnsi" w:hAnsiTheme="minorHAnsi" w:cstheme="minorHAnsi"/>
          <w:sz w:val="18"/>
          <w:szCs w:val="18"/>
        </w:rPr>
      </w:pPr>
      <w:r w:rsidRPr="00993464">
        <w:rPr>
          <w:rFonts w:asciiTheme="minorHAnsi" w:hAnsiTheme="minorHAnsi" w:cstheme="minorHAnsi"/>
          <w:spacing w:val="-1"/>
          <w:sz w:val="18"/>
          <w:szCs w:val="18"/>
        </w:rPr>
        <w:t>Any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 difference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between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1"/>
          <w:sz w:val="18"/>
          <w:szCs w:val="18"/>
        </w:rPr>
        <w:t xml:space="preserve"> be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notified</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party 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parties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shall:</w:t>
      </w:r>
    </w:p>
    <w:p w14:paraId="04680823" w14:textId="77777777" w:rsidR="003846D8" w:rsidRPr="00993464" w:rsidRDefault="003846D8" w:rsidP="003846D8">
      <w:pPr>
        <w:pStyle w:val="BodyText"/>
        <w:widowControl w:val="0"/>
        <w:numPr>
          <w:ilvl w:val="1"/>
          <w:numId w:val="21"/>
        </w:numPr>
        <w:tabs>
          <w:tab w:val="left" w:pos="682"/>
        </w:tabs>
        <w:spacing w:before="46" w:after="0" w:line="360" w:lineRule="auto"/>
        <w:rPr>
          <w:rFonts w:asciiTheme="minorHAnsi" w:hAnsiTheme="minorHAnsi" w:cstheme="minorHAnsi"/>
          <w:sz w:val="18"/>
          <w:szCs w:val="18"/>
        </w:rPr>
      </w:pPr>
      <w:proofErr w:type="gramStart"/>
      <w:r w:rsidRPr="00993464">
        <w:rPr>
          <w:rFonts w:asciiTheme="minorHAnsi" w:hAnsiTheme="minorHAnsi" w:cstheme="minorHAnsi"/>
          <w:sz w:val="18"/>
          <w:szCs w:val="18"/>
        </w:rPr>
        <w:t>firstly</w:t>
      </w:r>
      <w:proofErr w:type="gramEnd"/>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meet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negotiate,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good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faith,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resolution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p>
    <w:p w14:paraId="260CEC40" w14:textId="77777777" w:rsidR="003846D8" w:rsidRPr="00993464" w:rsidRDefault="003846D8" w:rsidP="003846D8">
      <w:pPr>
        <w:pStyle w:val="BodyText"/>
        <w:widowControl w:val="0"/>
        <w:numPr>
          <w:ilvl w:val="1"/>
          <w:numId w:val="21"/>
        </w:numPr>
        <w:tabs>
          <w:tab w:val="left" w:pos="682"/>
        </w:tabs>
        <w:spacing w:before="40" w:after="0" w:line="360" w:lineRule="auto"/>
        <w:ind w:right="167"/>
        <w:rPr>
          <w:rFonts w:asciiTheme="minorHAnsi" w:hAnsiTheme="minorHAnsi" w:cstheme="minorHAnsi"/>
          <w:sz w:val="18"/>
          <w:szCs w:val="18"/>
        </w:rPr>
      </w:pPr>
      <w:r w:rsidRPr="00993464">
        <w:rPr>
          <w:rFonts w:asciiTheme="minorHAnsi" w:hAnsiTheme="minorHAnsi" w:cstheme="minorHAnsi"/>
          <w:spacing w:val="-1"/>
          <w:sz w:val="18"/>
          <w:szCs w:val="18"/>
        </w:rPr>
        <w:t>secondly,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negotiation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fails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achieve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resolution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5</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working</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notification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attend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mediation,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administered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procedures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out </w:t>
      </w:r>
      <w:r w:rsidRPr="00993464">
        <w:rPr>
          <w:rFonts w:asciiTheme="minorHAnsi" w:hAnsiTheme="minorHAnsi" w:cstheme="minorHAnsi"/>
          <w:spacing w:val="-1"/>
          <w:sz w:val="18"/>
          <w:szCs w:val="18"/>
        </w:rPr>
        <w:t>by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Institute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Arbitrators 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Mediators Australia,</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that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provision</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prevent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instituting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legal</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action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w:t>
      </w:r>
      <w:r w:rsidRPr="00993464">
        <w:rPr>
          <w:rFonts w:asciiTheme="minorHAnsi" w:hAnsiTheme="minorHAnsi" w:cstheme="minorHAnsi"/>
          <w:spacing w:val="-2"/>
          <w:sz w:val="18"/>
          <w:szCs w:val="18"/>
        </w:rPr>
        <w:t xml:space="preserve"> any</w:t>
      </w:r>
      <w:r w:rsidRPr="00993464">
        <w:rPr>
          <w:rFonts w:asciiTheme="minorHAnsi" w:hAnsiTheme="minorHAnsi" w:cstheme="minorHAnsi"/>
          <w:sz w:val="18"/>
          <w:szCs w:val="18"/>
        </w:rPr>
        <w:t xml:space="preserve"> time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recover</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moneys</w:t>
      </w:r>
      <w:r w:rsidRPr="00993464">
        <w:rPr>
          <w:rFonts w:asciiTheme="minorHAnsi" w:hAnsiTheme="minorHAnsi" w:cstheme="minorHAnsi"/>
          <w:spacing w:val="-1"/>
          <w:sz w:val="18"/>
          <w:szCs w:val="18"/>
        </w:rPr>
        <w:t xml:space="preserve"> owing</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by 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p>
    <w:p w14:paraId="58D01C4E" w14:textId="77777777" w:rsidR="003846D8" w:rsidRPr="00993464" w:rsidRDefault="003846D8" w:rsidP="003846D8">
      <w:pPr>
        <w:pStyle w:val="BodyText"/>
        <w:widowControl w:val="0"/>
        <w:numPr>
          <w:ilvl w:val="0"/>
          <w:numId w:val="21"/>
        </w:numPr>
        <w:tabs>
          <w:tab w:val="left" w:pos="396"/>
        </w:tabs>
        <w:spacing w:before="58" w:after="0" w:line="360" w:lineRule="auto"/>
        <w:ind w:right="253"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1"/>
          <w:sz w:val="18"/>
          <w:szCs w:val="18"/>
        </w:rPr>
        <w:t xml:space="preserve"> 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 other rights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remedies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written</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terminate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Agreement:</w:t>
      </w:r>
    </w:p>
    <w:p w14:paraId="42DAB9FF" w14:textId="77777777" w:rsidR="003846D8" w:rsidRPr="00993464" w:rsidRDefault="003846D8" w:rsidP="003846D8">
      <w:pPr>
        <w:pStyle w:val="BodyText"/>
        <w:widowControl w:val="0"/>
        <w:numPr>
          <w:ilvl w:val="1"/>
          <w:numId w:val="21"/>
        </w:numPr>
        <w:tabs>
          <w:tab w:val="left" w:pos="682"/>
        </w:tabs>
        <w:spacing w:before="53" w:after="0" w:line="360" w:lineRule="auto"/>
        <w:ind w:right="223"/>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 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has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been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28</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days of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9"/>
          <w:w w:val="99"/>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proofErr w:type="gramStart"/>
      <w:r w:rsidRPr="00993464">
        <w:rPr>
          <w:rFonts w:asciiTheme="minorHAnsi" w:hAnsiTheme="minorHAnsi" w:cstheme="minorHAnsi"/>
          <w:spacing w:val="-1"/>
          <w:sz w:val="18"/>
          <w:szCs w:val="18"/>
        </w:rPr>
        <w:t>remedied;</w:t>
      </w:r>
      <w:proofErr w:type="gramEnd"/>
      <w:r w:rsidRPr="00993464">
        <w:rPr>
          <w:rFonts w:asciiTheme="minorHAnsi" w:hAnsiTheme="minorHAnsi" w:cstheme="minorHAnsi"/>
          <w:spacing w:val="-5"/>
          <w:sz w:val="18"/>
          <w:szCs w:val="18"/>
        </w:rPr>
        <w:t xml:space="preserve"> </w:t>
      </w:r>
      <w:r w:rsidRPr="00993464">
        <w:rPr>
          <w:rFonts w:asciiTheme="minorHAnsi" w:hAnsiTheme="minorHAnsi" w:cstheme="minorHAnsi"/>
          <w:spacing w:val="-2"/>
          <w:sz w:val="18"/>
          <w:szCs w:val="18"/>
        </w:rPr>
        <w:t>or</w:t>
      </w:r>
    </w:p>
    <w:p w14:paraId="5C1E476C" w14:textId="77777777" w:rsidR="003846D8" w:rsidRPr="00993464" w:rsidRDefault="003846D8" w:rsidP="003846D8">
      <w:pPr>
        <w:pStyle w:val="BodyText"/>
        <w:widowControl w:val="0"/>
        <w:numPr>
          <w:ilvl w:val="1"/>
          <w:numId w:val="21"/>
        </w:numPr>
        <w:tabs>
          <w:tab w:val="left" w:pos="682"/>
        </w:tabs>
        <w:spacing w:before="66" w:after="0" w:line="360" w:lineRule="auto"/>
        <w:ind w:right="174"/>
        <w:rPr>
          <w:rFonts w:asciiTheme="minorHAnsi" w:hAnsiTheme="minorHAnsi" w:cstheme="minorHAnsi"/>
          <w:sz w:val="18"/>
          <w:szCs w:val="18"/>
        </w:rPr>
      </w:pPr>
      <w:r w:rsidRPr="00993464">
        <w:rPr>
          <w:rFonts w:asciiTheme="minorHAnsi" w:hAnsiTheme="minorHAnsi" w:cstheme="minorHAnsi"/>
          <w:spacing w:val="-1"/>
          <w:sz w:val="18"/>
          <w:szCs w:val="18"/>
        </w:rPr>
        <w:t>upon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giving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60</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intention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z w:val="18"/>
          <w:szCs w:val="18"/>
        </w:rPr>
        <w:t>so;</w:t>
      </w:r>
      <w:proofErr w:type="gramEnd"/>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2"/>
          <w:sz w:val="18"/>
          <w:szCs w:val="18"/>
        </w:rPr>
        <w:t>or</w:t>
      </w:r>
    </w:p>
    <w:p w14:paraId="10A6E7A2" w14:textId="77777777" w:rsidR="003846D8" w:rsidRPr="00993464" w:rsidRDefault="003846D8" w:rsidP="003846D8">
      <w:pPr>
        <w:pStyle w:val="BodyText"/>
        <w:widowControl w:val="0"/>
        <w:numPr>
          <w:ilvl w:val="1"/>
          <w:numId w:val="21"/>
        </w:numPr>
        <w:tabs>
          <w:tab w:val="left" w:pos="682"/>
        </w:tabs>
        <w:spacing w:before="49" w:after="0" w:line="360" w:lineRule="auto"/>
        <w:ind w:right="290"/>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informs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insolvent,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becomes bankrupt,</w:t>
      </w:r>
      <w:r w:rsidRPr="00993464">
        <w:rPr>
          <w:rFonts w:asciiTheme="minorHAnsi" w:hAnsiTheme="minorHAnsi" w:cstheme="minorHAnsi"/>
          <w:spacing w:val="-2"/>
          <w:sz w:val="18"/>
          <w:szCs w:val="18"/>
        </w:rPr>
        <w:t xml:space="preserve"> or</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becomes</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subject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official</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management,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receivership,</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liquidation,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provisional</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liquidation,</w:t>
      </w:r>
      <w:r w:rsidRPr="00993464">
        <w:rPr>
          <w:rFonts w:asciiTheme="minorHAnsi" w:hAnsiTheme="minorHAnsi" w:cstheme="minorHAnsi"/>
          <w:spacing w:val="-7"/>
          <w:sz w:val="18"/>
          <w:szCs w:val="18"/>
        </w:rPr>
        <w:t xml:space="preserve"> </w:t>
      </w:r>
      <w:r w:rsidRPr="00993464">
        <w:rPr>
          <w:rFonts w:asciiTheme="minorHAnsi" w:hAnsiTheme="minorHAnsi" w:cstheme="minorHAnsi"/>
          <w:spacing w:val="-1"/>
          <w:sz w:val="18"/>
          <w:szCs w:val="18"/>
        </w:rPr>
        <w:t>voluntary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administration,</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winding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up</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external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administration</w:t>
      </w:r>
      <w:r w:rsidRPr="00993464">
        <w:rPr>
          <w:rFonts w:asciiTheme="minorHAnsi" w:hAnsiTheme="minorHAnsi" w:cstheme="minorHAnsi"/>
          <w:spacing w:val="77"/>
          <w:w w:val="99"/>
          <w:sz w:val="18"/>
          <w:szCs w:val="18"/>
        </w:rPr>
        <w:t xml:space="preserve"> </w:t>
      </w:r>
      <w:r w:rsidRPr="00993464">
        <w:rPr>
          <w:rFonts w:asciiTheme="minorHAnsi" w:hAnsiTheme="minorHAnsi" w:cstheme="minorHAnsi"/>
          <w:spacing w:val="-1"/>
          <w:sz w:val="18"/>
          <w:szCs w:val="18"/>
        </w:rPr>
        <w:t>("Insolvency</w:t>
      </w:r>
      <w:r w:rsidRPr="00993464">
        <w:rPr>
          <w:rFonts w:asciiTheme="minorHAnsi" w:hAnsiTheme="minorHAnsi" w:cstheme="minorHAnsi"/>
          <w:spacing w:val="-12"/>
          <w:sz w:val="18"/>
          <w:szCs w:val="18"/>
        </w:rPr>
        <w:t xml:space="preserve"> </w:t>
      </w:r>
      <w:r w:rsidRPr="00993464">
        <w:rPr>
          <w:rFonts w:asciiTheme="minorHAnsi" w:hAnsiTheme="minorHAnsi" w:cstheme="minorHAnsi"/>
          <w:sz w:val="18"/>
          <w:szCs w:val="18"/>
        </w:rPr>
        <w:t>Event").</w:t>
      </w:r>
    </w:p>
    <w:p w14:paraId="6E10ECD1" w14:textId="77777777" w:rsidR="003846D8" w:rsidRPr="00993464" w:rsidRDefault="003846D8" w:rsidP="003846D8">
      <w:pPr>
        <w:pStyle w:val="BodyText"/>
        <w:widowControl w:val="0"/>
        <w:numPr>
          <w:ilvl w:val="0"/>
          <w:numId w:val="21"/>
        </w:numPr>
        <w:tabs>
          <w:tab w:val="left" w:pos="396"/>
        </w:tabs>
        <w:spacing w:before="65" w:after="0" w:line="360" w:lineRule="auto"/>
        <w:ind w:right="371"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pacing w:val="-1"/>
          <w:sz w:val="18"/>
          <w:szCs w:val="18"/>
        </w:rPr>
        <w:t xml:space="preserve"> 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 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remedies </w:t>
      </w:r>
      <w:r w:rsidRPr="00993464">
        <w:rPr>
          <w:rFonts w:asciiTheme="minorHAnsi" w:hAnsiTheme="minorHAnsi" w:cstheme="minorHAnsi"/>
          <w:sz w:val="18"/>
          <w:szCs w:val="18"/>
        </w:rPr>
        <w:t>it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2"/>
          <w:sz w:val="18"/>
          <w:szCs w:val="18"/>
        </w:rPr>
        <w:t>by</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writing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lastRenderedPageBreak/>
        <w:t>suspend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 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p>
    <w:p w14:paraId="1A5A0C42" w14:textId="77777777" w:rsidR="003846D8" w:rsidRPr="00993464" w:rsidRDefault="003846D8" w:rsidP="003846D8">
      <w:pPr>
        <w:pStyle w:val="BodyText"/>
        <w:widowControl w:val="0"/>
        <w:numPr>
          <w:ilvl w:val="1"/>
          <w:numId w:val="21"/>
        </w:numPr>
        <w:tabs>
          <w:tab w:val="left" w:pos="682"/>
        </w:tabs>
        <w:spacing w:before="61" w:after="0" w:line="360" w:lineRule="auto"/>
        <w:ind w:right="288"/>
        <w:rPr>
          <w:rFonts w:asciiTheme="minorHAnsi" w:hAnsiTheme="minorHAnsi" w:cstheme="minorHAnsi"/>
          <w:sz w:val="18"/>
          <w:szCs w:val="18"/>
        </w:rPr>
      </w:pPr>
      <w:r w:rsidRPr="00993464">
        <w:rPr>
          <w:rFonts w:asciiTheme="minorHAnsi" w:hAnsiTheme="minorHAnsi" w:cstheme="minorHAnsi"/>
          <w:spacing w:val="-1"/>
          <w:sz w:val="18"/>
          <w:szCs w:val="18"/>
        </w:rPr>
        <w:t>immediately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 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has</w:t>
      </w:r>
      <w:r w:rsidRPr="00993464">
        <w:rPr>
          <w:rFonts w:asciiTheme="minorHAnsi" w:hAnsiTheme="minorHAnsi" w:cstheme="minorHAnsi"/>
          <w:spacing w:val="-1"/>
          <w:sz w:val="18"/>
          <w:szCs w:val="18"/>
        </w:rPr>
        <w:t xml:space="preserve"> failed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2"/>
          <w:sz w:val="18"/>
          <w:szCs w:val="18"/>
        </w:rPr>
        <w:t>or</w:t>
      </w:r>
    </w:p>
    <w:p w14:paraId="0B94FD0C" w14:textId="77777777" w:rsidR="003846D8" w:rsidRPr="00993464" w:rsidRDefault="003846D8" w:rsidP="003846D8">
      <w:pPr>
        <w:pStyle w:val="BodyText"/>
        <w:widowControl w:val="0"/>
        <w:numPr>
          <w:ilvl w:val="1"/>
          <w:numId w:val="21"/>
        </w:numPr>
        <w:tabs>
          <w:tab w:val="left" w:pos="682"/>
        </w:tabs>
        <w:spacing w:before="47" w:after="0" w:line="360" w:lineRule="auto"/>
        <w:ind w:right="249"/>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Client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2"/>
          <w:sz w:val="18"/>
          <w:szCs w:val="18"/>
        </w:rPr>
        <w:t>has</w:t>
      </w:r>
      <w:r w:rsidRPr="00993464">
        <w:rPr>
          <w:rFonts w:asciiTheme="minorHAnsi" w:hAnsiTheme="minorHAnsi" w:cstheme="minorHAnsi"/>
          <w:spacing w:val="-1"/>
          <w:sz w:val="18"/>
          <w:szCs w:val="18"/>
        </w:rPr>
        <w:t xml:space="preserve"> not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been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10</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working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longer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may</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allow) 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by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remedied.</w:t>
      </w:r>
    </w:p>
    <w:p w14:paraId="6DBC6A42" w14:textId="77777777" w:rsidR="003846D8" w:rsidRPr="00993464" w:rsidRDefault="003846D8" w:rsidP="003846D8">
      <w:pPr>
        <w:pStyle w:val="BodyText"/>
        <w:widowControl w:val="0"/>
        <w:numPr>
          <w:ilvl w:val="0"/>
          <w:numId w:val="21"/>
        </w:numPr>
        <w:tabs>
          <w:tab w:val="left" w:pos="396"/>
        </w:tabs>
        <w:spacing w:before="61" w:after="0" w:line="360" w:lineRule="auto"/>
        <w:ind w:right="520"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pacing w:val="-1"/>
          <w:sz w:val="18"/>
          <w:szCs w:val="18"/>
        </w:rPr>
        <w:t xml:space="preserve"> other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rights 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remedies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terminate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Agreement:</w:t>
      </w:r>
    </w:p>
    <w:p w14:paraId="704548F4" w14:textId="77777777" w:rsidR="003846D8" w:rsidRPr="00993464" w:rsidRDefault="003846D8" w:rsidP="003846D8">
      <w:pPr>
        <w:pStyle w:val="BodyText"/>
        <w:widowControl w:val="0"/>
        <w:numPr>
          <w:ilvl w:val="1"/>
          <w:numId w:val="21"/>
        </w:numPr>
        <w:tabs>
          <w:tab w:val="left" w:pos="682"/>
        </w:tabs>
        <w:spacing w:before="61" w:after="0" w:line="360" w:lineRule="auto"/>
        <w:ind w:right="325"/>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referred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clause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13(a)</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has not been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5</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a</w:t>
      </w:r>
      <w:r w:rsidRPr="00993464">
        <w:rPr>
          <w:rFonts w:asciiTheme="minorHAnsi" w:hAnsiTheme="minorHAnsi" w:cstheme="minorHAnsi"/>
          <w:spacing w:val="49"/>
          <w:w w:val="99"/>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requiring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remedied;</w:t>
      </w:r>
      <w:proofErr w:type="gramEnd"/>
      <w:r w:rsidRPr="00993464">
        <w:rPr>
          <w:rFonts w:asciiTheme="minorHAnsi" w:hAnsiTheme="minorHAnsi" w:cstheme="minorHAnsi"/>
          <w:spacing w:val="-2"/>
          <w:sz w:val="18"/>
          <w:szCs w:val="18"/>
        </w:rPr>
        <w:t xml:space="preserve"> or</w:t>
      </w:r>
    </w:p>
    <w:p w14:paraId="2D0CB6E5" w14:textId="77777777" w:rsidR="003846D8" w:rsidRPr="00993464" w:rsidRDefault="003846D8" w:rsidP="003846D8">
      <w:pPr>
        <w:pStyle w:val="BodyText"/>
        <w:widowControl w:val="0"/>
        <w:numPr>
          <w:ilvl w:val="1"/>
          <w:numId w:val="21"/>
        </w:numPr>
        <w:tabs>
          <w:tab w:val="left" w:pos="682"/>
        </w:tabs>
        <w:spacing w:before="58" w:after="0" w:line="360" w:lineRule="auto"/>
        <w:ind w:right="249"/>
        <w:jc w:val="both"/>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Client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breach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 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2"/>
          <w:sz w:val="18"/>
          <w:szCs w:val="18"/>
        </w:rPr>
        <w:t>has</w:t>
      </w:r>
      <w:r w:rsidRPr="00993464">
        <w:rPr>
          <w:rFonts w:asciiTheme="minorHAnsi" w:hAnsiTheme="minorHAnsi" w:cstheme="minorHAnsi"/>
          <w:spacing w:val="-1"/>
          <w:sz w:val="18"/>
          <w:szCs w:val="18"/>
        </w:rPr>
        <w:t xml:space="preserve"> not </w:t>
      </w:r>
      <w:r w:rsidRPr="00993464">
        <w:rPr>
          <w:rFonts w:asciiTheme="minorHAnsi" w:hAnsiTheme="minorHAnsi" w:cstheme="minorHAnsi"/>
          <w:sz w:val="18"/>
          <w:szCs w:val="18"/>
        </w:rPr>
        <w:t>been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28</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pacing w:val="-1"/>
          <w:sz w:val="18"/>
          <w:szCs w:val="18"/>
        </w:rPr>
        <w:t>remedied;</w:t>
      </w:r>
      <w:proofErr w:type="gramEnd"/>
      <w:r w:rsidRPr="00993464">
        <w:rPr>
          <w:rFonts w:asciiTheme="minorHAnsi" w:hAnsiTheme="minorHAnsi" w:cstheme="minorHAnsi"/>
          <w:spacing w:val="-2"/>
          <w:sz w:val="18"/>
          <w:szCs w:val="18"/>
        </w:rPr>
        <w:t xml:space="preserve"> or</w:t>
      </w:r>
    </w:p>
    <w:p w14:paraId="5BD14B94" w14:textId="77777777" w:rsidR="003846D8" w:rsidRPr="00993464" w:rsidRDefault="003846D8" w:rsidP="003846D8">
      <w:pPr>
        <w:pStyle w:val="BodyText"/>
        <w:widowControl w:val="0"/>
        <w:numPr>
          <w:ilvl w:val="1"/>
          <w:numId w:val="21"/>
        </w:numPr>
        <w:tabs>
          <w:tab w:val="left" w:pos="682"/>
        </w:tabs>
        <w:spacing w:before="58" w:after="0" w:line="360" w:lineRule="auto"/>
        <w:ind w:right="173"/>
        <w:rPr>
          <w:rFonts w:asciiTheme="minorHAnsi" w:hAnsiTheme="minorHAnsi" w:cstheme="minorHAnsi"/>
          <w:sz w:val="18"/>
          <w:szCs w:val="18"/>
        </w:rPr>
      </w:pPr>
      <w:r w:rsidRPr="00993464">
        <w:rPr>
          <w:rFonts w:asciiTheme="minorHAnsi" w:hAnsiTheme="minorHAnsi" w:cstheme="minorHAnsi"/>
          <w:spacing w:val="-1"/>
          <w:sz w:val="18"/>
          <w:szCs w:val="18"/>
        </w:rPr>
        <w:t>upon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Consultant </w:t>
      </w:r>
      <w:r w:rsidRPr="00993464">
        <w:rPr>
          <w:rFonts w:asciiTheme="minorHAnsi" w:hAnsiTheme="minorHAnsi" w:cstheme="minorHAnsi"/>
          <w:sz w:val="18"/>
          <w:szCs w:val="18"/>
        </w:rPr>
        <w:t>giving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60</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notice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intention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z w:val="18"/>
          <w:szCs w:val="18"/>
        </w:rPr>
        <w:t>so;</w:t>
      </w:r>
      <w:proofErr w:type="gramEnd"/>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2"/>
          <w:sz w:val="18"/>
          <w:szCs w:val="18"/>
        </w:rPr>
        <w:t>or</w:t>
      </w:r>
    </w:p>
    <w:p w14:paraId="074D452F" w14:textId="77777777" w:rsidR="003846D8" w:rsidRPr="00993464" w:rsidRDefault="003846D8" w:rsidP="003846D8">
      <w:pPr>
        <w:pStyle w:val="BodyText"/>
        <w:widowControl w:val="0"/>
        <w:numPr>
          <w:ilvl w:val="1"/>
          <w:numId w:val="21"/>
        </w:numPr>
        <w:tabs>
          <w:tab w:val="left" w:pos="682"/>
        </w:tabs>
        <w:spacing w:before="46" w:after="0" w:line="360" w:lineRule="auto"/>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Insolvency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occurs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relation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p>
    <w:p w14:paraId="3A63DC70" w14:textId="77777777" w:rsidR="003846D8" w:rsidRPr="00993464" w:rsidRDefault="003846D8" w:rsidP="003846D8">
      <w:pPr>
        <w:pStyle w:val="BodyText"/>
        <w:widowControl w:val="0"/>
        <w:numPr>
          <w:ilvl w:val="0"/>
          <w:numId w:val="21"/>
        </w:numPr>
        <w:tabs>
          <w:tab w:val="left" w:pos="396"/>
        </w:tabs>
        <w:spacing w:before="47" w:after="0" w:line="360" w:lineRule="auto"/>
        <w:ind w:right="213" w:hanging="283"/>
        <w:rPr>
          <w:rFonts w:asciiTheme="minorHAnsi" w:hAnsiTheme="minorHAnsi" w:cstheme="minorHAnsi"/>
          <w:sz w:val="18"/>
          <w:szCs w:val="18"/>
        </w:rPr>
      </w:pPr>
      <w:r w:rsidRPr="00993464">
        <w:rPr>
          <w:rFonts w:asciiTheme="minorHAnsi" w:hAnsiTheme="minorHAnsi" w:cstheme="minorHAnsi"/>
          <w:spacing w:val="-1"/>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 considers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appropriate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Client's prior approval,</w:t>
      </w:r>
      <w:r w:rsidRPr="00993464">
        <w:rPr>
          <w:rFonts w:asciiTheme="minorHAnsi" w:hAnsiTheme="minorHAnsi" w:cstheme="minorHAnsi"/>
          <w:spacing w:val="93"/>
          <w:w w:val="99"/>
          <w:sz w:val="18"/>
          <w:szCs w:val="18"/>
        </w:rPr>
        <w:t xml:space="preserve"> </w:t>
      </w:r>
      <w:r w:rsidRPr="00993464">
        <w:rPr>
          <w:rFonts w:asciiTheme="minorHAnsi" w:hAnsiTheme="minorHAnsi" w:cstheme="minorHAnsi"/>
          <w:spacing w:val="-1"/>
          <w:sz w:val="18"/>
          <w:szCs w:val="18"/>
        </w:rPr>
        <w:t>which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unreasonably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withheld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delayed,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engage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assist</w:t>
      </w:r>
      <w:r w:rsidRPr="00993464">
        <w:rPr>
          <w:rFonts w:asciiTheme="minorHAnsi" w:hAnsiTheme="minorHAnsi" w:cstheme="minorHAnsi"/>
          <w:spacing w:val="97"/>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specialist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areas.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engaged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Client's</w:t>
      </w:r>
      <w:r w:rsidRPr="00993464">
        <w:rPr>
          <w:rFonts w:asciiTheme="minorHAnsi" w:hAnsiTheme="minorHAnsi" w:cstheme="minorHAnsi"/>
          <w:spacing w:val="77"/>
          <w:w w:val="99"/>
          <w:sz w:val="18"/>
          <w:szCs w:val="18"/>
        </w:rPr>
        <w:t xml:space="preserve"> </w:t>
      </w:r>
      <w:r w:rsidRPr="00993464">
        <w:rPr>
          <w:rFonts w:asciiTheme="minorHAnsi" w:hAnsiTheme="minorHAnsi" w:cstheme="minorHAnsi"/>
          <w:sz w:val="18"/>
          <w:szCs w:val="18"/>
        </w:rPr>
        <w:t>risk,</w:t>
      </w:r>
      <w:r w:rsidRPr="00993464">
        <w:rPr>
          <w:rFonts w:asciiTheme="minorHAnsi" w:hAnsiTheme="minorHAnsi" w:cstheme="minorHAnsi"/>
          <w:spacing w:val="-5"/>
          <w:sz w:val="18"/>
          <w:szCs w:val="18"/>
        </w:rPr>
        <w:t xml:space="preserve"> </w:t>
      </w:r>
      <w:proofErr w:type="gramStart"/>
      <w:r w:rsidRPr="00993464">
        <w:rPr>
          <w:rFonts w:asciiTheme="minorHAnsi" w:hAnsiTheme="minorHAnsi" w:cstheme="minorHAnsi"/>
          <w:spacing w:val="-1"/>
          <w:sz w:val="18"/>
          <w:szCs w:val="18"/>
        </w:rPr>
        <w:t>cost</w:t>
      </w:r>
      <w:proofErr w:type="gramEnd"/>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expense,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1"/>
          <w:sz w:val="18"/>
          <w:szCs w:val="18"/>
        </w:rPr>
        <w:t xml:space="preserve"> behalf.</w:t>
      </w:r>
    </w:p>
    <w:p w14:paraId="240C8FA7" w14:textId="77777777" w:rsidR="003846D8" w:rsidRPr="00993464" w:rsidRDefault="003846D8" w:rsidP="003846D8">
      <w:pPr>
        <w:pStyle w:val="BodyText"/>
        <w:widowControl w:val="0"/>
        <w:numPr>
          <w:ilvl w:val="0"/>
          <w:numId w:val="21"/>
        </w:numPr>
        <w:tabs>
          <w:tab w:val="left" w:pos="396"/>
        </w:tabs>
        <w:spacing w:before="61" w:after="0" w:line="360" w:lineRule="auto"/>
        <w:ind w:right="181" w:hanging="283"/>
        <w:rPr>
          <w:rFonts w:asciiTheme="minorHAnsi" w:hAnsiTheme="minorHAnsi" w:cstheme="minorHAnsi"/>
          <w:sz w:val="18"/>
          <w:szCs w:val="18"/>
        </w:rPr>
      </w:pPr>
      <w:r w:rsidRPr="00993464">
        <w:rPr>
          <w:rFonts w:asciiTheme="minorHAnsi" w:hAnsiTheme="minorHAnsi" w:cstheme="minorHAnsi"/>
          <w:spacing w:val="-1"/>
          <w:sz w:val="18"/>
          <w:szCs w:val="18"/>
        </w:rPr>
        <w:t>Neither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assign,</w:t>
      </w:r>
      <w:r w:rsidRPr="00993464">
        <w:rPr>
          <w:rFonts w:asciiTheme="minorHAnsi" w:hAnsiTheme="minorHAnsi" w:cstheme="minorHAnsi"/>
          <w:spacing w:val="-2"/>
          <w:sz w:val="18"/>
          <w:szCs w:val="18"/>
        </w:rPr>
        <w:t xml:space="preserve"> </w:t>
      </w:r>
      <w:proofErr w:type="gramStart"/>
      <w:r w:rsidRPr="00993464">
        <w:rPr>
          <w:rFonts w:asciiTheme="minorHAnsi" w:hAnsiTheme="minorHAnsi" w:cstheme="minorHAnsi"/>
          <w:spacing w:val="-1"/>
          <w:sz w:val="18"/>
          <w:szCs w:val="18"/>
        </w:rPr>
        <w:t>transfer</w:t>
      </w:r>
      <w:proofErr w:type="gramEnd"/>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sublet</w:t>
      </w:r>
      <w:r w:rsidRPr="00993464">
        <w:rPr>
          <w:rFonts w:asciiTheme="minorHAnsi" w:hAnsiTheme="minorHAnsi" w:cstheme="minorHAnsi"/>
          <w:spacing w:val="-2"/>
          <w:sz w:val="18"/>
          <w:szCs w:val="18"/>
        </w:rPr>
        <w:t xml:space="preserve"> any </w:t>
      </w:r>
      <w:r w:rsidRPr="00993464">
        <w:rPr>
          <w:rFonts w:asciiTheme="minorHAnsi" w:hAnsiTheme="minorHAnsi" w:cstheme="minorHAnsi"/>
          <w:spacing w:val="-1"/>
          <w:sz w:val="18"/>
          <w:szCs w:val="18"/>
        </w:rPr>
        <w:t>obligations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under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written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7"/>
          <w:sz w:val="18"/>
          <w:szCs w:val="18"/>
        </w:rPr>
        <w:t xml:space="preserve"> </w:t>
      </w:r>
      <w:r w:rsidRPr="00993464">
        <w:rPr>
          <w:rFonts w:asciiTheme="minorHAnsi" w:hAnsiTheme="minorHAnsi" w:cstheme="minorHAnsi"/>
          <w:spacing w:val="-1"/>
          <w:sz w:val="18"/>
          <w:szCs w:val="18"/>
        </w:rPr>
        <w:t>Unless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stated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writing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contrary,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assignment,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transfer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subletting</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release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assignor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obligation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p>
    <w:p w14:paraId="10EFC0C7" w14:textId="77777777" w:rsidR="003846D8" w:rsidRPr="00993464" w:rsidRDefault="003846D8" w:rsidP="003846D8">
      <w:pPr>
        <w:pStyle w:val="BodyText"/>
        <w:widowControl w:val="0"/>
        <w:numPr>
          <w:ilvl w:val="0"/>
          <w:numId w:val="21"/>
        </w:numPr>
        <w:tabs>
          <w:tab w:val="left" w:pos="397"/>
        </w:tabs>
        <w:spacing w:before="60" w:after="0" w:line="360" w:lineRule="auto"/>
        <w:ind w:left="396" w:right="172"/>
        <w:rPr>
          <w:rFonts w:asciiTheme="minorHAnsi" w:hAnsiTheme="minorHAnsi" w:cstheme="minorHAnsi"/>
          <w:sz w:val="18"/>
          <w:szCs w:val="18"/>
        </w:rPr>
      </w:pPr>
      <w:r w:rsidRPr="00993464">
        <w:rPr>
          <w:rFonts w:asciiTheme="minorHAnsi" w:hAnsiTheme="minorHAnsi" w:cstheme="minorHAnsi"/>
          <w:spacing w:val="-1"/>
          <w:sz w:val="18"/>
          <w:szCs w:val="18"/>
        </w:rPr>
        <w:t>In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interpretation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rule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construction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applies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disadvantage</w:t>
      </w:r>
      <w:r w:rsidRPr="00993464">
        <w:rPr>
          <w:rFonts w:asciiTheme="minorHAnsi" w:hAnsiTheme="minorHAnsi" w:cstheme="minorHAnsi"/>
          <w:spacing w:val="9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one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basis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1"/>
          <w:sz w:val="18"/>
          <w:szCs w:val="18"/>
        </w:rPr>
        <w:t xml:space="preserve"> put forward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Agreement or</w:t>
      </w:r>
      <w:r w:rsidRPr="00993464">
        <w:rPr>
          <w:rFonts w:asciiTheme="minorHAnsi" w:hAnsiTheme="minorHAnsi" w:cstheme="minorHAnsi"/>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part of </w:t>
      </w:r>
      <w:r w:rsidRPr="00993464">
        <w:rPr>
          <w:rFonts w:asciiTheme="minorHAnsi" w:hAnsiTheme="minorHAnsi" w:cstheme="minorHAnsi"/>
          <w:sz w:val="18"/>
          <w:szCs w:val="18"/>
        </w:rPr>
        <w:t>it.</w:t>
      </w:r>
    </w:p>
    <w:p w14:paraId="58C3543B" w14:textId="77777777" w:rsidR="003846D8" w:rsidRPr="00993464" w:rsidRDefault="003846D8" w:rsidP="001B2460">
      <w:pPr>
        <w:rPr>
          <w:rFonts w:asciiTheme="minorHAnsi" w:hAnsiTheme="minorHAnsi" w:cstheme="minorHAnsi"/>
          <w:strike/>
          <w:sz w:val="18"/>
          <w:szCs w:val="18"/>
          <w:lang w:val="en-US" w:eastAsia="zh-CN"/>
        </w:rPr>
        <w:sectPr w:rsidR="003846D8" w:rsidRPr="00993464" w:rsidSect="00B0628E">
          <w:headerReference w:type="default" r:id="rId10"/>
          <w:footerReference w:type="default" r:id="rId11"/>
          <w:type w:val="continuous"/>
          <w:pgSz w:w="11907" w:h="16840" w:code="9"/>
          <w:pgMar w:top="2940" w:right="992" w:bottom="851" w:left="1134" w:header="567" w:footer="414" w:gutter="0"/>
          <w:cols w:space="720"/>
        </w:sectPr>
      </w:pPr>
    </w:p>
    <w:p w14:paraId="58832F47" w14:textId="77777777" w:rsidR="005641C0" w:rsidRPr="003846D8" w:rsidRDefault="005641C0" w:rsidP="005641C0">
      <w:pPr>
        <w:pStyle w:val="Heading1"/>
        <w:ind w:left="1134" w:hanging="1134"/>
      </w:pPr>
      <w:bookmarkStart w:id="40" w:name="_Toc160696984"/>
      <w:r>
        <w:lastRenderedPageBreak/>
        <w:t>Confirmation of Engagement for</w:t>
      </w:r>
      <w:r w:rsidR="00596322">
        <w:t>m</w:t>
      </w:r>
      <w:bookmarkEnd w:id="40"/>
    </w:p>
    <w:p w14:paraId="3BB99A73" w14:textId="77777777" w:rsidR="005641C0" w:rsidRDefault="005641C0" w:rsidP="00AC7FA2">
      <w:pPr>
        <w:kinsoku w:val="0"/>
        <w:spacing w:line="288" w:lineRule="auto"/>
        <w:rPr>
          <w:rFonts w:asciiTheme="majorHAnsi" w:hAnsiTheme="majorHAnsi"/>
          <w:b/>
        </w:rPr>
      </w:pPr>
    </w:p>
    <w:p w14:paraId="5A66F795" w14:textId="5E555113" w:rsidR="00AC7FA2" w:rsidRPr="0032765C" w:rsidRDefault="0032765C" w:rsidP="005641C0">
      <w:pPr>
        <w:kinsoku w:val="0"/>
        <w:spacing w:line="288" w:lineRule="auto"/>
        <w:rPr>
          <w:rFonts w:eastAsia="DengXian" w:cs="SimSun"/>
          <w:b/>
          <w:bCs/>
          <w:color w:val="000000"/>
          <w:sz w:val="24"/>
          <w:szCs w:val="24"/>
          <w:lang w:eastAsia="zh-CN"/>
        </w:rPr>
      </w:pPr>
      <w:r>
        <w:rPr>
          <w:rFonts w:eastAsia="DengXian" w:cs="SimSun"/>
          <w:b/>
          <w:bCs/>
          <w:color w:val="000000"/>
          <w:sz w:val="24"/>
          <w:szCs w:val="24"/>
          <w:lang w:eastAsia="zh-CN"/>
        </w:rPr>
        <w:t>Project</w:t>
      </w:r>
      <w:r w:rsidR="00AC7FA2" w:rsidRPr="0032765C">
        <w:rPr>
          <w:rFonts w:eastAsia="DengXian" w:cs="SimSun"/>
          <w:b/>
          <w:bCs/>
          <w:color w:val="000000"/>
          <w:sz w:val="24"/>
          <w:szCs w:val="24"/>
          <w:lang w:eastAsia="zh-CN"/>
        </w:rPr>
        <w:t xml:space="preserve">: </w:t>
      </w:r>
      <w:r w:rsidR="005E6530">
        <w:rPr>
          <w:rFonts w:eastAsia="DengXian" w:cs="SimSun"/>
          <w:b/>
          <w:bCs/>
          <w:color w:val="000000"/>
          <w:sz w:val="24"/>
          <w:szCs w:val="24"/>
          <w:lang w:eastAsia="zh-CN"/>
        </w:rPr>
        <w:t>589-591 ELIZABETH STREET, REDFERN</w:t>
      </w:r>
    </w:p>
    <w:p w14:paraId="3B34E5BF" w14:textId="77777777" w:rsidR="00AC7FA2" w:rsidRPr="00FF389C" w:rsidRDefault="00AC7FA2" w:rsidP="00AC7FA2">
      <w:pPr>
        <w:kinsoku w:val="0"/>
        <w:rPr>
          <w:rFonts w:asciiTheme="majorHAnsi" w:hAnsiTheme="majorHAnsi"/>
        </w:rPr>
      </w:pP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p>
    <w:p w14:paraId="775EA953" w14:textId="77777777" w:rsidR="00AC7FA2" w:rsidRPr="00FF389C" w:rsidRDefault="00AC7FA2" w:rsidP="00AC7FA2">
      <w:pPr>
        <w:ind w:right="-142"/>
        <w:rPr>
          <w:rFonts w:asciiTheme="majorHAnsi" w:hAnsiTheme="majorHAnsi"/>
        </w:rPr>
      </w:pPr>
    </w:p>
    <w:p w14:paraId="0592C64C" w14:textId="77777777" w:rsidR="00AC7FA2" w:rsidRPr="007C5880" w:rsidRDefault="005641C0" w:rsidP="005641C0">
      <w:pPr>
        <w:ind w:left="-284" w:right="-449"/>
        <w:rPr>
          <w:szCs w:val="22"/>
        </w:rPr>
      </w:pPr>
      <w:r>
        <w:rPr>
          <w:szCs w:val="22"/>
        </w:rPr>
        <w:t xml:space="preserve">I/We hereby to </w:t>
      </w:r>
      <w:r w:rsidR="00AC7FA2" w:rsidRPr="007C5880">
        <w:rPr>
          <w:szCs w:val="22"/>
        </w:rPr>
        <w:t>accept this fee proposal and the responsibility for payment in accordance with the stated “Terms of Agreement for Professional Services”.</w:t>
      </w:r>
    </w:p>
    <w:p w14:paraId="6ACE0FDF" w14:textId="77777777" w:rsidR="00AC7FA2" w:rsidRPr="007C5880" w:rsidRDefault="00596322" w:rsidP="00AC7FA2">
      <w:pPr>
        <w:ind w:left="-284" w:right="-449"/>
        <w:rPr>
          <w:szCs w:val="22"/>
        </w:rPr>
      </w:pPr>
      <w:r w:rsidRPr="00596322">
        <w:rPr>
          <w:szCs w:val="22"/>
        </w:rPr>
        <w:t>I/We hereby agree to and accept the proposed lump sum fee as outlined in their Submission for the disciplines selected below:</w:t>
      </w: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118"/>
      </w:tblGrid>
      <w:tr w:rsidR="00596322" w14:paraId="7441620B"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14:paraId="7E43DC0A" w14:textId="77777777" w:rsidR="00596322" w:rsidRDefault="00596322" w:rsidP="00596322">
            <w:pPr>
              <w:rPr>
                <w:b/>
                <w:i/>
                <w:sz w:val="22"/>
              </w:rPr>
            </w:pPr>
            <w:r>
              <w:rPr>
                <w:b/>
                <w:i/>
                <w:sz w:val="22"/>
              </w:rPr>
              <w:t>please tick</w:t>
            </w:r>
          </w:p>
        </w:tc>
        <w:tc>
          <w:tcPr>
            <w:tcW w:w="3118" w:type="dxa"/>
            <w:tcBorders>
              <w:top w:val="single" w:sz="4" w:space="0" w:color="auto"/>
              <w:left w:val="single" w:sz="4" w:space="0" w:color="auto"/>
              <w:bottom w:val="single" w:sz="4" w:space="0" w:color="auto"/>
              <w:right w:val="single" w:sz="4" w:space="0" w:color="auto"/>
            </w:tcBorders>
          </w:tcPr>
          <w:p w14:paraId="0C5D598E" w14:textId="77777777" w:rsidR="00596322" w:rsidRDefault="00596322" w:rsidP="00596322">
            <w:pPr>
              <w:rPr>
                <w:b/>
                <w:sz w:val="22"/>
              </w:rPr>
            </w:pPr>
            <w:r>
              <w:rPr>
                <w:b/>
                <w:sz w:val="22"/>
              </w:rPr>
              <w:t>Discipline</w:t>
            </w:r>
          </w:p>
        </w:tc>
      </w:tr>
      <w:tr w:rsidR="00596322" w14:paraId="76C13C51"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14:paraId="0B5B2873" w14:textId="77777777" w:rsidR="00596322" w:rsidRDefault="00596322" w:rsidP="00596322">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14:paraId="432B7F58" w14:textId="0DEB136A" w:rsidR="00596322" w:rsidRPr="00633515" w:rsidRDefault="00633515" w:rsidP="00596322">
            <w:pPr>
              <w:rPr>
                <w:sz w:val="22"/>
              </w:rPr>
            </w:pPr>
            <w:r w:rsidRPr="00633515">
              <w:rPr>
                <w:rFonts w:eastAsia="Times New Roman" w:cs="Calibri"/>
                <w:color w:val="000000"/>
                <w:lang w:eastAsia="zh-CN"/>
              </w:rPr>
              <w:t>Electrical including NBN</w:t>
            </w:r>
          </w:p>
        </w:tc>
      </w:tr>
      <w:tr w:rsidR="00596322" w14:paraId="60498D8F"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14:paraId="6E33D819" w14:textId="77777777" w:rsidR="00596322" w:rsidRDefault="00596322" w:rsidP="00596322">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14:paraId="55F62DD8" w14:textId="77777777" w:rsidR="00596322" w:rsidRDefault="00596322" w:rsidP="00596322">
            <w:pPr>
              <w:rPr>
                <w:sz w:val="22"/>
              </w:rPr>
            </w:pPr>
            <w:r>
              <w:rPr>
                <w:sz w:val="22"/>
              </w:rPr>
              <w:t>Mechanical</w:t>
            </w:r>
          </w:p>
        </w:tc>
      </w:tr>
      <w:tr w:rsidR="00596322" w14:paraId="04582003"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14:paraId="00C89BD7" w14:textId="77777777" w:rsidR="00596322" w:rsidRDefault="00596322" w:rsidP="00596322">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14:paraId="2B0F485F" w14:textId="77777777" w:rsidR="00596322" w:rsidRDefault="00596322" w:rsidP="00596322">
            <w:pPr>
              <w:rPr>
                <w:sz w:val="22"/>
              </w:rPr>
            </w:pPr>
            <w:r>
              <w:rPr>
                <w:sz w:val="22"/>
              </w:rPr>
              <w:t>Hydraulic</w:t>
            </w:r>
          </w:p>
        </w:tc>
      </w:tr>
      <w:tr w:rsidR="005E66AD" w14:paraId="4FC4E9F0"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tcPr>
          <w:p w14:paraId="0BDB46E2" w14:textId="704E33D1" w:rsidR="005E66AD" w:rsidRDefault="005E66AD" w:rsidP="005E66AD">
            <w:pPr>
              <w:jc w:val="center"/>
              <w:rPr>
                <w:rFonts w:ascii="MS Gothic" w:eastAsia="MS Gothic" w:hAnsi="MS Gothic"/>
                <w:sz w:val="18"/>
                <w:szCs w:val="18"/>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14:paraId="763AFB3A" w14:textId="410D576D" w:rsidR="005E66AD" w:rsidRDefault="005E66AD" w:rsidP="005E66AD">
            <w:pPr>
              <w:rPr>
                <w:sz w:val="22"/>
              </w:rPr>
            </w:pPr>
            <w:r>
              <w:rPr>
                <w:sz w:val="22"/>
              </w:rPr>
              <w:t>Fire Service</w:t>
            </w:r>
          </w:p>
        </w:tc>
      </w:tr>
      <w:tr w:rsidR="005E66AD" w14:paraId="10F516D4"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tcPr>
          <w:p w14:paraId="353B011C" w14:textId="0326D802" w:rsidR="005E66AD" w:rsidRDefault="005E66AD" w:rsidP="005E66AD">
            <w:pPr>
              <w:jc w:val="center"/>
              <w:rPr>
                <w:rFonts w:ascii="MS Gothic" w:eastAsia="MS Gothic" w:hAnsi="MS Gothic"/>
                <w:sz w:val="18"/>
                <w:szCs w:val="18"/>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14:paraId="33A66172" w14:textId="6DA9DAAD" w:rsidR="005E66AD" w:rsidRDefault="005E66AD" w:rsidP="005E66AD">
            <w:pPr>
              <w:rPr>
                <w:sz w:val="22"/>
              </w:rPr>
            </w:pPr>
            <w:r>
              <w:rPr>
                <w:sz w:val="22"/>
              </w:rPr>
              <w:t>Structure Service</w:t>
            </w:r>
          </w:p>
        </w:tc>
      </w:tr>
      <w:tr w:rsidR="005E66AD" w14:paraId="00B7844A"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tcPr>
          <w:p w14:paraId="1093D71B" w14:textId="2C21306E" w:rsidR="005E66AD" w:rsidRDefault="005E66AD" w:rsidP="005E66AD">
            <w:pPr>
              <w:jc w:val="center"/>
              <w:rPr>
                <w:rFonts w:ascii="MS Gothic" w:eastAsia="MS Gothic" w:hAnsi="MS Gothic"/>
                <w:sz w:val="18"/>
                <w:szCs w:val="18"/>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14:paraId="12AFE381" w14:textId="7692F9F6" w:rsidR="005E66AD" w:rsidRDefault="005E66AD" w:rsidP="005E66AD">
            <w:pPr>
              <w:rPr>
                <w:sz w:val="22"/>
              </w:rPr>
            </w:pPr>
            <w:r>
              <w:rPr>
                <w:sz w:val="22"/>
              </w:rPr>
              <w:t>Stormwater Service</w:t>
            </w:r>
          </w:p>
        </w:tc>
      </w:tr>
    </w:tbl>
    <w:p w14:paraId="43D0B43F" w14:textId="77777777" w:rsidR="00AC7FA2" w:rsidRDefault="00AC7FA2" w:rsidP="00AC7FA2">
      <w:pPr>
        <w:ind w:left="-284" w:right="-449"/>
        <w:rPr>
          <w:szCs w:val="22"/>
        </w:rPr>
      </w:pPr>
    </w:p>
    <w:p w14:paraId="389FA9F8" w14:textId="77777777" w:rsidR="005641C0" w:rsidRPr="007C5880" w:rsidRDefault="005641C0" w:rsidP="00AC7FA2">
      <w:pPr>
        <w:ind w:left="-284" w:right="-449"/>
        <w:rPr>
          <w:szCs w:val="22"/>
        </w:rPr>
      </w:pPr>
    </w:p>
    <w:p w14:paraId="60485F6A" w14:textId="77777777"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p>
    <w:p w14:paraId="53815AEB" w14:textId="77777777"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p>
    <w:p w14:paraId="2489DB6A" w14:textId="77777777" w:rsidR="00596322" w:rsidRPr="004B65B4" w:rsidRDefault="00596322" w:rsidP="00596322">
      <w:pPr>
        <w:tabs>
          <w:tab w:val="left" w:pos="0"/>
          <w:tab w:val="center" w:pos="2552"/>
          <w:tab w:val="right" w:pos="5670"/>
          <w:tab w:val="left" w:pos="6237"/>
          <w:tab w:val="center" w:pos="7655"/>
          <w:tab w:val="right" w:pos="9214"/>
        </w:tabs>
        <w:spacing w:line="216" w:lineRule="exact"/>
        <w:rPr>
          <w:sz w:val="22"/>
          <w:szCs w:val="22"/>
        </w:rPr>
      </w:pPr>
      <w:r>
        <w:rPr>
          <w:sz w:val="22"/>
          <w:szCs w:val="22"/>
          <w:u w:val="single"/>
        </w:rPr>
        <w:tab/>
      </w:r>
      <w:r w:rsidRPr="00F229B8">
        <w:rPr>
          <w:sz w:val="22"/>
          <w:szCs w:val="22"/>
          <w:u w:val="single"/>
        </w:rPr>
        <w:t>__________________________________________</w:t>
      </w:r>
      <w:r w:rsidRPr="00F229B8">
        <w:rPr>
          <w:sz w:val="22"/>
          <w:szCs w:val="22"/>
          <w:u w:val="single"/>
        </w:rPr>
        <w:tab/>
        <w:t>_______</w:t>
      </w:r>
      <w:r>
        <w:rPr>
          <w:sz w:val="22"/>
          <w:szCs w:val="22"/>
        </w:rPr>
        <w:tab/>
      </w:r>
      <w:r w:rsidRPr="00F229B8">
        <w:rPr>
          <w:sz w:val="22"/>
          <w:szCs w:val="22"/>
          <w:u w:val="single"/>
        </w:rPr>
        <w:tab/>
      </w:r>
      <w:r w:rsidRPr="00F229B8">
        <w:rPr>
          <w:sz w:val="22"/>
          <w:szCs w:val="22"/>
          <w:u w:val="single"/>
        </w:rPr>
        <w:tab/>
      </w:r>
    </w:p>
    <w:p w14:paraId="57B33684" w14:textId="77777777" w:rsidR="00596322" w:rsidRPr="004B65B4" w:rsidRDefault="00596322" w:rsidP="00596322">
      <w:pPr>
        <w:tabs>
          <w:tab w:val="center" w:pos="8080"/>
        </w:tabs>
        <w:spacing w:line="216" w:lineRule="exact"/>
        <w:rPr>
          <w:sz w:val="22"/>
          <w:szCs w:val="22"/>
        </w:rPr>
      </w:pPr>
      <w:r w:rsidRPr="004B65B4">
        <w:rPr>
          <w:sz w:val="22"/>
          <w:szCs w:val="22"/>
        </w:rPr>
        <w:t>Client / Company Authorised Representative Signature</w:t>
      </w:r>
      <w:r w:rsidRPr="004B65B4">
        <w:rPr>
          <w:sz w:val="22"/>
          <w:szCs w:val="22"/>
        </w:rPr>
        <w:tab/>
        <w:t>Date</w:t>
      </w:r>
    </w:p>
    <w:p w14:paraId="113F4AF6" w14:textId="77777777" w:rsidR="00596322" w:rsidRDefault="00596322" w:rsidP="00596322">
      <w:pPr>
        <w:tabs>
          <w:tab w:val="left" w:pos="567"/>
        </w:tabs>
        <w:spacing w:line="216" w:lineRule="exact"/>
        <w:ind w:left="567" w:hanging="567"/>
        <w:rPr>
          <w:sz w:val="22"/>
          <w:szCs w:val="22"/>
        </w:rPr>
      </w:pPr>
    </w:p>
    <w:p w14:paraId="442B6D26" w14:textId="77777777" w:rsidR="00596322" w:rsidRDefault="00596322" w:rsidP="00596322">
      <w:pPr>
        <w:tabs>
          <w:tab w:val="left" w:pos="567"/>
        </w:tabs>
        <w:spacing w:line="216" w:lineRule="exact"/>
        <w:ind w:left="567" w:hanging="567"/>
        <w:rPr>
          <w:sz w:val="22"/>
          <w:szCs w:val="22"/>
        </w:rPr>
      </w:pPr>
    </w:p>
    <w:p w14:paraId="510723F8" w14:textId="77777777" w:rsidR="00596322" w:rsidRPr="004B65B4" w:rsidRDefault="00596322" w:rsidP="00596322">
      <w:pPr>
        <w:tabs>
          <w:tab w:val="left" w:pos="567"/>
        </w:tabs>
        <w:spacing w:line="216" w:lineRule="exact"/>
        <w:ind w:left="567" w:hanging="567"/>
        <w:rPr>
          <w:sz w:val="22"/>
          <w:szCs w:val="22"/>
        </w:rPr>
      </w:pPr>
    </w:p>
    <w:p w14:paraId="19FBC0C8" w14:textId="77777777" w:rsidR="00596322" w:rsidRPr="004B65B4" w:rsidRDefault="00596322" w:rsidP="00596322">
      <w:pPr>
        <w:tabs>
          <w:tab w:val="left" w:pos="0"/>
          <w:tab w:val="center" w:pos="2552"/>
          <w:tab w:val="right" w:pos="9214"/>
        </w:tabs>
        <w:spacing w:line="216" w:lineRule="exact"/>
        <w:rPr>
          <w:sz w:val="22"/>
          <w:szCs w:val="22"/>
        </w:rPr>
      </w:pPr>
      <w:r>
        <w:rPr>
          <w:sz w:val="22"/>
          <w:szCs w:val="22"/>
          <w:u w:val="single"/>
        </w:rPr>
        <w:tab/>
      </w:r>
      <w:r w:rsidRPr="00F229B8">
        <w:rPr>
          <w:sz w:val="22"/>
          <w:szCs w:val="22"/>
          <w:u w:val="single"/>
        </w:rPr>
        <w:t>__________________________________________</w:t>
      </w:r>
      <w:r w:rsidRPr="00F229B8">
        <w:rPr>
          <w:sz w:val="22"/>
          <w:szCs w:val="22"/>
          <w:u w:val="single"/>
        </w:rPr>
        <w:tab/>
        <w:t>_______</w:t>
      </w:r>
    </w:p>
    <w:p w14:paraId="6A1F6A68" w14:textId="77777777" w:rsidR="00596322" w:rsidRPr="004B65B4" w:rsidRDefault="00596322" w:rsidP="00596322">
      <w:pPr>
        <w:tabs>
          <w:tab w:val="left" w:pos="567"/>
        </w:tabs>
        <w:spacing w:line="216" w:lineRule="exact"/>
        <w:ind w:left="567" w:hanging="567"/>
        <w:rPr>
          <w:sz w:val="22"/>
          <w:szCs w:val="22"/>
        </w:rPr>
      </w:pPr>
      <w:r w:rsidRPr="004B65B4">
        <w:rPr>
          <w:sz w:val="22"/>
          <w:szCs w:val="22"/>
        </w:rPr>
        <w:t>Full Name (Please print in in BLOCK LETTERS)</w:t>
      </w:r>
    </w:p>
    <w:p w14:paraId="524208FF" w14:textId="77777777" w:rsidR="00596322" w:rsidRDefault="00596322" w:rsidP="00596322">
      <w:pPr>
        <w:tabs>
          <w:tab w:val="left" w:pos="567"/>
        </w:tabs>
        <w:spacing w:after="0" w:line="216" w:lineRule="exact"/>
        <w:ind w:left="567" w:hanging="567"/>
        <w:rPr>
          <w:sz w:val="22"/>
          <w:szCs w:val="22"/>
        </w:rPr>
      </w:pPr>
    </w:p>
    <w:p w14:paraId="4A600A15" w14:textId="77777777" w:rsidR="00596322" w:rsidRDefault="00596322" w:rsidP="00596322">
      <w:pPr>
        <w:tabs>
          <w:tab w:val="left" w:pos="567"/>
        </w:tabs>
        <w:spacing w:after="0" w:line="216" w:lineRule="exact"/>
        <w:ind w:left="567" w:hanging="567"/>
        <w:rPr>
          <w:sz w:val="22"/>
          <w:szCs w:val="22"/>
        </w:rPr>
      </w:pPr>
    </w:p>
    <w:p w14:paraId="616FB399" w14:textId="77777777" w:rsidR="00596322" w:rsidRPr="004B65B4" w:rsidRDefault="00596322" w:rsidP="00596322">
      <w:pPr>
        <w:tabs>
          <w:tab w:val="left" w:pos="567"/>
        </w:tabs>
        <w:spacing w:after="0" w:line="216" w:lineRule="exact"/>
        <w:ind w:left="567" w:hanging="567"/>
        <w:rPr>
          <w:sz w:val="22"/>
          <w:szCs w:val="22"/>
        </w:rPr>
      </w:pPr>
    </w:p>
    <w:p w14:paraId="1549EAF9" w14:textId="77777777"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r>
        <w:rPr>
          <w:sz w:val="22"/>
          <w:szCs w:val="22"/>
          <w:u w:val="single"/>
        </w:rPr>
        <w:tab/>
      </w:r>
      <w:r w:rsidRPr="00F229B8">
        <w:rPr>
          <w:sz w:val="22"/>
          <w:szCs w:val="22"/>
          <w:u w:val="single"/>
        </w:rPr>
        <w:t>__________________________________________</w:t>
      </w:r>
      <w:r w:rsidRPr="00F229B8">
        <w:rPr>
          <w:sz w:val="22"/>
          <w:szCs w:val="22"/>
          <w:u w:val="single"/>
        </w:rPr>
        <w:tab/>
        <w:t>_______</w:t>
      </w:r>
      <w:r>
        <w:rPr>
          <w:sz w:val="22"/>
          <w:szCs w:val="22"/>
        </w:rPr>
        <w:tab/>
      </w:r>
      <w:r w:rsidRPr="00F229B8">
        <w:rPr>
          <w:sz w:val="22"/>
          <w:szCs w:val="22"/>
          <w:u w:val="single"/>
        </w:rPr>
        <w:tab/>
      </w:r>
      <w:r w:rsidRPr="00F229B8">
        <w:rPr>
          <w:sz w:val="22"/>
          <w:szCs w:val="22"/>
          <w:u w:val="single"/>
        </w:rPr>
        <w:tab/>
      </w:r>
    </w:p>
    <w:p w14:paraId="4FC805A2" w14:textId="77777777" w:rsidR="00596322" w:rsidRPr="004B65B4" w:rsidRDefault="00596322" w:rsidP="00596322">
      <w:pPr>
        <w:tabs>
          <w:tab w:val="left" w:pos="0"/>
          <w:tab w:val="center" w:pos="7655"/>
        </w:tabs>
        <w:spacing w:line="216" w:lineRule="exact"/>
        <w:rPr>
          <w:sz w:val="22"/>
          <w:szCs w:val="22"/>
        </w:rPr>
      </w:pPr>
      <w:r>
        <w:rPr>
          <w:sz w:val="22"/>
          <w:szCs w:val="22"/>
        </w:rPr>
        <w:t>Co</w:t>
      </w:r>
      <w:r w:rsidRPr="004B65B4">
        <w:rPr>
          <w:sz w:val="22"/>
          <w:szCs w:val="22"/>
        </w:rPr>
        <w:t>mpany Name</w:t>
      </w:r>
      <w:r>
        <w:rPr>
          <w:sz w:val="22"/>
          <w:szCs w:val="22"/>
        </w:rPr>
        <w:tab/>
      </w:r>
      <w:r w:rsidRPr="004B65B4">
        <w:rPr>
          <w:sz w:val="22"/>
          <w:szCs w:val="22"/>
        </w:rPr>
        <w:t>ABN Number</w:t>
      </w:r>
    </w:p>
    <w:p w14:paraId="478CF403" w14:textId="77777777" w:rsidR="00AC7FA2" w:rsidRDefault="00AC7FA2" w:rsidP="00596322">
      <w:pPr>
        <w:ind w:left="-284" w:right="-449" w:firstLineChars="100" w:firstLine="200"/>
        <w:rPr>
          <w:szCs w:val="22"/>
          <w:u w:val="single"/>
        </w:rPr>
      </w:pPr>
    </w:p>
    <w:sectPr w:rsidR="00AC7FA2" w:rsidSect="005641C0">
      <w:headerReference w:type="default" r:id="rId12"/>
      <w:footerReference w:type="default" r:id="rId13"/>
      <w:pgSz w:w="11907" w:h="16840" w:code="9"/>
      <w:pgMar w:top="1985" w:right="992" w:bottom="851" w:left="1134" w:header="567"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5CBF8" w14:textId="77777777" w:rsidR="00963860" w:rsidRDefault="00963860" w:rsidP="00AA5527">
      <w:r>
        <w:separator/>
      </w:r>
    </w:p>
  </w:endnote>
  <w:endnote w:type="continuationSeparator" w:id="0">
    <w:p w14:paraId="7F7B908A" w14:textId="77777777" w:rsidR="00963860" w:rsidRDefault="00963860" w:rsidP="00AA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rlett">
    <w:panose1 w:val="00000000000000000000"/>
    <w:charset w:val="02"/>
    <w:family w:val="auto"/>
    <w:pitch w:val="variable"/>
    <w:sig w:usb0="00000000" w:usb1="10000000" w:usb2="00000000" w:usb3="00000000" w:csb0="80000000" w:csb1="00000000"/>
  </w:font>
  <w:font w:name="Futura Bk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69A9" w14:textId="77777777" w:rsidR="00963860" w:rsidRPr="006477DB" w:rsidRDefault="00963860" w:rsidP="006477DB">
    <w:pPr>
      <w:pStyle w:val="Footer"/>
      <w:tabs>
        <w:tab w:val="clear" w:pos="10065"/>
        <w:tab w:val="right" w:pos="10490"/>
      </w:tabs>
      <w:ind w:right="-73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367A" w14:textId="64A82855" w:rsidR="00963860" w:rsidRPr="008F0973" w:rsidRDefault="00963860" w:rsidP="00953279">
    <w:pPr>
      <w:pStyle w:val="Footer"/>
      <w:tabs>
        <w:tab w:val="clear" w:pos="10065"/>
        <w:tab w:val="right" w:pos="10206"/>
      </w:tabs>
      <w:ind w:left="142" w:right="-425"/>
      <w:rPr>
        <w:rFonts w:cs="Calibri"/>
        <w:color w:val="808080" w:themeColor="background1" w:themeShade="80"/>
        <w:sz w:val="18"/>
        <w:lang w:val="en-US"/>
      </w:rPr>
    </w:pPr>
    <w:r>
      <w:rPr>
        <w:rFonts w:cs="Calibri"/>
        <w:color w:val="A0A8AD"/>
        <w:sz w:val="18"/>
        <w:lang w:val="en-US"/>
      </w:rPr>
      <w:fldChar w:fldCharType="begin"/>
    </w:r>
    <w:r>
      <w:rPr>
        <w:rFonts w:cs="Times New Roman"/>
        <w:color w:val="A0A8AD"/>
        <w:sz w:val="18"/>
        <w:lang w:val="en-US"/>
      </w:rPr>
      <w:instrText xml:space="preserve"> FILENAME \* MERGEFORMAT </w:instrText>
    </w:r>
    <w:r>
      <w:rPr>
        <w:rFonts w:cs="Calibri"/>
        <w:color w:val="A0A8AD"/>
        <w:sz w:val="18"/>
        <w:lang w:val="en-US"/>
      </w:rPr>
      <w:fldChar w:fldCharType="separate"/>
    </w:r>
    <w:r w:rsidR="00633515">
      <w:rPr>
        <w:rFonts w:cs="Times New Roman"/>
        <w:color w:val="A0A8AD"/>
        <w:sz w:val="18"/>
        <w:lang w:val="en-US"/>
      </w:rPr>
      <w:t>Multi-service Fee Proposal for 589-591 Elizabeth Street, Redfern</w:t>
    </w:r>
    <w:r>
      <w:rPr>
        <w:rFonts w:cs="Calibri"/>
        <w:color w:val="A0A8AD"/>
        <w:sz w:val="18"/>
        <w:lang w:val="en-US"/>
      </w:rPr>
      <w:fldChar w:fldCharType="end"/>
    </w:r>
    <w:r w:rsidRPr="00772717">
      <w:rPr>
        <w:rFonts w:cs="Calibri"/>
        <w:color w:val="A0A8AD"/>
        <w:sz w:val="18"/>
        <w:lang w:val="en-US"/>
      </w:rPr>
      <w:tab/>
    </w:r>
    <w:r w:rsidRPr="00155AE5">
      <w:rPr>
        <w:rFonts w:asciiTheme="minorHAnsi" w:hAnsiTheme="minorHAnsi"/>
        <w:color w:val="808080" w:themeColor="background1" w:themeShade="80"/>
      </w:rPr>
      <w:fldChar w:fldCharType="begin"/>
    </w:r>
    <w:r w:rsidRPr="00155AE5">
      <w:rPr>
        <w:rFonts w:asciiTheme="minorHAnsi" w:hAnsiTheme="minorHAnsi"/>
        <w:color w:val="808080" w:themeColor="background1" w:themeShade="80"/>
      </w:rPr>
      <w:instrText xml:space="preserve"> PAGE  \* MERGEFORMAT </w:instrText>
    </w:r>
    <w:r w:rsidRPr="00155AE5">
      <w:rPr>
        <w:rFonts w:asciiTheme="minorHAnsi" w:hAnsiTheme="minorHAnsi"/>
        <w:color w:val="808080" w:themeColor="background1" w:themeShade="80"/>
      </w:rPr>
      <w:fldChar w:fldCharType="separate"/>
    </w:r>
    <w:r w:rsidR="00E1072C">
      <w:rPr>
        <w:rFonts w:asciiTheme="minorHAnsi" w:hAnsiTheme="minorHAnsi"/>
        <w:color w:val="808080" w:themeColor="background1" w:themeShade="80"/>
      </w:rPr>
      <w:t>10</w:t>
    </w:r>
    <w:r w:rsidRPr="00155AE5">
      <w:rPr>
        <w:rFonts w:asciiTheme="minorHAnsi" w:hAnsiTheme="minorHAnsi"/>
        <w:color w:val="808080" w:themeColor="background1" w:themeShade="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B26B" w14:textId="77777777" w:rsidR="00963860" w:rsidRPr="008F0973" w:rsidRDefault="00963860" w:rsidP="00953279">
    <w:pPr>
      <w:pStyle w:val="Footer"/>
      <w:tabs>
        <w:tab w:val="clear" w:pos="10065"/>
        <w:tab w:val="right" w:pos="10206"/>
      </w:tabs>
      <w:ind w:left="142" w:right="-425"/>
      <w:rPr>
        <w:rFonts w:cs="Calibri"/>
        <w:color w:val="808080" w:themeColor="background1" w:themeShade="80"/>
        <w:sz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A00F8" w14:textId="77777777" w:rsidR="00963860" w:rsidRDefault="00963860" w:rsidP="00AA5527">
      <w:r>
        <w:separator/>
      </w:r>
    </w:p>
  </w:footnote>
  <w:footnote w:type="continuationSeparator" w:id="0">
    <w:p w14:paraId="3FE0F258" w14:textId="77777777" w:rsidR="00963860" w:rsidRDefault="00963860" w:rsidP="00AA5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32FD" w14:textId="77777777" w:rsidR="00963860" w:rsidRDefault="00963860" w:rsidP="00722E00">
    <w:pPr>
      <w:pStyle w:val="Header"/>
      <w:jc w:val="center"/>
      <w:rPr>
        <w:noProof/>
        <w:lang w:eastAsia="zh-CN"/>
      </w:rPr>
    </w:pPr>
  </w:p>
  <w:p w14:paraId="4632F65E" w14:textId="77777777" w:rsidR="00AF6D04" w:rsidRDefault="00AF6D04" w:rsidP="00722E00">
    <w:pPr>
      <w:pStyle w:val="Header"/>
      <w:jc w:val="center"/>
      <w:rPr>
        <w:noProof/>
        <w:lang w:eastAsia="zh-CN"/>
      </w:rPr>
    </w:pPr>
  </w:p>
  <w:p w14:paraId="2C22418D" w14:textId="77777777" w:rsidR="00AF6D04" w:rsidRDefault="00AF6D04" w:rsidP="00722E00">
    <w:pPr>
      <w:pStyle w:val="Header"/>
      <w:jc w:val="center"/>
      <w:rPr>
        <w:noProof/>
        <w:lang w:eastAsia="zh-CN"/>
      </w:rPr>
    </w:pPr>
  </w:p>
  <w:p w14:paraId="39398A0D" w14:textId="77777777" w:rsidR="00AF6D04" w:rsidRDefault="00AF6D04" w:rsidP="00722E00">
    <w:pPr>
      <w:pStyle w:val="Header"/>
      <w:jc w:val="center"/>
      <w:rPr>
        <w:noProof/>
        <w:lang w:eastAsia="zh-CN"/>
      </w:rPr>
    </w:pPr>
  </w:p>
  <w:p w14:paraId="6F71E7AA" w14:textId="77777777" w:rsidR="00AF6D04" w:rsidRDefault="00AF6D04" w:rsidP="00722E00">
    <w:pPr>
      <w:pStyle w:val="Header"/>
      <w:jc w:val="center"/>
      <w:rPr>
        <w:noProof/>
        <w:lang w:eastAsia="zh-CN"/>
      </w:rPr>
    </w:pPr>
  </w:p>
  <w:p w14:paraId="7FD167E1" w14:textId="77777777" w:rsidR="00AF6D04" w:rsidRDefault="00AF6D04" w:rsidP="00722E00">
    <w:pPr>
      <w:pStyle w:val="Header"/>
      <w:jc w:val="center"/>
      <w:rPr>
        <w:noProof/>
        <w:lang w:eastAsia="zh-CN"/>
      </w:rPr>
    </w:pPr>
  </w:p>
  <w:p w14:paraId="1F8B1E26" w14:textId="77777777" w:rsidR="00AF6D04" w:rsidRDefault="00AF6D04" w:rsidP="00722E00">
    <w:pPr>
      <w:pStyle w:val="Header"/>
      <w:jc w:val="center"/>
      <w:rPr>
        <w:noProof/>
        <w:lang w:eastAsia="zh-CN"/>
      </w:rPr>
    </w:pPr>
  </w:p>
  <w:p w14:paraId="37105193" w14:textId="77777777" w:rsidR="00AF6D04" w:rsidRDefault="00AF6D04" w:rsidP="00722E00">
    <w:pPr>
      <w:pStyle w:val="Header"/>
      <w:jc w:val="center"/>
      <w:rPr>
        <w:noProof/>
        <w:lang w:eastAsia="zh-CN"/>
      </w:rPr>
    </w:pPr>
  </w:p>
  <w:p w14:paraId="08164FF8" w14:textId="77777777" w:rsidR="00AF6D04" w:rsidRDefault="00AF6D04" w:rsidP="00722E00">
    <w:pPr>
      <w:pStyle w:val="Header"/>
      <w:jc w:val="center"/>
      <w:rPr>
        <w:noProof/>
        <w:lang w:eastAsia="zh-CN"/>
      </w:rPr>
    </w:pPr>
  </w:p>
  <w:p w14:paraId="5B068F38" w14:textId="77777777" w:rsidR="00AF6D04" w:rsidRDefault="00AF6D04" w:rsidP="00722E00">
    <w:pPr>
      <w:pStyle w:val="Header"/>
      <w:jc w:val="center"/>
      <w:rPr>
        <w:noProof/>
        <w:lang w:eastAsia="zh-CN"/>
      </w:rPr>
    </w:pPr>
  </w:p>
  <w:p w14:paraId="25B1450A" w14:textId="77777777" w:rsidR="00AF6D04" w:rsidRDefault="00AF6D04" w:rsidP="00722E00">
    <w:pPr>
      <w:pStyle w:val="Header"/>
      <w:jc w:val="center"/>
      <w:rPr>
        <w:noProof/>
        <w:lang w:eastAsia="zh-CN"/>
      </w:rPr>
    </w:pPr>
  </w:p>
  <w:p w14:paraId="1CB2677A" w14:textId="77777777" w:rsidR="00AF6D04" w:rsidRDefault="00AF6D04" w:rsidP="00722E00">
    <w:pPr>
      <w:pStyle w:val="Header"/>
      <w:jc w:val="center"/>
      <w:rPr>
        <w:noProof/>
        <w:lang w:eastAsia="zh-CN"/>
      </w:rPr>
    </w:pPr>
  </w:p>
  <w:p w14:paraId="03387ACE" w14:textId="77777777" w:rsidR="00AF6D04" w:rsidRDefault="00AF6D04" w:rsidP="00722E00">
    <w:pPr>
      <w:pStyle w:val="Header"/>
      <w:jc w:val="center"/>
      <w:rPr>
        <w:noProof/>
        <w:lang w:eastAsia="zh-CN"/>
      </w:rPr>
    </w:pPr>
  </w:p>
  <w:p w14:paraId="28CBEF41" w14:textId="77777777" w:rsidR="00AF6D04" w:rsidRDefault="00AF6D04" w:rsidP="00722E00">
    <w:pPr>
      <w:pStyle w:val="Header"/>
      <w:jc w:val="center"/>
      <w:rPr>
        <w:noProof/>
        <w:lang w:eastAsia="zh-CN"/>
      </w:rPr>
    </w:pPr>
  </w:p>
  <w:p w14:paraId="32A64FDB" w14:textId="77777777" w:rsidR="00AF6D04" w:rsidRDefault="00AF6D04" w:rsidP="00722E00">
    <w:pPr>
      <w:pStyle w:val="Header"/>
      <w:jc w:val="center"/>
      <w:rPr>
        <w:noProof/>
        <w:lang w:eastAsia="zh-CN"/>
      </w:rPr>
    </w:pPr>
  </w:p>
  <w:p w14:paraId="31525ABA" w14:textId="77777777" w:rsidR="00AF6D04" w:rsidRDefault="00AF6D04" w:rsidP="00722E00">
    <w:pPr>
      <w:pStyle w:val="Header"/>
      <w:jc w:val="center"/>
    </w:pPr>
  </w:p>
  <w:p w14:paraId="3F6F6710" w14:textId="77777777" w:rsidR="00963860" w:rsidRPr="00167533" w:rsidRDefault="00963860" w:rsidP="00722E00">
    <w:pPr>
      <w:pStyle w:val="Header"/>
      <w:jc w:val="center"/>
    </w:pPr>
    <w:r>
      <w:rPr>
        <w:noProof/>
        <w:lang w:eastAsia="zh-CN"/>
      </w:rPr>
      <mc:AlternateContent>
        <mc:Choice Requires="wps">
          <w:drawing>
            <wp:anchor distT="0" distB="0" distL="114300" distR="114300" simplePos="0" relativeHeight="251659264" behindDoc="0" locked="0" layoutInCell="1" allowOverlap="1" wp14:anchorId="771EFCF1" wp14:editId="7ADA9E49">
              <wp:simplePos x="0" y="0"/>
              <wp:positionH relativeFrom="column">
                <wp:posOffset>18472</wp:posOffset>
              </wp:positionH>
              <wp:positionV relativeFrom="paragraph">
                <wp:posOffset>192751</wp:posOffset>
              </wp:positionV>
              <wp:extent cx="6625243" cy="533400"/>
              <wp:effectExtent l="0" t="0" r="4445" b="0"/>
              <wp:wrapNone/>
              <wp:docPr id="20" name="Rectangle 20"/>
              <wp:cNvGraphicFramePr/>
              <a:graphic xmlns:a="http://schemas.openxmlformats.org/drawingml/2006/main">
                <a:graphicData uri="http://schemas.microsoft.com/office/word/2010/wordprocessingShape">
                  <wps:wsp>
                    <wps:cNvSpPr/>
                    <wps:spPr>
                      <a:xfrm>
                        <a:off x="0" y="0"/>
                        <a:ext cx="6625243" cy="533400"/>
                      </a:xfrm>
                      <a:prstGeom prst="rect">
                        <a:avLst/>
                      </a:prstGeom>
                      <a:solidFill>
                        <a:srgbClr val="BF30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D9E2B" id="Rectangle 20" o:spid="_x0000_s1026" style="position:absolute;margin-left:1.45pt;margin-top:15.2pt;width:521.6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" fillcolor="#bf301a"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7305" w14:textId="77777777" w:rsidR="00963860" w:rsidRPr="00FE4844" w:rsidRDefault="00963860" w:rsidP="00155AE5">
    <w:pPr>
      <w:tabs>
        <w:tab w:val="right" w:pos="9781"/>
      </w:tabs>
      <w:spacing w:before="720" w:after="100" w:afterAutospacing="1"/>
      <w:ind w:left="-142"/>
      <w:jc w:val="right"/>
    </w:pPr>
    <w:r>
      <w:rPr>
        <w:noProof/>
        <w:lang w:eastAsia="zh-CN"/>
      </w:rPr>
      <mc:AlternateContent>
        <mc:Choice Requires="wps">
          <w:drawing>
            <wp:anchor distT="0" distB="0" distL="114300" distR="114300" simplePos="0" relativeHeight="251658240" behindDoc="1" locked="0" layoutInCell="1" allowOverlap="1" wp14:anchorId="2FF756B9" wp14:editId="3EC6C8F4">
              <wp:simplePos x="0" y="0"/>
              <wp:positionH relativeFrom="column">
                <wp:posOffset>-2425065</wp:posOffset>
              </wp:positionH>
              <wp:positionV relativeFrom="paragraph">
                <wp:posOffset>754380</wp:posOffset>
              </wp:positionV>
              <wp:extent cx="10799445" cy="409574"/>
              <wp:effectExtent l="0" t="0" r="1905" b="0"/>
              <wp:wrapNone/>
              <wp:docPr id="13" name="Rectangle 13"/>
              <wp:cNvGraphicFramePr/>
              <a:graphic xmlns:a="http://schemas.openxmlformats.org/drawingml/2006/main">
                <a:graphicData uri="http://schemas.microsoft.com/office/word/2010/wordprocessingShape">
                  <wps:wsp>
                    <wps:cNvSpPr/>
                    <wps:spPr>
                      <a:xfrm>
                        <a:off x="0" y="0"/>
                        <a:ext cx="10799445" cy="409574"/>
                      </a:xfrm>
                      <a:prstGeom prst="rect">
                        <a:avLst/>
                      </a:prstGeom>
                      <a:solidFill>
                        <a:srgbClr val="87A9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139A1" id="Rectangle 13" o:spid="_x0000_s1026" style="position:absolute;left:0;text-align:left;margin-left:-190.95pt;margin-top:59.4pt;width:850.35pt;height:3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" fillcolor="#87a90f" stroked="f" strokeweight="2pt"/>
          </w:pict>
        </mc:Fallback>
      </mc:AlternateContent>
    </w:r>
  </w:p>
  <w:p w14:paraId="2D9658A4" w14:textId="250F11CC" w:rsidR="00963860" w:rsidRPr="00516983" w:rsidRDefault="009C2FCD" w:rsidP="009C2FCD">
    <w:pPr>
      <w:ind w:right="566"/>
      <w:jc w:val="center"/>
      <w:rPr>
        <w:b/>
        <w:color w:val="FFFFFF" w:themeColor="background1"/>
        <w:sz w:val="40"/>
        <w:szCs w:val="40"/>
      </w:rPr>
    </w:pPr>
    <w:r>
      <w:rPr>
        <w:b/>
        <w:color w:val="FFFFFF" w:themeColor="background1"/>
        <w:sz w:val="44"/>
        <w:szCs w:val="44"/>
      </w:rPr>
      <w:t>589</w:t>
    </w:r>
    <w:r w:rsidR="005E6530">
      <w:rPr>
        <w:b/>
        <w:color w:val="FFFFFF" w:themeColor="background1"/>
        <w:sz w:val="44"/>
        <w:szCs w:val="44"/>
      </w:rPr>
      <w:t>-</w:t>
    </w:r>
    <w:r>
      <w:rPr>
        <w:b/>
        <w:color w:val="FFFFFF" w:themeColor="background1"/>
        <w:sz w:val="44"/>
        <w:szCs w:val="44"/>
      </w:rPr>
      <w:t>591 ELIZABETH STREET, REDFERN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8B30" w14:textId="77777777" w:rsidR="00963860" w:rsidRDefault="00963860" w:rsidP="00155AE5">
    <w:pPr>
      <w:jc w:val="right"/>
      <w:rPr>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3AE"/>
    <w:multiLevelType w:val="hybridMultilevel"/>
    <w:tmpl w:val="3B54895C"/>
    <w:lvl w:ilvl="0" w:tplc="158E648A">
      <w:start w:val="1"/>
      <w:numFmt w:val="bullet"/>
      <w:lvlText w:val=""/>
      <w:lvlJc w:val="left"/>
      <w:pPr>
        <w:ind w:left="833" w:hanging="360"/>
      </w:pPr>
      <w:rPr>
        <w:rFonts w:ascii="Symbol" w:eastAsia="Symbol" w:hAnsi="Symbol" w:hint="default"/>
        <w:sz w:val="22"/>
        <w:szCs w:val="22"/>
      </w:rPr>
    </w:lvl>
    <w:lvl w:ilvl="1" w:tplc="8FECC19A">
      <w:start w:val="1"/>
      <w:numFmt w:val="bullet"/>
      <w:lvlText w:val="•"/>
      <w:lvlJc w:val="left"/>
      <w:pPr>
        <w:ind w:left="1744" w:hanging="360"/>
      </w:pPr>
      <w:rPr>
        <w:rFonts w:hint="default"/>
      </w:rPr>
    </w:lvl>
    <w:lvl w:ilvl="2" w:tplc="E15C0374">
      <w:start w:val="1"/>
      <w:numFmt w:val="bullet"/>
      <w:lvlText w:val="•"/>
      <w:lvlJc w:val="left"/>
      <w:pPr>
        <w:ind w:left="2656" w:hanging="360"/>
      </w:pPr>
      <w:rPr>
        <w:rFonts w:hint="default"/>
      </w:rPr>
    </w:lvl>
    <w:lvl w:ilvl="3" w:tplc="D27EC26E">
      <w:start w:val="1"/>
      <w:numFmt w:val="bullet"/>
      <w:lvlText w:val="•"/>
      <w:lvlJc w:val="left"/>
      <w:pPr>
        <w:ind w:left="3567" w:hanging="360"/>
      </w:pPr>
      <w:rPr>
        <w:rFonts w:hint="default"/>
      </w:rPr>
    </w:lvl>
    <w:lvl w:ilvl="4" w:tplc="78C48F32">
      <w:start w:val="1"/>
      <w:numFmt w:val="bullet"/>
      <w:lvlText w:val="•"/>
      <w:lvlJc w:val="left"/>
      <w:pPr>
        <w:ind w:left="4479" w:hanging="360"/>
      </w:pPr>
      <w:rPr>
        <w:rFonts w:hint="default"/>
      </w:rPr>
    </w:lvl>
    <w:lvl w:ilvl="5" w:tplc="046036F0">
      <w:start w:val="1"/>
      <w:numFmt w:val="bullet"/>
      <w:lvlText w:val="•"/>
      <w:lvlJc w:val="left"/>
      <w:pPr>
        <w:ind w:left="5391" w:hanging="360"/>
      </w:pPr>
      <w:rPr>
        <w:rFonts w:hint="default"/>
      </w:rPr>
    </w:lvl>
    <w:lvl w:ilvl="6" w:tplc="FBBE60B0">
      <w:start w:val="1"/>
      <w:numFmt w:val="bullet"/>
      <w:lvlText w:val="•"/>
      <w:lvlJc w:val="left"/>
      <w:pPr>
        <w:ind w:left="6302" w:hanging="360"/>
      </w:pPr>
      <w:rPr>
        <w:rFonts w:hint="default"/>
      </w:rPr>
    </w:lvl>
    <w:lvl w:ilvl="7" w:tplc="D7488BC4">
      <w:start w:val="1"/>
      <w:numFmt w:val="bullet"/>
      <w:lvlText w:val="•"/>
      <w:lvlJc w:val="left"/>
      <w:pPr>
        <w:ind w:left="7214" w:hanging="360"/>
      </w:pPr>
      <w:rPr>
        <w:rFonts w:hint="default"/>
      </w:rPr>
    </w:lvl>
    <w:lvl w:ilvl="8" w:tplc="43BAC20E">
      <w:start w:val="1"/>
      <w:numFmt w:val="bullet"/>
      <w:lvlText w:val="•"/>
      <w:lvlJc w:val="left"/>
      <w:pPr>
        <w:ind w:left="8125" w:hanging="360"/>
      </w:pPr>
      <w:rPr>
        <w:rFonts w:hint="default"/>
      </w:rPr>
    </w:lvl>
  </w:abstractNum>
  <w:abstractNum w:abstractNumId="1" w15:restartNumberingAfterBreak="0">
    <w:nsid w:val="0B9C2479"/>
    <w:multiLevelType w:val="hybridMultilevel"/>
    <w:tmpl w:val="EE106BCA"/>
    <w:lvl w:ilvl="0" w:tplc="837EDC2C">
      <w:start w:val="1"/>
      <w:numFmt w:val="bullet"/>
      <w:pStyle w:val="NormalBullet"/>
      <w:lvlText w:val=""/>
      <w:lvlJc w:val="left"/>
      <w:pPr>
        <w:tabs>
          <w:tab w:val="num" w:pos="567"/>
        </w:tabs>
        <w:ind w:left="567" w:hanging="567"/>
      </w:pPr>
      <w:rPr>
        <w:rFonts w:ascii="Symbol" w:hAnsi="Symbol" w:hint="default"/>
        <w:b w:val="0"/>
        <w:i w:val="0"/>
        <w:color w:val="87A90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B31C3"/>
    <w:multiLevelType w:val="hybridMultilevel"/>
    <w:tmpl w:val="820A28C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15:restartNumberingAfterBreak="0">
    <w:nsid w:val="0E3B26C4"/>
    <w:multiLevelType w:val="multilevel"/>
    <w:tmpl w:val="684CB4B2"/>
    <w:lvl w:ilvl="0">
      <w:start w:val="1"/>
      <w:numFmt w:val="bullet"/>
      <w:lvlText w:val=""/>
      <w:lvlJc w:val="left"/>
      <w:pPr>
        <w:tabs>
          <w:tab w:val="num" w:pos="720"/>
        </w:tabs>
        <w:ind w:left="720" w:hanging="360"/>
      </w:pPr>
      <w:rPr>
        <w:rFonts w:ascii="Wingdings 2" w:hAnsi="Wingdings 2" w:hint="default"/>
        <w:sz w:val="20"/>
      </w:rPr>
    </w:lvl>
    <w:lvl w:ilvl="1">
      <w:start w:val="1"/>
      <w:numFmt w:val="bullet"/>
      <w:lvlText w:val=""/>
      <w:lvlJc w:val="left"/>
      <w:pPr>
        <w:tabs>
          <w:tab w:val="num" w:pos="1440"/>
        </w:tabs>
        <w:ind w:left="1440" w:hanging="360"/>
      </w:pPr>
      <w:rPr>
        <w:rFonts w:ascii="Wingdings 2" w:hAnsi="Wingdings 2" w:hint="default"/>
        <w:sz w:val="20"/>
      </w:rPr>
    </w:lvl>
    <w:lvl w:ilvl="2">
      <w:start w:val="1"/>
      <w:numFmt w:val="bullet"/>
      <w:lvlText w:val=""/>
      <w:lvlJc w:val="left"/>
      <w:pPr>
        <w:tabs>
          <w:tab w:val="num" w:pos="2160"/>
        </w:tabs>
        <w:ind w:left="2160" w:hanging="360"/>
      </w:pPr>
      <w:rPr>
        <w:rFonts w:ascii="Wingdings 2" w:hAnsi="Wingdings 2" w:hint="default"/>
        <w:sz w:val="20"/>
      </w:rPr>
    </w:lvl>
    <w:lvl w:ilvl="3">
      <w:start w:val="1"/>
      <w:numFmt w:val="bullet"/>
      <w:lvlText w:val=""/>
      <w:lvlJc w:val="left"/>
      <w:pPr>
        <w:tabs>
          <w:tab w:val="num" w:pos="2880"/>
        </w:tabs>
        <w:ind w:left="2880" w:hanging="360"/>
      </w:pPr>
      <w:rPr>
        <w:rFonts w:ascii="Wingdings 2" w:hAnsi="Wingdings 2" w:hint="default"/>
        <w:sz w:val="20"/>
      </w:rPr>
    </w:lvl>
    <w:lvl w:ilvl="4">
      <w:start w:val="1"/>
      <w:numFmt w:val="bullet"/>
      <w:lvlText w:val=""/>
      <w:lvlJc w:val="left"/>
      <w:pPr>
        <w:tabs>
          <w:tab w:val="num" w:pos="3600"/>
        </w:tabs>
        <w:ind w:left="3600" w:hanging="360"/>
      </w:pPr>
      <w:rPr>
        <w:rFonts w:ascii="Wingdings 2" w:hAnsi="Wingdings 2" w:hint="default"/>
        <w:sz w:val="20"/>
      </w:rPr>
    </w:lvl>
    <w:lvl w:ilvl="5">
      <w:start w:val="1"/>
      <w:numFmt w:val="bullet"/>
      <w:lvlText w:val=""/>
      <w:lvlJc w:val="left"/>
      <w:pPr>
        <w:tabs>
          <w:tab w:val="num" w:pos="4320"/>
        </w:tabs>
        <w:ind w:left="4320" w:hanging="360"/>
      </w:pPr>
      <w:rPr>
        <w:rFonts w:ascii="Wingdings 2" w:hAnsi="Wingdings 2" w:hint="default"/>
        <w:sz w:val="20"/>
      </w:rPr>
    </w:lvl>
    <w:lvl w:ilvl="6">
      <w:start w:val="1"/>
      <w:numFmt w:val="bullet"/>
      <w:lvlText w:val=""/>
      <w:lvlJc w:val="left"/>
      <w:pPr>
        <w:tabs>
          <w:tab w:val="num" w:pos="5040"/>
        </w:tabs>
        <w:ind w:left="5040" w:hanging="360"/>
      </w:pPr>
      <w:rPr>
        <w:rFonts w:ascii="Wingdings 2" w:hAnsi="Wingdings 2" w:hint="default"/>
        <w:sz w:val="20"/>
      </w:rPr>
    </w:lvl>
    <w:lvl w:ilvl="7">
      <w:start w:val="1"/>
      <w:numFmt w:val="bullet"/>
      <w:lvlText w:val=""/>
      <w:lvlJc w:val="left"/>
      <w:pPr>
        <w:tabs>
          <w:tab w:val="num" w:pos="5760"/>
        </w:tabs>
        <w:ind w:left="5760" w:hanging="360"/>
      </w:pPr>
      <w:rPr>
        <w:rFonts w:ascii="Wingdings 2" w:hAnsi="Wingdings 2" w:hint="default"/>
        <w:sz w:val="20"/>
      </w:rPr>
    </w:lvl>
    <w:lvl w:ilvl="8">
      <w:start w:val="1"/>
      <w:numFmt w:val="bullet"/>
      <w:lvlText w:val=""/>
      <w:lvlJc w:val="left"/>
      <w:pPr>
        <w:tabs>
          <w:tab w:val="num" w:pos="6480"/>
        </w:tabs>
        <w:ind w:left="6480" w:hanging="360"/>
      </w:pPr>
      <w:rPr>
        <w:rFonts w:ascii="Wingdings 2" w:hAnsi="Wingdings 2" w:hint="default"/>
        <w:sz w:val="20"/>
      </w:rPr>
    </w:lvl>
  </w:abstractNum>
  <w:abstractNum w:abstractNumId="4" w15:restartNumberingAfterBreak="0">
    <w:nsid w:val="151B6E32"/>
    <w:multiLevelType w:val="hybridMultilevel"/>
    <w:tmpl w:val="8EAE390A"/>
    <w:lvl w:ilvl="0" w:tplc="C09813A4">
      <w:start w:val="1"/>
      <w:numFmt w:val="lowerLetter"/>
      <w:lvlText w:val="%1)"/>
      <w:lvlJc w:val="left"/>
      <w:pPr>
        <w:ind w:left="681" w:hanging="286"/>
      </w:pPr>
      <w:rPr>
        <w:rFonts w:ascii="Corbel" w:eastAsia="Corbel" w:hAnsi="Corbel" w:hint="default"/>
        <w:sz w:val="15"/>
        <w:szCs w:val="15"/>
      </w:rPr>
    </w:lvl>
    <w:lvl w:ilvl="1" w:tplc="B8ECC472">
      <w:start w:val="1"/>
      <w:numFmt w:val="bullet"/>
      <w:lvlText w:val="•"/>
      <w:lvlJc w:val="left"/>
      <w:pPr>
        <w:ind w:left="1124" w:hanging="286"/>
      </w:pPr>
      <w:rPr>
        <w:rFonts w:hint="default"/>
      </w:rPr>
    </w:lvl>
    <w:lvl w:ilvl="2" w:tplc="F7E8352A">
      <w:start w:val="1"/>
      <w:numFmt w:val="bullet"/>
      <w:lvlText w:val="•"/>
      <w:lvlJc w:val="left"/>
      <w:pPr>
        <w:ind w:left="1567" w:hanging="286"/>
      </w:pPr>
      <w:rPr>
        <w:rFonts w:hint="default"/>
      </w:rPr>
    </w:lvl>
    <w:lvl w:ilvl="3" w:tplc="FDD8FBCE">
      <w:start w:val="1"/>
      <w:numFmt w:val="bullet"/>
      <w:lvlText w:val="•"/>
      <w:lvlJc w:val="left"/>
      <w:pPr>
        <w:ind w:left="2010" w:hanging="286"/>
      </w:pPr>
      <w:rPr>
        <w:rFonts w:hint="default"/>
      </w:rPr>
    </w:lvl>
    <w:lvl w:ilvl="4" w:tplc="A7424172">
      <w:start w:val="1"/>
      <w:numFmt w:val="bullet"/>
      <w:lvlText w:val="•"/>
      <w:lvlJc w:val="left"/>
      <w:pPr>
        <w:ind w:left="2453" w:hanging="286"/>
      </w:pPr>
      <w:rPr>
        <w:rFonts w:hint="default"/>
      </w:rPr>
    </w:lvl>
    <w:lvl w:ilvl="5" w:tplc="4768D8C2">
      <w:start w:val="1"/>
      <w:numFmt w:val="bullet"/>
      <w:lvlText w:val="•"/>
      <w:lvlJc w:val="left"/>
      <w:pPr>
        <w:ind w:left="2896" w:hanging="286"/>
      </w:pPr>
      <w:rPr>
        <w:rFonts w:hint="default"/>
      </w:rPr>
    </w:lvl>
    <w:lvl w:ilvl="6" w:tplc="2598BADE">
      <w:start w:val="1"/>
      <w:numFmt w:val="bullet"/>
      <w:lvlText w:val="•"/>
      <w:lvlJc w:val="left"/>
      <w:pPr>
        <w:ind w:left="3338" w:hanging="286"/>
      </w:pPr>
      <w:rPr>
        <w:rFonts w:hint="default"/>
      </w:rPr>
    </w:lvl>
    <w:lvl w:ilvl="7" w:tplc="8B0CF232">
      <w:start w:val="1"/>
      <w:numFmt w:val="bullet"/>
      <w:lvlText w:val="•"/>
      <w:lvlJc w:val="left"/>
      <w:pPr>
        <w:ind w:left="3781" w:hanging="286"/>
      </w:pPr>
      <w:rPr>
        <w:rFonts w:hint="default"/>
      </w:rPr>
    </w:lvl>
    <w:lvl w:ilvl="8" w:tplc="FF0AAB14">
      <w:start w:val="1"/>
      <w:numFmt w:val="bullet"/>
      <w:lvlText w:val="•"/>
      <w:lvlJc w:val="left"/>
      <w:pPr>
        <w:ind w:left="4224" w:hanging="286"/>
      </w:pPr>
      <w:rPr>
        <w:rFonts w:hint="default"/>
      </w:rPr>
    </w:lvl>
  </w:abstractNum>
  <w:abstractNum w:abstractNumId="5" w15:restartNumberingAfterBreak="0">
    <w:nsid w:val="1A212C58"/>
    <w:multiLevelType w:val="hybridMultilevel"/>
    <w:tmpl w:val="B13828DE"/>
    <w:lvl w:ilvl="0" w:tplc="14B83AE2">
      <w:start w:val="1"/>
      <w:numFmt w:val="decimal"/>
      <w:lvlText w:val="%1"/>
      <w:lvlJc w:val="left"/>
      <w:pPr>
        <w:ind w:left="396" w:hanging="284"/>
      </w:pPr>
      <w:rPr>
        <w:rFonts w:ascii="Arial Narrow" w:eastAsia="Arial Narrow" w:hAnsi="Arial Narrow" w:hint="default"/>
        <w:w w:val="99"/>
        <w:sz w:val="14"/>
        <w:szCs w:val="14"/>
      </w:rPr>
    </w:lvl>
    <w:lvl w:ilvl="1" w:tplc="62D296C6">
      <w:start w:val="1"/>
      <w:numFmt w:val="lowerLetter"/>
      <w:lvlText w:val="%2)"/>
      <w:lvlJc w:val="left"/>
      <w:pPr>
        <w:ind w:left="681" w:hanging="286"/>
      </w:pPr>
      <w:rPr>
        <w:rFonts w:ascii="Corbel" w:eastAsia="Corbel" w:hAnsi="Corbel" w:hint="default"/>
        <w:sz w:val="15"/>
        <w:szCs w:val="15"/>
      </w:rPr>
    </w:lvl>
    <w:lvl w:ilvl="2" w:tplc="8E34E6A0">
      <w:start w:val="1"/>
      <w:numFmt w:val="lowerRoman"/>
      <w:lvlText w:val="(%3)"/>
      <w:lvlJc w:val="left"/>
      <w:pPr>
        <w:ind w:left="906" w:hanging="228"/>
      </w:pPr>
      <w:rPr>
        <w:rFonts w:ascii="Arial Narrow" w:eastAsia="Arial Narrow" w:hAnsi="Arial Narrow" w:hint="default"/>
        <w:w w:val="99"/>
        <w:sz w:val="14"/>
        <w:szCs w:val="14"/>
      </w:rPr>
    </w:lvl>
    <w:lvl w:ilvl="3" w:tplc="3FCE31AE">
      <w:start w:val="1"/>
      <w:numFmt w:val="bullet"/>
      <w:lvlText w:val="•"/>
      <w:lvlJc w:val="left"/>
      <w:pPr>
        <w:ind w:left="1418" w:hanging="228"/>
      </w:pPr>
      <w:rPr>
        <w:rFonts w:hint="default"/>
      </w:rPr>
    </w:lvl>
    <w:lvl w:ilvl="4" w:tplc="261C43C8">
      <w:start w:val="1"/>
      <w:numFmt w:val="bullet"/>
      <w:lvlText w:val="•"/>
      <w:lvlJc w:val="left"/>
      <w:pPr>
        <w:ind w:left="1929" w:hanging="228"/>
      </w:pPr>
      <w:rPr>
        <w:rFonts w:hint="default"/>
      </w:rPr>
    </w:lvl>
    <w:lvl w:ilvl="5" w:tplc="BD18F440">
      <w:start w:val="1"/>
      <w:numFmt w:val="bullet"/>
      <w:lvlText w:val="•"/>
      <w:lvlJc w:val="left"/>
      <w:pPr>
        <w:ind w:left="2440" w:hanging="228"/>
      </w:pPr>
      <w:rPr>
        <w:rFonts w:hint="default"/>
      </w:rPr>
    </w:lvl>
    <w:lvl w:ilvl="6" w:tplc="F4D4EA20">
      <w:start w:val="1"/>
      <w:numFmt w:val="bullet"/>
      <w:lvlText w:val="•"/>
      <w:lvlJc w:val="left"/>
      <w:pPr>
        <w:ind w:left="2951" w:hanging="228"/>
      </w:pPr>
      <w:rPr>
        <w:rFonts w:hint="default"/>
      </w:rPr>
    </w:lvl>
    <w:lvl w:ilvl="7" w:tplc="5262DADC">
      <w:start w:val="1"/>
      <w:numFmt w:val="bullet"/>
      <w:lvlText w:val="•"/>
      <w:lvlJc w:val="left"/>
      <w:pPr>
        <w:ind w:left="3462" w:hanging="228"/>
      </w:pPr>
      <w:rPr>
        <w:rFonts w:hint="default"/>
      </w:rPr>
    </w:lvl>
    <w:lvl w:ilvl="8" w:tplc="EBC0AD0C">
      <w:start w:val="1"/>
      <w:numFmt w:val="bullet"/>
      <w:lvlText w:val="•"/>
      <w:lvlJc w:val="left"/>
      <w:pPr>
        <w:ind w:left="3973" w:hanging="228"/>
      </w:pPr>
      <w:rPr>
        <w:rFonts w:hint="default"/>
      </w:rPr>
    </w:lvl>
  </w:abstractNum>
  <w:abstractNum w:abstractNumId="6" w15:restartNumberingAfterBreak="0">
    <w:nsid w:val="1BE553C8"/>
    <w:multiLevelType w:val="hybridMultilevel"/>
    <w:tmpl w:val="C78A6D9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7" w15:restartNumberingAfterBreak="0">
    <w:nsid w:val="24A2207A"/>
    <w:multiLevelType w:val="hybridMultilevel"/>
    <w:tmpl w:val="1BCA8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40563E"/>
    <w:multiLevelType w:val="hybridMultilevel"/>
    <w:tmpl w:val="ECA2ABA0"/>
    <w:lvl w:ilvl="0" w:tplc="7E54CE0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9" w15:restartNumberingAfterBreak="0">
    <w:nsid w:val="32BE58A3"/>
    <w:multiLevelType w:val="hybridMultilevel"/>
    <w:tmpl w:val="63A2BFEC"/>
    <w:lvl w:ilvl="0" w:tplc="158E648A">
      <w:start w:val="1"/>
      <w:numFmt w:val="bullet"/>
      <w:lvlText w:val=""/>
      <w:lvlJc w:val="left"/>
      <w:pPr>
        <w:ind w:left="833" w:hanging="360"/>
      </w:pPr>
      <w:rPr>
        <w:rFonts w:ascii="Symbol" w:eastAsia="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01629D"/>
    <w:multiLevelType w:val="hybridMultilevel"/>
    <w:tmpl w:val="34562072"/>
    <w:lvl w:ilvl="0" w:tplc="3B48BF88">
      <w:numFmt w:val="bullet"/>
      <w:pStyle w:val="Bullets"/>
      <w:lvlText w:val="•"/>
      <w:lvlJc w:val="left"/>
      <w:pPr>
        <w:ind w:left="1436" w:hanging="585"/>
      </w:pPr>
      <w:rPr>
        <w:rFonts w:ascii="Futura Bk BT" w:eastAsia="Calibri" w:hAnsi="Futura Bk BT" w:cs="Century Gothic"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1" w15:restartNumberingAfterBreak="0">
    <w:nsid w:val="39A4020A"/>
    <w:multiLevelType w:val="hybridMultilevel"/>
    <w:tmpl w:val="AD6218D8"/>
    <w:lvl w:ilvl="0" w:tplc="0C09000F">
      <w:start w:val="1"/>
      <w:numFmt w:val="decimal"/>
      <w:lvlText w:val="%1."/>
      <w:lvlJc w:val="left"/>
      <w:pPr>
        <w:ind w:left="1110" w:hanging="360"/>
      </w:pPr>
    </w:lvl>
    <w:lvl w:ilvl="1" w:tplc="0C090019">
      <w:start w:val="1"/>
      <w:numFmt w:val="lowerLetter"/>
      <w:lvlText w:val="%2."/>
      <w:lvlJc w:val="left"/>
      <w:pPr>
        <w:ind w:left="1830" w:hanging="360"/>
      </w:pPr>
    </w:lvl>
    <w:lvl w:ilvl="2" w:tplc="0C09001B">
      <w:start w:val="1"/>
      <w:numFmt w:val="lowerRoman"/>
      <w:lvlText w:val="%3."/>
      <w:lvlJc w:val="right"/>
      <w:pPr>
        <w:ind w:left="2550" w:hanging="180"/>
      </w:pPr>
    </w:lvl>
    <w:lvl w:ilvl="3" w:tplc="0C09000F">
      <w:start w:val="1"/>
      <w:numFmt w:val="decimal"/>
      <w:lvlText w:val="%4."/>
      <w:lvlJc w:val="left"/>
      <w:pPr>
        <w:ind w:left="3270" w:hanging="360"/>
      </w:pPr>
    </w:lvl>
    <w:lvl w:ilvl="4" w:tplc="0C090019">
      <w:start w:val="1"/>
      <w:numFmt w:val="lowerLetter"/>
      <w:lvlText w:val="%5."/>
      <w:lvlJc w:val="left"/>
      <w:pPr>
        <w:ind w:left="3990" w:hanging="360"/>
      </w:pPr>
    </w:lvl>
    <w:lvl w:ilvl="5" w:tplc="0C09001B">
      <w:start w:val="1"/>
      <w:numFmt w:val="lowerRoman"/>
      <w:lvlText w:val="%6."/>
      <w:lvlJc w:val="right"/>
      <w:pPr>
        <w:ind w:left="4710" w:hanging="180"/>
      </w:pPr>
    </w:lvl>
    <w:lvl w:ilvl="6" w:tplc="0C09000F">
      <w:start w:val="1"/>
      <w:numFmt w:val="decimal"/>
      <w:lvlText w:val="%7."/>
      <w:lvlJc w:val="left"/>
      <w:pPr>
        <w:ind w:left="5430" w:hanging="360"/>
      </w:pPr>
    </w:lvl>
    <w:lvl w:ilvl="7" w:tplc="0C090019">
      <w:start w:val="1"/>
      <w:numFmt w:val="lowerLetter"/>
      <w:lvlText w:val="%8."/>
      <w:lvlJc w:val="left"/>
      <w:pPr>
        <w:ind w:left="6150" w:hanging="360"/>
      </w:pPr>
    </w:lvl>
    <w:lvl w:ilvl="8" w:tplc="0C09001B">
      <w:start w:val="1"/>
      <w:numFmt w:val="lowerRoman"/>
      <w:lvlText w:val="%9."/>
      <w:lvlJc w:val="right"/>
      <w:pPr>
        <w:ind w:left="6870" w:hanging="180"/>
      </w:pPr>
    </w:lvl>
  </w:abstractNum>
  <w:abstractNum w:abstractNumId="12" w15:restartNumberingAfterBreak="0">
    <w:nsid w:val="4227205A"/>
    <w:multiLevelType w:val="multilevel"/>
    <w:tmpl w:val="0C09001F"/>
    <w:styleLink w:val="111111"/>
    <w:lvl w:ilvl="0">
      <w:start w:val="1"/>
      <w:numFmt w:val="decimal"/>
      <w:lvlText w:val="%1."/>
      <w:lvlJc w:val="left"/>
      <w:pPr>
        <w:ind w:left="360" w:hanging="360"/>
      </w:pPr>
      <w:rPr>
        <w:rFonts w:ascii="Calibri" w:hAnsi="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4B674A"/>
    <w:multiLevelType w:val="hybridMultilevel"/>
    <w:tmpl w:val="6B40EEF4"/>
    <w:lvl w:ilvl="0" w:tplc="472E19E2">
      <w:start w:val="1"/>
      <w:numFmt w:val="bullet"/>
      <w:pStyle w:val="bulletedtext"/>
      <w:lvlText w:val=""/>
      <w:lvlJc w:val="left"/>
      <w:pPr>
        <w:tabs>
          <w:tab w:val="num" w:pos="227"/>
        </w:tabs>
        <w:ind w:left="227" w:hanging="227"/>
      </w:pPr>
      <w:rPr>
        <w:rFonts w:ascii="Wingdings" w:hAnsi="Wingdings" w:hint="default"/>
      </w:rPr>
    </w:lvl>
    <w:lvl w:ilvl="1" w:tplc="04090003">
      <w:start w:val="1"/>
      <w:numFmt w:val="bullet"/>
      <w:lvlText w:val="o"/>
      <w:lvlJc w:val="left"/>
      <w:pPr>
        <w:tabs>
          <w:tab w:val="num" w:pos="1706"/>
        </w:tabs>
        <w:ind w:left="1706" w:hanging="360"/>
      </w:pPr>
      <w:rPr>
        <w:rFonts w:ascii="Courier New" w:hAnsi="Courier New" w:hint="default"/>
      </w:rPr>
    </w:lvl>
    <w:lvl w:ilvl="2" w:tplc="04090005" w:tentative="1">
      <w:start w:val="1"/>
      <w:numFmt w:val="bullet"/>
      <w:lvlText w:val=""/>
      <w:lvlJc w:val="left"/>
      <w:pPr>
        <w:tabs>
          <w:tab w:val="num" w:pos="2426"/>
        </w:tabs>
        <w:ind w:left="2426" w:hanging="360"/>
      </w:pPr>
      <w:rPr>
        <w:rFonts w:ascii="Wingdings" w:hAnsi="Wingdings" w:hint="default"/>
      </w:rPr>
    </w:lvl>
    <w:lvl w:ilvl="3" w:tplc="04090001" w:tentative="1">
      <w:start w:val="1"/>
      <w:numFmt w:val="bullet"/>
      <w:lvlText w:val=""/>
      <w:lvlJc w:val="left"/>
      <w:pPr>
        <w:tabs>
          <w:tab w:val="num" w:pos="3146"/>
        </w:tabs>
        <w:ind w:left="3146" w:hanging="360"/>
      </w:pPr>
      <w:rPr>
        <w:rFonts w:ascii="Symbol" w:hAnsi="Symbol" w:hint="default"/>
      </w:rPr>
    </w:lvl>
    <w:lvl w:ilvl="4" w:tplc="04090003" w:tentative="1">
      <w:start w:val="1"/>
      <w:numFmt w:val="bullet"/>
      <w:lvlText w:val="o"/>
      <w:lvlJc w:val="left"/>
      <w:pPr>
        <w:tabs>
          <w:tab w:val="num" w:pos="3866"/>
        </w:tabs>
        <w:ind w:left="3866" w:hanging="360"/>
      </w:pPr>
      <w:rPr>
        <w:rFonts w:ascii="Courier New" w:hAnsi="Courier New" w:hint="default"/>
      </w:rPr>
    </w:lvl>
    <w:lvl w:ilvl="5" w:tplc="04090005" w:tentative="1">
      <w:start w:val="1"/>
      <w:numFmt w:val="bullet"/>
      <w:lvlText w:val=""/>
      <w:lvlJc w:val="left"/>
      <w:pPr>
        <w:tabs>
          <w:tab w:val="num" w:pos="4586"/>
        </w:tabs>
        <w:ind w:left="4586" w:hanging="360"/>
      </w:pPr>
      <w:rPr>
        <w:rFonts w:ascii="Wingdings" w:hAnsi="Wingdings" w:hint="default"/>
      </w:rPr>
    </w:lvl>
    <w:lvl w:ilvl="6" w:tplc="04090001" w:tentative="1">
      <w:start w:val="1"/>
      <w:numFmt w:val="bullet"/>
      <w:lvlText w:val=""/>
      <w:lvlJc w:val="left"/>
      <w:pPr>
        <w:tabs>
          <w:tab w:val="num" w:pos="5306"/>
        </w:tabs>
        <w:ind w:left="5306" w:hanging="360"/>
      </w:pPr>
      <w:rPr>
        <w:rFonts w:ascii="Symbol" w:hAnsi="Symbol" w:hint="default"/>
      </w:rPr>
    </w:lvl>
    <w:lvl w:ilvl="7" w:tplc="04090003" w:tentative="1">
      <w:start w:val="1"/>
      <w:numFmt w:val="bullet"/>
      <w:lvlText w:val="o"/>
      <w:lvlJc w:val="left"/>
      <w:pPr>
        <w:tabs>
          <w:tab w:val="num" w:pos="6026"/>
        </w:tabs>
        <w:ind w:left="6026" w:hanging="360"/>
      </w:pPr>
      <w:rPr>
        <w:rFonts w:ascii="Courier New" w:hAnsi="Courier New" w:hint="default"/>
      </w:rPr>
    </w:lvl>
    <w:lvl w:ilvl="8" w:tplc="04090005" w:tentative="1">
      <w:start w:val="1"/>
      <w:numFmt w:val="bullet"/>
      <w:lvlText w:val=""/>
      <w:lvlJc w:val="left"/>
      <w:pPr>
        <w:tabs>
          <w:tab w:val="num" w:pos="6746"/>
        </w:tabs>
        <w:ind w:left="6746" w:hanging="360"/>
      </w:pPr>
      <w:rPr>
        <w:rFonts w:ascii="Wingdings" w:hAnsi="Wingdings" w:hint="default"/>
      </w:rPr>
    </w:lvl>
  </w:abstractNum>
  <w:abstractNum w:abstractNumId="14" w15:restartNumberingAfterBreak="0">
    <w:nsid w:val="43596C55"/>
    <w:multiLevelType w:val="multilevel"/>
    <w:tmpl w:val="9A5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66FF1"/>
    <w:multiLevelType w:val="hybridMultilevel"/>
    <w:tmpl w:val="85744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8A2BF7"/>
    <w:multiLevelType w:val="hybridMultilevel"/>
    <w:tmpl w:val="A476F26C"/>
    <w:lvl w:ilvl="0" w:tplc="158E648A">
      <w:start w:val="1"/>
      <w:numFmt w:val="bullet"/>
      <w:lvlText w:val=""/>
      <w:lvlJc w:val="left"/>
      <w:pPr>
        <w:ind w:left="833" w:hanging="360"/>
      </w:pPr>
      <w:rPr>
        <w:rFonts w:ascii="Symbol" w:eastAsia="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B507284"/>
    <w:multiLevelType w:val="hybridMultilevel"/>
    <w:tmpl w:val="31CA7844"/>
    <w:lvl w:ilvl="0" w:tplc="CCC67FA4">
      <w:start w:val="1"/>
      <w:numFmt w:val="bullet"/>
      <w:lvlText w:val=""/>
      <w:lvlJc w:val="left"/>
      <w:pPr>
        <w:ind w:left="3763" w:hanging="360"/>
      </w:pPr>
      <w:rPr>
        <w:rFonts w:ascii="Symbol" w:hAnsi="Symbol" w:hint="default"/>
      </w:rPr>
    </w:lvl>
    <w:lvl w:ilvl="1" w:tplc="42F40534">
      <w:numFmt w:val="bullet"/>
      <w:lvlText w:val=""/>
      <w:lvlJc w:val="left"/>
      <w:pPr>
        <w:ind w:left="1440" w:hanging="360"/>
      </w:pPr>
      <w:rPr>
        <w:rFonts w:ascii="Wingdings" w:eastAsia="SimSun" w:hAnsi="Wingdings"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4B445D"/>
    <w:multiLevelType w:val="hybridMultilevel"/>
    <w:tmpl w:val="CF64A566"/>
    <w:lvl w:ilvl="0" w:tplc="CCC67FA4">
      <w:start w:val="1"/>
      <w:numFmt w:val="bullet"/>
      <w:lvlText w:val=""/>
      <w:lvlJc w:val="left"/>
      <w:pPr>
        <w:ind w:left="3763" w:hanging="360"/>
      </w:pPr>
      <w:rPr>
        <w:rFonts w:ascii="Symbol" w:hAnsi="Symbol" w:hint="default"/>
      </w:rPr>
    </w:lvl>
    <w:lvl w:ilvl="1" w:tplc="7E54CE0A">
      <w:start w:val="1"/>
      <w:numFmt w:val="bullet"/>
      <w:lvlText w:val=""/>
      <w:lvlJc w:val="left"/>
      <w:pPr>
        <w:ind w:left="1440" w:hanging="360"/>
      </w:pPr>
      <w:rPr>
        <w:rFonts w:ascii="Wingdings 2" w:hAnsi="Wingdings 2"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E052F9"/>
    <w:multiLevelType w:val="hybridMultilevel"/>
    <w:tmpl w:val="2A0206C0"/>
    <w:lvl w:ilvl="0" w:tplc="17FC7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5862EB"/>
    <w:multiLevelType w:val="hybridMultilevel"/>
    <w:tmpl w:val="AD6218D8"/>
    <w:lvl w:ilvl="0" w:tplc="0C09000F">
      <w:start w:val="1"/>
      <w:numFmt w:val="decimal"/>
      <w:lvlText w:val="%1."/>
      <w:lvlJc w:val="left"/>
      <w:pPr>
        <w:ind w:left="1110" w:hanging="360"/>
      </w:pPr>
    </w:lvl>
    <w:lvl w:ilvl="1" w:tplc="0C090019">
      <w:start w:val="1"/>
      <w:numFmt w:val="lowerLetter"/>
      <w:lvlText w:val="%2."/>
      <w:lvlJc w:val="left"/>
      <w:pPr>
        <w:ind w:left="1830" w:hanging="360"/>
      </w:pPr>
    </w:lvl>
    <w:lvl w:ilvl="2" w:tplc="0C09001B">
      <w:start w:val="1"/>
      <w:numFmt w:val="lowerRoman"/>
      <w:lvlText w:val="%3."/>
      <w:lvlJc w:val="right"/>
      <w:pPr>
        <w:ind w:left="2550" w:hanging="180"/>
      </w:pPr>
    </w:lvl>
    <w:lvl w:ilvl="3" w:tplc="0C09000F">
      <w:start w:val="1"/>
      <w:numFmt w:val="decimal"/>
      <w:lvlText w:val="%4."/>
      <w:lvlJc w:val="left"/>
      <w:pPr>
        <w:ind w:left="3270" w:hanging="360"/>
      </w:pPr>
    </w:lvl>
    <w:lvl w:ilvl="4" w:tplc="0C090019">
      <w:start w:val="1"/>
      <w:numFmt w:val="lowerLetter"/>
      <w:lvlText w:val="%5."/>
      <w:lvlJc w:val="left"/>
      <w:pPr>
        <w:ind w:left="3990" w:hanging="360"/>
      </w:pPr>
    </w:lvl>
    <w:lvl w:ilvl="5" w:tplc="0C09001B">
      <w:start w:val="1"/>
      <w:numFmt w:val="lowerRoman"/>
      <w:lvlText w:val="%6."/>
      <w:lvlJc w:val="right"/>
      <w:pPr>
        <w:ind w:left="4710" w:hanging="180"/>
      </w:pPr>
    </w:lvl>
    <w:lvl w:ilvl="6" w:tplc="0C09000F">
      <w:start w:val="1"/>
      <w:numFmt w:val="decimal"/>
      <w:lvlText w:val="%7."/>
      <w:lvlJc w:val="left"/>
      <w:pPr>
        <w:ind w:left="5430" w:hanging="360"/>
      </w:pPr>
    </w:lvl>
    <w:lvl w:ilvl="7" w:tplc="0C090019">
      <w:start w:val="1"/>
      <w:numFmt w:val="lowerLetter"/>
      <w:lvlText w:val="%8."/>
      <w:lvlJc w:val="left"/>
      <w:pPr>
        <w:ind w:left="6150" w:hanging="360"/>
      </w:pPr>
    </w:lvl>
    <w:lvl w:ilvl="8" w:tplc="0C09001B">
      <w:start w:val="1"/>
      <w:numFmt w:val="lowerRoman"/>
      <w:lvlText w:val="%9."/>
      <w:lvlJc w:val="right"/>
      <w:pPr>
        <w:ind w:left="6870" w:hanging="180"/>
      </w:pPr>
    </w:lvl>
  </w:abstractNum>
  <w:abstractNum w:abstractNumId="21" w15:restartNumberingAfterBreak="0">
    <w:nsid w:val="596B1F2D"/>
    <w:multiLevelType w:val="hybridMultilevel"/>
    <w:tmpl w:val="91828A10"/>
    <w:lvl w:ilvl="0" w:tplc="F3C6A7F2">
      <w:start w:val="11"/>
      <w:numFmt w:val="decimal"/>
      <w:lvlText w:val="%1"/>
      <w:lvlJc w:val="left"/>
      <w:pPr>
        <w:ind w:left="395" w:hanging="284"/>
      </w:pPr>
      <w:rPr>
        <w:rFonts w:ascii="Arial Narrow" w:eastAsia="Arial Narrow" w:hAnsi="Arial Narrow" w:hint="default"/>
        <w:spacing w:val="-2"/>
        <w:w w:val="99"/>
        <w:sz w:val="14"/>
        <w:szCs w:val="14"/>
      </w:rPr>
    </w:lvl>
    <w:lvl w:ilvl="1" w:tplc="849CC7B0">
      <w:start w:val="1"/>
      <w:numFmt w:val="lowerLetter"/>
      <w:lvlText w:val="%2)"/>
      <w:lvlJc w:val="left"/>
      <w:pPr>
        <w:ind w:left="681" w:hanging="286"/>
      </w:pPr>
      <w:rPr>
        <w:rFonts w:ascii="Corbel" w:eastAsia="Corbel" w:hAnsi="Corbel" w:hint="default"/>
        <w:sz w:val="15"/>
        <w:szCs w:val="15"/>
      </w:rPr>
    </w:lvl>
    <w:lvl w:ilvl="2" w:tplc="2AFA3ACC">
      <w:start w:val="1"/>
      <w:numFmt w:val="bullet"/>
      <w:lvlText w:val="•"/>
      <w:lvlJc w:val="left"/>
      <w:pPr>
        <w:ind w:left="1173" w:hanging="286"/>
      </w:pPr>
      <w:rPr>
        <w:rFonts w:hint="default"/>
      </w:rPr>
    </w:lvl>
    <w:lvl w:ilvl="3" w:tplc="1A5EF244">
      <w:start w:val="1"/>
      <w:numFmt w:val="bullet"/>
      <w:lvlText w:val="•"/>
      <w:lvlJc w:val="left"/>
      <w:pPr>
        <w:ind w:left="1665" w:hanging="286"/>
      </w:pPr>
      <w:rPr>
        <w:rFonts w:hint="default"/>
      </w:rPr>
    </w:lvl>
    <w:lvl w:ilvl="4" w:tplc="A2D2E5AC">
      <w:start w:val="1"/>
      <w:numFmt w:val="bullet"/>
      <w:lvlText w:val="•"/>
      <w:lvlJc w:val="left"/>
      <w:pPr>
        <w:ind w:left="2157" w:hanging="286"/>
      </w:pPr>
      <w:rPr>
        <w:rFonts w:hint="default"/>
      </w:rPr>
    </w:lvl>
    <w:lvl w:ilvl="5" w:tplc="8EB2B5B0">
      <w:start w:val="1"/>
      <w:numFmt w:val="bullet"/>
      <w:lvlText w:val="•"/>
      <w:lvlJc w:val="left"/>
      <w:pPr>
        <w:ind w:left="2649" w:hanging="286"/>
      </w:pPr>
      <w:rPr>
        <w:rFonts w:hint="default"/>
      </w:rPr>
    </w:lvl>
    <w:lvl w:ilvl="6" w:tplc="C9C4F7EE">
      <w:start w:val="1"/>
      <w:numFmt w:val="bullet"/>
      <w:lvlText w:val="•"/>
      <w:lvlJc w:val="left"/>
      <w:pPr>
        <w:ind w:left="3141" w:hanging="286"/>
      </w:pPr>
      <w:rPr>
        <w:rFonts w:hint="default"/>
      </w:rPr>
    </w:lvl>
    <w:lvl w:ilvl="7" w:tplc="063C6C48">
      <w:start w:val="1"/>
      <w:numFmt w:val="bullet"/>
      <w:lvlText w:val="•"/>
      <w:lvlJc w:val="left"/>
      <w:pPr>
        <w:ind w:left="3634" w:hanging="286"/>
      </w:pPr>
      <w:rPr>
        <w:rFonts w:hint="default"/>
      </w:rPr>
    </w:lvl>
    <w:lvl w:ilvl="8" w:tplc="63B469D2">
      <w:start w:val="1"/>
      <w:numFmt w:val="bullet"/>
      <w:lvlText w:val="•"/>
      <w:lvlJc w:val="left"/>
      <w:pPr>
        <w:ind w:left="4126" w:hanging="286"/>
      </w:pPr>
      <w:rPr>
        <w:rFonts w:hint="default"/>
      </w:rPr>
    </w:lvl>
  </w:abstractNum>
  <w:abstractNum w:abstractNumId="22" w15:restartNumberingAfterBreak="0">
    <w:nsid w:val="5A082857"/>
    <w:multiLevelType w:val="multilevel"/>
    <w:tmpl w:val="E638A2B0"/>
    <w:lvl w:ilvl="0">
      <w:start w:val="1"/>
      <w:numFmt w:val="decimal"/>
      <w:pStyle w:val="Heading1"/>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567" w:hanging="56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546"/>
        </w:tabs>
        <w:ind w:left="3546" w:hanging="1418"/>
      </w:pPr>
      <w:rPr>
        <w:rFonts w:cs="Palatino Linotype" w:hint="default"/>
        <w:i w:val="0"/>
      </w:rPr>
    </w:lvl>
    <w:lvl w:ilvl="4">
      <w:start w:val="1"/>
      <w:numFmt w:val="decimal"/>
      <w:lvlText w:val="%1.%2.%3.%4.%5"/>
      <w:lvlJc w:val="left"/>
      <w:pPr>
        <w:tabs>
          <w:tab w:val="num" w:pos="2978"/>
        </w:tabs>
        <w:ind w:left="2978" w:hanging="1418"/>
      </w:pPr>
      <w:rPr>
        <w:rFonts w:ascii="Times New Roman Bold" w:hAnsi="Times New Roman Bold" w:cs="Palatino Linotype"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567"/>
        </w:tabs>
        <w:ind w:left="567" w:firstLine="0"/>
      </w:pPr>
      <w:rPr>
        <w:rFonts w:cs="Palatino Linotype" w:hint="default"/>
      </w:rPr>
    </w:lvl>
    <w:lvl w:ilvl="6">
      <w:start w:val="1"/>
      <w:numFmt w:val="decimal"/>
      <w:lvlText w:val="%1.%2.%3.%4.%5.%6.%7"/>
      <w:lvlJc w:val="left"/>
      <w:pPr>
        <w:tabs>
          <w:tab w:val="num" w:pos="567"/>
        </w:tabs>
        <w:ind w:left="567" w:firstLine="0"/>
      </w:pPr>
      <w:rPr>
        <w:rFonts w:cs="Palatino Linotype" w:hint="default"/>
      </w:rPr>
    </w:lvl>
    <w:lvl w:ilvl="7">
      <w:start w:val="1"/>
      <w:numFmt w:val="decimal"/>
      <w:lvlText w:val="%1.%2.%3.%4.%5.%6.%7.%8"/>
      <w:lvlJc w:val="left"/>
      <w:pPr>
        <w:tabs>
          <w:tab w:val="num" w:pos="567"/>
        </w:tabs>
        <w:ind w:left="567" w:firstLine="0"/>
      </w:pPr>
      <w:rPr>
        <w:rFonts w:cs="Palatino Linotype" w:hint="default"/>
      </w:rPr>
    </w:lvl>
    <w:lvl w:ilvl="8">
      <w:start w:val="1"/>
      <w:numFmt w:val="decimal"/>
      <w:lvlText w:val="%1.%2.%3.%4.%5.%6.%7.%8.%9"/>
      <w:lvlJc w:val="left"/>
      <w:pPr>
        <w:tabs>
          <w:tab w:val="num" w:pos="567"/>
        </w:tabs>
        <w:ind w:left="567" w:firstLine="0"/>
      </w:pPr>
      <w:rPr>
        <w:rFonts w:cs="Palatino Linotype" w:hint="default"/>
      </w:rPr>
    </w:lvl>
  </w:abstractNum>
  <w:abstractNum w:abstractNumId="23" w15:restartNumberingAfterBreak="0">
    <w:nsid w:val="609D2539"/>
    <w:multiLevelType w:val="hybridMultilevel"/>
    <w:tmpl w:val="48D469BC"/>
    <w:lvl w:ilvl="0" w:tplc="3FCE31AE">
      <w:start w:val="1"/>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4E57642"/>
    <w:multiLevelType w:val="multilevel"/>
    <w:tmpl w:val="C79E970C"/>
    <w:lvl w:ilvl="0">
      <w:start w:val="1"/>
      <w:numFmt w:val="decimal"/>
      <w:lvlText w:val="%1."/>
      <w:lvlJc w:val="left"/>
      <w:pPr>
        <w:tabs>
          <w:tab w:val="num" w:pos="709"/>
        </w:tabs>
        <w:ind w:left="0" w:firstLine="0"/>
      </w:pPr>
      <w:rPr>
        <w:rFonts w:ascii="Arial Narrow" w:hAnsi="Arial Narrow" w:hint="default"/>
        <w:b w:val="0"/>
        <w:i w:val="0"/>
        <w:caps w:val="0"/>
        <w:strike w:val="0"/>
        <w:dstrike w:val="0"/>
        <w:vanish w:val="0"/>
        <w:color w:val="A0A8AD"/>
        <w:spacing w:val="10"/>
        <w:kern w:val="32"/>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ascii="Arial Narrow" w:hAnsi="Arial Narrow" w:hint="default"/>
        <w:b w:val="0"/>
        <w:i w:val="0"/>
        <w:color w:val="B01C16"/>
        <w:sz w:val="26"/>
        <w:szCs w:val="26"/>
        <w:u w:val="none"/>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5" w15:restartNumberingAfterBreak="0">
    <w:nsid w:val="65274D95"/>
    <w:multiLevelType w:val="hybridMultilevel"/>
    <w:tmpl w:val="1AC44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7BB2ECA"/>
    <w:multiLevelType w:val="hybridMultilevel"/>
    <w:tmpl w:val="6E063ADA"/>
    <w:lvl w:ilvl="0" w:tplc="158E648A">
      <w:start w:val="1"/>
      <w:numFmt w:val="bullet"/>
      <w:lvlText w:val=""/>
      <w:lvlJc w:val="left"/>
      <w:pPr>
        <w:ind w:left="1000" w:hanging="360"/>
      </w:pPr>
      <w:rPr>
        <w:rFonts w:ascii="Symbol" w:eastAsia="Symbol" w:hAnsi="Symbol" w:hint="default"/>
        <w:sz w:val="22"/>
        <w:szCs w:val="22"/>
      </w:rPr>
    </w:lvl>
    <w:lvl w:ilvl="1" w:tplc="0C090003" w:tentative="1">
      <w:start w:val="1"/>
      <w:numFmt w:val="bullet"/>
      <w:lvlText w:val="o"/>
      <w:lvlJc w:val="left"/>
      <w:pPr>
        <w:ind w:left="1607" w:hanging="360"/>
      </w:pPr>
      <w:rPr>
        <w:rFonts w:ascii="Courier New" w:hAnsi="Courier New" w:cs="Courier New" w:hint="default"/>
      </w:rPr>
    </w:lvl>
    <w:lvl w:ilvl="2" w:tplc="0C090005" w:tentative="1">
      <w:start w:val="1"/>
      <w:numFmt w:val="bullet"/>
      <w:lvlText w:val=""/>
      <w:lvlJc w:val="left"/>
      <w:pPr>
        <w:ind w:left="2327" w:hanging="360"/>
      </w:pPr>
      <w:rPr>
        <w:rFonts w:ascii="Wingdings" w:hAnsi="Wingdings" w:hint="default"/>
      </w:rPr>
    </w:lvl>
    <w:lvl w:ilvl="3" w:tplc="0C090001" w:tentative="1">
      <w:start w:val="1"/>
      <w:numFmt w:val="bullet"/>
      <w:lvlText w:val=""/>
      <w:lvlJc w:val="left"/>
      <w:pPr>
        <w:ind w:left="3047" w:hanging="360"/>
      </w:pPr>
      <w:rPr>
        <w:rFonts w:ascii="Symbol" w:hAnsi="Symbol" w:hint="default"/>
      </w:rPr>
    </w:lvl>
    <w:lvl w:ilvl="4" w:tplc="0C090003" w:tentative="1">
      <w:start w:val="1"/>
      <w:numFmt w:val="bullet"/>
      <w:lvlText w:val="o"/>
      <w:lvlJc w:val="left"/>
      <w:pPr>
        <w:ind w:left="3767" w:hanging="360"/>
      </w:pPr>
      <w:rPr>
        <w:rFonts w:ascii="Courier New" w:hAnsi="Courier New" w:cs="Courier New" w:hint="default"/>
      </w:rPr>
    </w:lvl>
    <w:lvl w:ilvl="5" w:tplc="0C090005" w:tentative="1">
      <w:start w:val="1"/>
      <w:numFmt w:val="bullet"/>
      <w:lvlText w:val=""/>
      <w:lvlJc w:val="left"/>
      <w:pPr>
        <w:ind w:left="4487" w:hanging="360"/>
      </w:pPr>
      <w:rPr>
        <w:rFonts w:ascii="Wingdings" w:hAnsi="Wingdings" w:hint="default"/>
      </w:rPr>
    </w:lvl>
    <w:lvl w:ilvl="6" w:tplc="0C090001" w:tentative="1">
      <w:start w:val="1"/>
      <w:numFmt w:val="bullet"/>
      <w:lvlText w:val=""/>
      <w:lvlJc w:val="left"/>
      <w:pPr>
        <w:ind w:left="5207" w:hanging="360"/>
      </w:pPr>
      <w:rPr>
        <w:rFonts w:ascii="Symbol" w:hAnsi="Symbol" w:hint="default"/>
      </w:rPr>
    </w:lvl>
    <w:lvl w:ilvl="7" w:tplc="0C090003" w:tentative="1">
      <w:start w:val="1"/>
      <w:numFmt w:val="bullet"/>
      <w:lvlText w:val="o"/>
      <w:lvlJc w:val="left"/>
      <w:pPr>
        <w:ind w:left="5927" w:hanging="360"/>
      </w:pPr>
      <w:rPr>
        <w:rFonts w:ascii="Courier New" w:hAnsi="Courier New" w:cs="Courier New" w:hint="default"/>
      </w:rPr>
    </w:lvl>
    <w:lvl w:ilvl="8" w:tplc="0C090005" w:tentative="1">
      <w:start w:val="1"/>
      <w:numFmt w:val="bullet"/>
      <w:lvlText w:val=""/>
      <w:lvlJc w:val="left"/>
      <w:pPr>
        <w:ind w:left="6647" w:hanging="360"/>
      </w:pPr>
      <w:rPr>
        <w:rFonts w:ascii="Wingdings" w:hAnsi="Wingdings" w:hint="default"/>
      </w:rPr>
    </w:lvl>
  </w:abstractNum>
  <w:abstractNum w:abstractNumId="27" w15:restartNumberingAfterBreak="0">
    <w:nsid w:val="696B051E"/>
    <w:multiLevelType w:val="hybridMultilevel"/>
    <w:tmpl w:val="16DEB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B66995"/>
    <w:multiLevelType w:val="hybridMultilevel"/>
    <w:tmpl w:val="67A8F936"/>
    <w:lvl w:ilvl="0" w:tplc="CCC67FA4">
      <w:start w:val="1"/>
      <w:numFmt w:val="bullet"/>
      <w:lvlText w:val=""/>
      <w:lvlJc w:val="left"/>
      <w:pPr>
        <w:ind w:left="3763" w:hanging="360"/>
      </w:pPr>
      <w:rPr>
        <w:rFonts w:ascii="Symbol" w:hAnsi="Symbol" w:hint="default"/>
      </w:rPr>
    </w:lvl>
    <w:lvl w:ilvl="1" w:tplc="3FCE31AE">
      <w:start w:val="1"/>
      <w:numFmt w:val="bullet"/>
      <w:lvlText w:val="•"/>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837C7A"/>
    <w:multiLevelType w:val="multilevel"/>
    <w:tmpl w:val="8C4A7F3A"/>
    <w:lvl w:ilvl="0">
      <w:start w:val="1"/>
      <w:numFmt w:val="bullet"/>
      <w:lvlText w:val=""/>
      <w:lvlJc w:val="left"/>
      <w:pPr>
        <w:tabs>
          <w:tab w:val="num" w:pos="567"/>
        </w:tabs>
        <w:ind w:left="567" w:hanging="567"/>
      </w:pPr>
      <w:rPr>
        <w:rFonts w:ascii="Symbol" w:hAnsi="Symbol" w:hint="default"/>
        <w:b w:val="0"/>
        <w:i w:val="0"/>
        <w:caps w:val="0"/>
        <w:smallCaps w:val="0"/>
        <w:strike w:val="0"/>
        <w:dstrike w:val="0"/>
        <w:outline w:val="0"/>
        <w:shadow w:val="0"/>
        <w:emboss w:val="0"/>
        <w:imprint w:val="0"/>
        <w:vanish w:val="0"/>
        <w:spacing w:val="0"/>
        <w:kern w:val="0"/>
        <w:position w:val="0"/>
        <w:u w:val="none"/>
        <w:effect w:val="none"/>
        <w:vertAlign w:val="baseline"/>
      </w:rPr>
    </w:lvl>
    <w:lvl w:ilvl="1">
      <w:numFmt w:val="bullet"/>
      <w:lvlText w:val="-"/>
      <w:lvlJc w:val="left"/>
      <w:pPr>
        <w:ind w:left="1134" w:hanging="567"/>
      </w:pPr>
      <w:rPr>
        <w:rFonts w:ascii="Calibri" w:hAnsi="Calibri"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5B3FCA"/>
    <w:multiLevelType w:val="hybridMultilevel"/>
    <w:tmpl w:val="BF2459E6"/>
    <w:lvl w:ilvl="0" w:tplc="04090003">
      <w:start w:val="1"/>
      <w:numFmt w:val="bullet"/>
      <w:lvlText w:val="o"/>
      <w:lvlJc w:val="left"/>
      <w:pPr>
        <w:tabs>
          <w:tab w:val="num" w:pos="750"/>
        </w:tabs>
        <w:ind w:left="750" w:hanging="360"/>
      </w:pPr>
      <w:rPr>
        <w:rFonts w:ascii="Courier New" w:hAnsi="Courier New" w:cs="Courier New"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1" w15:restartNumberingAfterBreak="0">
    <w:nsid w:val="79272EE1"/>
    <w:multiLevelType w:val="hybridMultilevel"/>
    <w:tmpl w:val="6DB662CC"/>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2" w15:restartNumberingAfterBreak="0">
    <w:nsid w:val="7A2C3F5A"/>
    <w:multiLevelType w:val="hybridMultilevel"/>
    <w:tmpl w:val="9ED01260"/>
    <w:lvl w:ilvl="0" w:tplc="984ACC8A">
      <w:start w:val="1"/>
      <w:numFmt w:val="bullet"/>
      <w:lvlText w:val=""/>
      <w:lvlJc w:val="left"/>
      <w:pPr>
        <w:tabs>
          <w:tab w:val="num" w:pos="360"/>
        </w:tabs>
        <w:ind w:left="360" w:hanging="360"/>
      </w:pPr>
      <w:rPr>
        <w:rFonts w:ascii="Symbol" w:hAnsi="Symbol" w:hint="default"/>
        <w:color w:val="A8A8AD"/>
      </w:rPr>
    </w:lvl>
    <w:lvl w:ilvl="1" w:tplc="779C2146" w:tentative="1">
      <w:start w:val="1"/>
      <w:numFmt w:val="bullet"/>
      <w:lvlText w:val="o"/>
      <w:lvlJc w:val="left"/>
      <w:pPr>
        <w:tabs>
          <w:tab w:val="num" w:pos="1080"/>
        </w:tabs>
        <w:ind w:left="1080" w:hanging="360"/>
      </w:pPr>
      <w:rPr>
        <w:rFonts w:ascii="Courier New" w:hAnsi="Courier New" w:cs="Symbol" w:hint="default"/>
      </w:rPr>
    </w:lvl>
    <w:lvl w:ilvl="2" w:tplc="E95E7FA0" w:tentative="1">
      <w:start w:val="1"/>
      <w:numFmt w:val="bullet"/>
      <w:pStyle w:val="StyleHeading3Heading3ASub-headingH3Heading3Charh3CSub-S"/>
      <w:lvlText w:val=""/>
      <w:lvlJc w:val="left"/>
      <w:pPr>
        <w:tabs>
          <w:tab w:val="num" w:pos="1800"/>
        </w:tabs>
        <w:ind w:left="1800" w:hanging="360"/>
      </w:pPr>
      <w:rPr>
        <w:rFonts w:ascii="Wingdings" w:hAnsi="Wingdings" w:hint="default"/>
      </w:rPr>
    </w:lvl>
    <w:lvl w:ilvl="3" w:tplc="868E7240" w:tentative="1">
      <w:start w:val="1"/>
      <w:numFmt w:val="bullet"/>
      <w:lvlText w:val=""/>
      <w:lvlJc w:val="left"/>
      <w:pPr>
        <w:tabs>
          <w:tab w:val="num" w:pos="2520"/>
        </w:tabs>
        <w:ind w:left="2520" w:hanging="360"/>
      </w:pPr>
      <w:rPr>
        <w:rFonts w:ascii="Symbol" w:hAnsi="Symbol" w:hint="default"/>
      </w:rPr>
    </w:lvl>
    <w:lvl w:ilvl="4" w:tplc="6FD4B020" w:tentative="1">
      <w:start w:val="1"/>
      <w:numFmt w:val="bullet"/>
      <w:lvlText w:val="o"/>
      <w:lvlJc w:val="left"/>
      <w:pPr>
        <w:tabs>
          <w:tab w:val="num" w:pos="3240"/>
        </w:tabs>
        <w:ind w:left="3240" w:hanging="360"/>
      </w:pPr>
      <w:rPr>
        <w:rFonts w:ascii="Courier New" w:hAnsi="Courier New" w:cs="Symbol" w:hint="default"/>
      </w:rPr>
    </w:lvl>
    <w:lvl w:ilvl="5" w:tplc="600AB40A" w:tentative="1">
      <w:start w:val="1"/>
      <w:numFmt w:val="bullet"/>
      <w:lvlText w:val=""/>
      <w:lvlJc w:val="left"/>
      <w:pPr>
        <w:tabs>
          <w:tab w:val="num" w:pos="3960"/>
        </w:tabs>
        <w:ind w:left="3960" w:hanging="360"/>
      </w:pPr>
      <w:rPr>
        <w:rFonts w:ascii="Wingdings" w:hAnsi="Wingdings" w:hint="default"/>
      </w:rPr>
    </w:lvl>
    <w:lvl w:ilvl="6" w:tplc="5D085F20" w:tentative="1">
      <w:start w:val="1"/>
      <w:numFmt w:val="bullet"/>
      <w:lvlText w:val=""/>
      <w:lvlJc w:val="left"/>
      <w:pPr>
        <w:tabs>
          <w:tab w:val="num" w:pos="4680"/>
        </w:tabs>
        <w:ind w:left="4680" w:hanging="360"/>
      </w:pPr>
      <w:rPr>
        <w:rFonts w:ascii="Symbol" w:hAnsi="Symbol" w:hint="default"/>
      </w:rPr>
    </w:lvl>
    <w:lvl w:ilvl="7" w:tplc="B49C5D8E" w:tentative="1">
      <w:start w:val="1"/>
      <w:numFmt w:val="bullet"/>
      <w:lvlText w:val="o"/>
      <w:lvlJc w:val="left"/>
      <w:pPr>
        <w:tabs>
          <w:tab w:val="num" w:pos="5400"/>
        </w:tabs>
        <w:ind w:left="5400" w:hanging="360"/>
      </w:pPr>
      <w:rPr>
        <w:rFonts w:ascii="Courier New" w:hAnsi="Courier New" w:cs="Symbol" w:hint="default"/>
      </w:rPr>
    </w:lvl>
    <w:lvl w:ilvl="8" w:tplc="A7C2459E" w:tentative="1">
      <w:start w:val="1"/>
      <w:numFmt w:val="bullet"/>
      <w:lvlText w:val=""/>
      <w:lvlJc w:val="left"/>
      <w:pPr>
        <w:tabs>
          <w:tab w:val="num" w:pos="6120"/>
        </w:tabs>
        <w:ind w:left="6120" w:hanging="360"/>
      </w:pPr>
      <w:rPr>
        <w:rFonts w:ascii="Wingdings" w:hAnsi="Wingdings" w:hint="default"/>
      </w:rPr>
    </w:lvl>
  </w:abstractNum>
  <w:num w:numId="1" w16cid:durableId="2139568558">
    <w:abstractNumId w:val="24"/>
  </w:num>
  <w:num w:numId="2" w16cid:durableId="1759598426">
    <w:abstractNumId w:val="32"/>
  </w:num>
  <w:num w:numId="3" w16cid:durableId="600991732">
    <w:abstractNumId w:val="22"/>
  </w:num>
  <w:num w:numId="4" w16cid:durableId="643698510">
    <w:abstractNumId w:val="1"/>
  </w:num>
  <w:num w:numId="5" w16cid:durableId="170029209">
    <w:abstractNumId w:val="12"/>
  </w:num>
  <w:num w:numId="6" w16cid:durableId="1873414489">
    <w:abstractNumId w:val="13"/>
  </w:num>
  <w:num w:numId="7" w16cid:durableId="480076451">
    <w:abstractNumId w:val="19"/>
  </w:num>
  <w:num w:numId="8" w16cid:durableId="127014704">
    <w:abstractNumId w:val="7"/>
  </w:num>
  <w:num w:numId="9" w16cid:durableId="1547064684">
    <w:abstractNumId w:val="25"/>
  </w:num>
  <w:num w:numId="10" w16cid:durableId="1468813249">
    <w:abstractNumId w:val="14"/>
  </w:num>
  <w:num w:numId="11" w16cid:durableId="1229264731">
    <w:abstractNumId w:val="22"/>
  </w:num>
  <w:num w:numId="12" w16cid:durableId="317657202">
    <w:abstractNumId w:val="1"/>
  </w:num>
  <w:num w:numId="13" w16cid:durableId="1428186992">
    <w:abstractNumId w:val="3"/>
  </w:num>
  <w:num w:numId="14" w16cid:durableId="304624183">
    <w:abstractNumId w:val="0"/>
  </w:num>
  <w:num w:numId="15" w16cid:durableId="1242567494">
    <w:abstractNumId w:val="15"/>
  </w:num>
  <w:num w:numId="16" w16cid:durableId="1211695191">
    <w:abstractNumId w:val="16"/>
  </w:num>
  <w:num w:numId="17" w16cid:durableId="476069614">
    <w:abstractNumId w:val="26"/>
  </w:num>
  <w:num w:numId="18" w16cid:durableId="2059742235">
    <w:abstractNumId w:val="9"/>
  </w:num>
  <w:num w:numId="19" w16cid:durableId="2044550260">
    <w:abstractNumId w:val="5"/>
  </w:num>
  <w:num w:numId="20" w16cid:durableId="2073044236">
    <w:abstractNumId w:val="4"/>
  </w:num>
  <w:num w:numId="21" w16cid:durableId="680548223">
    <w:abstractNumId w:val="21"/>
  </w:num>
  <w:num w:numId="22" w16cid:durableId="1999842749">
    <w:abstractNumId w:val="8"/>
  </w:num>
  <w:num w:numId="23" w16cid:durableId="38555234">
    <w:abstractNumId w:val="30"/>
  </w:num>
  <w:num w:numId="24" w16cid:durableId="1454521563">
    <w:abstractNumId w:val="17"/>
  </w:num>
  <w:num w:numId="25" w16cid:durableId="1271006803">
    <w:abstractNumId w:val="27"/>
  </w:num>
  <w:num w:numId="26" w16cid:durableId="1266307982">
    <w:abstractNumId w:val="2"/>
  </w:num>
  <w:num w:numId="27" w16cid:durableId="952787072">
    <w:abstractNumId w:val="28"/>
  </w:num>
  <w:num w:numId="28" w16cid:durableId="1528713146">
    <w:abstractNumId w:val="18"/>
  </w:num>
  <w:num w:numId="29" w16cid:durableId="1208444400">
    <w:abstractNumId w:val="23"/>
  </w:num>
  <w:num w:numId="30" w16cid:durableId="4865554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24420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596042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815368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31070258">
    <w:abstractNumId w:val="22"/>
  </w:num>
  <w:num w:numId="35" w16cid:durableId="1286548560">
    <w:abstractNumId w:val="22"/>
  </w:num>
  <w:num w:numId="36" w16cid:durableId="1039090375">
    <w:abstractNumId w:val="29"/>
  </w:num>
  <w:num w:numId="37" w16cid:durableId="465587080">
    <w:abstractNumId w:val="22"/>
  </w:num>
  <w:num w:numId="38" w16cid:durableId="798298619">
    <w:abstractNumId w:val="22"/>
  </w:num>
  <w:num w:numId="39" w16cid:durableId="1498769518">
    <w:abstractNumId w:val="10"/>
  </w:num>
  <w:num w:numId="40" w16cid:durableId="2063938835">
    <w:abstractNumId w:val="1"/>
  </w:num>
  <w:num w:numId="41" w16cid:durableId="67708266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21">
      <o:colormru v:ext="edit" colors="#a0a8a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C2"/>
    <w:rsid w:val="00002359"/>
    <w:rsid w:val="00006420"/>
    <w:rsid w:val="00013987"/>
    <w:rsid w:val="000139FD"/>
    <w:rsid w:val="00013AB7"/>
    <w:rsid w:val="000205A2"/>
    <w:rsid w:val="000238BC"/>
    <w:rsid w:val="00025B58"/>
    <w:rsid w:val="00026FC1"/>
    <w:rsid w:val="00037947"/>
    <w:rsid w:val="00040812"/>
    <w:rsid w:val="00041CC0"/>
    <w:rsid w:val="00043310"/>
    <w:rsid w:val="000437C4"/>
    <w:rsid w:val="000451AD"/>
    <w:rsid w:val="0004680A"/>
    <w:rsid w:val="0005099F"/>
    <w:rsid w:val="00051A5D"/>
    <w:rsid w:val="00052C9F"/>
    <w:rsid w:val="00053F3D"/>
    <w:rsid w:val="00056D6C"/>
    <w:rsid w:val="00061883"/>
    <w:rsid w:val="000627C9"/>
    <w:rsid w:val="00063A5D"/>
    <w:rsid w:val="00074D69"/>
    <w:rsid w:val="0007631A"/>
    <w:rsid w:val="00080792"/>
    <w:rsid w:val="00081644"/>
    <w:rsid w:val="000836C2"/>
    <w:rsid w:val="00087759"/>
    <w:rsid w:val="000942B9"/>
    <w:rsid w:val="000A0332"/>
    <w:rsid w:val="000A101D"/>
    <w:rsid w:val="000B33F6"/>
    <w:rsid w:val="000B5ECA"/>
    <w:rsid w:val="000B7CE5"/>
    <w:rsid w:val="000B7D19"/>
    <w:rsid w:val="000C1717"/>
    <w:rsid w:val="000C34CA"/>
    <w:rsid w:val="000C5A6F"/>
    <w:rsid w:val="000C7900"/>
    <w:rsid w:val="000D1440"/>
    <w:rsid w:val="000D562B"/>
    <w:rsid w:val="000D786D"/>
    <w:rsid w:val="000E5FC4"/>
    <w:rsid w:val="000F173A"/>
    <w:rsid w:val="000F2A34"/>
    <w:rsid w:val="000F51C1"/>
    <w:rsid w:val="0010038C"/>
    <w:rsid w:val="00102DB6"/>
    <w:rsid w:val="00104616"/>
    <w:rsid w:val="00105375"/>
    <w:rsid w:val="001128FA"/>
    <w:rsid w:val="001220AA"/>
    <w:rsid w:val="00126302"/>
    <w:rsid w:val="00134CF2"/>
    <w:rsid w:val="0014123C"/>
    <w:rsid w:val="00143481"/>
    <w:rsid w:val="0014489F"/>
    <w:rsid w:val="00147361"/>
    <w:rsid w:val="00147DA8"/>
    <w:rsid w:val="00150A90"/>
    <w:rsid w:val="00151716"/>
    <w:rsid w:val="00155AE5"/>
    <w:rsid w:val="001603A6"/>
    <w:rsid w:val="001605F7"/>
    <w:rsid w:val="001635B9"/>
    <w:rsid w:val="00167533"/>
    <w:rsid w:val="00180FDF"/>
    <w:rsid w:val="001825A6"/>
    <w:rsid w:val="00184ADE"/>
    <w:rsid w:val="001876E7"/>
    <w:rsid w:val="0019249B"/>
    <w:rsid w:val="00197941"/>
    <w:rsid w:val="00197E27"/>
    <w:rsid w:val="001A2298"/>
    <w:rsid w:val="001A2B1F"/>
    <w:rsid w:val="001A4402"/>
    <w:rsid w:val="001A4FBB"/>
    <w:rsid w:val="001A6DA7"/>
    <w:rsid w:val="001B1AAA"/>
    <w:rsid w:val="001B2460"/>
    <w:rsid w:val="001B2725"/>
    <w:rsid w:val="001B4D97"/>
    <w:rsid w:val="001C05DA"/>
    <w:rsid w:val="001C30EA"/>
    <w:rsid w:val="001C3350"/>
    <w:rsid w:val="001C38B5"/>
    <w:rsid w:val="001C6CC4"/>
    <w:rsid w:val="001D7643"/>
    <w:rsid w:val="001D7A60"/>
    <w:rsid w:val="001E148C"/>
    <w:rsid w:val="001E2255"/>
    <w:rsid w:val="001E2831"/>
    <w:rsid w:val="001E4921"/>
    <w:rsid w:val="001E6229"/>
    <w:rsid w:val="001F52BE"/>
    <w:rsid w:val="001F7B25"/>
    <w:rsid w:val="002022E5"/>
    <w:rsid w:val="002040A8"/>
    <w:rsid w:val="002058EE"/>
    <w:rsid w:val="002064F9"/>
    <w:rsid w:val="00207CEC"/>
    <w:rsid w:val="00211D98"/>
    <w:rsid w:val="0022166F"/>
    <w:rsid w:val="00221988"/>
    <w:rsid w:val="0022515E"/>
    <w:rsid w:val="00226321"/>
    <w:rsid w:val="0023038E"/>
    <w:rsid w:val="0023066E"/>
    <w:rsid w:val="00230879"/>
    <w:rsid w:val="00231323"/>
    <w:rsid w:val="00232C1D"/>
    <w:rsid w:val="002334BB"/>
    <w:rsid w:val="002338A1"/>
    <w:rsid w:val="0023737E"/>
    <w:rsid w:val="002436D1"/>
    <w:rsid w:val="00246311"/>
    <w:rsid w:val="002471D4"/>
    <w:rsid w:val="00247F9B"/>
    <w:rsid w:val="00250609"/>
    <w:rsid w:val="002528A5"/>
    <w:rsid w:val="00252EF7"/>
    <w:rsid w:val="0025436F"/>
    <w:rsid w:val="002544B4"/>
    <w:rsid w:val="00261071"/>
    <w:rsid w:val="00263403"/>
    <w:rsid w:val="00264A84"/>
    <w:rsid w:val="00265044"/>
    <w:rsid w:val="002676DE"/>
    <w:rsid w:val="00273172"/>
    <w:rsid w:val="002756B7"/>
    <w:rsid w:val="00280DAB"/>
    <w:rsid w:val="00282DB8"/>
    <w:rsid w:val="00283110"/>
    <w:rsid w:val="00284F0F"/>
    <w:rsid w:val="00295D8E"/>
    <w:rsid w:val="002A3E9F"/>
    <w:rsid w:val="002A4050"/>
    <w:rsid w:val="002A41FC"/>
    <w:rsid w:val="002A4E49"/>
    <w:rsid w:val="002A7400"/>
    <w:rsid w:val="002B41BB"/>
    <w:rsid w:val="002B4567"/>
    <w:rsid w:val="002B5640"/>
    <w:rsid w:val="002D121C"/>
    <w:rsid w:val="002D1390"/>
    <w:rsid w:val="002D5E56"/>
    <w:rsid w:val="002E4692"/>
    <w:rsid w:val="002E693F"/>
    <w:rsid w:val="002F325F"/>
    <w:rsid w:val="003024E9"/>
    <w:rsid w:val="00306518"/>
    <w:rsid w:val="00306A3C"/>
    <w:rsid w:val="00311FE2"/>
    <w:rsid w:val="00312231"/>
    <w:rsid w:val="0032765C"/>
    <w:rsid w:val="003278BE"/>
    <w:rsid w:val="0033173C"/>
    <w:rsid w:val="003365E2"/>
    <w:rsid w:val="00342447"/>
    <w:rsid w:val="00344FCB"/>
    <w:rsid w:val="00356EF8"/>
    <w:rsid w:val="00357BFF"/>
    <w:rsid w:val="0036094F"/>
    <w:rsid w:val="003666DB"/>
    <w:rsid w:val="003725F2"/>
    <w:rsid w:val="003726BE"/>
    <w:rsid w:val="00374D4D"/>
    <w:rsid w:val="00375245"/>
    <w:rsid w:val="003846D8"/>
    <w:rsid w:val="003863F1"/>
    <w:rsid w:val="00390B20"/>
    <w:rsid w:val="003926B8"/>
    <w:rsid w:val="00395756"/>
    <w:rsid w:val="003A316C"/>
    <w:rsid w:val="003B06EE"/>
    <w:rsid w:val="003B3EBA"/>
    <w:rsid w:val="003B446B"/>
    <w:rsid w:val="003B5007"/>
    <w:rsid w:val="003C2134"/>
    <w:rsid w:val="003F0BF2"/>
    <w:rsid w:val="003F22B2"/>
    <w:rsid w:val="003F5D03"/>
    <w:rsid w:val="0040067B"/>
    <w:rsid w:val="00410C05"/>
    <w:rsid w:val="004138D2"/>
    <w:rsid w:val="00413A11"/>
    <w:rsid w:val="00414DF1"/>
    <w:rsid w:val="00415E5D"/>
    <w:rsid w:val="00417EA7"/>
    <w:rsid w:val="00426BB8"/>
    <w:rsid w:val="00430BEF"/>
    <w:rsid w:val="00430E9C"/>
    <w:rsid w:val="00431590"/>
    <w:rsid w:val="004322A0"/>
    <w:rsid w:val="00436791"/>
    <w:rsid w:val="00436B7E"/>
    <w:rsid w:val="0045113E"/>
    <w:rsid w:val="00452BAC"/>
    <w:rsid w:val="004665B3"/>
    <w:rsid w:val="00467004"/>
    <w:rsid w:val="00485EC4"/>
    <w:rsid w:val="00495DD0"/>
    <w:rsid w:val="004A481F"/>
    <w:rsid w:val="004A5508"/>
    <w:rsid w:val="004C4D64"/>
    <w:rsid w:val="004C6CDE"/>
    <w:rsid w:val="004D51E3"/>
    <w:rsid w:val="004D7F6E"/>
    <w:rsid w:val="004E2BDD"/>
    <w:rsid w:val="004F7048"/>
    <w:rsid w:val="00501807"/>
    <w:rsid w:val="00505E90"/>
    <w:rsid w:val="00507F3C"/>
    <w:rsid w:val="00515FE6"/>
    <w:rsid w:val="00516983"/>
    <w:rsid w:val="005228EB"/>
    <w:rsid w:val="005350A1"/>
    <w:rsid w:val="0053664B"/>
    <w:rsid w:val="005377E5"/>
    <w:rsid w:val="005407B9"/>
    <w:rsid w:val="00542422"/>
    <w:rsid w:val="005426A4"/>
    <w:rsid w:val="00544320"/>
    <w:rsid w:val="005527A5"/>
    <w:rsid w:val="005563B4"/>
    <w:rsid w:val="005574C6"/>
    <w:rsid w:val="00560556"/>
    <w:rsid w:val="00562D1C"/>
    <w:rsid w:val="005641C0"/>
    <w:rsid w:val="00564ED3"/>
    <w:rsid w:val="00567E3C"/>
    <w:rsid w:val="005831FB"/>
    <w:rsid w:val="005915D7"/>
    <w:rsid w:val="0059332C"/>
    <w:rsid w:val="00596322"/>
    <w:rsid w:val="005A0A68"/>
    <w:rsid w:val="005A1E26"/>
    <w:rsid w:val="005B1819"/>
    <w:rsid w:val="005B708E"/>
    <w:rsid w:val="005B7DA9"/>
    <w:rsid w:val="005C5623"/>
    <w:rsid w:val="005D0294"/>
    <w:rsid w:val="005D15DF"/>
    <w:rsid w:val="005D2EBC"/>
    <w:rsid w:val="005D3A56"/>
    <w:rsid w:val="005E396B"/>
    <w:rsid w:val="005E6462"/>
    <w:rsid w:val="005E6530"/>
    <w:rsid w:val="005E6659"/>
    <w:rsid w:val="005E66AD"/>
    <w:rsid w:val="005E7D7C"/>
    <w:rsid w:val="005F09C0"/>
    <w:rsid w:val="005F0BD0"/>
    <w:rsid w:val="005F7759"/>
    <w:rsid w:val="006053DB"/>
    <w:rsid w:val="00605BFC"/>
    <w:rsid w:val="00612516"/>
    <w:rsid w:val="00612C17"/>
    <w:rsid w:val="00613FDD"/>
    <w:rsid w:val="00617EA1"/>
    <w:rsid w:val="00620CF3"/>
    <w:rsid w:val="00620F55"/>
    <w:rsid w:val="006258D8"/>
    <w:rsid w:val="00626FAD"/>
    <w:rsid w:val="006271C3"/>
    <w:rsid w:val="0063193D"/>
    <w:rsid w:val="00633515"/>
    <w:rsid w:val="00637203"/>
    <w:rsid w:val="006404B0"/>
    <w:rsid w:val="0064134F"/>
    <w:rsid w:val="00641913"/>
    <w:rsid w:val="00641B9D"/>
    <w:rsid w:val="00644CBC"/>
    <w:rsid w:val="006456C4"/>
    <w:rsid w:val="006477DB"/>
    <w:rsid w:val="0065201C"/>
    <w:rsid w:val="00655BFC"/>
    <w:rsid w:val="00656102"/>
    <w:rsid w:val="006562C7"/>
    <w:rsid w:val="006565DA"/>
    <w:rsid w:val="00660DAD"/>
    <w:rsid w:val="006619F8"/>
    <w:rsid w:val="00663790"/>
    <w:rsid w:val="00672BBB"/>
    <w:rsid w:val="00677BA7"/>
    <w:rsid w:val="00681B7E"/>
    <w:rsid w:val="006961E6"/>
    <w:rsid w:val="006A0779"/>
    <w:rsid w:val="006A0B87"/>
    <w:rsid w:val="006A0F69"/>
    <w:rsid w:val="006B4FE8"/>
    <w:rsid w:val="006C318D"/>
    <w:rsid w:val="006C4EC5"/>
    <w:rsid w:val="006D1239"/>
    <w:rsid w:val="006D2E06"/>
    <w:rsid w:val="006E29E4"/>
    <w:rsid w:val="006E2F03"/>
    <w:rsid w:val="006F2196"/>
    <w:rsid w:val="006F3E70"/>
    <w:rsid w:val="00700B79"/>
    <w:rsid w:val="007069A4"/>
    <w:rsid w:val="00707A86"/>
    <w:rsid w:val="00712A65"/>
    <w:rsid w:val="00715AB6"/>
    <w:rsid w:val="00722E00"/>
    <w:rsid w:val="00724660"/>
    <w:rsid w:val="00726C7E"/>
    <w:rsid w:val="007274D9"/>
    <w:rsid w:val="00730D82"/>
    <w:rsid w:val="00731766"/>
    <w:rsid w:val="00740BF9"/>
    <w:rsid w:val="00743C52"/>
    <w:rsid w:val="007509A3"/>
    <w:rsid w:val="0075545E"/>
    <w:rsid w:val="00757708"/>
    <w:rsid w:val="00761726"/>
    <w:rsid w:val="00772717"/>
    <w:rsid w:val="00773A5F"/>
    <w:rsid w:val="00774BD2"/>
    <w:rsid w:val="00781481"/>
    <w:rsid w:val="00781BBD"/>
    <w:rsid w:val="00786DE5"/>
    <w:rsid w:val="00787BA0"/>
    <w:rsid w:val="00794AD3"/>
    <w:rsid w:val="00796627"/>
    <w:rsid w:val="007A4A90"/>
    <w:rsid w:val="007B3B30"/>
    <w:rsid w:val="007B57A4"/>
    <w:rsid w:val="007B5A2D"/>
    <w:rsid w:val="007B7DB0"/>
    <w:rsid w:val="007C4AA5"/>
    <w:rsid w:val="007C4F98"/>
    <w:rsid w:val="007D1374"/>
    <w:rsid w:val="007D207E"/>
    <w:rsid w:val="007D4C26"/>
    <w:rsid w:val="007D6616"/>
    <w:rsid w:val="007E15D4"/>
    <w:rsid w:val="007E2D02"/>
    <w:rsid w:val="007E4651"/>
    <w:rsid w:val="007F1460"/>
    <w:rsid w:val="007F29EC"/>
    <w:rsid w:val="007F3DB8"/>
    <w:rsid w:val="007F564A"/>
    <w:rsid w:val="007F66FD"/>
    <w:rsid w:val="0080035E"/>
    <w:rsid w:val="008043BD"/>
    <w:rsid w:val="008058E3"/>
    <w:rsid w:val="0081175F"/>
    <w:rsid w:val="008120DF"/>
    <w:rsid w:val="00813611"/>
    <w:rsid w:val="008140D7"/>
    <w:rsid w:val="008155D5"/>
    <w:rsid w:val="00817BA9"/>
    <w:rsid w:val="00820B35"/>
    <w:rsid w:val="008212B7"/>
    <w:rsid w:val="00826D2A"/>
    <w:rsid w:val="00834875"/>
    <w:rsid w:val="00837904"/>
    <w:rsid w:val="00841EE3"/>
    <w:rsid w:val="0084436C"/>
    <w:rsid w:val="00852A89"/>
    <w:rsid w:val="008531BB"/>
    <w:rsid w:val="008552E3"/>
    <w:rsid w:val="008574E6"/>
    <w:rsid w:val="0086033E"/>
    <w:rsid w:val="008623EE"/>
    <w:rsid w:val="00865CB2"/>
    <w:rsid w:val="00872655"/>
    <w:rsid w:val="00884346"/>
    <w:rsid w:val="00890DF5"/>
    <w:rsid w:val="00891EEF"/>
    <w:rsid w:val="0089386B"/>
    <w:rsid w:val="008A30BD"/>
    <w:rsid w:val="008A3A6F"/>
    <w:rsid w:val="008A7301"/>
    <w:rsid w:val="008B22A2"/>
    <w:rsid w:val="008B72CF"/>
    <w:rsid w:val="008B7BDE"/>
    <w:rsid w:val="008C3E84"/>
    <w:rsid w:val="008C574C"/>
    <w:rsid w:val="008D02CB"/>
    <w:rsid w:val="008D6C42"/>
    <w:rsid w:val="008E1721"/>
    <w:rsid w:val="008E44C4"/>
    <w:rsid w:val="008E63B2"/>
    <w:rsid w:val="008E6D63"/>
    <w:rsid w:val="008F0259"/>
    <w:rsid w:val="008F0973"/>
    <w:rsid w:val="008F19B2"/>
    <w:rsid w:val="008F39D0"/>
    <w:rsid w:val="008F4281"/>
    <w:rsid w:val="009013B2"/>
    <w:rsid w:val="0090150D"/>
    <w:rsid w:val="009024AF"/>
    <w:rsid w:val="00903FD8"/>
    <w:rsid w:val="009048DE"/>
    <w:rsid w:val="00913BC9"/>
    <w:rsid w:val="009171B7"/>
    <w:rsid w:val="00917436"/>
    <w:rsid w:val="00921928"/>
    <w:rsid w:val="00927261"/>
    <w:rsid w:val="00932DDC"/>
    <w:rsid w:val="00933670"/>
    <w:rsid w:val="00935FA7"/>
    <w:rsid w:val="0093719F"/>
    <w:rsid w:val="00953279"/>
    <w:rsid w:val="00953CFF"/>
    <w:rsid w:val="00963860"/>
    <w:rsid w:val="00963E15"/>
    <w:rsid w:val="009677F9"/>
    <w:rsid w:val="00970B63"/>
    <w:rsid w:val="00972E54"/>
    <w:rsid w:val="00976863"/>
    <w:rsid w:val="00981841"/>
    <w:rsid w:val="00984FAD"/>
    <w:rsid w:val="009854DA"/>
    <w:rsid w:val="009903BB"/>
    <w:rsid w:val="00993464"/>
    <w:rsid w:val="009969DF"/>
    <w:rsid w:val="009A2359"/>
    <w:rsid w:val="009B0953"/>
    <w:rsid w:val="009B12EA"/>
    <w:rsid w:val="009B26E9"/>
    <w:rsid w:val="009B2769"/>
    <w:rsid w:val="009B47C0"/>
    <w:rsid w:val="009C0E4E"/>
    <w:rsid w:val="009C10BC"/>
    <w:rsid w:val="009C2FCD"/>
    <w:rsid w:val="009C4A4B"/>
    <w:rsid w:val="009D01F1"/>
    <w:rsid w:val="009D0954"/>
    <w:rsid w:val="009D7B3B"/>
    <w:rsid w:val="009E2EEC"/>
    <w:rsid w:val="009F01FC"/>
    <w:rsid w:val="009F20B8"/>
    <w:rsid w:val="009F77FE"/>
    <w:rsid w:val="009F7C79"/>
    <w:rsid w:val="009F7D80"/>
    <w:rsid w:val="00A002FC"/>
    <w:rsid w:val="00A028BB"/>
    <w:rsid w:val="00A07F05"/>
    <w:rsid w:val="00A131C1"/>
    <w:rsid w:val="00A15020"/>
    <w:rsid w:val="00A1602A"/>
    <w:rsid w:val="00A205A2"/>
    <w:rsid w:val="00A236C1"/>
    <w:rsid w:val="00A27404"/>
    <w:rsid w:val="00A51254"/>
    <w:rsid w:val="00A51D24"/>
    <w:rsid w:val="00A53EBC"/>
    <w:rsid w:val="00A558BF"/>
    <w:rsid w:val="00A57CBF"/>
    <w:rsid w:val="00A62F59"/>
    <w:rsid w:val="00A63386"/>
    <w:rsid w:val="00A64596"/>
    <w:rsid w:val="00A67728"/>
    <w:rsid w:val="00A67D6B"/>
    <w:rsid w:val="00A73C4C"/>
    <w:rsid w:val="00A75E23"/>
    <w:rsid w:val="00A814ED"/>
    <w:rsid w:val="00A90559"/>
    <w:rsid w:val="00A90852"/>
    <w:rsid w:val="00AA0AC2"/>
    <w:rsid w:val="00AA27E5"/>
    <w:rsid w:val="00AA4CA3"/>
    <w:rsid w:val="00AA5527"/>
    <w:rsid w:val="00AB2D1C"/>
    <w:rsid w:val="00AB2D69"/>
    <w:rsid w:val="00AB7DE6"/>
    <w:rsid w:val="00AC061F"/>
    <w:rsid w:val="00AC323C"/>
    <w:rsid w:val="00AC7FA2"/>
    <w:rsid w:val="00AD172C"/>
    <w:rsid w:val="00AD5FF3"/>
    <w:rsid w:val="00AE1C10"/>
    <w:rsid w:val="00AE4D4C"/>
    <w:rsid w:val="00AF123F"/>
    <w:rsid w:val="00AF6D04"/>
    <w:rsid w:val="00B00E32"/>
    <w:rsid w:val="00B04111"/>
    <w:rsid w:val="00B0628E"/>
    <w:rsid w:val="00B11379"/>
    <w:rsid w:val="00B2083A"/>
    <w:rsid w:val="00B21190"/>
    <w:rsid w:val="00B23CEF"/>
    <w:rsid w:val="00B308D6"/>
    <w:rsid w:val="00B31CF2"/>
    <w:rsid w:val="00B36B36"/>
    <w:rsid w:val="00B37987"/>
    <w:rsid w:val="00B37F3D"/>
    <w:rsid w:val="00B40C80"/>
    <w:rsid w:val="00B412F2"/>
    <w:rsid w:val="00B507BF"/>
    <w:rsid w:val="00B534EE"/>
    <w:rsid w:val="00B56002"/>
    <w:rsid w:val="00B62316"/>
    <w:rsid w:val="00B65912"/>
    <w:rsid w:val="00B725E9"/>
    <w:rsid w:val="00B73EB8"/>
    <w:rsid w:val="00B748E5"/>
    <w:rsid w:val="00B74991"/>
    <w:rsid w:val="00B74B63"/>
    <w:rsid w:val="00B83438"/>
    <w:rsid w:val="00B85FDB"/>
    <w:rsid w:val="00B87028"/>
    <w:rsid w:val="00B920D4"/>
    <w:rsid w:val="00B923E9"/>
    <w:rsid w:val="00B94C49"/>
    <w:rsid w:val="00BA2165"/>
    <w:rsid w:val="00BB175E"/>
    <w:rsid w:val="00BB1C7A"/>
    <w:rsid w:val="00BB3302"/>
    <w:rsid w:val="00BB3B12"/>
    <w:rsid w:val="00BB5FCD"/>
    <w:rsid w:val="00BB605F"/>
    <w:rsid w:val="00BC700A"/>
    <w:rsid w:val="00BD4331"/>
    <w:rsid w:val="00BE02CF"/>
    <w:rsid w:val="00BE23C5"/>
    <w:rsid w:val="00BE26B2"/>
    <w:rsid w:val="00BE6E0C"/>
    <w:rsid w:val="00BE7B1F"/>
    <w:rsid w:val="00BF2AA3"/>
    <w:rsid w:val="00BF5A5A"/>
    <w:rsid w:val="00BF5FF6"/>
    <w:rsid w:val="00C10106"/>
    <w:rsid w:val="00C132FB"/>
    <w:rsid w:val="00C1489A"/>
    <w:rsid w:val="00C17E43"/>
    <w:rsid w:val="00C32E52"/>
    <w:rsid w:val="00C36EE2"/>
    <w:rsid w:val="00C408E1"/>
    <w:rsid w:val="00C42147"/>
    <w:rsid w:val="00C42E5C"/>
    <w:rsid w:val="00C46B51"/>
    <w:rsid w:val="00C47C47"/>
    <w:rsid w:val="00C521CF"/>
    <w:rsid w:val="00C56457"/>
    <w:rsid w:val="00C56554"/>
    <w:rsid w:val="00C63FAB"/>
    <w:rsid w:val="00C715FC"/>
    <w:rsid w:val="00C73CE9"/>
    <w:rsid w:val="00C755DC"/>
    <w:rsid w:val="00C80B8D"/>
    <w:rsid w:val="00C81F0D"/>
    <w:rsid w:val="00C82DD8"/>
    <w:rsid w:val="00C83870"/>
    <w:rsid w:val="00C8435B"/>
    <w:rsid w:val="00C86E4F"/>
    <w:rsid w:val="00C91BAA"/>
    <w:rsid w:val="00C9538B"/>
    <w:rsid w:val="00CA0FD6"/>
    <w:rsid w:val="00CA1EAB"/>
    <w:rsid w:val="00CB01C7"/>
    <w:rsid w:val="00CB13CD"/>
    <w:rsid w:val="00CB1A11"/>
    <w:rsid w:val="00CB4C99"/>
    <w:rsid w:val="00CB552C"/>
    <w:rsid w:val="00CC5164"/>
    <w:rsid w:val="00CC72A3"/>
    <w:rsid w:val="00CC7F55"/>
    <w:rsid w:val="00CD1C63"/>
    <w:rsid w:val="00CD1E5B"/>
    <w:rsid w:val="00CD3497"/>
    <w:rsid w:val="00CD7B21"/>
    <w:rsid w:val="00CE0349"/>
    <w:rsid w:val="00CE4DD5"/>
    <w:rsid w:val="00CE5B99"/>
    <w:rsid w:val="00CE63EC"/>
    <w:rsid w:val="00CE669C"/>
    <w:rsid w:val="00CF0B2F"/>
    <w:rsid w:val="00CF1D03"/>
    <w:rsid w:val="00CF636F"/>
    <w:rsid w:val="00CF668F"/>
    <w:rsid w:val="00D0016D"/>
    <w:rsid w:val="00D01FA1"/>
    <w:rsid w:val="00D023AE"/>
    <w:rsid w:val="00D05B78"/>
    <w:rsid w:val="00D0719F"/>
    <w:rsid w:val="00D07EE5"/>
    <w:rsid w:val="00D11BD4"/>
    <w:rsid w:val="00D12430"/>
    <w:rsid w:val="00D13D83"/>
    <w:rsid w:val="00D221F3"/>
    <w:rsid w:val="00D2459E"/>
    <w:rsid w:val="00D25DFC"/>
    <w:rsid w:val="00D27AA3"/>
    <w:rsid w:val="00D3181B"/>
    <w:rsid w:val="00D36A20"/>
    <w:rsid w:val="00D412DD"/>
    <w:rsid w:val="00D41CC6"/>
    <w:rsid w:val="00D430DC"/>
    <w:rsid w:val="00D44ABE"/>
    <w:rsid w:val="00D47296"/>
    <w:rsid w:val="00D50740"/>
    <w:rsid w:val="00D50E28"/>
    <w:rsid w:val="00D512C0"/>
    <w:rsid w:val="00D517AA"/>
    <w:rsid w:val="00D51D2B"/>
    <w:rsid w:val="00D5342F"/>
    <w:rsid w:val="00D54CE8"/>
    <w:rsid w:val="00D5580A"/>
    <w:rsid w:val="00D576DA"/>
    <w:rsid w:val="00D63FA4"/>
    <w:rsid w:val="00D6401E"/>
    <w:rsid w:val="00D65BC9"/>
    <w:rsid w:val="00D6647A"/>
    <w:rsid w:val="00D73D17"/>
    <w:rsid w:val="00D74B72"/>
    <w:rsid w:val="00D7594E"/>
    <w:rsid w:val="00D77F77"/>
    <w:rsid w:val="00D81A0C"/>
    <w:rsid w:val="00D82967"/>
    <w:rsid w:val="00DA0788"/>
    <w:rsid w:val="00DA261C"/>
    <w:rsid w:val="00DA40F9"/>
    <w:rsid w:val="00DA596F"/>
    <w:rsid w:val="00DB3FED"/>
    <w:rsid w:val="00DB4920"/>
    <w:rsid w:val="00DB5C96"/>
    <w:rsid w:val="00DC1524"/>
    <w:rsid w:val="00DC60D8"/>
    <w:rsid w:val="00DC7A31"/>
    <w:rsid w:val="00DD0146"/>
    <w:rsid w:val="00DD0965"/>
    <w:rsid w:val="00DD2494"/>
    <w:rsid w:val="00DD3204"/>
    <w:rsid w:val="00DD5C8C"/>
    <w:rsid w:val="00DD5FD0"/>
    <w:rsid w:val="00DE0F66"/>
    <w:rsid w:val="00DE191E"/>
    <w:rsid w:val="00DE3F53"/>
    <w:rsid w:val="00DF64C2"/>
    <w:rsid w:val="00E023D3"/>
    <w:rsid w:val="00E05921"/>
    <w:rsid w:val="00E06EAC"/>
    <w:rsid w:val="00E1000E"/>
    <w:rsid w:val="00E1072C"/>
    <w:rsid w:val="00E12E19"/>
    <w:rsid w:val="00E13511"/>
    <w:rsid w:val="00E13859"/>
    <w:rsid w:val="00E13CF5"/>
    <w:rsid w:val="00E162F4"/>
    <w:rsid w:val="00E23EA1"/>
    <w:rsid w:val="00E263DC"/>
    <w:rsid w:val="00E26900"/>
    <w:rsid w:val="00E26C96"/>
    <w:rsid w:val="00E27E31"/>
    <w:rsid w:val="00E3074E"/>
    <w:rsid w:val="00E322E8"/>
    <w:rsid w:val="00E32D8C"/>
    <w:rsid w:val="00E33B2A"/>
    <w:rsid w:val="00E356D2"/>
    <w:rsid w:val="00E43CB0"/>
    <w:rsid w:val="00E44B1E"/>
    <w:rsid w:val="00E478A3"/>
    <w:rsid w:val="00E50522"/>
    <w:rsid w:val="00E52689"/>
    <w:rsid w:val="00E606D1"/>
    <w:rsid w:val="00E608B3"/>
    <w:rsid w:val="00E65112"/>
    <w:rsid w:val="00E77711"/>
    <w:rsid w:val="00E77820"/>
    <w:rsid w:val="00E779C8"/>
    <w:rsid w:val="00E80284"/>
    <w:rsid w:val="00E816D8"/>
    <w:rsid w:val="00E8401E"/>
    <w:rsid w:val="00E871D8"/>
    <w:rsid w:val="00E94A73"/>
    <w:rsid w:val="00E956B7"/>
    <w:rsid w:val="00EA041A"/>
    <w:rsid w:val="00EA0983"/>
    <w:rsid w:val="00EA7B4F"/>
    <w:rsid w:val="00EB27F7"/>
    <w:rsid w:val="00EB71BF"/>
    <w:rsid w:val="00EC1460"/>
    <w:rsid w:val="00ED3A21"/>
    <w:rsid w:val="00ED405C"/>
    <w:rsid w:val="00ED617A"/>
    <w:rsid w:val="00EE2377"/>
    <w:rsid w:val="00EE7B04"/>
    <w:rsid w:val="00F01833"/>
    <w:rsid w:val="00F0254D"/>
    <w:rsid w:val="00F040D8"/>
    <w:rsid w:val="00F119FB"/>
    <w:rsid w:val="00F20B24"/>
    <w:rsid w:val="00F23C43"/>
    <w:rsid w:val="00F27633"/>
    <w:rsid w:val="00F326C5"/>
    <w:rsid w:val="00F339FE"/>
    <w:rsid w:val="00F42D10"/>
    <w:rsid w:val="00F44C99"/>
    <w:rsid w:val="00F512FF"/>
    <w:rsid w:val="00F56BCD"/>
    <w:rsid w:val="00F573F9"/>
    <w:rsid w:val="00F57CF9"/>
    <w:rsid w:val="00F57DC4"/>
    <w:rsid w:val="00F61AA7"/>
    <w:rsid w:val="00F61F47"/>
    <w:rsid w:val="00F70447"/>
    <w:rsid w:val="00F72F96"/>
    <w:rsid w:val="00F75472"/>
    <w:rsid w:val="00F80B3A"/>
    <w:rsid w:val="00F8523C"/>
    <w:rsid w:val="00F871EF"/>
    <w:rsid w:val="00F94321"/>
    <w:rsid w:val="00F96436"/>
    <w:rsid w:val="00F973F6"/>
    <w:rsid w:val="00FA3198"/>
    <w:rsid w:val="00FA4353"/>
    <w:rsid w:val="00FA7337"/>
    <w:rsid w:val="00FA7735"/>
    <w:rsid w:val="00FB3239"/>
    <w:rsid w:val="00FB41D2"/>
    <w:rsid w:val="00FB5222"/>
    <w:rsid w:val="00FC354A"/>
    <w:rsid w:val="00FD2640"/>
    <w:rsid w:val="00FE3292"/>
    <w:rsid w:val="00FE5639"/>
    <w:rsid w:val="00FE572E"/>
    <w:rsid w:val="00FE732F"/>
    <w:rsid w:val="00FF2BF5"/>
    <w:rsid w:val="00FF325C"/>
    <w:rsid w:val="00FF48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colormru v:ext="edit" colors="#a0a8ad"/>
    </o:shapedefaults>
    <o:shapelayout v:ext="edit">
      <o:idmap v:ext="edit" data="1"/>
    </o:shapelayout>
  </w:shapeDefaults>
  <w:decimalSymbol w:val="."/>
  <w:listSeparator w:val=","/>
  <w14:docId w14:val="1683DF1B"/>
  <w15:docId w15:val="{4086C69A-1CA6-45BB-8764-7EB52688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4875"/>
    <w:pPr>
      <w:spacing w:after="60"/>
    </w:pPr>
    <w:rPr>
      <w:rFonts w:ascii="Calibri" w:hAnsi="Calibri"/>
      <w:lang w:eastAsia="en-US"/>
    </w:rPr>
  </w:style>
  <w:style w:type="paragraph" w:styleId="Heading1">
    <w:name w:val="heading 1"/>
    <w:aliases w:val="h1,1.,No numbers,1,heading,2,3,Text,H1,Chapter,Heading 1 St.George,MAIN HEADING,1. Level 1 Heading,c,Chapter Heading"/>
    <w:basedOn w:val="Normal"/>
    <w:next w:val="Normal"/>
    <w:link w:val="Heading1Char"/>
    <w:qFormat/>
    <w:rsid w:val="00CA1EAB"/>
    <w:pPr>
      <w:widowControl w:val="0"/>
      <w:numPr>
        <w:numId w:val="3"/>
      </w:numPr>
      <w:tabs>
        <w:tab w:val="left" w:pos="1134"/>
      </w:tabs>
      <w:spacing w:after="0"/>
      <w:ind w:right="425"/>
      <w:outlineLvl w:val="0"/>
    </w:pPr>
    <w:rPr>
      <w:rFonts w:cs="Calibri"/>
      <w:color w:val="00568D"/>
      <w:kern w:val="32"/>
      <w:sz w:val="36"/>
      <w:szCs w:val="44"/>
      <w:lang w:val="en-US"/>
    </w:rPr>
  </w:style>
  <w:style w:type="paragraph" w:styleId="Heading2">
    <w:name w:val="heading 2"/>
    <w:aliases w:val="Major Heading,heading 2body,UC Paragraph Heading,body,h2,H2,Section,h2.H2,1.1,UNDERRUBRIK 1-2,H-2,Reset numbering,delete style,h2 main heading,2m,h 2,ee2,Centerhead,1.1 Level 2 Heading"/>
    <w:basedOn w:val="Normal"/>
    <w:next w:val="Normal"/>
    <w:link w:val="Heading2Char"/>
    <w:uiPriority w:val="9"/>
    <w:qFormat/>
    <w:rsid w:val="005574C6"/>
    <w:pPr>
      <w:keepNext/>
      <w:keepLines/>
      <w:numPr>
        <w:ilvl w:val="1"/>
        <w:numId w:val="3"/>
      </w:numPr>
      <w:spacing w:after="0"/>
      <w:outlineLvl w:val="1"/>
    </w:pPr>
    <w:rPr>
      <w:rFonts w:cs="Palatino Linotype"/>
      <w:color w:val="00568D"/>
      <w:sz w:val="28"/>
      <w:szCs w:val="24"/>
      <w:u w:color="000000"/>
      <w:lang w:val="en-US"/>
    </w:rPr>
  </w:style>
  <w:style w:type="paragraph" w:styleId="Heading3">
    <w:name w:val="heading 3"/>
    <w:aliases w:val="Heading 3A,Sub-heading,H3,Heading 3 Char,h3,C Sub-Sub/Italic,h3 sub heading,Head 3,Head 31,Head 32,C Sub-Sub/Italic1,Level 1 - 1,3m,H31,(Alt+3),(a),a,h:3,Major,Heading 3 - St.George,1.1.1 Level 3 Headng,Sub2Para,Paragraph,h31,h32,Para3"/>
    <w:basedOn w:val="Normal"/>
    <w:next w:val="Normal"/>
    <w:link w:val="Heading3Char2"/>
    <w:uiPriority w:val="9"/>
    <w:qFormat/>
    <w:rsid w:val="009A2359"/>
    <w:pPr>
      <w:keepNext/>
      <w:numPr>
        <w:ilvl w:val="2"/>
        <w:numId w:val="3"/>
      </w:numPr>
      <w:spacing w:after="0"/>
      <w:outlineLvl w:val="2"/>
    </w:pPr>
    <w:rPr>
      <w:rFonts w:cs="Calibri"/>
      <w:color w:val="87A90F"/>
      <w:sz w:val="24"/>
      <w:szCs w:val="24"/>
      <w:lang w:val="en-US"/>
    </w:rPr>
  </w:style>
  <w:style w:type="paragraph" w:styleId="Heading4">
    <w:name w:val="heading 4"/>
    <w:aliases w:val="Minor Heading"/>
    <w:basedOn w:val="Normal"/>
    <w:next w:val="Normal"/>
    <w:link w:val="Heading4Char"/>
    <w:qFormat/>
    <w:rsid w:val="009A2359"/>
    <w:pPr>
      <w:keepNext/>
      <w:spacing w:after="0"/>
      <w:outlineLvl w:val="3"/>
    </w:pPr>
    <w:rPr>
      <w:b/>
      <w:bCs/>
      <w:color w:val="87A90F"/>
      <w:spacing w:val="6"/>
      <w:szCs w:val="18"/>
      <w:lang w:eastAsia="en-AU"/>
    </w:rPr>
  </w:style>
  <w:style w:type="paragraph" w:styleId="Heading5">
    <w:name w:val="heading 5"/>
    <w:aliases w:val="Further Points"/>
    <w:basedOn w:val="Normal"/>
    <w:next w:val="Normal"/>
    <w:link w:val="Heading5Char"/>
    <w:qFormat/>
    <w:rsid w:val="00567E3C"/>
    <w:pPr>
      <w:numPr>
        <w:ilvl w:val="4"/>
        <w:numId w:val="1"/>
      </w:numPr>
      <w:spacing w:before="240"/>
      <w:outlineLvl w:val="4"/>
    </w:pPr>
    <w:rPr>
      <w:b/>
      <w:bCs/>
      <w:i/>
      <w:iCs/>
      <w:sz w:val="26"/>
      <w:szCs w:val="26"/>
    </w:rPr>
  </w:style>
  <w:style w:type="paragraph" w:styleId="Heading6">
    <w:name w:val="heading 6"/>
    <w:aliases w:val="Points in Text"/>
    <w:basedOn w:val="Normal"/>
    <w:next w:val="Normal"/>
    <w:link w:val="Heading6Char"/>
    <w:qFormat/>
    <w:rsid w:val="00567E3C"/>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link w:val="Heading7Char"/>
    <w:qFormat/>
    <w:rsid w:val="00567E3C"/>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qFormat/>
    <w:rsid w:val="00567E3C"/>
    <w:pPr>
      <w:numPr>
        <w:ilvl w:val="7"/>
        <w:numId w:val="1"/>
      </w:numPr>
      <w:spacing w:before="240"/>
      <w:outlineLvl w:val="7"/>
    </w:pPr>
    <w:rPr>
      <w:rFonts w:ascii="Times New Roman" w:hAnsi="Times New Roman"/>
      <w:i/>
      <w:iCs/>
      <w:sz w:val="24"/>
      <w:szCs w:val="24"/>
    </w:rPr>
  </w:style>
  <w:style w:type="paragraph" w:styleId="Heading9">
    <w:name w:val="heading 9"/>
    <w:basedOn w:val="Normal"/>
    <w:next w:val="Normal"/>
    <w:link w:val="Heading9Char"/>
    <w:qFormat/>
    <w:rsid w:val="00567E3C"/>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3FDD"/>
    <w:pPr>
      <w:tabs>
        <w:tab w:val="right" w:pos="10065"/>
      </w:tabs>
      <w:ind w:left="-567" w:right="-284"/>
    </w:pPr>
    <w:rPr>
      <w:rFonts w:cs="Arial"/>
      <w:b/>
      <w:noProof/>
      <w:spacing w:val="10"/>
      <w:szCs w:val="18"/>
      <w:lang w:eastAsia="en-AU"/>
    </w:rPr>
  </w:style>
  <w:style w:type="paragraph" w:customStyle="1" w:styleId="SectionHeading">
    <w:name w:val="Section Heading"/>
    <w:basedOn w:val="Normal"/>
    <w:next w:val="Normal"/>
    <w:rsid w:val="00080792"/>
    <w:pPr>
      <w:tabs>
        <w:tab w:val="right" w:pos="9072"/>
      </w:tabs>
      <w:spacing w:after="0"/>
      <w:ind w:right="425"/>
      <w:outlineLvl w:val="2"/>
    </w:pPr>
    <w:rPr>
      <w:color w:val="87A90F"/>
      <w:sz w:val="44"/>
      <w:szCs w:val="44"/>
      <w:lang w:eastAsia="en-AU"/>
    </w:rPr>
  </w:style>
  <w:style w:type="character" w:styleId="Hyperlink">
    <w:name w:val="Hyperlink"/>
    <w:basedOn w:val="DefaultParagraphFont"/>
    <w:uiPriority w:val="99"/>
    <w:rsid w:val="001B2460"/>
    <w:rPr>
      <w:color w:val="0000FF"/>
      <w:u w:val="single"/>
    </w:rPr>
  </w:style>
  <w:style w:type="paragraph" w:styleId="TOC1">
    <w:name w:val="toc 1"/>
    <w:basedOn w:val="Normal"/>
    <w:next w:val="Normal"/>
    <w:uiPriority w:val="39"/>
    <w:rsid w:val="00B56002"/>
    <w:pPr>
      <w:tabs>
        <w:tab w:val="left" w:pos="851"/>
        <w:tab w:val="right" w:pos="6237"/>
      </w:tabs>
      <w:spacing w:before="120" w:after="120"/>
    </w:pPr>
    <w:rPr>
      <w:b/>
      <w:bCs/>
      <w:iCs/>
      <w:caps/>
      <w:color w:val="808080" w:themeColor="background1" w:themeShade="80"/>
      <w:spacing w:val="6"/>
      <w:lang w:eastAsia="en-AU"/>
    </w:rPr>
  </w:style>
  <w:style w:type="paragraph" w:styleId="TOC2">
    <w:name w:val="toc 2"/>
    <w:basedOn w:val="Normal"/>
    <w:next w:val="Normal"/>
    <w:uiPriority w:val="39"/>
    <w:rsid w:val="006A0779"/>
    <w:pPr>
      <w:tabs>
        <w:tab w:val="left" w:pos="851"/>
        <w:tab w:val="right" w:pos="6237"/>
      </w:tabs>
      <w:spacing w:before="120" w:after="120"/>
    </w:pPr>
    <w:rPr>
      <w:color w:val="808080" w:themeColor="background1" w:themeShade="80"/>
      <w:szCs w:val="18"/>
    </w:rPr>
  </w:style>
  <w:style w:type="paragraph" w:styleId="TOC3">
    <w:name w:val="toc 3"/>
    <w:basedOn w:val="Normal"/>
    <w:next w:val="Normal"/>
    <w:rsid w:val="006A0779"/>
    <w:pPr>
      <w:tabs>
        <w:tab w:val="right" w:pos="6237"/>
      </w:tabs>
      <w:spacing w:before="240"/>
    </w:pPr>
    <w:rPr>
      <w:b/>
      <w:caps/>
      <w:color w:val="808080" w:themeColor="background1" w:themeShade="80"/>
    </w:rPr>
  </w:style>
  <w:style w:type="paragraph" w:styleId="Header">
    <w:name w:val="header"/>
    <w:basedOn w:val="Normal"/>
    <w:link w:val="HeaderChar"/>
    <w:rsid w:val="00197941"/>
    <w:pPr>
      <w:tabs>
        <w:tab w:val="center" w:pos="4153"/>
        <w:tab w:val="right" w:pos="8306"/>
      </w:tabs>
    </w:pPr>
  </w:style>
  <w:style w:type="character" w:styleId="FollowedHyperlink">
    <w:name w:val="FollowedHyperlink"/>
    <w:basedOn w:val="DefaultParagraphFont"/>
    <w:rsid w:val="00087759"/>
    <w:rPr>
      <w:color w:val="800080"/>
      <w:u w:val="single"/>
    </w:rPr>
  </w:style>
  <w:style w:type="paragraph" w:customStyle="1" w:styleId="Photograph">
    <w:name w:val="Photograph"/>
    <w:basedOn w:val="Normal"/>
    <w:next w:val="Normal"/>
    <w:link w:val="PhotographChar"/>
    <w:rsid w:val="002A4050"/>
    <w:pPr>
      <w:widowControl w:val="0"/>
      <w:tabs>
        <w:tab w:val="left" w:pos="1701"/>
      </w:tabs>
      <w:spacing w:after="120"/>
    </w:pPr>
  </w:style>
  <w:style w:type="paragraph" w:customStyle="1" w:styleId="non-standard">
    <w:name w:val="non-standard"/>
    <w:basedOn w:val="Normal"/>
    <w:link w:val="non-standardChar"/>
    <w:rsid w:val="007F564A"/>
    <w:pPr>
      <w:tabs>
        <w:tab w:val="left" w:pos="1701"/>
      </w:tabs>
    </w:pPr>
    <w:rPr>
      <w:color w:val="A5A8A7"/>
      <w:szCs w:val="18"/>
      <w:lang w:val="en-GB"/>
    </w:rPr>
  </w:style>
  <w:style w:type="paragraph" w:customStyle="1" w:styleId="NormalBullet">
    <w:name w:val="Normal Bullet"/>
    <w:basedOn w:val="Normal"/>
    <w:link w:val="NormalBulletChar"/>
    <w:qFormat/>
    <w:rsid w:val="00BF5A5A"/>
    <w:pPr>
      <w:numPr>
        <w:numId w:val="4"/>
      </w:numPr>
    </w:pPr>
  </w:style>
  <w:style w:type="paragraph" w:styleId="BalloonText">
    <w:name w:val="Balloon Text"/>
    <w:basedOn w:val="Normal"/>
    <w:link w:val="BalloonTextChar"/>
    <w:rsid w:val="00F040D8"/>
    <w:pPr>
      <w:spacing w:after="0"/>
    </w:pPr>
    <w:rPr>
      <w:rFonts w:ascii="Tahoma" w:hAnsi="Tahoma" w:cs="Tahoma"/>
      <w:sz w:val="16"/>
      <w:szCs w:val="16"/>
    </w:rPr>
  </w:style>
  <w:style w:type="character" w:customStyle="1" w:styleId="BalloonTextChar">
    <w:name w:val="Balloon Text Char"/>
    <w:basedOn w:val="DefaultParagraphFont"/>
    <w:link w:val="BalloonText"/>
    <w:rsid w:val="00F040D8"/>
    <w:rPr>
      <w:rFonts w:ascii="Tahoma" w:hAnsi="Tahoma" w:cs="Tahoma"/>
      <w:sz w:val="16"/>
      <w:szCs w:val="16"/>
      <w:lang w:eastAsia="en-US"/>
    </w:rPr>
  </w:style>
  <w:style w:type="paragraph" w:customStyle="1" w:styleId="StyleHeading1Left0cmFirstline0cm">
    <w:name w:val="Style Heading 1 + Left:  0 cm First line:  0 cm"/>
    <w:basedOn w:val="Heading1"/>
    <w:rsid w:val="00C1489A"/>
    <w:pPr>
      <w:ind w:left="0" w:firstLine="0"/>
    </w:pPr>
    <w:rPr>
      <w:rFonts w:cs="Times New Roman"/>
      <w:bCs/>
      <w:color w:val="92D050"/>
      <w:szCs w:val="20"/>
    </w:rPr>
  </w:style>
  <w:style w:type="paragraph" w:styleId="ListParagraph">
    <w:name w:val="List Paragraph"/>
    <w:basedOn w:val="Normal"/>
    <w:uiPriority w:val="1"/>
    <w:qFormat/>
    <w:rsid w:val="005574C6"/>
    <w:pPr>
      <w:ind w:left="720"/>
      <w:contextualSpacing/>
    </w:pPr>
  </w:style>
  <w:style w:type="table" w:styleId="TableGrid">
    <w:name w:val="Table Grid"/>
    <w:basedOn w:val="TableNormal"/>
    <w:rsid w:val="0016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nonumbering">
    <w:name w:val="Sub Heading 1 (no numbering)"/>
    <w:basedOn w:val="Heading1"/>
    <w:qFormat/>
    <w:rsid w:val="009B2769"/>
    <w:pPr>
      <w:numPr>
        <w:numId w:val="0"/>
      </w:numPr>
    </w:pPr>
  </w:style>
  <w:style w:type="paragraph" w:customStyle="1" w:styleId="SubHeading2nonumbering">
    <w:name w:val="Sub Heading 2 (no numbering)"/>
    <w:basedOn w:val="Heading2"/>
    <w:qFormat/>
    <w:rsid w:val="009B2769"/>
    <w:pPr>
      <w:numPr>
        <w:ilvl w:val="0"/>
        <w:numId w:val="0"/>
      </w:numPr>
    </w:pPr>
  </w:style>
  <w:style w:type="paragraph" w:customStyle="1" w:styleId="SubHeading3nonumbering">
    <w:name w:val="Sub Heading 3 (no numbering)"/>
    <w:basedOn w:val="Heading3"/>
    <w:qFormat/>
    <w:rsid w:val="009B2769"/>
    <w:pPr>
      <w:numPr>
        <w:ilvl w:val="0"/>
        <w:numId w:val="0"/>
      </w:numPr>
    </w:pPr>
  </w:style>
  <w:style w:type="paragraph" w:customStyle="1" w:styleId="SubHeading2Red-nonumbering">
    <w:name w:val="Sub Heading 2 (Red - no numbering)"/>
    <w:basedOn w:val="SubHeading2nonumbering"/>
    <w:rsid w:val="008F0973"/>
    <w:rPr>
      <w:color w:val="BF301A"/>
    </w:rPr>
  </w:style>
  <w:style w:type="character" w:customStyle="1" w:styleId="Heading1Char">
    <w:name w:val="Heading 1 Char"/>
    <w:aliases w:val="h1 Char,1. Char,No numbers Char,1 Char,heading Char,2 Char,3 Char,Text Char,H1 Char,Chapter Char,Heading 1 St.George Char,MAIN HEADING Char,1. Level 1 Heading Char,c Char,Chapter Heading Char"/>
    <w:basedOn w:val="DefaultParagraphFont"/>
    <w:link w:val="Heading1"/>
    <w:rsid w:val="00426BB8"/>
    <w:rPr>
      <w:rFonts w:ascii="Calibri" w:hAnsi="Calibri" w:cs="Calibri"/>
      <w:color w:val="00568D"/>
      <w:kern w:val="32"/>
      <w:sz w:val="36"/>
      <w:szCs w:val="44"/>
      <w:lang w:val="en-US" w:eastAsia="en-US"/>
    </w:rPr>
  </w:style>
  <w:style w:type="character" w:customStyle="1" w:styleId="Heading2Char">
    <w:name w:val="Heading 2 Char"/>
    <w:aliases w:val="Major Heading Char,heading 2body Char,UC Paragraph Heading Char,body Char,h2 Char,H2 Char,Section Char,h2.H2 Char,1.1 Char,UNDERRUBRIK 1-2 Char,H-2 Char,Reset numbering Char,delete style Char,h2 main heading Char,2m Char,h 2 Char,ee2 Char"/>
    <w:basedOn w:val="DefaultParagraphFont"/>
    <w:link w:val="Heading2"/>
    <w:uiPriority w:val="9"/>
    <w:rsid w:val="00426BB8"/>
    <w:rPr>
      <w:rFonts w:ascii="Calibri" w:hAnsi="Calibri" w:cs="Palatino Linotype"/>
      <w:color w:val="00568D"/>
      <w:sz w:val="28"/>
      <w:szCs w:val="24"/>
      <w:u w:color="000000"/>
      <w:lang w:val="en-US" w:eastAsia="en-US"/>
    </w:rPr>
  </w:style>
  <w:style w:type="character" w:customStyle="1" w:styleId="Heading4Char">
    <w:name w:val="Heading 4 Char"/>
    <w:aliases w:val="Minor Heading Char"/>
    <w:basedOn w:val="DefaultParagraphFont"/>
    <w:link w:val="Heading4"/>
    <w:rsid w:val="00426BB8"/>
    <w:rPr>
      <w:rFonts w:ascii="Calibri" w:hAnsi="Calibri"/>
      <w:b/>
      <w:bCs/>
      <w:color w:val="87A90F"/>
      <w:spacing w:val="6"/>
      <w:szCs w:val="18"/>
    </w:rPr>
  </w:style>
  <w:style w:type="character" w:customStyle="1" w:styleId="Heading5Char">
    <w:name w:val="Heading 5 Char"/>
    <w:aliases w:val="Further Points Char1"/>
    <w:basedOn w:val="DefaultParagraphFont"/>
    <w:link w:val="Heading5"/>
    <w:rsid w:val="00426BB8"/>
    <w:rPr>
      <w:rFonts w:ascii="Calibri" w:hAnsi="Calibri"/>
      <w:b/>
      <w:bCs/>
      <w:i/>
      <w:iCs/>
      <w:sz w:val="26"/>
      <w:szCs w:val="26"/>
      <w:lang w:eastAsia="en-US"/>
    </w:rPr>
  </w:style>
  <w:style w:type="character" w:customStyle="1" w:styleId="Heading6Char">
    <w:name w:val="Heading 6 Char"/>
    <w:aliases w:val="Points in Text Char1"/>
    <w:basedOn w:val="DefaultParagraphFont"/>
    <w:link w:val="Heading6"/>
    <w:rsid w:val="00426BB8"/>
    <w:rPr>
      <w:b/>
      <w:bCs/>
      <w:sz w:val="22"/>
      <w:szCs w:val="22"/>
      <w:lang w:eastAsia="en-US"/>
    </w:rPr>
  </w:style>
  <w:style w:type="character" w:customStyle="1" w:styleId="Heading7Char">
    <w:name w:val="Heading 7 Char"/>
    <w:basedOn w:val="DefaultParagraphFont"/>
    <w:link w:val="Heading7"/>
    <w:rsid w:val="00426BB8"/>
    <w:rPr>
      <w:sz w:val="24"/>
      <w:szCs w:val="24"/>
      <w:lang w:eastAsia="en-US"/>
    </w:rPr>
  </w:style>
  <w:style w:type="character" w:customStyle="1" w:styleId="Heading8Char">
    <w:name w:val="Heading 8 Char"/>
    <w:basedOn w:val="DefaultParagraphFont"/>
    <w:link w:val="Heading8"/>
    <w:rsid w:val="00426BB8"/>
    <w:rPr>
      <w:i/>
      <w:iCs/>
      <w:sz w:val="24"/>
      <w:szCs w:val="24"/>
      <w:lang w:eastAsia="en-US"/>
    </w:rPr>
  </w:style>
  <w:style w:type="character" w:customStyle="1" w:styleId="Heading9Char">
    <w:name w:val="Heading 9 Char"/>
    <w:basedOn w:val="DefaultParagraphFont"/>
    <w:link w:val="Heading9"/>
    <w:rsid w:val="00426BB8"/>
    <w:rPr>
      <w:rFonts w:ascii="Arial" w:hAnsi="Arial" w:cs="Arial"/>
      <w:sz w:val="22"/>
      <w:szCs w:val="22"/>
      <w:lang w:eastAsia="en-US"/>
    </w:rPr>
  </w:style>
  <w:style w:type="paragraph" w:customStyle="1" w:styleId="SubHead">
    <w:name w:val="Sub Head"/>
    <w:basedOn w:val="Normal"/>
    <w:link w:val="SubHeadChar1"/>
    <w:rsid w:val="00426BB8"/>
    <w:pPr>
      <w:spacing w:before="240" w:after="120"/>
      <w:outlineLvl w:val="4"/>
    </w:pPr>
    <w:rPr>
      <w:b/>
      <w:color w:val="B01C16"/>
      <w:lang w:eastAsia="en-AU"/>
    </w:rPr>
  </w:style>
  <w:style w:type="character" w:customStyle="1" w:styleId="SubHeadChar1">
    <w:name w:val="Sub Head Char1"/>
    <w:basedOn w:val="DefaultParagraphFont"/>
    <w:link w:val="SubHead"/>
    <w:rsid w:val="00426BB8"/>
    <w:rPr>
      <w:rFonts w:ascii="Calibri" w:hAnsi="Calibri"/>
      <w:b/>
      <w:color w:val="B01C16"/>
    </w:rPr>
  </w:style>
  <w:style w:type="paragraph" w:customStyle="1" w:styleId="PageBreak">
    <w:name w:val="Page Break"/>
    <w:basedOn w:val="Normal"/>
    <w:rsid w:val="00426BB8"/>
    <w:pPr>
      <w:jc w:val="both"/>
    </w:pPr>
    <w:rPr>
      <w:sz w:val="100"/>
    </w:rPr>
  </w:style>
  <w:style w:type="paragraph" w:styleId="DocumentMap">
    <w:name w:val="Document Map"/>
    <w:basedOn w:val="Normal"/>
    <w:link w:val="DocumentMapChar"/>
    <w:rsid w:val="00426BB8"/>
    <w:pPr>
      <w:shd w:val="clear" w:color="auto" w:fill="000080"/>
      <w:spacing w:after="0"/>
      <w:jc w:val="both"/>
    </w:pPr>
    <w:rPr>
      <w:rFonts w:ascii="Tahoma" w:eastAsia="Book Antiqua" w:hAnsi="Tahoma" w:cs="Tahoma"/>
    </w:rPr>
  </w:style>
  <w:style w:type="character" w:customStyle="1" w:styleId="DocumentMapChar">
    <w:name w:val="Document Map Char"/>
    <w:basedOn w:val="DefaultParagraphFont"/>
    <w:link w:val="DocumentMap"/>
    <w:rsid w:val="00426BB8"/>
    <w:rPr>
      <w:rFonts w:ascii="Tahoma" w:eastAsia="Book Antiqua" w:hAnsi="Tahoma" w:cs="Tahoma"/>
      <w:shd w:val="clear" w:color="auto" w:fill="000080"/>
      <w:lang w:eastAsia="en-US"/>
    </w:rPr>
  </w:style>
  <w:style w:type="character" w:customStyle="1" w:styleId="Heading3Char2">
    <w:name w:val="Heading 3 Char2"/>
    <w:aliases w:val="Heading 3A Char1,Sub-heading Char1,H3 Char1,Heading 3 Char Char,h3 Char1,C Sub-Sub/Italic Char1,h3 sub heading Char1,Head 3 Char1,Head 31 Char1,Head 32 Char1,C Sub-Sub/Italic1 Char1,Level 1 - 1 Char1,3m Char1,H31 Char,(Alt+3) Char,a Char"/>
    <w:basedOn w:val="DefaultParagraphFont"/>
    <w:link w:val="Heading3"/>
    <w:rsid w:val="00426BB8"/>
    <w:rPr>
      <w:rFonts w:ascii="Calibri" w:hAnsi="Calibri" w:cs="Calibri"/>
      <w:color w:val="87A90F"/>
      <w:sz w:val="24"/>
      <w:szCs w:val="24"/>
      <w:lang w:val="en-US" w:eastAsia="en-US"/>
    </w:rPr>
  </w:style>
  <w:style w:type="character" w:customStyle="1" w:styleId="Heading2Char1">
    <w:name w:val="Heading 2 Char1"/>
    <w:aliases w:val="Major Heading Char1,heading 2body Char1,UC Paragraph Heading Char1"/>
    <w:basedOn w:val="DefaultParagraphFont"/>
    <w:semiHidden/>
    <w:rsid w:val="00426BB8"/>
    <w:rPr>
      <w:rFonts w:asciiTheme="majorHAnsi" w:eastAsiaTheme="majorEastAsia" w:hAnsiTheme="majorHAnsi" w:cstheme="majorBidi"/>
      <w:b/>
      <w:bCs/>
      <w:color w:val="4F81BD" w:themeColor="accent1"/>
      <w:sz w:val="26"/>
      <w:szCs w:val="26"/>
      <w:lang w:eastAsia="en-US"/>
    </w:rPr>
  </w:style>
  <w:style w:type="character" w:customStyle="1" w:styleId="Heading3Char1">
    <w:name w:val="Heading 3 Char1"/>
    <w:aliases w:val="Heading 3A Char,Sub-heading Char,H3 Char,h3 Char,C Sub-Sub/Italic Char,h3 sub heading Char,Head 3 Char,Head 31 Char,Head 32 Char,C Sub-Sub/Italic1 Char,Level 1 - 1 Char,3m Char"/>
    <w:basedOn w:val="DefaultParagraphFont"/>
    <w:semiHidden/>
    <w:rsid w:val="00426BB8"/>
    <w:rPr>
      <w:rFonts w:asciiTheme="majorHAnsi" w:eastAsiaTheme="majorEastAsia" w:hAnsiTheme="majorHAnsi" w:cstheme="majorBidi"/>
      <w:b/>
      <w:bCs/>
      <w:color w:val="4F81BD" w:themeColor="accent1"/>
      <w:lang w:eastAsia="en-US"/>
    </w:rPr>
  </w:style>
  <w:style w:type="character" w:customStyle="1" w:styleId="Heading4Char1">
    <w:name w:val="Heading 4 Char1"/>
    <w:aliases w:val="Minor Heading Char1"/>
    <w:basedOn w:val="DefaultParagraphFont"/>
    <w:semiHidden/>
    <w:rsid w:val="00426BB8"/>
    <w:rPr>
      <w:rFonts w:asciiTheme="majorHAnsi" w:eastAsiaTheme="majorEastAsia" w:hAnsiTheme="majorHAnsi" w:cstheme="majorBidi"/>
      <w:b/>
      <w:bCs/>
      <w:i/>
      <w:iCs/>
      <w:color w:val="4F81BD" w:themeColor="accent1"/>
      <w:lang w:eastAsia="en-US"/>
    </w:rPr>
  </w:style>
  <w:style w:type="character" w:customStyle="1" w:styleId="Heading5Char1">
    <w:name w:val="Heading 5 Char1"/>
    <w:aliases w:val="Further Points Char"/>
    <w:basedOn w:val="DefaultParagraphFont"/>
    <w:semiHidden/>
    <w:rsid w:val="00426BB8"/>
    <w:rPr>
      <w:rFonts w:asciiTheme="majorHAnsi" w:eastAsiaTheme="majorEastAsia" w:hAnsiTheme="majorHAnsi" w:cstheme="majorBidi"/>
      <w:color w:val="243F60" w:themeColor="accent1" w:themeShade="7F"/>
      <w:lang w:eastAsia="en-US"/>
    </w:rPr>
  </w:style>
  <w:style w:type="character" w:customStyle="1" w:styleId="Heading6Char1">
    <w:name w:val="Heading 6 Char1"/>
    <w:aliases w:val="Points in Text Char"/>
    <w:basedOn w:val="DefaultParagraphFont"/>
    <w:semiHidden/>
    <w:rsid w:val="00426BB8"/>
    <w:rPr>
      <w:rFonts w:asciiTheme="majorHAnsi" w:eastAsiaTheme="majorEastAsia" w:hAnsiTheme="majorHAnsi" w:cstheme="majorBidi"/>
      <w:i/>
      <w:iCs/>
      <w:color w:val="243F60" w:themeColor="accent1" w:themeShade="7F"/>
      <w:lang w:eastAsia="en-US"/>
    </w:rPr>
  </w:style>
  <w:style w:type="character" w:customStyle="1" w:styleId="non-standardChar">
    <w:name w:val="non-standard Char"/>
    <w:basedOn w:val="DefaultParagraphFont"/>
    <w:link w:val="non-standard"/>
    <w:locked/>
    <w:rsid w:val="00426BB8"/>
    <w:rPr>
      <w:rFonts w:ascii="Calibri" w:hAnsi="Calibri"/>
      <w:color w:val="A5A8A7"/>
      <w:szCs w:val="18"/>
      <w:lang w:val="en-GB" w:eastAsia="en-US"/>
    </w:rPr>
  </w:style>
  <w:style w:type="paragraph" w:customStyle="1" w:styleId="subhead0">
    <w:name w:val="subhead"/>
    <w:basedOn w:val="Normal"/>
    <w:rsid w:val="00426BB8"/>
    <w:pPr>
      <w:spacing w:before="100" w:beforeAutospacing="1" w:after="100" w:afterAutospacing="1"/>
    </w:pPr>
    <w:rPr>
      <w:rFonts w:ascii="Times New Roman" w:hAnsi="Times New Roman"/>
      <w:sz w:val="24"/>
      <w:szCs w:val="24"/>
      <w:lang w:eastAsia="en-AU"/>
    </w:rPr>
  </w:style>
  <w:style w:type="paragraph" w:customStyle="1" w:styleId="photograph0">
    <w:name w:val="photograph"/>
    <w:basedOn w:val="Normal"/>
    <w:rsid w:val="00426BB8"/>
    <w:pPr>
      <w:spacing w:before="100" w:beforeAutospacing="1" w:after="100" w:afterAutospacing="1"/>
    </w:pPr>
    <w:rPr>
      <w:rFonts w:ascii="Times New Roman" w:hAnsi="Times New Roman"/>
      <w:sz w:val="24"/>
      <w:szCs w:val="24"/>
      <w:lang w:eastAsia="en-AU"/>
    </w:rPr>
  </w:style>
  <w:style w:type="paragraph" w:styleId="NormalWeb">
    <w:name w:val="Normal (Web)"/>
    <w:basedOn w:val="Normal"/>
    <w:uiPriority w:val="99"/>
    <w:unhideWhenUsed/>
    <w:rsid w:val="00426BB8"/>
    <w:pPr>
      <w:spacing w:before="100" w:beforeAutospacing="1" w:after="100" w:afterAutospacing="1"/>
      <w:ind w:left="300"/>
    </w:pPr>
    <w:rPr>
      <w:rFonts w:ascii="Arial" w:hAnsi="Arial" w:cs="Arial"/>
      <w:sz w:val="24"/>
      <w:szCs w:val="24"/>
      <w:lang w:val="en-US"/>
    </w:rPr>
  </w:style>
  <w:style w:type="character" w:customStyle="1" w:styleId="PhotographChar">
    <w:name w:val="Photograph Char"/>
    <w:basedOn w:val="DefaultParagraphFont"/>
    <w:link w:val="Photograph"/>
    <w:locked/>
    <w:rsid w:val="00426BB8"/>
    <w:rPr>
      <w:rFonts w:ascii="Calibri" w:hAnsi="Calibri"/>
      <w:lang w:eastAsia="en-US"/>
    </w:rPr>
  </w:style>
  <w:style w:type="paragraph" w:customStyle="1" w:styleId="StyleHeading4MinorHeadingCalibri">
    <w:name w:val="Style Heading 4Minor Heading + Calibri"/>
    <w:basedOn w:val="Heading4"/>
    <w:rsid w:val="00426BB8"/>
    <w:pPr>
      <w:spacing w:before="120" w:afterLines="60" w:after="144"/>
      <w:ind w:left="567" w:hanging="567"/>
    </w:pPr>
    <w:rPr>
      <w:color w:val="A0A8AD"/>
    </w:rPr>
  </w:style>
  <w:style w:type="numbering" w:styleId="111111">
    <w:name w:val="Outline List 2"/>
    <w:basedOn w:val="NoList"/>
    <w:rsid w:val="00426BB8"/>
    <w:pPr>
      <w:numPr>
        <w:numId w:val="5"/>
      </w:numPr>
    </w:pPr>
  </w:style>
  <w:style w:type="character" w:customStyle="1" w:styleId="StyleMeta-Bold">
    <w:name w:val="Style Meta-Bold"/>
    <w:basedOn w:val="DefaultParagraphFont"/>
    <w:rsid w:val="00426BB8"/>
    <w:rPr>
      <w:rFonts w:ascii="Calibri" w:hAnsi="Calibri"/>
      <w:b/>
    </w:rPr>
  </w:style>
  <w:style w:type="character" w:customStyle="1" w:styleId="StyleMeta-BoldBold">
    <w:name w:val="Style Meta-Bold Bold"/>
    <w:basedOn w:val="DefaultParagraphFont"/>
    <w:rsid w:val="00426BB8"/>
    <w:rPr>
      <w:rFonts w:ascii="Calibri" w:hAnsi="Calibri"/>
      <w:b/>
      <w:bCs/>
    </w:rPr>
  </w:style>
  <w:style w:type="character" w:customStyle="1" w:styleId="StyleMeta-BoldBoldCustomColorRGB165168167">
    <w:name w:val="Style Meta-Bold Bold Custom Color(RGB(165168167))"/>
    <w:basedOn w:val="DefaultParagraphFont"/>
    <w:rsid w:val="00426BB8"/>
    <w:rPr>
      <w:rFonts w:ascii="Calibri" w:hAnsi="Calibri"/>
      <w:b/>
      <w:bCs/>
      <w:color w:val="A5A8A7"/>
    </w:rPr>
  </w:style>
  <w:style w:type="character" w:customStyle="1" w:styleId="StyleMeta-BoldBoldCustomColorRGB1762822">
    <w:name w:val="Style Meta-Bold Bold Custom Color(RGB(1762822))"/>
    <w:basedOn w:val="DefaultParagraphFont"/>
    <w:rsid w:val="00426BB8"/>
    <w:rPr>
      <w:rFonts w:ascii="Calibri" w:hAnsi="Calibri"/>
      <w:b/>
      <w:bCs/>
      <w:color w:val="B01C16"/>
    </w:rPr>
  </w:style>
  <w:style w:type="character" w:customStyle="1" w:styleId="HeaderChar">
    <w:name w:val="Header Char"/>
    <w:basedOn w:val="DefaultParagraphFont"/>
    <w:link w:val="Header"/>
    <w:rsid w:val="00426BB8"/>
    <w:rPr>
      <w:rFonts w:ascii="Calibri" w:hAnsi="Calibri"/>
      <w:lang w:eastAsia="en-US"/>
    </w:rPr>
  </w:style>
  <w:style w:type="character" w:customStyle="1" w:styleId="FooterChar">
    <w:name w:val="Footer Char"/>
    <w:basedOn w:val="DefaultParagraphFont"/>
    <w:link w:val="Footer"/>
    <w:uiPriority w:val="99"/>
    <w:rsid w:val="00426BB8"/>
    <w:rPr>
      <w:rFonts w:ascii="Calibri" w:hAnsi="Calibri" w:cs="Arial"/>
      <w:b/>
      <w:noProof/>
      <w:spacing w:val="10"/>
      <w:szCs w:val="18"/>
    </w:rPr>
  </w:style>
  <w:style w:type="character" w:customStyle="1" w:styleId="StyleMeta-Bold1">
    <w:name w:val="Style Meta-Bold1"/>
    <w:basedOn w:val="DefaultParagraphFont"/>
    <w:rsid w:val="00426BB8"/>
    <w:rPr>
      <w:rFonts w:ascii="Calibri" w:hAnsi="Calibri"/>
      <w:b/>
    </w:rPr>
  </w:style>
  <w:style w:type="character" w:customStyle="1" w:styleId="StyleMeta-BoldBold1">
    <w:name w:val="Style Meta-Bold Bold1"/>
    <w:basedOn w:val="DefaultParagraphFont"/>
    <w:rsid w:val="00426BB8"/>
    <w:rPr>
      <w:rFonts w:ascii="Calibri" w:hAnsi="Calibri"/>
      <w:b/>
      <w:bCs/>
    </w:rPr>
  </w:style>
  <w:style w:type="paragraph" w:customStyle="1" w:styleId="HANGINGINDENTNO1">
    <w:name w:val="HANGING INDENT NO. 1"/>
    <w:rsid w:val="00426BB8"/>
    <w:pPr>
      <w:widowControl w:val="0"/>
      <w:tabs>
        <w:tab w:val="left" w:pos="142"/>
        <w:tab w:val="left" w:pos="284"/>
      </w:tabs>
      <w:spacing w:before="40" w:after="40"/>
      <w:ind w:left="284" w:hanging="284"/>
      <w:jc w:val="both"/>
      <w:outlineLvl w:val="8"/>
    </w:pPr>
    <w:rPr>
      <w:rFonts w:ascii="Arial Bold" w:eastAsia="Book Antiqua" w:hAnsi="Arial Bold" w:cs="Book Antiqua"/>
      <w:lang w:eastAsia="en-US"/>
    </w:rPr>
  </w:style>
  <w:style w:type="paragraph" w:customStyle="1" w:styleId="HANGINGINDENTNO2">
    <w:name w:val="HANGING INDENT NO. 2"/>
    <w:basedOn w:val="Normal"/>
    <w:rsid w:val="00426BB8"/>
    <w:pPr>
      <w:keepLines/>
      <w:tabs>
        <w:tab w:val="left" w:pos="284"/>
      </w:tabs>
      <w:spacing w:before="100" w:beforeAutospacing="1" w:after="100" w:afterAutospacing="1"/>
      <w:ind w:left="284" w:hanging="284"/>
      <w:jc w:val="both"/>
    </w:pPr>
    <w:rPr>
      <w:rFonts w:ascii="Arial Narrow" w:eastAsia="Book Antiqua" w:hAnsi="Arial Narrow" w:cs="Book Antiqua"/>
      <w:i/>
      <w:color w:val="000000"/>
      <w:spacing w:val="6"/>
      <w:lang w:eastAsia="en-AU"/>
    </w:rPr>
  </w:style>
  <w:style w:type="paragraph" w:customStyle="1" w:styleId="Stylenon-standardMeta-Bold">
    <w:name w:val="Style non-standard + Meta-Bold"/>
    <w:basedOn w:val="non-standard"/>
    <w:rsid w:val="00426BB8"/>
    <w:pPr>
      <w:jc w:val="both"/>
    </w:pPr>
    <w:rPr>
      <w:b/>
    </w:rPr>
  </w:style>
  <w:style w:type="paragraph" w:customStyle="1" w:styleId="Stylenon-standardMeta-BoldLeft">
    <w:name w:val="Style non-standard + Meta-Bold Left"/>
    <w:basedOn w:val="non-standard"/>
    <w:rsid w:val="00426BB8"/>
    <w:rPr>
      <w:b/>
      <w:szCs w:val="20"/>
    </w:rPr>
  </w:style>
  <w:style w:type="paragraph" w:customStyle="1" w:styleId="HANGINGINDENTNO3">
    <w:name w:val="HANGING INDENT NO. 3"/>
    <w:rsid w:val="00426BB8"/>
    <w:pPr>
      <w:keepLines/>
      <w:tabs>
        <w:tab w:val="left" w:pos="1008"/>
        <w:tab w:val="left" w:pos="2016"/>
        <w:tab w:val="left" w:pos="2736"/>
      </w:tabs>
      <w:spacing w:line="240" w:lineRule="exact"/>
      <w:ind w:left="2736" w:hanging="2452"/>
      <w:jc w:val="both"/>
    </w:pPr>
    <w:rPr>
      <w:rFonts w:eastAsia="Book Antiqua" w:cs="Book Antiqua"/>
      <w:sz w:val="18"/>
      <w:lang w:val="en-US" w:eastAsia="en-US"/>
    </w:rPr>
  </w:style>
  <w:style w:type="paragraph" w:customStyle="1" w:styleId="standardparagraph">
    <w:name w:val="standardparagraph"/>
    <w:basedOn w:val="Normal"/>
    <w:rsid w:val="00426BB8"/>
    <w:pPr>
      <w:spacing w:before="100" w:beforeAutospacing="1" w:after="100" w:afterAutospacing="1"/>
    </w:pPr>
    <w:rPr>
      <w:rFonts w:ascii="Times New Roman" w:hAnsi="Times New Roman"/>
      <w:sz w:val="24"/>
      <w:szCs w:val="24"/>
      <w:lang w:eastAsia="en-AU"/>
    </w:rPr>
  </w:style>
  <w:style w:type="paragraph" w:customStyle="1" w:styleId="STANDARDPARAGRAPH0">
    <w:name w:val="STANDARD PARAGRAPH"/>
    <w:link w:val="STANDARDPARAGRAPHChar"/>
    <w:rsid w:val="00426BB8"/>
    <w:pPr>
      <w:tabs>
        <w:tab w:val="left" w:pos="1008"/>
      </w:tabs>
      <w:spacing w:after="240" w:line="240" w:lineRule="exact"/>
      <w:jc w:val="both"/>
    </w:pPr>
    <w:rPr>
      <w:rFonts w:ascii="Arial Narrow" w:hAnsi="Arial Narrow"/>
      <w:sz w:val="22"/>
    </w:rPr>
  </w:style>
  <w:style w:type="paragraph" w:customStyle="1" w:styleId="StyleHeading3Heading3ASub-headingH3Heading3Charh3CSub-S">
    <w:name w:val="Style Heading 3Heading 3ASub-headingH3Heading 3 Charh3C Sub-S..."/>
    <w:basedOn w:val="Heading3"/>
    <w:rsid w:val="00426BB8"/>
    <w:pPr>
      <w:numPr>
        <w:numId w:val="2"/>
      </w:numPr>
      <w:tabs>
        <w:tab w:val="left" w:pos="567"/>
      </w:tabs>
      <w:spacing w:before="240" w:after="144"/>
    </w:pPr>
    <w:rPr>
      <w:rFonts w:cs="Times New Roman"/>
      <w:b/>
      <w:bCs/>
      <w:color w:val="B01C16"/>
      <w:sz w:val="20"/>
      <w:szCs w:val="20"/>
    </w:rPr>
  </w:style>
  <w:style w:type="paragraph" w:customStyle="1" w:styleId="NoParagraphStyle">
    <w:name w:val="[No Paragraph Style]"/>
    <w:basedOn w:val="Normal"/>
    <w:rsid w:val="00426BB8"/>
    <w:pPr>
      <w:autoSpaceDE w:val="0"/>
      <w:autoSpaceDN w:val="0"/>
      <w:spacing w:after="0" w:line="288" w:lineRule="auto"/>
    </w:pPr>
    <w:rPr>
      <w:rFonts w:eastAsiaTheme="minorHAnsi"/>
      <w:color w:val="000000"/>
      <w:sz w:val="24"/>
      <w:szCs w:val="24"/>
      <w:lang w:eastAsia="en-AU"/>
    </w:rPr>
  </w:style>
  <w:style w:type="paragraph" w:customStyle="1" w:styleId="BasicParagraph">
    <w:name w:val="[Basic Paragraph]"/>
    <w:basedOn w:val="Normal"/>
    <w:uiPriority w:val="99"/>
    <w:rsid w:val="00426BB8"/>
    <w:pPr>
      <w:autoSpaceDE w:val="0"/>
      <w:autoSpaceDN w:val="0"/>
      <w:spacing w:after="113" w:line="288" w:lineRule="auto"/>
      <w:jc w:val="both"/>
    </w:pPr>
    <w:rPr>
      <w:rFonts w:eastAsiaTheme="minorHAnsi"/>
      <w:color w:val="000000"/>
      <w:sz w:val="18"/>
      <w:szCs w:val="18"/>
      <w:lang w:eastAsia="en-AU"/>
    </w:rPr>
  </w:style>
  <w:style w:type="character" w:customStyle="1" w:styleId="whitefont">
    <w:name w:val="white font"/>
    <w:basedOn w:val="DefaultParagraphFont"/>
    <w:uiPriority w:val="99"/>
    <w:rsid w:val="00426BB8"/>
    <w:rPr>
      <w:rFonts w:ascii="Calibri" w:hAnsi="Calibri" w:hint="default"/>
      <w:b/>
      <w:bCs/>
      <w:color w:val="000000"/>
    </w:rPr>
  </w:style>
  <w:style w:type="paragraph" w:customStyle="1" w:styleId="NormalBullet2">
    <w:name w:val="Normal Bullet 2"/>
    <w:basedOn w:val="NormalBullet"/>
    <w:link w:val="NormalBullet2Char"/>
    <w:qFormat/>
    <w:rsid w:val="00426BB8"/>
    <w:pPr>
      <w:numPr>
        <w:numId w:val="0"/>
      </w:numPr>
      <w:tabs>
        <w:tab w:val="left" w:pos="1134"/>
        <w:tab w:val="num" w:pos="1701"/>
      </w:tabs>
      <w:spacing w:after="0"/>
      <w:ind w:left="1701" w:hanging="567"/>
      <w:jc w:val="both"/>
    </w:pPr>
  </w:style>
  <w:style w:type="character" w:customStyle="1" w:styleId="NormalBulletChar">
    <w:name w:val="Normal Bullet Char"/>
    <w:basedOn w:val="DefaultParagraphFont"/>
    <w:link w:val="NormalBullet"/>
    <w:rsid w:val="00426BB8"/>
    <w:rPr>
      <w:rFonts w:ascii="Calibri" w:hAnsi="Calibri"/>
      <w:lang w:eastAsia="en-US"/>
    </w:rPr>
  </w:style>
  <w:style w:type="character" w:customStyle="1" w:styleId="NormalBullet2Char">
    <w:name w:val="Normal Bullet 2 Char"/>
    <w:basedOn w:val="NormalBulletChar"/>
    <w:link w:val="NormalBullet2"/>
    <w:rsid w:val="00426BB8"/>
    <w:rPr>
      <w:rFonts w:ascii="Calibri" w:hAnsi="Calibri"/>
      <w:lang w:eastAsia="en-US"/>
    </w:rPr>
  </w:style>
  <w:style w:type="paragraph" w:customStyle="1" w:styleId="StyleSTANDARDPARAGRAPHUnderlineLeft1cmHanging1cm">
    <w:name w:val="Style STANDARD PARAGRAPH + Underline Left:  1 cm Hanging:  1 cm"/>
    <w:basedOn w:val="STANDARDPARAGRAPH0"/>
    <w:rsid w:val="00426BB8"/>
    <w:pPr>
      <w:keepNext/>
      <w:ind w:left="1134" w:hanging="567"/>
    </w:pPr>
    <w:rPr>
      <w:rFonts w:ascii="Calibri" w:hAnsi="Calibri"/>
      <w:u w:val="single"/>
    </w:rPr>
  </w:style>
  <w:style w:type="table" w:styleId="LightList-Accent3">
    <w:name w:val="Light List Accent 3"/>
    <w:basedOn w:val="TableNormal"/>
    <w:uiPriority w:val="61"/>
    <w:rsid w:val="000C5A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Columns3">
    <w:name w:val="Table Columns 3"/>
    <w:basedOn w:val="TableNormal"/>
    <w:rsid w:val="00E1000E"/>
    <w:pPr>
      <w:spacing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StyleMeta-BoldBoldLeft-019cm">
    <w:name w:val="Style Meta-Bold Bold Left:  -0.19 cm"/>
    <w:basedOn w:val="Normal"/>
    <w:rsid w:val="00E50522"/>
    <w:pPr>
      <w:ind w:left="-108"/>
      <w:jc w:val="both"/>
    </w:pPr>
    <w:rPr>
      <w:b/>
      <w:bCs/>
    </w:rPr>
  </w:style>
  <w:style w:type="paragraph" w:customStyle="1" w:styleId="StyleMeta-BoldBoldLeftLeft-019cm">
    <w:name w:val="Style Meta-Bold Bold Left Left:  -0.19 cm"/>
    <w:basedOn w:val="Normal"/>
    <w:rsid w:val="00E50522"/>
    <w:pPr>
      <w:ind w:left="-108"/>
    </w:pPr>
    <w:rPr>
      <w:b/>
      <w:bCs/>
    </w:rPr>
  </w:style>
  <w:style w:type="paragraph" w:customStyle="1" w:styleId="Stylenon-standardMeta-Bold11ptLeftLeft-019cm">
    <w:name w:val="Style non-standard + Meta-Bold 11 pt Left Left:  -0.19 cm"/>
    <w:basedOn w:val="non-standard"/>
    <w:rsid w:val="00E50522"/>
    <w:pPr>
      <w:ind w:left="-108"/>
    </w:pPr>
    <w:rPr>
      <w:b/>
      <w:sz w:val="22"/>
      <w:szCs w:val="20"/>
    </w:rPr>
  </w:style>
  <w:style w:type="paragraph" w:customStyle="1" w:styleId="Stylenon-standardMeta-Bold28ptCustomColorRGB17628221">
    <w:name w:val="Style non-standard + Meta-Bold 28 pt Custom Color(RGB(1762822))...1"/>
    <w:basedOn w:val="non-standard"/>
    <w:rsid w:val="00E50522"/>
    <w:pPr>
      <w:ind w:left="-108"/>
      <w:jc w:val="both"/>
    </w:pPr>
    <w:rPr>
      <w:b/>
      <w:color w:val="B01C16"/>
      <w:spacing w:val="40"/>
      <w:sz w:val="56"/>
      <w:szCs w:val="20"/>
    </w:rPr>
  </w:style>
  <w:style w:type="paragraph" w:customStyle="1" w:styleId="StyleMeta-BoldBlackLeft-019cm">
    <w:name w:val="Style Meta-Bold Black Left:  -0.19 cm"/>
    <w:basedOn w:val="Normal"/>
    <w:rsid w:val="00E50522"/>
    <w:pPr>
      <w:ind w:left="-108"/>
      <w:jc w:val="both"/>
    </w:pPr>
    <w:rPr>
      <w:b/>
      <w:color w:val="000000"/>
    </w:rPr>
  </w:style>
  <w:style w:type="paragraph" w:customStyle="1" w:styleId="StyleMeta-BoldBlackLeftLeft-019cm">
    <w:name w:val="Style Meta-Bold Black Left Left:  -0.19 cm"/>
    <w:basedOn w:val="Normal"/>
    <w:rsid w:val="00E50522"/>
    <w:pPr>
      <w:ind w:left="-108"/>
    </w:pPr>
    <w:rPr>
      <w:b/>
      <w:color w:val="000000"/>
    </w:rPr>
  </w:style>
  <w:style w:type="character" w:customStyle="1" w:styleId="Date1">
    <w:name w:val="Date1"/>
    <w:basedOn w:val="DefaultParagraphFont"/>
    <w:rsid w:val="00E50522"/>
  </w:style>
  <w:style w:type="paragraph" w:customStyle="1" w:styleId="Schedule8">
    <w:name w:val="Schedule_8"/>
    <w:basedOn w:val="Normal"/>
    <w:rsid w:val="00981841"/>
    <w:pPr>
      <w:widowControl w:val="0"/>
      <w:tabs>
        <w:tab w:val="num" w:pos="6747"/>
      </w:tabs>
      <w:spacing w:after="220"/>
      <w:ind w:left="6747" w:hanging="964"/>
    </w:pPr>
    <w:rPr>
      <w:rFonts w:ascii="Times New Roman" w:hAnsi="Times New Roman"/>
    </w:rPr>
  </w:style>
  <w:style w:type="character" w:customStyle="1" w:styleId="STANDARDPARAGRAPHChar">
    <w:name w:val="STANDARD PARAGRAPH Char"/>
    <w:basedOn w:val="DefaultParagraphFont"/>
    <w:link w:val="STANDARDPARAGRAPH0"/>
    <w:locked/>
    <w:rsid w:val="00150A90"/>
    <w:rPr>
      <w:rFonts w:ascii="Arial Narrow" w:hAnsi="Arial Narrow"/>
      <w:sz w:val="22"/>
    </w:rPr>
  </w:style>
  <w:style w:type="paragraph" w:customStyle="1" w:styleId="SectionHeadingGreen">
    <w:name w:val="Section Heading Green"/>
    <w:basedOn w:val="Normal"/>
    <w:qFormat/>
    <w:rsid w:val="003F5D03"/>
    <w:pPr>
      <w:spacing w:after="45"/>
    </w:pPr>
    <w:rPr>
      <w:b/>
      <w:color w:val="87A93E"/>
      <w:lang w:val="en-US"/>
    </w:rPr>
  </w:style>
  <w:style w:type="paragraph" w:customStyle="1" w:styleId="ProjectHeading">
    <w:name w:val="Project Heading"/>
    <w:basedOn w:val="SubHeading1nonumbering"/>
    <w:qFormat/>
    <w:rsid w:val="003F5D03"/>
    <w:pPr>
      <w:spacing w:after="45"/>
    </w:pPr>
    <w:rPr>
      <w:b/>
      <w:color w:val="00578E"/>
      <w:sz w:val="24"/>
      <w:szCs w:val="24"/>
    </w:rPr>
  </w:style>
  <w:style w:type="paragraph" w:customStyle="1" w:styleId="bulletedtext">
    <w:name w:val="bulleted text"/>
    <w:basedOn w:val="Normal"/>
    <w:rsid w:val="00104616"/>
    <w:pPr>
      <w:numPr>
        <w:numId w:val="6"/>
      </w:numPr>
      <w:spacing w:before="120" w:after="0" w:line="264" w:lineRule="auto"/>
      <w:jc w:val="both"/>
    </w:pPr>
    <w:rPr>
      <w:rFonts w:ascii="Arial" w:hAnsi="Arial" w:cs="Arial"/>
      <w:spacing w:val="10"/>
      <w:sz w:val="18"/>
      <w:szCs w:val="18"/>
    </w:rPr>
  </w:style>
  <w:style w:type="paragraph" w:customStyle="1" w:styleId="CalibriRight-005cmLinespacingExactly108pt">
    <w:name w:val="Calibri Right:  -0.05 cm Line spacing:  Exactly 10.8 pt"/>
    <w:basedOn w:val="Normal"/>
    <w:rsid w:val="00641B9D"/>
    <w:pPr>
      <w:spacing w:after="0" w:line="216" w:lineRule="exact"/>
      <w:ind w:right="-28"/>
      <w:jc w:val="both"/>
    </w:pPr>
    <w:rPr>
      <w:lang w:eastAsia="en-AU"/>
    </w:rPr>
  </w:style>
  <w:style w:type="paragraph" w:styleId="BodyTextIndent3">
    <w:name w:val="Body Text Indent 3"/>
    <w:aliases w:val=" Char,Char"/>
    <w:basedOn w:val="Normal"/>
    <w:link w:val="BodyTextIndent3Char"/>
    <w:uiPriority w:val="99"/>
    <w:rsid w:val="003846D8"/>
    <w:pPr>
      <w:widowControl w:val="0"/>
      <w:spacing w:after="0"/>
      <w:ind w:left="567" w:hanging="7"/>
      <w:jc w:val="both"/>
    </w:pPr>
    <w:rPr>
      <w:rFonts w:ascii="Arial" w:eastAsia="SimSun" w:hAnsi="Arial"/>
      <w:sz w:val="24"/>
    </w:rPr>
  </w:style>
  <w:style w:type="character" w:customStyle="1" w:styleId="BodyTextIndent3Char">
    <w:name w:val="Body Text Indent 3 Char"/>
    <w:aliases w:val=" Char Char,Char Char"/>
    <w:basedOn w:val="DefaultParagraphFont"/>
    <w:link w:val="BodyTextIndent3"/>
    <w:uiPriority w:val="99"/>
    <w:rsid w:val="003846D8"/>
    <w:rPr>
      <w:rFonts w:ascii="Arial" w:eastAsia="SimSun" w:hAnsi="Arial"/>
      <w:sz w:val="24"/>
      <w:lang w:eastAsia="en-US"/>
    </w:rPr>
  </w:style>
  <w:style w:type="paragraph" w:styleId="BodyTextIndent">
    <w:name w:val="Body Text Indent"/>
    <w:basedOn w:val="Normal"/>
    <w:link w:val="BodyTextIndentChar"/>
    <w:rsid w:val="003846D8"/>
    <w:pPr>
      <w:spacing w:after="120"/>
      <w:ind w:left="360"/>
    </w:pPr>
    <w:rPr>
      <w:rFonts w:ascii="Arial" w:eastAsia="SimSun" w:hAnsi="Arial"/>
      <w:sz w:val="22"/>
      <w:lang w:val="en-US"/>
    </w:rPr>
  </w:style>
  <w:style w:type="character" w:customStyle="1" w:styleId="BodyTextIndentChar">
    <w:name w:val="Body Text Indent Char"/>
    <w:basedOn w:val="DefaultParagraphFont"/>
    <w:link w:val="BodyTextIndent"/>
    <w:rsid w:val="003846D8"/>
    <w:rPr>
      <w:rFonts w:ascii="Arial" w:eastAsia="SimSun" w:hAnsi="Arial"/>
      <w:sz w:val="22"/>
      <w:lang w:val="en-US" w:eastAsia="en-US"/>
    </w:rPr>
  </w:style>
  <w:style w:type="paragraph" w:styleId="BodyText">
    <w:name w:val="Body Text"/>
    <w:basedOn w:val="Normal"/>
    <w:link w:val="BodyTextChar"/>
    <w:uiPriority w:val="1"/>
    <w:unhideWhenUsed/>
    <w:qFormat/>
    <w:rsid w:val="003846D8"/>
    <w:pPr>
      <w:spacing w:after="120"/>
    </w:pPr>
    <w:rPr>
      <w:rFonts w:ascii="Arial" w:eastAsia="SimSun" w:hAnsi="Arial"/>
      <w:sz w:val="22"/>
      <w:lang w:val="en-US"/>
    </w:rPr>
  </w:style>
  <w:style w:type="character" w:customStyle="1" w:styleId="BodyTextChar">
    <w:name w:val="Body Text Char"/>
    <w:basedOn w:val="DefaultParagraphFont"/>
    <w:link w:val="BodyText"/>
    <w:uiPriority w:val="1"/>
    <w:rsid w:val="003846D8"/>
    <w:rPr>
      <w:rFonts w:ascii="Arial" w:eastAsia="SimSun" w:hAnsi="Arial"/>
      <w:sz w:val="22"/>
      <w:lang w:val="en-US" w:eastAsia="en-US"/>
    </w:rPr>
  </w:style>
  <w:style w:type="paragraph" w:customStyle="1" w:styleId="TableParagraph">
    <w:name w:val="Table Paragraph"/>
    <w:basedOn w:val="Normal"/>
    <w:uiPriority w:val="1"/>
    <w:qFormat/>
    <w:rsid w:val="003846D8"/>
    <w:pPr>
      <w:widowControl w:val="0"/>
      <w:spacing w:after="0"/>
    </w:pPr>
    <w:rPr>
      <w:rFonts w:asciiTheme="minorHAnsi" w:eastAsiaTheme="minorHAnsi" w:hAnsiTheme="minorHAnsi" w:cstheme="minorBidi"/>
      <w:sz w:val="22"/>
      <w:szCs w:val="22"/>
      <w:lang w:val="en-US"/>
    </w:rPr>
  </w:style>
  <w:style w:type="character" w:customStyle="1" w:styleId="UnresolvedMention1">
    <w:name w:val="Unresolved Mention1"/>
    <w:basedOn w:val="DefaultParagraphFont"/>
    <w:uiPriority w:val="99"/>
    <w:semiHidden/>
    <w:unhideWhenUsed/>
    <w:rsid w:val="003846D8"/>
    <w:rPr>
      <w:color w:val="808080"/>
      <w:shd w:val="clear" w:color="auto" w:fill="E6E6E6"/>
    </w:rPr>
  </w:style>
  <w:style w:type="paragraph" w:customStyle="1" w:styleId="StyleItalicLeft1cm">
    <w:name w:val="Style Italic Left:  1 cm"/>
    <w:basedOn w:val="Normal"/>
    <w:rsid w:val="003846D8"/>
    <w:pPr>
      <w:spacing w:after="0" w:line="240" w:lineRule="exact"/>
      <w:ind w:left="567"/>
      <w:jc w:val="both"/>
    </w:pPr>
    <w:rPr>
      <w:i/>
      <w:iCs/>
      <w:sz w:val="22"/>
      <w:lang w:eastAsia="en-AU"/>
    </w:rPr>
  </w:style>
  <w:style w:type="paragraph" w:customStyle="1" w:styleId="MWGText">
    <w:name w:val="MWG Text"/>
    <w:uiPriority w:val="5"/>
    <w:rsid w:val="003846D8"/>
    <w:pPr>
      <w:spacing w:line="300" w:lineRule="exact"/>
    </w:pPr>
    <w:rPr>
      <w:rFonts w:ascii="Arial" w:eastAsia="DengXian" w:hAnsi="Arial"/>
      <w:lang w:val="de-DE" w:eastAsia="de-DE"/>
    </w:rPr>
  </w:style>
  <w:style w:type="paragraph" w:customStyle="1" w:styleId="Bullets">
    <w:name w:val="Bullets"/>
    <w:basedOn w:val="Normal"/>
    <w:link w:val="BulletsChar"/>
    <w:qFormat/>
    <w:rsid w:val="00395756"/>
    <w:pPr>
      <w:numPr>
        <w:numId w:val="39"/>
      </w:numPr>
      <w:suppressAutoHyphens/>
      <w:autoSpaceDE w:val="0"/>
      <w:autoSpaceDN w:val="0"/>
      <w:adjustRightInd w:val="0"/>
      <w:spacing w:after="0"/>
      <w:contextualSpacing/>
      <w:jc w:val="both"/>
      <w:textAlignment w:val="center"/>
    </w:pPr>
    <w:rPr>
      <w:rFonts w:ascii="Futura Bk BT" w:hAnsi="Futura Bk BT" w:cs="Century Gothic"/>
      <w:sz w:val="18"/>
      <w:szCs w:val="18"/>
      <w:lang w:val="en-GB" w:eastAsia="en-AU"/>
    </w:rPr>
  </w:style>
  <w:style w:type="character" w:customStyle="1" w:styleId="BulletsChar">
    <w:name w:val="Bullets Char"/>
    <w:basedOn w:val="DefaultParagraphFont"/>
    <w:link w:val="Bullets"/>
    <w:rsid w:val="00395756"/>
    <w:rPr>
      <w:rFonts w:ascii="Futura Bk BT" w:hAnsi="Futura Bk BT" w:cs="Century Gothic"/>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6269">
      <w:bodyDiv w:val="1"/>
      <w:marLeft w:val="0"/>
      <w:marRight w:val="0"/>
      <w:marTop w:val="0"/>
      <w:marBottom w:val="0"/>
      <w:divBdr>
        <w:top w:val="none" w:sz="0" w:space="0" w:color="auto"/>
        <w:left w:val="none" w:sz="0" w:space="0" w:color="auto"/>
        <w:bottom w:val="none" w:sz="0" w:space="0" w:color="auto"/>
        <w:right w:val="none" w:sz="0" w:space="0" w:color="auto"/>
      </w:divBdr>
    </w:div>
    <w:div w:id="222060734">
      <w:bodyDiv w:val="1"/>
      <w:marLeft w:val="0"/>
      <w:marRight w:val="0"/>
      <w:marTop w:val="0"/>
      <w:marBottom w:val="0"/>
      <w:divBdr>
        <w:top w:val="none" w:sz="0" w:space="0" w:color="auto"/>
        <w:left w:val="none" w:sz="0" w:space="0" w:color="auto"/>
        <w:bottom w:val="none" w:sz="0" w:space="0" w:color="auto"/>
        <w:right w:val="none" w:sz="0" w:space="0" w:color="auto"/>
      </w:divBdr>
    </w:div>
    <w:div w:id="266695142">
      <w:bodyDiv w:val="1"/>
      <w:marLeft w:val="0"/>
      <w:marRight w:val="0"/>
      <w:marTop w:val="0"/>
      <w:marBottom w:val="0"/>
      <w:divBdr>
        <w:top w:val="none" w:sz="0" w:space="0" w:color="auto"/>
        <w:left w:val="none" w:sz="0" w:space="0" w:color="auto"/>
        <w:bottom w:val="none" w:sz="0" w:space="0" w:color="auto"/>
        <w:right w:val="none" w:sz="0" w:space="0" w:color="auto"/>
      </w:divBdr>
    </w:div>
    <w:div w:id="388767753">
      <w:bodyDiv w:val="1"/>
      <w:marLeft w:val="0"/>
      <w:marRight w:val="0"/>
      <w:marTop w:val="0"/>
      <w:marBottom w:val="0"/>
      <w:divBdr>
        <w:top w:val="none" w:sz="0" w:space="0" w:color="auto"/>
        <w:left w:val="none" w:sz="0" w:space="0" w:color="auto"/>
        <w:bottom w:val="none" w:sz="0" w:space="0" w:color="auto"/>
        <w:right w:val="none" w:sz="0" w:space="0" w:color="auto"/>
      </w:divBdr>
    </w:div>
    <w:div w:id="446001558">
      <w:bodyDiv w:val="1"/>
      <w:marLeft w:val="0"/>
      <w:marRight w:val="0"/>
      <w:marTop w:val="0"/>
      <w:marBottom w:val="0"/>
      <w:divBdr>
        <w:top w:val="none" w:sz="0" w:space="0" w:color="auto"/>
        <w:left w:val="none" w:sz="0" w:space="0" w:color="auto"/>
        <w:bottom w:val="none" w:sz="0" w:space="0" w:color="auto"/>
        <w:right w:val="none" w:sz="0" w:space="0" w:color="auto"/>
      </w:divBdr>
    </w:div>
    <w:div w:id="597326963">
      <w:bodyDiv w:val="1"/>
      <w:marLeft w:val="0"/>
      <w:marRight w:val="0"/>
      <w:marTop w:val="0"/>
      <w:marBottom w:val="0"/>
      <w:divBdr>
        <w:top w:val="none" w:sz="0" w:space="0" w:color="auto"/>
        <w:left w:val="none" w:sz="0" w:space="0" w:color="auto"/>
        <w:bottom w:val="none" w:sz="0" w:space="0" w:color="auto"/>
        <w:right w:val="none" w:sz="0" w:space="0" w:color="auto"/>
      </w:divBdr>
    </w:div>
    <w:div w:id="867910550">
      <w:bodyDiv w:val="1"/>
      <w:marLeft w:val="0"/>
      <w:marRight w:val="0"/>
      <w:marTop w:val="0"/>
      <w:marBottom w:val="0"/>
      <w:divBdr>
        <w:top w:val="none" w:sz="0" w:space="0" w:color="auto"/>
        <w:left w:val="none" w:sz="0" w:space="0" w:color="auto"/>
        <w:bottom w:val="none" w:sz="0" w:space="0" w:color="auto"/>
        <w:right w:val="none" w:sz="0" w:space="0" w:color="auto"/>
      </w:divBdr>
    </w:div>
    <w:div w:id="932784636">
      <w:bodyDiv w:val="1"/>
      <w:marLeft w:val="0"/>
      <w:marRight w:val="0"/>
      <w:marTop w:val="0"/>
      <w:marBottom w:val="0"/>
      <w:divBdr>
        <w:top w:val="none" w:sz="0" w:space="0" w:color="auto"/>
        <w:left w:val="none" w:sz="0" w:space="0" w:color="auto"/>
        <w:bottom w:val="none" w:sz="0" w:space="0" w:color="auto"/>
        <w:right w:val="none" w:sz="0" w:space="0" w:color="auto"/>
      </w:divBdr>
    </w:div>
    <w:div w:id="951059930">
      <w:bodyDiv w:val="1"/>
      <w:marLeft w:val="0"/>
      <w:marRight w:val="0"/>
      <w:marTop w:val="0"/>
      <w:marBottom w:val="0"/>
      <w:divBdr>
        <w:top w:val="none" w:sz="0" w:space="0" w:color="auto"/>
        <w:left w:val="none" w:sz="0" w:space="0" w:color="auto"/>
        <w:bottom w:val="none" w:sz="0" w:space="0" w:color="auto"/>
        <w:right w:val="none" w:sz="0" w:space="0" w:color="auto"/>
      </w:divBdr>
    </w:div>
    <w:div w:id="1073358953">
      <w:bodyDiv w:val="1"/>
      <w:marLeft w:val="0"/>
      <w:marRight w:val="0"/>
      <w:marTop w:val="0"/>
      <w:marBottom w:val="0"/>
      <w:divBdr>
        <w:top w:val="none" w:sz="0" w:space="0" w:color="auto"/>
        <w:left w:val="none" w:sz="0" w:space="0" w:color="auto"/>
        <w:bottom w:val="none" w:sz="0" w:space="0" w:color="auto"/>
        <w:right w:val="none" w:sz="0" w:space="0" w:color="auto"/>
      </w:divBdr>
    </w:div>
    <w:div w:id="1075279531">
      <w:bodyDiv w:val="1"/>
      <w:marLeft w:val="0"/>
      <w:marRight w:val="0"/>
      <w:marTop w:val="0"/>
      <w:marBottom w:val="0"/>
      <w:divBdr>
        <w:top w:val="none" w:sz="0" w:space="0" w:color="auto"/>
        <w:left w:val="none" w:sz="0" w:space="0" w:color="auto"/>
        <w:bottom w:val="none" w:sz="0" w:space="0" w:color="auto"/>
        <w:right w:val="none" w:sz="0" w:space="0" w:color="auto"/>
      </w:divBdr>
    </w:div>
    <w:div w:id="1111976300">
      <w:bodyDiv w:val="1"/>
      <w:marLeft w:val="0"/>
      <w:marRight w:val="0"/>
      <w:marTop w:val="0"/>
      <w:marBottom w:val="0"/>
      <w:divBdr>
        <w:top w:val="none" w:sz="0" w:space="0" w:color="auto"/>
        <w:left w:val="none" w:sz="0" w:space="0" w:color="auto"/>
        <w:bottom w:val="none" w:sz="0" w:space="0" w:color="auto"/>
        <w:right w:val="none" w:sz="0" w:space="0" w:color="auto"/>
      </w:divBdr>
    </w:div>
    <w:div w:id="1178273742">
      <w:bodyDiv w:val="1"/>
      <w:marLeft w:val="0"/>
      <w:marRight w:val="0"/>
      <w:marTop w:val="0"/>
      <w:marBottom w:val="0"/>
      <w:divBdr>
        <w:top w:val="none" w:sz="0" w:space="0" w:color="auto"/>
        <w:left w:val="none" w:sz="0" w:space="0" w:color="auto"/>
        <w:bottom w:val="none" w:sz="0" w:space="0" w:color="auto"/>
        <w:right w:val="none" w:sz="0" w:space="0" w:color="auto"/>
      </w:divBdr>
    </w:div>
    <w:div w:id="1350644053">
      <w:bodyDiv w:val="1"/>
      <w:marLeft w:val="0"/>
      <w:marRight w:val="0"/>
      <w:marTop w:val="0"/>
      <w:marBottom w:val="0"/>
      <w:divBdr>
        <w:top w:val="none" w:sz="0" w:space="0" w:color="auto"/>
        <w:left w:val="none" w:sz="0" w:space="0" w:color="auto"/>
        <w:bottom w:val="none" w:sz="0" w:space="0" w:color="auto"/>
        <w:right w:val="none" w:sz="0" w:space="0" w:color="auto"/>
      </w:divBdr>
    </w:div>
    <w:div w:id="1385301035">
      <w:bodyDiv w:val="1"/>
      <w:marLeft w:val="0"/>
      <w:marRight w:val="0"/>
      <w:marTop w:val="0"/>
      <w:marBottom w:val="0"/>
      <w:divBdr>
        <w:top w:val="none" w:sz="0" w:space="0" w:color="auto"/>
        <w:left w:val="none" w:sz="0" w:space="0" w:color="auto"/>
        <w:bottom w:val="none" w:sz="0" w:space="0" w:color="auto"/>
        <w:right w:val="none" w:sz="0" w:space="0" w:color="auto"/>
      </w:divBdr>
    </w:div>
    <w:div w:id="1392803066">
      <w:bodyDiv w:val="1"/>
      <w:marLeft w:val="0"/>
      <w:marRight w:val="0"/>
      <w:marTop w:val="0"/>
      <w:marBottom w:val="0"/>
      <w:divBdr>
        <w:top w:val="none" w:sz="0" w:space="0" w:color="auto"/>
        <w:left w:val="none" w:sz="0" w:space="0" w:color="auto"/>
        <w:bottom w:val="none" w:sz="0" w:space="0" w:color="auto"/>
        <w:right w:val="none" w:sz="0" w:space="0" w:color="auto"/>
      </w:divBdr>
    </w:div>
    <w:div w:id="1420636665">
      <w:bodyDiv w:val="1"/>
      <w:marLeft w:val="0"/>
      <w:marRight w:val="0"/>
      <w:marTop w:val="0"/>
      <w:marBottom w:val="0"/>
      <w:divBdr>
        <w:top w:val="none" w:sz="0" w:space="0" w:color="auto"/>
        <w:left w:val="none" w:sz="0" w:space="0" w:color="auto"/>
        <w:bottom w:val="none" w:sz="0" w:space="0" w:color="auto"/>
        <w:right w:val="none" w:sz="0" w:space="0" w:color="auto"/>
      </w:divBdr>
      <w:divsChild>
        <w:div w:id="1554540804">
          <w:marLeft w:val="0"/>
          <w:marRight w:val="0"/>
          <w:marTop w:val="0"/>
          <w:marBottom w:val="0"/>
          <w:divBdr>
            <w:top w:val="none" w:sz="0" w:space="0" w:color="auto"/>
            <w:left w:val="none" w:sz="0" w:space="0" w:color="auto"/>
            <w:bottom w:val="none" w:sz="0" w:space="0" w:color="auto"/>
            <w:right w:val="none" w:sz="0" w:space="0" w:color="auto"/>
          </w:divBdr>
        </w:div>
        <w:div w:id="2057850064">
          <w:marLeft w:val="0"/>
          <w:marRight w:val="0"/>
          <w:marTop w:val="0"/>
          <w:marBottom w:val="0"/>
          <w:divBdr>
            <w:top w:val="none" w:sz="0" w:space="0" w:color="auto"/>
            <w:left w:val="none" w:sz="0" w:space="0" w:color="auto"/>
            <w:bottom w:val="none" w:sz="0" w:space="0" w:color="auto"/>
            <w:right w:val="none" w:sz="0" w:space="0" w:color="auto"/>
          </w:divBdr>
        </w:div>
      </w:divsChild>
    </w:div>
    <w:div w:id="1427649265">
      <w:bodyDiv w:val="1"/>
      <w:marLeft w:val="0"/>
      <w:marRight w:val="0"/>
      <w:marTop w:val="0"/>
      <w:marBottom w:val="0"/>
      <w:divBdr>
        <w:top w:val="none" w:sz="0" w:space="0" w:color="auto"/>
        <w:left w:val="none" w:sz="0" w:space="0" w:color="auto"/>
        <w:bottom w:val="none" w:sz="0" w:space="0" w:color="auto"/>
        <w:right w:val="none" w:sz="0" w:space="0" w:color="auto"/>
      </w:divBdr>
    </w:div>
    <w:div w:id="1442187455">
      <w:bodyDiv w:val="1"/>
      <w:marLeft w:val="0"/>
      <w:marRight w:val="0"/>
      <w:marTop w:val="0"/>
      <w:marBottom w:val="0"/>
      <w:divBdr>
        <w:top w:val="none" w:sz="0" w:space="0" w:color="auto"/>
        <w:left w:val="none" w:sz="0" w:space="0" w:color="auto"/>
        <w:bottom w:val="none" w:sz="0" w:space="0" w:color="auto"/>
        <w:right w:val="none" w:sz="0" w:space="0" w:color="auto"/>
      </w:divBdr>
    </w:div>
    <w:div w:id="1652638609">
      <w:bodyDiv w:val="1"/>
      <w:marLeft w:val="0"/>
      <w:marRight w:val="0"/>
      <w:marTop w:val="0"/>
      <w:marBottom w:val="0"/>
      <w:divBdr>
        <w:top w:val="none" w:sz="0" w:space="0" w:color="auto"/>
        <w:left w:val="none" w:sz="0" w:space="0" w:color="auto"/>
        <w:bottom w:val="none" w:sz="0" w:space="0" w:color="auto"/>
        <w:right w:val="none" w:sz="0" w:space="0" w:color="auto"/>
      </w:divBdr>
    </w:div>
    <w:div w:id="1705709626">
      <w:bodyDiv w:val="1"/>
      <w:marLeft w:val="0"/>
      <w:marRight w:val="0"/>
      <w:marTop w:val="0"/>
      <w:marBottom w:val="0"/>
      <w:divBdr>
        <w:top w:val="none" w:sz="0" w:space="0" w:color="auto"/>
        <w:left w:val="none" w:sz="0" w:space="0" w:color="auto"/>
        <w:bottom w:val="none" w:sz="0" w:space="0" w:color="auto"/>
        <w:right w:val="none" w:sz="0" w:space="0" w:color="auto"/>
      </w:divBdr>
    </w:div>
    <w:div w:id="1776056318">
      <w:bodyDiv w:val="1"/>
      <w:marLeft w:val="0"/>
      <w:marRight w:val="0"/>
      <w:marTop w:val="0"/>
      <w:marBottom w:val="0"/>
      <w:divBdr>
        <w:top w:val="none" w:sz="0" w:space="0" w:color="auto"/>
        <w:left w:val="none" w:sz="0" w:space="0" w:color="auto"/>
        <w:bottom w:val="none" w:sz="0" w:space="0" w:color="auto"/>
        <w:right w:val="none" w:sz="0" w:space="0" w:color="auto"/>
      </w:divBdr>
    </w:div>
    <w:div w:id="2056075170">
      <w:bodyDiv w:val="1"/>
      <w:marLeft w:val="0"/>
      <w:marRight w:val="0"/>
      <w:marTop w:val="0"/>
      <w:marBottom w:val="0"/>
      <w:divBdr>
        <w:top w:val="none" w:sz="0" w:space="0" w:color="auto"/>
        <w:left w:val="none" w:sz="0" w:space="0" w:color="auto"/>
        <w:bottom w:val="none" w:sz="0" w:space="0" w:color="auto"/>
        <w:right w:val="none" w:sz="0" w:space="0" w:color="auto"/>
      </w:divBdr>
    </w:div>
    <w:div w:id="2066953726">
      <w:bodyDiv w:val="1"/>
      <w:marLeft w:val="0"/>
      <w:marRight w:val="0"/>
      <w:marTop w:val="0"/>
      <w:marBottom w:val="0"/>
      <w:divBdr>
        <w:top w:val="none" w:sz="0" w:space="0" w:color="auto"/>
        <w:left w:val="none" w:sz="0" w:space="0" w:color="auto"/>
        <w:bottom w:val="none" w:sz="0" w:space="0" w:color="auto"/>
        <w:right w:val="none" w:sz="0" w:space="0" w:color="auto"/>
      </w:divBdr>
    </w:div>
    <w:div w:id="20990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QUALITY\STD_DOCS\TECH\WGE_CAPABILITY\WGE_SUBMISSION_TEMPLATE_WITH_SCOPE_OF_WORKS_AND_FE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D8582-13BA-4FE2-83D3-B16279AE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WGE_SUBMISSION_TEMPLATE_WITH_SCOPE_OF_WORKS_AND_FEE</Template>
  <TotalTime>964</TotalTime>
  <Pages>13</Pages>
  <Words>3393</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CharactersWithSpaces>
  <SharedDoc>false</SharedDoc>
  <HLinks>
    <vt:vector size="18" baseType="variant">
      <vt:variant>
        <vt:i4>1703991</vt:i4>
      </vt:variant>
      <vt:variant>
        <vt:i4>8</vt:i4>
      </vt:variant>
      <vt:variant>
        <vt:i4>0</vt:i4>
      </vt:variant>
      <vt:variant>
        <vt:i4>5</vt:i4>
      </vt:variant>
      <vt:variant>
        <vt:lpwstr/>
      </vt:variant>
      <vt:variant>
        <vt:lpwstr>_Toc290200562</vt:lpwstr>
      </vt:variant>
      <vt:variant>
        <vt:i4>1703991</vt:i4>
      </vt:variant>
      <vt:variant>
        <vt:i4>2</vt:i4>
      </vt:variant>
      <vt:variant>
        <vt:i4>0</vt:i4>
      </vt:variant>
      <vt:variant>
        <vt:i4>5</vt:i4>
      </vt:variant>
      <vt:variant>
        <vt:lpwstr/>
      </vt:variant>
      <vt:variant>
        <vt:lpwstr>_Toc290200561</vt:lpwstr>
      </vt:variant>
      <vt:variant>
        <vt:i4>393223</vt:i4>
      </vt:variant>
      <vt:variant>
        <vt:i4>-1</vt:i4>
      </vt:variant>
      <vt:variant>
        <vt:i4>2084</vt:i4>
      </vt:variant>
      <vt:variant>
        <vt:i4>1</vt:i4>
      </vt:variant>
      <vt:variant>
        <vt:lpwstr>../../../../WGE_F/WGE_M/CORP_SER/BUS_DEV/NewsletterPhotographs/murdochrockinghamtafe.jpg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Andrew P. Bell</dc:creator>
  <cp:keywords/>
  <dc:description/>
  <cp:lastModifiedBy>No.1936</cp:lastModifiedBy>
  <cp:revision>7</cp:revision>
  <cp:lastPrinted>2024-03-06T22:41:00Z</cp:lastPrinted>
  <dcterms:created xsi:type="dcterms:W3CDTF">2021-05-26T01:12:00Z</dcterms:created>
  <dcterms:modified xsi:type="dcterms:W3CDTF">2024-03-06T22:47:00Z</dcterms:modified>
</cp:coreProperties>
</file>