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东莞市木序家具有限公司 简介</w:t>
      </w:r>
    </w:p>
    <w:p>
      <w:r>
        <w:t>木序办公家具成立于 2016 年，工厂位于东莞厚街，面积约 12,000 平方米，深圳南山科技园设有展厅。</w:t>
      </w:r>
    </w:p>
    <w:p>
      <w:r>
        <w:t>我们为 20–300 人规模的公司提供办公室整体家具：免费上门量尺、48 小时出 3D 方案、工厂直供、15 个工作日交付。</w:t>
      </w:r>
    </w:p>
    <w:p>
      <w:r>
        <w:t>截至 2026 年 9 月，累计服务客户 600 多家，主要在深圳、东莞、广州。</w:t>
      </w:r>
    </w:p>
    <w:p>
      <w:r>
        <w:t>联系人：周先生　电话：138-0000-0000（示例号码）　邮箱：hello@muxu.example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