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2B" w:rsidRDefault="00DA242B">
      <w:proofErr w:type="spellStart"/>
      <w:r w:rsidRPr="00DA242B">
        <w:t>coord_basic_test</w:t>
      </w:r>
      <w:proofErr w:type="spellEnd"/>
    </w:p>
    <w:p w:rsidR="00E15FFF" w:rsidRDefault="00DA242B">
      <w:r w:rsidRPr="00DA242B">
        <w:rPr>
          <w:noProof/>
        </w:rPr>
        <w:drawing>
          <wp:inline distT="0" distB="0" distL="0" distR="0" wp14:anchorId="1EED08F2" wp14:editId="67526495">
            <wp:extent cx="3324689" cy="876422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2B" w:rsidRDefault="00DA242B"/>
    <w:p w:rsidR="00DA242B" w:rsidRDefault="00DA242B">
      <w:proofErr w:type="spellStart"/>
      <w:r w:rsidRPr="00DA242B">
        <w:t>coord_jitter_test</w:t>
      </w:r>
      <w:proofErr w:type="spellEnd"/>
    </w:p>
    <w:p w:rsidR="00DA242B" w:rsidRDefault="00DA242B">
      <w:r w:rsidRPr="00DA242B">
        <w:rPr>
          <w:noProof/>
        </w:rPr>
        <w:drawing>
          <wp:inline distT="0" distB="0" distL="0" distR="0" wp14:anchorId="28F88B19" wp14:editId="443B398A">
            <wp:extent cx="3372321" cy="93358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2B" w:rsidRDefault="00DA242B"/>
    <w:p w:rsidR="00DA242B" w:rsidRDefault="00DA242B">
      <w:proofErr w:type="spellStart"/>
      <w:r w:rsidRPr="00DA242B">
        <w:t>coord_spike_test</w:t>
      </w:r>
      <w:proofErr w:type="spellEnd"/>
    </w:p>
    <w:p w:rsidR="00DA242B" w:rsidRDefault="00DA242B">
      <w:r w:rsidRPr="00DA242B">
        <w:rPr>
          <w:noProof/>
        </w:rPr>
        <w:drawing>
          <wp:inline distT="0" distB="0" distL="0" distR="0" wp14:anchorId="351D07F5" wp14:editId="2F4B0442">
            <wp:extent cx="3315163" cy="914528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42B" w:rsidRDefault="00DA242B"/>
    <w:p w:rsidR="00DA242B" w:rsidRDefault="00DA242B">
      <w:proofErr w:type="spellStart"/>
      <w:r w:rsidRPr="00DA242B">
        <w:t>coord_random_test</w:t>
      </w:r>
      <w:proofErr w:type="spellEnd"/>
    </w:p>
    <w:p w:rsidR="00DA242B" w:rsidRDefault="00DA242B">
      <w:r w:rsidRPr="00DA242B">
        <w:rPr>
          <w:noProof/>
        </w:rPr>
        <w:drawing>
          <wp:inline distT="0" distB="0" distL="0" distR="0" wp14:anchorId="30FD82E4" wp14:editId="04C32D87">
            <wp:extent cx="3305636" cy="924054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06" w:rsidRDefault="002C7406"/>
    <w:tbl>
      <w:tblPr>
        <w:tblStyle w:val="a3"/>
        <w:tblW w:w="9405" w:type="dxa"/>
        <w:tblLook w:val="04A0" w:firstRow="1" w:lastRow="0" w:firstColumn="1" w:lastColumn="0" w:noHBand="0" w:noVBand="1"/>
      </w:tblPr>
      <w:tblGrid>
        <w:gridCol w:w="2635"/>
        <w:gridCol w:w="3456"/>
        <w:gridCol w:w="3314"/>
      </w:tblGrid>
      <w:tr w:rsidR="002C7406" w:rsidRPr="002C7406" w:rsidTr="002C7406">
        <w:trPr>
          <w:trHeight w:val="390"/>
        </w:trPr>
        <w:tc>
          <w:tcPr>
            <w:tcW w:w="2635" w:type="dxa"/>
            <w:shd w:val="clear" w:color="auto" w:fill="E7E6E6" w:themeFill="background2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rPr>
                <w:b/>
                <w:bCs/>
              </w:rPr>
              <w:t>시퀀스 명</w:t>
            </w:r>
          </w:p>
        </w:tc>
        <w:tc>
          <w:tcPr>
            <w:tcW w:w="3456" w:type="dxa"/>
            <w:shd w:val="clear" w:color="auto" w:fill="E7E6E6" w:themeFill="background2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rPr>
                <w:b/>
                <w:bCs/>
              </w:rPr>
              <w:t>주요 동작 및 특징</w:t>
            </w:r>
          </w:p>
        </w:tc>
        <w:tc>
          <w:tcPr>
            <w:tcW w:w="3314" w:type="dxa"/>
            <w:shd w:val="clear" w:color="auto" w:fill="E7E6E6" w:themeFill="background2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rPr>
                <w:b/>
                <w:bCs/>
              </w:rPr>
              <w:t>검증 목적</w:t>
            </w:r>
          </w:p>
        </w:tc>
      </w:tr>
      <w:tr w:rsidR="002C7406" w:rsidRPr="002C7406" w:rsidTr="002C7406">
        <w:trPr>
          <w:trHeight w:val="1584"/>
        </w:trPr>
        <w:tc>
          <w:tcPr>
            <w:tcW w:w="2635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proofErr w:type="spellStart"/>
            <w:r w:rsidRPr="002C7406">
              <w:rPr>
                <w:b/>
                <w:bCs/>
              </w:rPr>
              <w:t>coord_basic_seq</w:t>
            </w:r>
            <w:proofErr w:type="spellEnd"/>
          </w:p>
        </w:tc>
        <w:tc>
          <w:tcPr>
            <w:tcW w:w="3456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  <w:rPr>
                <w:rFonts w:hint="eastAsia"/>
              </w:rPr>
            </w:pPr>
            <w:r w:rsidRPr="002C7406">
              <w:t>• (100,100) 시작 후 대각선 방향 이동</w:t>
            </w:r>
          </w:p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 xml:space="preserve">• 종료 시 </w:t>
            </w:r>
            <w:proofErr w:type="spellStart"/>
            <w:r w:rsidRPr="002C7406">
              <w:t>pen_in</w:t>
            </w:r>
            <w:proofErr w:type="spellEnd"/>
            <w:r w:rsidRPr="002C7406">
              <w:t>=0 (Pen Up) 주입</w:t>
            </w:r>
          </w:p>
        </w:tc>
        <w:tc>
          <w:tcPr>
            <w:tcW w:w="3314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  <w:rPr>
                <w:rFonts w:hint="eastAsia"/>
              </w:rPr>
            </w:pPr>
            <w:r w:rsidRPr="002C7406">
              <w:t>• 필터 초기 지연 방지(Pre-fill) 동작 검증</w:t>
            </w:r>
          </w:p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기본적인 추적(Tracking) 능력 확인</w:t>
            </w:r>
          </w:p>
        </w:tc>
      </w:tr>
      <w:tr w:rsidR="002C7406" w:rsidRPr="002C7406" w:rsidTr="002C7406">
        <w:trPr>
          <w:trHeight w:val="792"/>
        </w:trPr>
        <w:tc>
          <w:tcPr>
            <w:tcW w:w="2635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proofErr w:type="spellStart"/>
            <w:r w:rsidRPr="002C7406">
              <w:rPr>
                <w:b/>
                <w:bCs/>
              </w:rPr>
              <w:lastRenderedPageBreak/>
              <w:t>coord_jitter_seq</w:t>
            </w:r>
            <w:proofErr w:type="spellEnd"/>
          </w:p>
        </w:tc>
        <w:tc>
          <w:tcPr>
            <w:tcW w:w="3456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중심점에서</w:t>
            </w:r>
            <w:r>
              <w:t xml:space="preserve"> </w:t>
            </w:r>
            <w:r w:rsidRPr="002C7406">
              <w:rPr>
                <w:rFonts w:hint="eastAsia"/>
              </w:rPr>
              <w:t>±</w:t>
            </w:r>
            <w:r>
              <w:t>3</w:t>
            </w:r>
            <w:r w:rsidRPr="002C7406">
              <w:t xml:space="preserve"> 범위의 미세 </w:t>
            </w:r>
            <w:proofErr w:type="spellStart"/>
            <w:r w:rsidRPr="002C7406">
              <w:t>난수</w:t>
            </w:r>
            <w:proofErr w:type="spellEnd"/>
            <w:r w:rsidRPr="002C7406">
              <w:t xml:space="preserve"> 50회 입력</w:t>
            </w:r>
          </w:p>
        </w:tc>
        <w:tc>
          <w:tcPr>
            <w:tcW w:w="3314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 xml:space="preserve">• </w:t>
            </w:r>
            <w:proofErr w:type="spellStart"/>
            <w:r w:rsidRPr="002C7406">
              <w:t>손떨림</w:t>
            </w:r>
            <w:proofErr w:type="spellEnd"/>
            <w:r w:rsidRPr="002C7406">
              <w:t xml:space="preserve"> 및 센서의 자글자글한 노이즈 억제력 검증</w:t>
            </w:r>
          </w:p>
        </w:tc>
      </w:tr>
      <w:tr w:rsidR="002C7406" w:rsidRPr="002C7406" w:rsidTr="002C7406">
        <w:trPr>
          <w:trHeight w:val="1193"/>
        </w:trPr>
        <w:tc>
          <w:tcPr>
            <w:tcW w:w="2635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proofErr w:type="spellStart"/>
            <w:r w:rsidRPr="002C7406">
              <w:rPr>
                <w:b/>
                <w:bCs/>
              </w:rPr>
              <w:t>coord_spike_seq</w:t>
            </w:r>
            <w:proofErr w:type="spellEnd"/>
          </w:p>
        </w:tc>
        <w:tc>
          <w:tcPr>
            <w:tcW w:w="3456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안정적 좌표 주행 중 딱 1프레임만 외곽 좌표 입력</w:t>
            </w:r>
          </w:p>
        </w:tc>
        <w:tc>
          <w:tcPr>
            <w:tcW w:w="3314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돌발적 False Detection 발생 시 충격 완화(Dampening) 성능 검증</w:t>
            </w:r>
          </w:p>
        </w:tc>
      </w:tr>
      <w:tr w:rsidR="002C7406" w:rsidRPr="002C7406" w:rsidTr="002C7406">
        <w:trPr>
          <w:trHeight w:val="1193"/>
        </w:trPr>
        <w:tc>
          <w:tcPr>
            <w:tcW w:w="2635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proofErr w:type="spellStart"/>
            <w:r w:rsidRPr="002C7406">
              <w:rPr>
                <w:b/>
                <w:bCs/>
              </w:rPr>
              <w:t>coord_random_seq</w:t>
            </w:r>
            <w:proofErr w:type="spellEnd"/>
          </w:p>
        </w:tc>
        <w:tc>
          <w:tcPr>
            <w:tcW w:w="3456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200 프레임 동안 전체 해상도 내 무작위 좌표 생성</w:t>
            </w:r>
          </w:p>
        </w:tc>
        <w:tc>
          <w:tcPr>
            <w:tcW w:w="3314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예측 불가능한 불특정 패턴에 대한 강인성(Robustness) 검증</w:t>
            </w:r>
          </w:p>
        </w:tc>
      </w:tr>
      <w:tr w:rsidR="002C7406" w:rsidRPr="002C7406" w:rsidTr="002C7406">
        <w:trPr>
          <w:trHeight w:val="1388"/>
        </w:trPr>
        <w:tc>
          <w:tcPr>
            <w:tcW w:w="2635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proofErr w:type="spellStart"/>
            <w:r w:rsidRPr="002C7406">
              <w:rPr>
                <w:b/>
                <w:bCs/>
              </w:rPr>
              <w:t>coord_coverage_filler_seq</w:t>
            </w:r>
            <w:proofErr w:type="spellEnd"/>
          </w:p>
        </w:tc>
        <w:tc>
          <w:tcPr>
            <w:tcW w:w="3456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  <w:rPr>
                <w:rFonts w:hint="eastAsia"/>
              </w:rPr>
            </w:pPr>
            <w:r w:rsidRPr="002C7406">
              <w:t xml:space="preserve">• 화면 경계 구역(Top/Bottom/Left/Right) </w:t>
            </w:r>
            <w:proofErr w:type="spellStart"/>
            <w:r w:rsidRPr="002C7406">
              <w:t>핀포인트</w:t>
            </w:r>
            <w:proofErr w:type="spellEnd"/>
            <w:r w:rsidRPr="002C7406">
              <w:t xml:space="preserve"> 입력</w:t>
            </w:r>
          </w:p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의도적인 Jitter 상태 강제 유도</w:t>
            </w:r>
          </w:p>
        </w:tc>
        <w:tc>
          <w:tcPr>
            <w:tcW w:w="3314" w:type="dxa"/>
            <w:vAlign w:val="center"/>
            <w:hideMark/>
          </w:tcPr>
          <w:p w:rsidR="002C7406" w:rsidRPr="002C7406" w:rsidRDefault="002C7406" w:rsidP="002C7406">
            <w:pPr>
              <w:spacing w:after="160" w:line="259" w:lineRule="auto"/>
              <w:jc w:val="center"/>
            </w:pPr>
            <w:r w:rsidRPr="002C7406">
              <w:t>• 일반 시퀀스에서 도달하기 힘든 커버리지 홀(Hole) 사전에 100% 채움</w:t>
            </w:r>
          </w:p>
        </w:tc>
      </w:tr>
    </w:tbl>
    <w:p w:rsidR="002C7406" w:rsidRPr="002C7406" w:rsidRDefault="002C7406">
      <w:pPr>
        <w:rPr>
          <w:rFonts w:hint="eastAsia"/>
        </w:rPr>
      </w:pPr>
      <w:bookmarkStart w:id="0" w:name="_GoBack"/>
      <w:bookmarkEnd w:id="0"/>
    </w:p>
    <w:sectPr w:rsidR="002C7406" w:rsidRPr="002C74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42B"/>
    <w:rsid w:val="002C7406"/>
    <w:rsid w:val="009C34F3"/>
    <w:rsid w:val="00A27932"/>
    <w:rsid w:val="00DA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FAF1"/>
  <w15:chartTrackingRefBased/>
  <w15:docId w15:val="{33B75334-4062-4CB6-B761-31E5DC97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1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6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2</cp:revision>
  <dcterms:created xsi:type="dcterms:W3CDTF">2026-07-19T05:33:00Z</dcterms:created>
  <dcterms:modified xsi:type="dcterms:W3CDTF">2026-07-19T05:54:00Z</dcterms:modified>
</cp:coreProperties>
</file>