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AD4" w14:textId="42ABAAB7" w:rsidR="00420F7C" w:rsidRDefault="00C271BF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>
        <w:rPr>
          <w:noProof/>
        </w:rPr>
        <w:drawing>
          <wp:inline distT="0" distB="0" distL="0" distR="0" wp14:anchorId="4EC10F5D" wp14:editId="2E63CEAE">
            <wp:extent cx="1143000" cy="109869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066" cy="11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5C01" w14:textId="37B17239" w:rsidR="00865588" w:rsidRPr="00FD5862" w:rsidRDefault="0033305D" w:rsidP="00C271BF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2</w:t>
      </w:r>
      <w:r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022</w:t>
      </w: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年</w:t>
      </w:r>
      <w:r w:rsidR="00C271BF"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计算机系课程实践</w:t>
      </w:r>
      <w:r w:rsidR="004F5C84"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四</w:t>
      </w:r>
    </w:p>
    <w:p w14:paraId="6E3BA25B" w14:textId="77777777" w:rsidR="00CF6EF8" w:rsidRDefault="00CF6EF8" w:rsidP="00CF6EF8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14:paraId="39848380" w14:textId="4F04297F" w:rsidR="00865588" w:rsidRPr="00F96902" w:rsidRDefault="00C271BF" w:rsidP="00F9690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华文楷体" w:eastAsia="华文楷体" w:hAnsi="华文楷体" w:cs="Arial"/>
          <w:color w:val="333333"/>
          <w:kern w:val="0"/>
          <w:sz w:val="40"/>
          <w:szCs w:val="40"/>
        </w:rPr>
      </w:pPr>
      <w:r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期末</w:t>
      </w:r>
      <w:r w:rsidR="00865588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作品</w:t>
      </w:r>
      <w:r w:rsidR="00FD5862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报告</w:t>
      </w:r>
    </w:p>
    <w:p w14:paraId="2BB59201" w14:textId="009358C0" w:rsidR="00865588" w:rsidRPr="00BB2AAA" w:rsidRDefault="00C271BF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小组成员</w:t>
      </w:r>
      <w:r w:rsidR="00BB2AAA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：</w:t>
      </w:r>
      <w:r w:rsidR="00BB2AAA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AE6F6C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王鹏博、吴雨娟</w:t>
      </w:r>
      <w:r w:rsidR="00BB2AAA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</w:t>
      </w:r>
    </w:p>
    <w:p w14:paraId="6FAEF54B" w14:textId="77777777" w:rsidR="00BB2AAA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008CFF4" w14:textId="0F647BF8" w:rsidR="00F47375" w:rsidRPr="00BB2AAA" w:rsidRDefault="00F47375" w:rsidP="00CF6EF8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54485EB" w14:textId="2D7E8AC7" w:rsidR="00865588" w:rsidRPr="00B55F10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AE6F6C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2</w:t>
      </w:r>
      <w:r w:rsidR="00AE6F6C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022.6.18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</w:t>
      </w:r>
    </w:p>
    <w:p w14:paraId="30D24118" w14:textId="3F680511" w:rsidR="00270888" w:rsidRDefault="00270888">
      <w:pPr>
        <w:widowControl/>
        <w:jc w:val="left"/>
      </w:pPr>
      <w:r>
        <w:br w:type="page"/>
      </w:r>
    </w:p>
    <w:sdt>
      <w:sdtPr>
        <w:rPr>
          <w:rFonts w:ascii="微软雅黑" w:eastAsia="微软雅黑" w:hAnsi="微软雅黑"/>
          <w:b/>
          <w:bCs/>
          <w:noProof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eastAsia="黑体" w:hAnsi="Arial"/>
          <w:b w:val="0"/>
          <w:bCs w:val="0"/>
          <w:sz w:val="21"/>
          <w:szCs w:val="22"/>
          <w:lang w:val="zh-CN"/>
        </w:rPr>
      </w:sdtEndPr>
      <w:sdtContent>
        <w:p w14:paraId="0D17FC74" w14:textId="5957BE32" w:rsidR="00551CF4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 w:rsidRPr="00F93755"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16286C64" w14:textId="77777777" w:rsidR="0033305D" w:rsidRPr="0033305D" w:rsidRDefault="0033305D" w:rsidP="00D21E55">
          <w:pPr>
            <w:jc w:val="center"/>
            <w:rPr>
              <w:rFonts w:ascii="微软雅黑" w:eastAsia="微软雅黑" w:hAnsi="微软雅黑"/>
              <w:b/>
              <w:bCs/>
              <w:szCs w:val="21"/>
            </w:rPr>
          </w:pPr>
        </w:p>
        <w:p w14:paraId="266D608D" w14:textId="6AA5A789" w:rsidR="00BA23A2" w:rsidRDefault="00551CF4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begin"/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separate"/>
          </w:r>
          <w:hyperlink w:anchor="_Toc106482729" w:history="1">
            <w:r w:rsidR="00BA23A2" w:rsidRPr="00EA44EA">
              <w:rPr>
                <w:rStyle w:val="a4"/>
              </w:rPr>
              <w:t>第</w:t>
            </w:r>
            <w:r w:rsidR="00BA23A2" w:rsidRPr="00EA44EA">
              <w:rPr>
                <w:rStyle w:val="a4"/>
              </w:rPr>
              <w:t>1</w:t>
            </w:r>
            <w:r w:rsidR="00BA23A2" w:rsidRPr="00EA44EA">
              <w:rPr>
                <w:rStyle w:val="a4"/>
              </w:rPr>
              <w:t>章</w:t>
            </w:r>
            <w:r w:rsidR="00BA23A2" w:rsidRPr="00EA44EA">
              <w:rPr>
                <w:rStyle w:val="a4"/>
              </w:rPr>
              <w:t xml:space="preserve"> </w:t>
            </w:r>
            <w:r w:rsidR="00BA23A2" w:rsidRPr="00EA44EA">
              <w:rPr>
                <w:rStyle w:val="a4"/>
              </w:rPr>
              <w:t>作品概述</w:t>
            </w:r>
            <w:r w:rsidR="00BA23A2">
              <w:rPr>
                <w:webHidden/>
              </w:rPr>
              <w:tab/>
            </w:r>
            <w:r w:rsidR="00BA23A2">
              <w:rPr>
                <w:webHidden/>
              </w:rPr>
              <w:fldChar w:fldCharType="begin"/>
            </w:r>
            <w:r w:rsidR="00BA23A2">
              <w:rPr>
                <w:webHidden/>
              </w:rPr>
              <w:instrText xml:space="preserve"> PAGEREF _Toc106482729 \h </w:instrText>
            </w:r>
            <w:r w:rsidR="00BA23A2">
              <w:rPr>
                <w:webHidden/>
              </w:rPr>
            </w:r>
            <w:r w:rsidR="00BA23A2">
              <w:rPr>
                <w:webHidden/>
              </w:rPr>
              <w:fldChar w:fldCharType="separate"/>
            </w:r>
            <w:r w:rsidR="00BA23A2">
              <w:rPr>
                <w:webHidden/>
              </w:rPr>
              <w:t>1</w:t>
            </w:r>
            <w:r w:rsidR="00BA23A2">
              <w:rPr>
                <w:webHidden/>
              </w:rPr>
              <w:fldChar w:fldCharType="end"/>
            </w:r>
          </w:hyperlink>
        </w:p>
        <w:p w14:paraId="4D1DC375" w14:textId="70B37B36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30" w:history="1">
            <w:r w:rsidR="00BA23A2" w:rsidRPr="00EA44EA">
              <w:rPr>
                <w:rStyle w:val="a4"/>
                <w:noProof/>
              </w:rPr>
              <w:t xml:space="preserve">1.1 </w:t>
            </w:r>
            <w:r w:rsidR="00BA23A2" w:rsidRPr="00EA44EA">
              <w:rPr>
                <w:rStyle w:val="a4"/>
                <w:noProof/>
              </w:rPr>
              <w:t>技术路线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_Toc106482730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1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09E04F3A" w14:textId="03CD7B74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31" w:history="1">
            <w:r w:rsidR="00BA23A2" w:rsidRPr="00EA44EA">
              <w:rPr>
                <w:rStyle w:val="a4"/>
                <w:noProof/>
              </w:rPr>
              <w:t xml:space="preserve">1.2 </w:t>
            </w:r>
            <w:r w:rsidR="00BA23A2" w:rsidRPr="00EA44EA">
              <w:rPr>
                <w:rStyle w:val="a4"/>
                <w:noProof/>
              </w:rPr>
              <w:t>创新点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_Toc106482731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1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7D4C10E0" w14:textId="2578A5F7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32" w:history="1">
            <w:r w:rsidR="00BA23A2" w:rsidRPr="00EA44EA">
              <w:rPr>
                <w:rStyle w:val="a4"/>
                <w:noProof/>
              </w:rPr>
              <w:t xml:space="preserve">1.3 </w:t>
            </w:r>
            <w:r w:rsidR="00BA23A2" w:rsidRPr="00EA44EA">
              <w:rPr>
                <w:rStyle w:val="a4"/>
                <w:noProof/>
              </w:rPr>
              <w:t>预期测试效果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_Toc106482732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2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6A30530A" w14:textId="550C658A" w:rsidR="00BA23A2" w:rsidRDefault="009B11A8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6482733" w:history="1">
            <w:r w:rsidR="00BA23A2" w:rsidRPr="00EA44EA">
              <w:rPr>
                <w:rStyle w:val="a4"/>
              </w:rPr>
              <w:t>第</w:t>
            </w:r>
            <w:r w:rsidR="00BA23A2" w:rsidRPr="00EA44EA">
              <w:rPr>
                <w:rStyle w:val="a4"/>
              </w:rPr>
              <w:t>2</w:t>
            </w:r>
            <w:r w:rsidR="00BA23A2" w:rsidRPr="00EA44EA">
              <w:rPr>
                <w:rStyle w:val="a4"/>
              </w:rPr>
              <w:t>章</w:t>
            </w:r>
            <w:r w:rsidR="00BA23A2" w:rsidRPr="00EA44EA">
              <w:rPr>
                <w:rStyle w:val="a4"/>
              </w:rPr>
              <w:t xml:space="preserve"> </w:t>
            </w:r>
            <w:r w:rsidR="00BA23A2" w:rsidRPr="00EA44EA">
              <w:rPr>
                <w:rStyle w:val="a4"/>
              </w:rPr>
              <w:t>问题分析</w:t>
            </w:r>
            <w:r w:rsidR="00BA23A2">
              <w:rPr>
                <w:webHidden/>
              </w:rPr>
              <w:tab/>
            </w:r>
            <w:r w:rsidR="00BA23A2">
              <w:rPr>
                <w:webHidden/>
              </w:rPr>
              <w:fldChar w:fldCharType="begin"/>
            </w:r>
            <w:r w:rsidR="00BA23A2">
              <w:rPr>
                <w:webHidden/>
              </w:rPr>
              <w:instrText xml:space="preserve"> PAGEREF _Toc106482733 \h </w:instrText>
            </w:r>
            <w:r w:rsidR="00BA23A2">
              <w:rPr>
                <w:webHidden/>
              </w:rPr>
            </w:r>
            <w:r w:rsidR="00BA23A2">
              <w:rPr>
                <w:webHidden/>
              </w:rPr>
              <w:fldChar w:fldCharType="separate"/>
            </w:r>
            <w:r w:rsidR="00BA23A2">
              <w:rPr>
                <w:webHidden/>
              </w:rPr>
              <w:t>3</w:t>
            </w:r>
            <w:r w:rsidR="00BA23A2">
              <w:rPr>
                <w:webHidden/>
              </w:rPr>
              <w:fldChar w:fldCharType="end"/>
            </w:r>
          </w:hyperlink>
        </w:p>
        <w:p w14:paraId="5AEE959A" w14:textId="4E468F50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34" w:history="1">
            <w:r w:rsidR="00BA23A2" w:rsidRPr="00EA44EA">
              <w:rPr>
                <w:rStyle w:val="a4"/>
                <w:noProof/>
              </w:rPr>
              <w:t xml:space="preserve">2.1 </w:t>
            </w:r>
            <w:r w:rsidR="00BA23A2" w:rsidRPr="00EA44EA">
              <w:rPr>
                <w:rStyle w:val="a4"/>
                <w:noProof/>
              </w:rPr>
              <w:t>关键性问题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_Toc106482734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3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0DEE0F2A" w14:textId="23AB5B92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35" w:history="1">
            <w:r w:rsidR="00BA23A2" w:rsidRPr="00EA44EA">
              <w:rPr>
                <w:rStyle w:val="a4"/>
                <w:noProof/>
              </w:rPr>
              <w:t xml:space="preserve">2.2 </w:t>
            </w:r>
            <w:r w:rsidR="00BA23A2" w:rsidRPr="00EA44EA">
              <w:rPr>
                <w:rStyle w:val="a4"/>
                <w:noProof/>
              </w:rPr>
              <w:t>相关已有的研究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_Toc106482735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3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00C8660D" w14:textId="7E49486B" w:rsidR="00BA23A2" w:rsidRDefault="009B11A8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6482736" w:history="1">
            <w:r w:rsidR="00BA23A2" w:rsidRPr="00EA44EA">
              <w:rPr>
                <w:rStyle w:val="a4"/>
              </w:rPr>
              <w:t>第</w:t>
            </w:r>
            <w:r w:rsidR="00BA23A2" w:rsidRPr="00EA44EA">
              <w:rPr>
                <w:rStyle w:val="a4"/>
              </w:rPr>
              <w:t>3</w:t>
            </w:r>
            <w:r w:rsidR="00BA23A2" w:rsidRPr="00EA44EA">
              <w:rPr>
                <w:rStyle w:val="a4"/>
              </w:rPr>
              <w:t>章</w:t>
            </w:r>
            <w:r w:rsidR="00BA23A2" w:rsidRPr="00EA44EA">
              <w:rPr>
                <w:rStyle w:val="a4"/>
              </w:rPr>
              <w:t xml:space="preserve"> </w:t>
            </w:r>
            <w:r w:rsidR="00BA23A2" w:rsidRPr="00EA44EA">
              <w:rPr>
                <w:rStyle w:val="a4"/>
              </w:rPr>
              <w:t>技术方案</w:t>
            </w:r>
            <w:r w:rsidR="00BA23A2">
              <w:rPr>
                <w:webHidden/>
              </w:rPr>
              <w:tab/>
            </w:r>
            <w:r w:rsidR="00BA23A2">
              <w:rPr>
                <w:webHidden/>
              </w:rPr>
              <w:fldChar w:fldCharType="begin"/>
            </w:r>
            <w:r w:rsidR="00BA23A2">
              <w:rPr>
                <w:webHidden/>
              </w:rPr>
              <w:instrText xml:space="preserve"> PAGEREF _Toc106482736 \h </w:instrText>
            </w:r>
            <w:r w:rsidR="00BA23A2">
              <w:rPr>
                <w:webHidden/>
              </w:rPr>
            </w:r>
            <w:r w:rsidR="00BA23A2">
              <w:rPr>
                <w:webHidden/>
              </w:rPr>
              <w:fldChar w:fldCharType="separate"/>
            </w:r>
            <w:r w:rsidR="00BA23A2">
              <w:rPr>
                <w:webHidden/>
              </w:rPr>
              <w:t>3</w:t>
            </w:r>
            <w:r w:rsidR="00BA23A2">
              <w:rPr>
                <w:webHidden/>
              </w:rPr>
              <w:fldChar w:fldCharType="end"/>
            </w:r>
          </w:hyperlink>
        </w:p>
        <w:p w14:paraId="22FF9F25" w14:textId="717FA9BC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37" w:history="1">
            <w:r w:rsidR="00BA23A2" w:rsidRPr="00EA44EA">
              <w:rPr>
                <w:rStyle w:val="a4"/>
                <w:noProof/>
              </w:rPr>
              <w:t xml:space="preserve">3.1 </w:t>
            </w:r>
            <w:r w:rsidR="00BA23A2" w:rsidRPr="00EA44EA">
              <w:rPr>
                <w:rStyle w:val="a4"/>
                <w:noProof/>
              </w:rPr>
              <w:t>总体介绍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_Toc106482737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4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43891E8B" w14:textId="2F563C6B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38" w:history="1">
            <w:r w:rsidR="00BA23A2" w:rsidRPr="00EA44EA">
              <w:rPr>
                <w:rStyle w:val="a4"/>
                <w:noProof/>
              </w:rPr>
              <w:t xml:space="preserve">3.2 </w:t>
            </w:r>
            <w:r w:rsidR="00BA23A2" w:rsidRPr="00EA44EA">
              <w:rPr>
                <w:rStyle w:val="a4"/>
                <w:noProof/>
              </w:rPr>
              <w:t>人脸检测和数据收集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_Toc106482738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4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7E658023" w14:textId="47CCE63C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39" w:history="1">
            <w:r w:rsidR="00BA23A2" w:rsidRPr="00EA44EA">
              <w:rPr>
                <w:rStyle w:val="a4"/>
                <w:noProof/>
              </w:rPr>
              <w:t xml:space="preserve">3.3 </w:t>
            </w:r>
            <w:r w:rsidR="00BA23A2" w:rsidRPr="00EA44EA">
              <w:rPr>
                <w:rStyle w:val="a4"/>
                <w:noProof/>
              </w:rPr>
              <w:t>训练识别器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_Toc106482739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5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16F1CBBC" w14:textId="62581758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40" w:history="1">
            <w:r w:rsidR="00BA23A2" w:rsidRPr="00EA44EA">
              <w:rPr>
                <w:rStyle w:val="a4"/>
                <w:noProof/>
              </w:rPr>
              <w:t xml:space="preserve">3.4 </w:t>
            </w:r>
            <w:r w:rsidR="00BA23A2" w:rsidRPr="00EA44EA">
              <w:rPr>
                <w:rStyle w:val="a4"/>
                <w:noProof/>
              </w:rPr>
              <w:t>人脸识别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_Toc106482740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5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55219914" w14:textId="2DAF8477" w:rsidR="00BA23A2" w:rsidRDefault="009B11A8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6482741" w:history="1">
            <w:r w:rsidR="00BA23A2" w:rsidRPr="00EA44EA">
              <w:rPr>
                <w:rStyle w:val="a4"/>
                <w:noProof/>
              </w:rPr>
              <w:t xml:space="preserve">3.5 </w:t>
            </w:r>
            <w:r w:rsidR="00BA23A2" w:rsidRPr="00EA44EA">
              <w:rPr>
                <w:rStyle w:val="a4"/>
                <w:noProof/>
              </w:rPr>
              <w:t>相关信息传输</w:t>
            </w:r>
            <w:r w:rsidR="00BA23A2">
              <w:rPr>
                <w:noProof/>
                <w:webHidden/>
              </w:rPr>
              <w:tab/>
            </w:r>
            <w:r w:rsidR="00BA23A2">
              <w:rPr>
                <w:noProof/>
                <w:webHidden/>
              </w:rPr>
              <w:fldChar w:fldCharType="begin"/>
            </w:r>
            <w:r w:rsidR="00BA23A2">
              <w:rPr>
                <w:noProof/>
                <w:webHidden/>
              </w:rPr>
              <w:instrText xml:space="preserve"> PAGEREF _Toc106482741 \h </w:instrText>
            </w:r>
            <w:r w:rsidR="00BA23A2">
              <w:rPr>
                <w:noProof/>
                <w:webHidden/>
              </w:rPr>
            </w:r>
            <w:r w:rsidR="00BA23A2">
              <w:rPr>
                <w:noProof/>
                <w:webHidden/>
              </w:rPr>
              <w:fldChar w:fldCharType="separate"/>
            </w:r>
            <w:r w:rsidR="00BA23A2">
              <w:rPr>
                <w:noProof/>
                <w:webHidden/>
              </w:rPr>
              <w:t>5</w:t>
            </w:r>
            <w:r w:rsidR="00BA23A2">
              <w:rPr>
                <w:noProof/>
                <w:webHidden/>
              </w:rPr>
              <w:fldChar w:fldCharType="end"/>
            </w:r>
          </w:hyperlink>
        </w:p>
        <w:p w14:paraId="04FA6D6F" w14:textId="131ECA61" w:rsidR="00BA23A2" w:rsidRDefault="009B11A8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6482742" w:history="1">
            <w:r w:rsidR="00BA23A2" w:rsidRPr="00EA44EA">
              <w:rPr>
                <w:rStyle w:val="a4"/>
              </w:rPr>
              <w:t>第</w:t>
            </w:r>
            <w:r w:rsidR="00BA23A2" w:rsidRPr="00EA44EA">
              <w:rPr>
                <w:rStyle w:val="a4"/>
              </w:rPr>
              <w:t>4</w:t>
            </w:r>
            <w:r w:rsidR="00BA23A2" w:rsidRPr="00EA44EA">
              <w:rPr>
                <w:rStyle w:val="a4"/>
              </w:rPr>
              <w:t>章</w:t>
            </w:r>
            <w:r w:rsidR="00BA23A2" w:rsidRPr="00EA44EA">
              <w:rPr>
                <w:rStyle w:val="a4"/>
              </w:rPr>
              <w:t xml:space="preserve"> </w:t>
            </w:r>
            <w:r w:rsidR="00BA23A2" w:rsidRPr="00EA44EA">
              <w:rPr>
                <w:rStyle w:val="a4"/>
              </w:rPr>
              <w:t>已完成的工作</w:t>
            </w:r>
            <w:r w:rsidR="00BA23A2">
              <w:rPr>
                <w:webHidden/>
              </w:rPr>
              <w:tab/>
            </w:r>
            <w:r w:rsidR="00BA23A2">
              <w:rPr>
                <w:webHidden/>
              </w:rPr>
              <w:fldChar w:fldCharType="begin"/>
            </w:r>
            <w:r w:rsidR="00BA23A2">
              <w:rPr>
                <w:webHidden/>
              </w:rPr>
              <w:instrText xml:space="preserve"> PAGEREF _Toc106482742 \h </w:instrText>
            </w:r>
            <w:r w:rsidR="00BA23A2">
              <w:rPr>
                <w:webHidden/>
              </w:rPr>
            </w:r>
            <w:r w:rsidR="00BA23A2">
              <w:rPr>
                <w:webHidden/>
              </w:rPr>
              <w:fldChar w:fldCharType="separate"/>
            </w:r>
            <w:r w:rsidR="00BA23A2">
              <w:rPr>
                <w:webHidden/>
              </w:rPr>
              <w:t>5</w:t>
            </w:r>
            <w:r w:rsidR="00BA23A2">
              <w:rPr>
                <w:webHidden/>
              </w:rPr>
              <w:fldChar w:fldCharType="end"/>
            </w:r>
          </w:hyperlink>
        </w:p>
        <w:p w14:paraId="1644F4A6" w14:textId="16C29CCB" w:rsidR="00BA23A2" w:rsidRDefault="009B11A8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6482743" w:history="1">
            <w:r w:rsidR="00BA23A2" w:rsidRPr="00EA44EA">
              <w:rPr>
                <w:rStyle w:val="a4"/>
              </w:rPr>
              <w:t>第</w:t>
            </w:r>
            <w:r w:rsidR="00BA23A2" w:rsidRPr="00EA44EA">
              <w:rPr>
                <w:rStyle w:val="a4"/>
              </w:rPr>
              <w:t>5</w:t>
            </w:r>
            <w:r w:rsidR="00BA23A2" w:rsidRPr="00EA44EA">
              <w:rPr>
                <w:rStyle w:val="a4"/>
              </w:rPr>
              <w:t>章</w:t>
            </w:r>
            <w:r w:rsidR="00BA23A2" w:rsidRPr="00EA44EA">
              <w:rPr>
                <w:rStyle w:val="a4"/>
              </w:rPr>
              <w:t xml:space="preserve"> </w:t>
            </w:r>
            <w:r w:rsidR="00BA23A2" w:rsidRPr="00EA44EA">
              <w:rPr>
                <w:rStyle w:val="a4"/>
              </w:rPr>
              <w:t>预期效果</w:t>
            </w:r>
            <w:r w:rsidR="00BA23A2">
              <w:rPr>
                <w:webHidden/>
              </w:rPr>
              <w:tab/>
            </w:r>
            <w:r w:rsidR="00BA23A2">
              <w:rPr>
                <w:webHidden/>
              </w:rPr>
              <w:fldChar w:fldCharType="begin"/>
            </w:r>
            <w:r w:rsidR="00BA23A2">
              <w:rPr>
                <w:webHidden/>
              </w:rPr>
              <w:instrText xml:space="preserve"> PAGEREF _Toc106482743 \h </w:instrText>
            </w:r>
            <w:r w:rsidR="00BA23A2">
              <w:rPr>
                <w:webHidden/>
              </w:rPr>
            </w:r>
            <w:r w:rsidR="00BA23A2">
              <w:rPr>
                <w:webHidden/>
              </w:rPr>
              <w:fldChar w:fldCharType="separate"/>
            </w:r>
            <w:r w:rsidR="00BA23A2">
              <w:rPr>
                <w:webHidden/>
              </w:rPr>
              <w:t>6</w:t>
            </w:r>
            <w:r w:rsidR="00BA23A2">
              <w:rPr>
                <w:webHidden/>
              </w:rPr>
              <w:fldChar w:fldCharType="end"/>
            </w:r>
          </w:hyperlink>
        </w:p>
        <w:p w14:paraId="6E6A360E" w14:textId="4D605555" w:rsidR="00BA23A2" w:rsidRDefault="009B11A8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6482744" w:history="1">
            <w:r w:rsidR="00BA23A2" w:rsidRPr="00EA44EA">
              <w:rPr>
                <w:rStyle w:val="a4"/>
              </w:rPr>
              <w:t>第</w:t>
            </w:r>
            <w:r w:rsidR="00BA23A2" w:rsidRPr="00EA44EA">
              <w:rPr>
                <w:rStyle w:val="a4"/>
              </w:rPr>
              <w:t>6</w:t>
            </w:r>
            <w:r w:rsidR="00BA23A2" w:rsidRPr="00EA44EA">
              <w:rPr>
                <w:rStyle w:val="a4"/>
              </w:rPr>
              <w:t>章</w:t>
            </w:r>
            <w:r w:rsidR="00BA23A2" w:rsidRPr="00EA44EA">
              <w:rPr>
                <w:rStyle w:val="a4"/>
              </w:rPr>
              <w:t xml:space="preserve"> </w:t>
            </w:r>
            <w:r w:rsidR="00BA23A2" w:rsidRPr="00EA44EA">
              <w:rPr>
                <w:rStyle w:val="a4"/>
              </w:rPr>
              <w:t>课程心得</w:t>
            </w:r>
            <w:r w:rsidR="00BA23A2">
              <w:rPr>
                <w:webHidden/>
              </w:rPr>
              <w:tab/>
            </w:r>
            <w:r w:rsidR="00BA23A2">
              <w:rPr>
                <w:webHidden/>
              </w:rPr>
              <w:fldChar w:fldCharType="begin"/>
            </w:r>
            <w:r w:rsidR="00BA23A2">
              <w:rPr>
                <w:webHidden/>
              </w:rPr>
              <w:instrText xml:space="preserve"> PAGEREF _Toc106482744 \h </w:instrText>
            </w:r>
            <w:r w:rsidR="00BA23A2">
              <w:rPr>
                <w:webHidden/>
              </w:rPr>
            </w:r>
            <w:r w:rsidR="00BA23A2">
              <w:rPr>
                <w:webHidden/>
              </w:rPr>
              <w:fldChar w:fldCharType="separate"/>
            </w:r>
            <w:r w:rsidR="00BA23A2">
              <w:rPr>
                <w:webHidden/>
              </w:rPr>
              <w:t>6</w:t>
            </w:r>
            <w:r w:rsidR="00BA23A2">
              <w:rPr>
                <w:webHidden/>
              </w:rPr>
              <w:fldChar w:fldCharType="end"/>
            </w:r>
          </w:hyperlink>
        </w:p>
        <w:p w14:paraId="7BA8A84D" w14:textId="5BD03113" w:rsidR="00BA23A2" w:rsidRDefault="009B11A8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6482745" w:history="1">
            <w:r w:rsidR="00BA23A2" w:rsidRPr="00EA44EA">
              <w:rPr>
                <w:rStyle w:val="a4"/>
              </w:rPr>
              <w:t>参考文献</w:t>
            </w:r>
            <w:r w:rsidR="00BA23A2">
              <w:rPr>
                <w:webHidden/>
              </w:rPr>
              <w:tab/>
            </w:r>
            <w:r w:rsidR="00BA23A2">
              <w:rPr>
                <w:webHidden/>
              </w:rPr>
              <w:fldChar w:fldCharType="begin"/>
            </w:r>
            <w:r w:rsidR="00BA23A2">
              <w:rPr>
                <w:webHidden/>
              </w:rPr>
              <w:instrText xml:space="preserve"> PAGEREF _Toc106482745 \h </w:instrText>
            </w:r>
            <w:r w:rsidR="00BA23A2">
              <w:rPr>
                <w:webHidden/>
              </w:rPr>
            </w:r>
            <w:r w:rsidR="00BA23A2">
              <w:rPr>
                <w:webHidden/>
              </w:rPr>
              <w:fldChar w:fldCharType="separate"/>
            </w:r>
            <w:r w:rsidR="00BA23A2">
              <w:rPr>
                <w:webHidden/>
              </w:rPr>
              <w:t>6</w:t>
            </w:r>
            <w:r w:rsidR="00BA23A2">
              <w:rPr>
                <w:webHidden/>
              </w:rPr>
              <w:fldChar w:fldCharType="end"/>
            </w:r>
          </w:hyperlink>
        </w:p>
        <w:p w14:paraId="03E8AC19" w14:textId="104D7D7F" w:rsidR="00BB2AAA" w:rsidRPr="00551CF4" w:rsidRDefault="00551CF4" w:rsidP="00F93755">
          <w:pPr>
            <w:pStyle w:val="TOC1"/>
            <w:spacing w:before="156"/>
          </w:pPr>
          <w:r w:rsidRPr="00DA4D13">
            <w:rPr>
              <w:rFonts w:ascii="华文楷体" w:eastAsia="华文楷体" w:hAnsi="华文楷体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Default="00742D8C" w:rsidP="00AB5765">
      <w:pPr>
        <w:pStyle w:val="1"/>
        <w:spacing w:before="936" w:after="156"/>
        <w:sectPr w:rsidR="00742D8C" w:rsidSect="00F96D76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46F0666" w14:textId="7E6B3FC7" w:rsidR="009A60B7" w:rsidRPr="009A60B7" w:rsidRDefault="00B90A4F" w:rsidP="009A60B7">
      <w:pPr>
        <w:pStyle w:val="1"/>
        <w:spacing w:before="936" w:after="156"/>
      </w:pPr>
      <w:bookmarkStart w:id="0" w:name="_Toc106482729"/>
      <w:r>
        <w:rPr>
          <w:rFonts w:hint="eastAsia"/>
        </w:rPr>
        <w:lastRenderedPageBreak/>
        <w:t>作品概述</w:t>
      </w:r>
      <w:bookmarkEnd w:id="0"/>
    </w:p>
    <w:p w14:paraId="6719C50E" w14:textId="29C1D687" w:rsidR="004C3382" w:rsidRDefault="009A60B7" w:rsidP="00327631">
      <w:pPr>
        <w:pStyle w:val="2"/>
        <w:spacing w:before="468" w:after="93"/>
      </w:pPr>
      <w:bookmarkStart w:id="1" w:name="_Toc106482730"/>
      <w:r>
        <w:rPr>
          <w:rFonts w:hint="eastAsia"/>
        </w:rPr>
        <w:t>技术路线</w:t>
      </w:r>
      <w:bookmarkEnd w:id="1"/>
    </w:p>
    <w:p w14:paraId="13506DF8" w14:textId="04430878" w:rsidR="00346389" w:rsidRPr="00346389" w:rsidRDefault="00346389" w:rsidP="00346389">
      <w:pPr>
        <w:pStyle w:val="a0"/>
        <w:spacing w:before="62" w:after="62"/>
        <w:ind w:firstLine="480"/>
      </w:pPr>
      <w:r>
        <w:rPr>
          <w:rFonts w:hint="eastAsia"/>
        </w:rPr>
        <w:t>使用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完成人脸识别工作，主要分为三个阶段：①人脸检测和数据收集；②训练识别器；③人脸识别。使用</w:t>
      </w:r>
      <w:r w:rsidR="00C40FE1">
        <w:rPr>
          <w:rFonts w:hint="eastAsia"/>
        </w:rPr>
        <w:t>One</w:t>
      </w:r>
      <w:r w:rsidR="00C40FE1">
        <w:t>NET</w:t>
      </w:r>
      <w:r w:rsidR="00C40FE1">
        <w:rPr>
          <w:rFonts w:hint="eastAsia"/>
        </w:rPr>
        <w:t>平台，将实时监控拍到的图片以及识别结果发送到手机</w:t>
      </w:r>
      <w:r w:rsidR="00C40FE1">
        <w:rPr>
          <w:rFonts w:hint="eastAsia"/>
        </w:rPr>
        <w:t>A</w:t>
      </w:r>
      <w:r w:rsidR="00C40FE1">
        <w:t>PP</w:t>
      </w:r>
      <w:r w:rsidR="00C40FE1">
        <w:rPr>
          <w:rFonts w:hint="eastAsia"/>
        </w:rPr>
        <w:t>上，提示用户当前监控到的环境状态。</w:t>
      </w:r>
    </w:p>
    <w:p w14:paraId="671829B5" w14:textId="1AA8A888" w:rsidR="009A60B7" w:rsidRDefault="009A60B7" w:rsidP="009A60B7">
      <w:pPr>
        <w:pStyle w:val="2"/>
        <w:spacing w:before="468" w:after="93"/>
      </w:pPr>
      <w:bookmarkStart w:id="2" w:name="_Toc106482731"/>
      <w:r>
        <w:rPr>
          <w:rFonts w:hint="eastAsia"/>
        </w:rPr>
        <w:t>创新点</w:t>
      </w:r>
      <w:bookmarkEnd w:id="2"/>
    </w:p>
    <w:p w14:paraId="53562114" w14:textId="40AA96E0" w:rsidR="00C40FE1" w:rsidRDefault="00C40FE1" w:rsidP="00F03169">
      <w:pPr>
        <w:pStyle w:val="a0"/>
        <w:numPr>
          <w:ilvl w:val="0"/>
          <w:numId w:val="7"/>
        </w:numPr>
        <w:spacing w:before="62" w:after="62"/>
        <w:ind w:firstLineChars="0"/>
      </w:pPr>
      <w:r w:rsidRPr="00E1086F">
        <w:rPr>
          <w:rFonts w:hint="eastAsia"/>
        </w:rPr>
        <w:t>将</w:t>
      </w:r>
      <w:r>
        <w:rPr>
          <w:rFonts w:hint="eastAsia"/>
        </w:rPr>
        <w:t>树莓派板连接电源，并进行封装，应用于实际场景。</w:t>
      </w:r>
    </w:p>
    <w:p w14:paraId="07FB5B35" w14:textId="79875536" w:rsidR="00E1086F" w:rsidRDefault="00F03169" w:rsidP="00F03169">
      <w:pPr>
        <w:pStyle w:val="a0"/>
        <w:spacing w:before="62" w:after="62"/>
        <w:ind w:firstLine="480"/>
        <w:jc w:val="center"/>
      </w:pPr>
      <w:r>
        <w:rPr>
          <w:noProof/>
        </w:rPr>
        <w:drawing>
          <wp:inline distT="0" distB="0" distL="0" distR="0" wp14:anchorId="57DCF96B" wp14:editId="1D1B52E0">
            <wp:extent cx="3220461" cy="2415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7" cy="24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B201" w14:textId="19F1DD2D" w:rsidR="00E1086F" w:rsidRDefault="00F03169" w:rsidP="00AD23CE">
      <w:pPr>
        <w:pStyle w:val="ad"/>
        <w:spacing w:before="93" w:after="93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封装后产品实拍图</w:t>
      </w:r>
    </w:p>
    <w:p w14:paraId="6EBEBA85" w14:textId="77777777" w:rsidR="00DD5684" w:rsidRPr="00DD5684" w:rsidRDefault="00DD5684" w:rsidP="00DD5684">
      <w:pPr>
        <w:pStyle w:val="a0"/>
        <w:spacing w:before="62" w:after="62"/>
        <w:ind w:firstLine="480"/>
        <w:rPr>
          <w:rFonts w:hint="eastAsia"/>
        </w:rPr>
      </w:pPr>
    </w:p>
    <w:p w14:paraId="5378CD9B" w14:textId="2BD9C5FC" w:rsidR="00C40FE1" w:rsidRDefault="00C40FE1" w:rsidP="00F03169">
      <w:pPr>
        <w:pStyle w:val="a0"/>
        <w:numPr>
          <w:ilvl w:val="0"/>
          <w:numId w:val="7"/>
        </w:numPr>
        <w:spacing w:before="62" w:after="62"/>
        <w:ind w:firstLineChars="0"/>
      </w:pPr>
      <w:r>
        <w:rPr>
          <w:rFonts w:hint="eastAsia"/>
        </w:rPr>
        <w:t>使用物联网平台，实现</w:t>
      </w:r>
      <w:r w:rsidR="00E1086F">
        <w:rPr>
          <w:rFonts w:hint="eastAsia"/>
        </w:rPr>
        <w:t>手机实时查看监控的环境状态。</w:t>
      </w:r>
    </w:p>
    <w:p w14:paraId="0B686C3F" w14:textId="1141C2A2" w:rsidR="00E1086F" w:rsidRDefault="00F03169" w:rsidP="00F03169">
      <w:pPr>
        <w:pStyle w:val="a0"/>
        <w:spacing w:before="62" w:after="62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2D47142" wp14:editId="6B4C5E3A">
            <wp:extent cx="2598944" cy="5631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78" cy="56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B45D" w14:textId="260682D8" w:rsidR="00E1086F" w:rsidRDefault="00F03169" w:rsidP="00AD23CE">
      <w:pPr>
        <w:pStyle w:val="ad"/>
        <w:spacing w:before="93" w:after="93"/>
      </w:pPr>
      <w:r>
        <w:rPr>
          <w:rFonts w:hint="eastAsia"/>
        </w:rPr>
        <w:t xml:space="preserve">图 </w:t>
      </w:r>
      <w:r>
        <w:t xml:space="preserve">2  </w:t>
      </w:r>
      <w:r>
        <w:rPr>
          <w:rFonts w:hint="eastAsia"/>
        </w:rPr>
        <w:t>手机A</w:t>
      </w:r>
      <w:r>
        <w:t>PP</w:t>
      </w:r>
      <w:r>
        <w:rPr>
          <w:rFonts w:hint="eastAsia"/>
        </w:rPr>
        <w:t>实时监控功能图</w:t>
      </w:r>
    </w:p>
    <w:p w14:paraId="62D65C21" w14:textId="77777777" w:rsidR="00DD5684" w:rsidRPr="00DD5684" w:rsidRDefault="00DD5684" w:rsidP="00DD5684">
      <w:pPr>
        <w:pStyle w:val="a0"/>
        <w:spacing w:before="62" w:after="62"/>
        <w:ind w:firstLine="480"/>
        <w:rPr>
          <w:rFonts w:hint="eastAsia"/>
        </w:rPr>
      </w:pPr>
    </w:p>
    <w:p w14:paraId="5E253DA1" w14:textId="0066DBB1" w:rsidR="00346389" w:rsidRDefault="00346389" w:rsidP="00346389">
      <w:pPr>
        <w:pStyle w:val="2"/>
        <w:spacing w:before="468" w:after="93"/>
      </w:pPr>
      <w:bookmarkStart w:id="3" w:name="_Toc106482732"/>
      <w:r>
        <w:rPr>
          <w:rFonts w:hint="eastAsia"/>
        </w:rPr>
        <w:t>预期测试效果</w:t>
      </w:r>
      <w:bookmarkEnd w:id="3"/>
    </w:p>
    <w:p w14:paraId="0506CEA0" w14:textId="7292BF78" w:rsidR="00346389" w:rsidRPr="00346389" w:rsidRDefault="007932E8" w:rsidP="00346389">
      <w:pPr>
        <w:pStyle w:val="a0"/>
        <w:spacing w:before="62" w:after="62"/>
        <w:ind w:firstLine="480"/>
      </w:pPr>
      <w:r>
        <w:rPr>
          <w:rFonts w:hint="eastAsia"/>
        </w:rPr>
        <w:t>在手机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可以实时查看监控拍到的画面，并且收到监控</w:t>
      </w:r>
      <w:r w:rsidR="00BA655A">
        <w:rPr>
          <w:rFonts w:hint="eastAsia"/>
        </w:rPr>
        <w:t>发送</w:t>
      </w:r>
      <w:r>
        <w:rPr>
          <w:rFonts w:hint="eastAsia"/>
        </w:rPr>
        <w:t>的</w:t>
      </w:r>
      <w:r w:rsidR="00BA655A">
        <w:rPr>
          <w:rFonts w:hint="eastAsia"/>
        </w:rPr>
        <w:t>相关</w:t>
      </w:r>
      <w:r>
        <w:rPr>
          <w:rFonts w:hint="eastAsia"/>
        </w:rPr>
        <w:t>提示信息</w:t>
      </w:r>
      <w:r w:rsidR="00BA655A">
        <w:rPr>
          <w:rFonts w:hint="eastAsia"/>
        </w:rPr>
        <w:t>。</w:t>
      </w:r>
    </w:p>
    <w:p w14:paraId="619A1133" w14:textId="11FAACED" w:rsidR="00B56D27" w:rsidRPr="00976FAE" w:rsidRDefault="00B90A4F" w:rsidP="006547BF">
      <w:pPr>
        <w:pStyle w:val="1"/>
        <w:spacing w:before="936" w:after="156"/>
      </w:pPr>
      <w:bookmarkStart w:id="4" w:name="_Toc106482733"/>
      <w:r>
        <w:rPr>
          <w:rFonts w:hint="eastAsia"/>
        </w:rPr>
        <w:lastRenderedPageBreak/>
        <w:t>问题</w:t>
      </w:r>
      <w:r w:rsidR="007154FB">
        <w:rPr>
          <w:rFonts w:hint="eastAsia"/>
        </w:rPr>
        <w:t>分析</w:t>
      </w:r>
      <w:bookmarkEnd w:id="4"/>
    </w:p>
    <w:p w14:paraId="63C9963D" w14:textId="1A2AEC6E" w:rsidR="001D7693" w:rsidRPr="001D7693" w:rsidRDefault="00B44273" w:rsidP="001D7693">
      <w:pPr>
        <w:pStyle w:val="2"/>
        <w:spacing w:before="468" w:after="93"/>
      </w:pPr>
      <w:bookmarkStart w:id="5" w:name="_Toc106482734"/>
      <w:r>
        <w:rPr>
          <w:rFonts w:hint="eastAsia"/>
        </w:rPr>
        <w:t>关键性问题</w:t>
      </w:r>
      <w:bookmarkEnd w:id="5"/>
    </w:p>
    <w:p w14:paraId="535BF50A" w14:textId="57C05E4A" w:rsidR="00B44273" w:rsidRDefault="00B44273" w:rsidP="00B44273">
      <w:pPr>
        <w:pStyle w:val="a0"/>
        <w:numPr>
          <w:ilvl w:val="0"/>
          <w:numId w:val="8"/>
        </w:numPr>
        <w:spacing w:before="62" w:after="62"/>
        <w:ind w:firstLineChars="0"/>
      </w:pPr>
      <w:r>
        <w:rPr>
          <w:rFonts w:hint="eastAsia"/>
        </w:rPr>
        <w:t>如何</w:t>
      </w:r>
      <w:r w:rsidR="001D7693">
        <w:rPr>
          <w:rFonts w:hint="eastAsia"/>
        </w:rPr>
        <w:t>检测出</w:t>
      </w:r>
      <w:r>
        <w:rPr>
          <w:rFonts w:hint="eastAsia"/>
        </w:rPr>
        <w:t>人脸。</w:t>
      </w:r>
    </w:p>
    <w:p w14:paraId="1A6D102E" w14:textId="17B737D0" w:rsidR="001D7693" w:rsidRDefault="001D7693" w:rsidP="00B44273">
      <w:pPr>
        <w:pStyle w:val="a0"/>
        <w:numPr>
          <w:ilvl w:val="0"/>
          <w:numId w:val="8"/>
        </w:numPr>
        <w:spacing w:before="62" w:after="62"/>
        <w:ind w:firstLineChars="0"/>
      </w:pPr>
      <w:r>
        <w:rPr>
          <w:rFonts w:hint="eastAsia"/>
        </w:rPr>
        <w:t>如何将人脸录入到数据库中。</w:t>
      </w:r>
    </w:p>
    <w:p w14:paraId="6AE4D3E4" w14:textId="70AACAE9" w:rsidR="001D7693" w:rsidRDefault="001D7693" w:rsidP="00B44273">
      <w:pPr>
        <w:pStyle w:val="a0"/>
        <w:numPr>
          <w:ilvl w:val="0"/>
          <w:numId w:val="8"/>
        </w:numPr>
        <w:spacing w:before="62" w:after="62"/>
        <w:ind w:firstLineChars="0"/>
      </w:pPr>
      <w:r>
        <w:rPr>
          <w:rFonts w:hint="eastAsia"/>
        </w:rPr>
        <w:t>如何训练分类器。</w:t>
      </w:r>
    </w:p>
    <w:p w14:paraId="0C8BAFBB" w14:textId="44451743" w:rsidR="00B44273" w:rsidRDefault="00B44273" w:rsidP="00B44273">
      <w:pPr>
        <w:pStyle w:val="a0"/>
        <w:numPr>
          <w:ilvl w:val="0"/>
          <w:numId w:val="8"/>
        </w:numPr>
        <w:spacing w:before="62" w:after="62"/>
        <w:ind w:firstLineChars="0"/>
      </w:pPr>
      <w:r>
        <w:rPr>
          <w:rFonts w:hint="eastAsia"/>
        </w:rPr>
        <w:t>如何将识别出的人脸匹配到数据库中的人脸信息，即输出人脸姓名或输出陌生人。</w:t>
      </w:r>
    </w:p>
    <w:p w14:paraId="354BC6DA" w14:textId="22A68587" w:rsidR="00B44273" w:rsidRDefault="00B44273" w:rsidP="00EE43AB">
      <w:pPr>
        <w:pStyle w:val="a0"/>
        <w:numPr>
          <w:ilvl w:val="0"/>
          <w:numId w:val="8"/>
        </w:numPr>
        <w:spacing w:before="62" w:after="62"/>
        <w:ind w:firstLineChars="0"/>
      </w:pPr>
      <w:r>
        <w:rPr>
          <w:rFonts w:hint="eastAsia"/>
        </w:rPr>
        <w:t>如何将监控拍到的</w:t>
      </w:r>
      <w:r w:rsidR="00417A1C">
        <w:rPr>
          <w:rFonts w:hint="eastAsia"/>
        </w:rPr>
        <w:t>照片和鉴别信息</w:t>
      </w:r>
      <w:r>
        <w:rPr>
          <w:rFonts w:hint="eastAsia"/>
        </w:rPr>
        <w:t>发送到手机用户端，实现用户实时查看</w:t>
      </w:r>
      <w:r w:rsidR="00C16F8A">
        <w:rPr>
          <w:rFonts w:hint="eastAsia"/>
        </w:rPr>
        <w:t>相关信息</w:t>
      </w:r>
      <w:r>
        <w:rPr>
          <w:rFonts w:hint="eastAsia"/>
        </w:rPr>
        <w:t>的功能。</w:t>
      </w:r>
    </w:p>
    <w:p w14:paraId="3CAF1839" w14:textId="0417DCCD" w:rsidR="00B44273" w:rsidRPr="00B44273" w:rsidRDefault="00B44273" w:rsidP="00B44273">
      <w:pPr>
        <w:pStyle w:val="2"/>
        <w:spacing w:before="468" w:after="93"/>
      </w:pPr>
      <w:bookmarkStart w:id="6" w:name="_Toc106482735"/>
      <w:r>
        <w:rPr>
          <w:rFonts w:hint="eastAsia"/>
        </w:rPr>
        <w:t>相关已有的研究</w:t>
      </w:r>
      <w:bookmarkEnd w:id="6"/>
    </w:p>
    <w:p w14:paraId="01929EA0" w14:textId="2CEB910F" w:rsidR="008259E1" w:rsidRDefault="00B44273" w:rsidP="00B44273">
      <w:pPr>
        <w:pStyle w:val="a0"/>
        <w:numPr>
          <w:ilvl w:val="0"/>
          <w:numId w:val="9"/>
        </w:numPr>
        <w:spacing w:before="62" w:after="62"/>
        <w:ind w:firstLineChars="0"/>
      </w:pPr>
      <w:r>
        <w:rPr>
          <w:rFonts w:hint="eastAsia"/>
        </w:rPr>
        <w:t>使用</w:t>
      </w:r>
      <w:r>
        <w:rPr>
          <w:rFonts w:hint="eastAsia"/>
        </w:rPr>
        <w:t>Open</w:t>
      </w:r>
      <w:r>
        <w:t>CV</w:t>
      </w:r>
      <w:r>
        <w:rPr>
          <w:rFonts w:hint="eastAsia"/>
        </w:rPr>
        <w:t>完成的开源计算机视觉库。</w:t>
      </w:r>
    </w:p>
    <w:p w14:paraId="6428C17E" w14:textId="37AB91F5" w:rsidR="001D7693" w:rsidRDefault="001D7693" w:rsidP="00B44273">
      <w:pPr>
        <w:pStyle w:val="a0"/>
        <w:numPr>
          <w:ilvl w:val="0"/>
          <w:numId w:val="9"/>
        </w:numPr>
        <w:spacing w:before="62" w:after="62"/>
        <w:ind w:firstLineChars="0"/>
      </w:pPr>
      <w:r>
        <w:rPr>
          <w:rFonts w:hint="eastAsia"/>
        </w:rPr>
        <w:t>基于</w:t>
      </w:r>
      <w:r w:rsidRPr="001D7693">
        <w:t>Haar</w:t>
      </w:r>
      <w:r w:rsidRPr="001D7693">
        <w:t>级联分类器</w:t>
      </w:r>
      <w:r>
        <w:rPr>
          <w:rFonts w:hint="eastAsia"/>
        </w:rPr>
        <w:t>方法的目标检测。</w:t>
      </w:r>
    </w:p>
    <w:p w14:paraId="60F82EF6" w14:textId="30CFF1A4" w:rsidR="00B44273" w:rsidRPr="005D137E" w:rsidRDefault="00417A1C" w:rsidP="00B44273">
      <w:pPr>
        <w:pStyle w:val="a0"/>
        <w:numPr>
          <w:ilvl w:val="0"/>
          <w:numId w:val="9"/>
        </w:numPr>
        <w:spacing w:before="62" w:after="62"/>
        <w:ind w:firstLineChars="0"/>
      </w:pPr>
      <w:r>
        <w:rPr>
          <w:rFonts w:hint="eastAsia"/>
        </w:rPr>
        <w:t>视频流传输，推流到云端。</w:t>
      </w:r>
    </w:p>
    <w:p w14:paraId="1B77D99C" w14:textId="3741C4E3" w:rsidR="00773453" w:rsidRDefault="00773453" w:rsidP="00F93755">
      <w:pPr>
        <w:pStyle w:val="1"/>
        <w:spacing w:before="936" w:after="156"/>
      </w:pPr>
      <w:bookmarkStart w:id="7" w:name="_Toc106482736"/>
      <w:r>
        <w:rPr>
          <w:rFonts w:hint="eastAsia"/>
        </w:rPr>
        <w:t>技术方案</w:t>
      </w:r>
      <w:bookmarkEnd w:id="7"/>
    </w:p>
    <w:p w14:paraId="268BADFD" w14:textId="675DE3DB" w:rsidR="00773453" w:rsidRDefault="00773453" w:rsidP="006547BF">
      <w:pPr>
        <w:pStyle w:val="ac"/>
        <w:spacing w:before="156" w:after="312"/>
      </w:pPr>
    </w:p>
    <w:p w14:paraId="0197BB0A" w14:textId="29979DCE" w:rsidR="007E490F" w:rsidRDefault="00EA7EA7" w:rsidP="00EA7EA7">
      <w:pPr>
        <w:pStyle w:val="2"/>
        <w:spacing w:before="468" w:after="93"/>
      </w:pPr>
      <w:bookmarkStart w:id="8" w:name="_Toc106482737"/>
      <w:r>
        <w:rPr>
          <w:rFonts w:hint="eastAsia"/>
        </w:rPr>
        <w:lastRenderedPageBreak/>
        <w:t>总体介绍</w:t>
      </w:r>
      <w:bookmarkEnd w:id="8"/>
    </w:p>
    <w:p w14:paraId="388DAF51" w14:textId="1320EA82" w:rsidR="00EA7EA7" w:rsidRDefault="001A5679" w:rsidP="001A5679">
      <w:pPr>
        <w:pStyle w:val="a0"/>
        <w:spacing w:before="62" w:after="62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0D12A55" wp14:editId="7CC65F44">
            <wp:extent cx="5300467" cy="5661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365" cy="56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EA88" w14:textId="4E715079" w:rsidR="00EA7EA7" w:rsidRDefault="001A5679" w:rsidP="00EE43AB">
      <w:pPr>
        <w:pStyle w:val="ad"/>
        <w:spacing w:before="93" w:after="93"/>
      </w:pPr>
      <w:bookmarkStart w:id="9" w:name="OLE_LINK1"/>
      <w:r>
        <w:rPr>
          <w:rFonts w:hint="eastAsia"/>
        </w:rPr>
        <w:t xml:space="preserve">图 </w:t>
      </w:r>
      <w:r>
        <w:t xml:space="preserve">3  </w:t>
      </w:r>
      <w:r>
        <w:rPr>
          <w:rFonts w:hint="eastAsia"/>
        </w:rPr>
        <w:t>总体技术路线框架图</w:t>
      </w:r>
    </w:p>
    <w:p w14:paraId="0F0C9C4D" w14:textId="701EBDB5" w:rsidR="00EA7EA7" w:rsidRDefault="00EA7EA7" w:rsidP="00EA7EA7">
      <w:pPr>
        <w:pStyle w:val="2"/>
        <w:spacing w:before="468" w:after="93"/>
      </w:pPr>
      <w:bookmarkStart w:id="10" w:name="_Toc106482738"/>
      <w:bookmarkEnd w:id="9"/>
      <w:r>
        <w:rPr>
          <w:rFonts w:hint="eastAsia"/>
        </w:rPr>
        <w:t>人脸检测和数据收集</w:t>
      </w:r>
      <w:bookmarkEnd w:id="10"/>
    </w:p>
    <w:p w14:paraId="6660BFBD" w14:textId="6AFB0B47" w:rsidR="00EA7EA7" w:rsidRPr="00E15C35" w:rsidRDefault="005A3EA1" w:rsidP="005A3EA1">
      <w:pPr>
        <w:pStyle w:val="a0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>首先进行人脸检测。我们使用的是</w:t>
      </w:r>
      <w:r w:rsidRPr="005A3EA1">
        <w:t>Haar</w:t>
      </w:r>
      <w:r w:rsidRPr="005A3EA1">
        <w:t>级联分类器</w:t>
      </w:r>
      <w:r w:rsidR="00FE0910" w:rsidRPr="00FE0910">
        <w:rPr>
          <w:vertAlign w:val="superscript"/>
        </w:rPr>
        <w:fldChar w:fldCharType="begin"/>
      </w:r>
      <w:r w:rsidR="00FE0910" w:rsidRPr="00FE0910">
        <w:rPr>
          <w:vertAlign w:val="superscript"/>
        </w:rPr>
        <w:instrText xml:space="preserve"> REF _Ref106478525 \r \h  \* MERGEFORMAT </w:instrText>
      </w:r>
      <w:r w:rsidR="00FE0910" w:rsidRPr="00FE0910">
        <w:rPr>
          <w:vertAlign w:val="superscript"/>
        </w:rPr>
      </w:r>
      <w:r w:rsidR="00FE0910" w:rsidRPr="00FE0910">
        <w:rPr>
          <w:vertAlign w:val="superscript"/>
        </w:rPr>
        <w:fldChar w:fldCharType="separate"/>
      </w:r>
      <w:r w:rsidR="00FE0910" w:rsidRPr="00FE0910">
        <w:rPr>
          <w:vertAlign w:val="superscript"/>
        </w:rPr>
        <w:t>[1]</w:t>
      </w:r>
      <w:r w:rsidR="00FE0910" w:rsidRPr="00FE0910">
        <w:rPr>
          <w:vertAlign w:val="superscript"/>
        </w:rPr>
        <w:fldChar w:fldCharType="end"/>
      </w:r>
      <w:r w:rsidR="009B0A39">
        <w:rPr>
          <w:rFonts w:hint="eastAsia"/>
        </w:rPr>
        <w:t>，</w:t>
      </w:r>
      <w:r w:rsidR="005F076E" w:rsidRPr="005F076E">
        <w:rPr>
          <w:rFonts w:hint="eastAsia"/>
        </w:rPr>
        <w:t>这种方法基于大量正面、负面图像训练级联函数，然后用于检测其他图像中的对象。</w:t>
      </w:r>
      <w:r w:rsidR="005F076E">
        <w:rPr>
          <w:rFonts w:hint="eastAsia"/>
        </w:rPr>
        <w:t>然后</w:t>
      </w:r>
      <w:r w:rsidR="005F076E" w:rsidRPr="005F076E">
        <w:rPr>
          <w:rFonts w:hint="eastAsia"/>
        </w:rPr>
        <w:t>用</w:t>
      </w:r>
      <w:r w:rsidR="005F076E" w:rsidRPr="005F076E">
        <w:t xml:space="preserve"> OpenCV </w:t>
      </w:r>
      <w:r w:rsidR="005F076E" w:rsidRPr="005F076E">
        <w:t>创建人脸检测器</w:t>
      </w:r>
      <w:r w:rsidR="005F076E" w:rsidRPr="005F076E">
        <w:rPr>
          <w:rFonts w:ascii="宋体" w:hAnsi="宋体" w:hint="eastAsia"/>
        </w:rPr>
        <w:t>,</w:t>
      </w:r>
      <w:r w:rsidR="005F076E" w:rsidRPr="005F076E">
        <w:rPr>
          <w:rFonts w:hint="eastAsia"/>
        </w:rPr>
        <w:t xml:space="preserve"> </w:t>
      </w:r>
      <w:r w:rsidR="005F076E" w:rsidRPr="005F076E">
        <w:rPr>
          <w:rFonts w:ascii="宋体" w:hAnsi="宋体" w:hint="eastAsia"/>
        </w:rPr>
        <w:t>在循环内部调用摄像头，并以</w:t>
      </w:r>
      <w:r w:rsidR="005F076E" w:rsidRPr="005F076E">
        <w:rPr>
          <w:rFonts w:cs="Times New Roman"/>
        </w:rPr>
        <w:t>grayscale</w:t>
      </w:r>
      <w:r w:rsidR="005F076E" w:rsidRPr="005F076E">
        <w:rPr>
          <w:rFonts w:ascii="宋体" w:hAnsi="宋体"/>
        </w:rPr>
        <w:t>模式加载输入视频</w:t>
      </w:r>
      <w:r w:rsidR="005F076E">
        <w:rPr>
          <w:rFonts w:ascii="宋体" w:hAnsi="宋体" w:hint="eastAsia"/>
        </w:rPr>
        <w:t>,</w:t>
      </w:r>
      <w:r w:rsidR="005F076E" w:rsidRPr="005F076E">
        <w:rPr>
          <w:rFonts w:hint="eastAsia"/>
        </w:rPr>
        <w:t xml:space="preserve"> </w:t>
      </w:r>
      <w:r w:rsidR="005F076E">
        <w:rPr>
          <w:rFonts w:hint="eastAsia"/>
        </w:rPr>
        <w:t>接着</w:t>
      </w:r>
      <w:r w:rsidR="005F076E" w:rsidRPr="005F076E">
        <w:rPr>
          <w:rFonts w:ascii="宋体" w:hAnsi="宋体" w:hint="eastAsia"/>
        </w:rPr>
        <w:t>调用分类器函数，向其输入一些参数，如比例因子、邻近数和人脸检测的最小尺寸。</w:t>
      </w:r>
    </w:p>
    <w:p w14:paraId="3BEC84BA" w14:textId="01DB78B3" w:rsidR="00E15C35" w:rsidRDefault="00E15C35" w:rsidP="00E15C35">
      <w:pPr>
        <w:pStyle w:val="a0"/>
        <w:spacing w:before="62" w:after="62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83402D7" wp14:editId="643007D1">
            <wp:extent cx="5274310" cy="2926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C71B" w14:textId="180F7F18" w:rsidR="00E15C35" w:rsidRDefault="00E15C35" w:rsidP="00E15C35">
      <w:pPr>
        <w:pStyle w:val="ad"/>
        <w:spacing w:before="93" w:after="93"/>
      </w:pPr>
      <w:r>
        <w:rPr>
          <w:rFonts w:hint="eastAsia"/>
        </w:rPr>
        <w:t xml:space="preserve">图 </w:t>
      </w:r>
      <w:r>
        <w:t>4</w:t>
      </w:r>
      <w:r>
        <w:t xml:space="preserve">  </w:t>
      </w:r>
      <w:r>
        <w:rPr>
          <w:rFonts w:hint="eastAsia"/>
        </w:rPr>
        <w:t>分类器相关代码</w:t>
      </w:r>
    </w:p>
    <w:p w14:paraId="5BB221A6" w14:textId="77777777" w:rsidR="00E15C35" w:rsidRPr="005F076E" w:rsidRDefault="00E15C35" w:rsidP="00E15C35">
      <w:pPr>
        <w:pStyle w:val="a0"/>
        <w:spacing w:before="62" w:after="62"/>
        <w:ind w:firstLine="480"/>
        <w:jc w:val="center"/>
        <w:rPr>
          <w:rFonts w:hint="eastAsia"/>
        </w:rPr>
      </w:pPr>
    </w:p>
    <w:p w14:paraId="682555AF" w14:textId="258B6CB9" w:rsidR="00EA7EA7" w:rsidRDefault="005F076E" w:rsidP="005F076E">
      <w:pPr>
        <w:pStyle w:val="a0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>然后要标记图像中的人脸，得到位置信息后绘制矩形，用</w:t>
      </w:r>
      <w:r w:rsidRPr="005F076E">
        <w:t xml:space="preserve">imshow() </w:t>
      </w:r>
      <w:r w:rsidRPr="005F076E">
        <w:t>函数呈现结果</w:t>
      </w:r>
      <w:r>
        <w:rPr>
          <w:rFonts w:hint="eastAsia"/>
        </w:rPr>
        <w:t>。</w:t>
      </w:r>
    </w:p>
    <w:p w14:paraId="70D6C71A" w14:textId="68B24042" w:rsidR="00E15C35" w:rsidRDefault="00E15C35" w:rsidP="00E15C35">
      <w:pPr>
        <w:pStyle w:val="a0"/>
        <w:spacing w:before="62" w:after="62"/>
        <w:ind w:firstLine="480"/>
        <w:jc w:val="center"/>
      </w:pPr>
      <w:r>
        <w:rPr>
          <w:noProof/>
        </w:rPr>
        <w:drawing>
          <wp:inline distT="0" distB="0" distL="0" distR="0" wp14:anchorId="51D2F380" wp14:editId="12447E69">
            <wp:extent cx="5274310" cy="148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4E7" w14:textId="05EB4B1E" w:rsidR="00E15C35" w:rsidRDefault="00E15C35" w:rsidP="00E15C35">
      <w:pPr>
        <w:pStyle w:val="ad"/>
        <w:spacing w:before="93" w:after="93"/>
      </w:pPr>
      <w:r>
        <w:rPr>
          <w:rFonts w:hint="eastAsia"/>
        </w:rPr>
        <w:t xml:space="preserve">图 </w:t>
      </w:r>
      <w:r>
        <w:t>5</w:t>
      </w:r>
      <w:r>
        <w:t xml:space="preserve">  </w:t>
      </w:r>
      <w:r>
        <w:rPr>
          <w:rFonts w:hint="eastAsia"/>
        </w:rPr>
        <w:t>绘制矩形并显示</w:t>
      </w:r>
      <w:r>
        <w:rPr>
          <w:rFonts w:hint="eastAsia"/>
        </w:rPr>
        <w:t>相关代码</w:t>
      </w:r>
    </w:p>
    <w:p w14:paraId="19581412" w14:textId="77777777" w:rsidR="00E15C35" w:rsidRDefault="00E15C35" w:rsidP="00E15C35">
      <w:pPr>
        <w:pStyle w:val="a0"/>
        <w:spacing w:before="62" w:after="62"/>
        <w:ind w:firstLine="480"/>
        <w:jc w:val="center"/>
        <w:rPr>
          <w:rFonts w:hint="eastAsia"/>
        </w:rPr>
      </w:pPr>
    </w:p>
    <w:p w14:paraId="5217F4C6" w14:textId="5C9FCC31" w:rsidR="003F30F1" w:rsidRPr="005F076E" w:rsidRDefault="003F30F1" w:rsidP="005F076E">
      <w:pPr>
        <w:pStyle w:val="a0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>为了进行数据收集，我们</w:t>
      </w:r>
      <w:r w:rsidRPr="003F30F1">
        <w:rPr>
          <w:rFonts w:hint="eastAsia"/>
        </w:rPr>
        <w:t>创建</w:t>
      </w:r>
      <w:r>
        <w:rPr>
          <w:rFonts w:hint="eastAsia"/>
        </w:rPr>
        <w:t>了</w:t>
      </w:r>
      <w:r w:rsidRPr="003F30F1">
        <w:rPr>
          <w:rFonts w:hint="eastAsia"/>
        </w:rPr>
        <w:t>一个简单的数据集，该数据集将储存每张人脸的</w:t>
      </w:r>
      <w:r w:rsidRPr="003F30F1">
        <w:t xml:space="preserve"> ID </w:t>
      </w:r>
      <w:r w:rsidRPr="003F30F1">
        <w:t>和一组用于人脸检测的灰度图。</w:t>
      </w:r>
    </w:p>
    <w:p w14:paraId="080B7756" w14:textId="44DC2EF6" w:rsidR="00EA7EA7" w:rsidRDefault="00EA7EA7" w:rsidP="00EA7EA7">
      <w:pPr>
        <w:pStyle w:val="2"/>
        <w:spacing w:before="468" w:after="93"/>
      </w:pPr>
      <w:bookmarkStart w:id="11" w:name="_Toc106482739"/>
      <w:r>
        <w:rPr>
          <w:rFonts w:hint="eastAsia"/>
        </w:rPr>
        <w:t>训练识别器</w:t>
      </w:r>
      <w:bookmarkEnd w:id="11"/>
    </w:p>
    <w:p w14:paraId="48CEDF82" w14:textId="2113A018" w:rsidR="00D372D0" w:rsidRDefault="003F30F1" w:rsidP="00D372D0">
      <w:pPr>
        <w:pStyle w:val="a0"/>
        <w:numPr>
          <w:ilvl w:val="0"/>
          <w:numId w:val="13"/>
        </w:numPr>
        <w:spacing w:before="62" w:after="62"/>
        <w:ind w:firstLineChars="0"/>
      </w:pPr>
      <w:r w:rsidRPr="003F30F1">
        <w:rPr>
          <w:rFonts w:hint="eastAsia"/>
        </w:rPr>
        <w:t>从数据集中抽取所有的用户数据，并训练</w:t>
      </w:r>
      <w:r w:rsidRPr="003F30F1">
        <w:t xml:space="preserve"> OpenCV </w:t>
      </w:r>
      <w:r w:rsidRPr="003F30F1">
        <w:t>识别器</w:t>
      </w:r>
      <w:r>
        <w:rPr>
          <w:rFonts w:hint="eastAsia"/>
        </w:rPr>
        <w:t>。使用</w:t>
      </w:r>
      <w:r w:rsidRPr="003F30F1">
        <w:t xml:space="preserve">OpenCV </w:t>
      </w:r>
      <w:r w:rsidRPr="003F30F1">
        <w:t>提供</w:t>
      </w:r>
      <w:r>
        <w:rPr>
          <w:rFonts w:hint="eastAsia"/>
        </w:rPr>
        <w:t>的</w:t>
      </w:r>
      <w:r w:rsidRPr="003F30F1">
        <w:t>LBPH</w:t>
      </w:r>
      <w:r w:rsidRPr="003F30F1">
        <w:rPr>
          <w:rFonts w:hint="eastAsia"/>
        </w:rPr>
        <w:t>人脸识别器</w:t>
      </w:r>
      <w:r>
        <w:rPr>
          <w:rFonts w:hint="eastAsia"/>
        </w:rPr>
        <w:t>，</w:t>
      </w:r>
      <w:r w:rsidR="00D372D0">
        <w:rPr>
          <w:rFonts w:hint="eastAsia"/>
        </w:rPr>
        <w:t>对人脸照片数据进行处理。</w:t>
      </w:r>
    </w:p>
    <w:p w14:paraId="08F18A2B" w14:textId="30750452" w:rsidR="00D372D0" w:rsidRDefault="00D372D0" w:rsidP="00D372D0">
      <w:pPr>
        <w:pStyle w:val="a0"/>
        <w:spacing w:before="62" w:after="62"/>
        <w:ind w:firstLine="480"/>
      </w:pPr>
      <w:r>
        <w:rPr>
          <w:noProof/>
        </w:rPr>
        <w:lastRenderedPageBreak/>
        <w:drawing>
          <wp:inline distT="0" distB="0" distL="0" distR="0" wp14:anchorId="59535754" wp14:editId="2BF350F1">
            <wp:extent cx="5274310" cy="44710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1536" w14:textId="0238E3A4" w:rsidR="00D372D0" w:rsidRDefault="00D372D0" w:rsidP="00D372D0">
      <w:pPr>
        <w:pStyle w:val="ad"/>
        <w:spacing w:before="93" w:after="93"/>
      </w:pPr>
      <w:r>
        <w:rPr>
          <w:rFonts w:hint="eastAsia"/>
        </w:rPr>
        <w:t xml:space="preserve">图 </w:t>
      </w:r>
      <w:r>
        <w:t>6</w:t>
      </w:r>
      <w:r>
        <w:t xml:space="preserve">  </w:t>
      </w:r>
      <w:r>
        <w:rPr>
          <w:rFonts w:hint="eastAsia"/>
        </w:rPr>
        <w:t>人脸数据处理</w:t>
      </w:r>
      <w:r>
        <w:rPr>
          <w:rFonts w:hint="eastAsia"/>
        </w:rPr>
        <w:t>相关代码</w:t>
      </w:r>
    </w:p>
    <w:p w14:paraId="14337E4E" w14:textId="77777777" w:rsidR="00D372D0" w:rsidRPr="00D372D0" w:rsidRDefault="00D372D0" w:rsidP="00D372D0">
      <w:pPr>
        <w:pStyle w:val="a0"/>
        <w:spacing w:before="62" w:after="62"/>
        <w:ind w:firstLine="480"/>
        <w:rPr>
          <w:rFonts w:hint="eastAsia"/>
        </w:rPr>
      </w:pPr>
    </w:p>
    <w:p w14:paraId="57E28291" w14:textId="5B81AD7E" w:rsidR="00EA7EA7" w:rsidRDefault="00D372D0" w:rsidP="00D372D0">
      <w:pPr>
        <w:pStyle w:val="a0"/>
        <w:numPr>
          <w:ilvl w:val="0"/>
          <w:numId w:val="13"/>
        </w:numPr>
        <w:spacing w:before="62" w:after="62"/>
        <w:ind w:firstLineChars="0"/>
      </w:pPr>
      <w:r w:rsidRPr="00D372D0">
        <w:rPr>
          <w:rFonts w:hint="eastAsia"/>
        </w:rPr>
        <w:t>抽取</w:t>
      </w:r>
      <w:r w:rsidRPr="00D372D0">
        <w:t>dataset</w:t>
      </w:r>
      <w:r w:rsidRPr="00D372D0">
        <w:t>目录中的照片</w:t>
      </w:r>
      <w:r w:rsidR="003F30F1">
        <w:rPr>
          <w:rFonts w:hint="eastAsia"/>
        </w:rPr>
        <w:t>并返回两个数组：</w:t>
      </w:r>
      <w:r w:rsidR="003F30F1">
        <w:rPr>
          <w:rFonts w:hint="eastAsia"/>
        </w:rPr>
        <w:t>i</w:t>
      </w:r>
      <w:r w:rsidR="003F30F1" w:rsidRPr="003F30F1">
        <w:t>ds</w:t>
      </w:r>
      <w:r w:rsidR="003F30F1" w:rsidRPr="003F30F1">
        <w:t>和</w:t>
      </w:r>
      <w:r w:rsidR="003F30F1" w:rsidRPr="003F30F1">
        <w:t>faces</w:t>
      </w:r>
      <w:r w:rsidR="003F30F1" w:rsidRPr="003F30F1">
        <w:t>。通过将这些数组作为输入，我们就可以训练识别器。</w:t>
      </w:r>
      <w:r w:rsidR="003F30F1" w:rsidRPr="003F30F1">
        <w:rPr>
          <w:rFonts w:hint="eastAsia"/>
        </w:rPr>
        <w:t>在训练过后，文件</w:t>
      </w:r>
      <w:r w:rsidR="003F30F1" w:rsidRPr="003F30F1">
        <w:t>trainer.yml</w:t>
      </w:r>
      <w:r w:rsidR="003F30F1" w:rsidRPr="003F30F1">
        <w:t>将保存在</w:t>
      </w:r>
      <w:r w:rsidR="003F30F1" w:rsidRPr="003F30F1">
        <w:t>trainer</w:t>
      </w:r>
      <w:r w:rsidR="003F30F1" w:rsidRPr="003F30F1">
        <w:t>目录下</w:t>
      </w:r>
      <w:r w:rsidR="009C4414">
        <w:rPr>
          <w:rFonts w:hint="eastAsia"/>
        </w:rPr>
        <w:t>。</w:t>
      </w:r>
    </w:p>
    <w:p w14:paraId="18E9AD58" w14:textId="6C166B99" w:rsidR="00D372D0" w:rsidRDefault="00D372D0" w:rsidP="00D372D0">
      <w:pPr>
        <w:pStyle w:val="a0"/>
        <w:spacing w:before="62" w:after="62"/>
        <w:ind w:firstLine="480"/>
        <w:jc w:val="center"/>
      </w:pPr>
      <w:r>
        <w:rPr>
          <w:noProof/>
        </w:rPr>
        <w:drawing>
          <wp:inline distT="0" distB="0" distL="0" distR="0" wp14:anchorId="4CD97988" wp14:editId="4E182335">
            <wp:extent cx="4503810" cy="16384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DA7E" w14:textId="36E882BE" w:rsidR="00D372D0" w:rsidRDefault="00D372D0" w:rsidP="00D372D0">
      <w:pPr>
        <w:pStyle w:val="ad"/>
        <w:spacing w:before="93" w:after="93"/>
      </w:pPr>
      <w:r>
        <w:rPr>
          <w:rFonts w:hint="eastAsia"/>
        </w:rPr>
        <w:t xml:space="preserve">图 </w:t>
      </w:r>
      <w:r>
        <w:t>7</w:t>
      </w:r>
      <w:r>
        <w:t xml:space="preserve">  </w:t>
      </w:r>
      <w:r>
        <w:rPr>
          <w:rFonts w:hint="eastAsia"/>
        </w:rPr>
        <w:t>训练并保存模型</w:t>
      </w:r>
      <w:r>
        <w:rPr>
          <w:rFonts w:hint="eastAsia"/>
        </w:rPr>
        <w:t>相关代码</w:t>
      </w:r>
    </w:p>
    <w:p w14:paraId="332ABC3A" w14:textId="77777777" w:rsidR="00D372D0" w:rsidRPr="00D372D0" w:rsidRDefault="00D372D0" w:rsidP="00D372D0">
      <w:pPr>
        <w:pStyle w:val="a0"/>
        <w:spacing w:before="62" w:after="62"/>
        <w:ind w:firstLine="480"/>
        <w:jc w:val="center"/>
        <w:rPr>
          <w:rFonts w:hint="eastAsia"/>
        </w:rPr>
      </w:pPr>
    </w:p>
    <w:p w14:paraId="55DB7D30" w14:textId="0D031E60" w:rsidR="00EA7EA7" w:rsidRDefault="00EA7EA7" w:rsidP="00EA7EA7">
      <w:pPr>
        <w:pStyle w:val="2"/>
        <w:spacing w:before="468" w:after="93"/>
      </w:pPr>
      <w:bookmarkStart w:id="12" w:name="_Toc106482740"/>
      <w:r>
        <w:rPr>
          <w:rFonts w:hint="eastAsia"/>
        </w:rPr>
        <w:lastRenderedPageBreak/>
        <w:t>人脸识别</w:t>
      </w:r>
      <w:bookmarkEnd w:id="12"/>
    </w:p>
    <w:p w14:paraId="45D152B7" w14:textId="0A5F0DED" w:rsidR="00DD5684" w:rsidRDefault="00DD5684" w:rsidP="00DD5684">
      <w:pPr>
        <w:pStyle w:val="a0"/>
        <w:numPr>
          <w:ilvl w:val="0"/>
          <w:numId w:val="14"/>
        </w:numPr>
        <w:spacing w:before="62" w:after="62"/>
        <w:ind w:firstLineChars="0"/>
      </w:pPr>
      <w:r>
        <w:rPr>
          <w:rFonts w:hint="eastAsia"/>
        </w:rPr>
        <w:t>首先将人的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与名字进行关联，并设置人脸规格。</w:t>
      </w:r>
    </w:p>
    <w:p w14:paraId="7BA5EF99" w14:textId="6051FE6E" w:rsidR="00DD5684" w:rsidRDefault="00DD5684" w:rsidP="00DD5684">
      <w:pPr>
        <w:pStyle w:val="a0"/>
        <w:spacing w:before="62" w:after="62"/>
        <w:ind w:firstLine="480"/>
        <w:jc w:val="center"/>
      </w:pPr>
      <w:r>
        <w:rPr>
          <w:noProof/>
        </w:rPr>
        <w:drawing>
          <wp:inline distT="0" distB="0" distL="0" distR="0" wp14:anchorId="0D735F33" wp14:editId="6CD8C7C4">
            <wp:extent cx="2926080" cy="2377853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1957" cy="23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B26E" w14:textId="3DEDE733" w:rsidR="00DD5684" w:rsidRDefault="00DD5684" w:rsidP="00DD5684">
      <w:pPr>
        <w:pStyle w:val="ad"/>
        <w:spacing w:before="93" w:after="93"/>
      </w:pPr>
      <w:r>
        <w:rPr>
          <w:rFonts w:hint="eastAsia"/>
        </w:rPr>
        <w:t xml:space="preserve">图 </w:t>
      </w:r>
      <w:r>
        <w:t>8</w:t>
      </w:r>
      <w:r>
        <w:t xml:space="preserve">  </w:t>
      </w:r>
      <w:r>
        <w:rPr>
          <w:rFonts w:hint="eastAsia"/>
        </w:rPr>
        <w:t>初始化</w:t>
      </w:r>
      <w:r>
        <w:rPr>
          <w:rFonts w:hint="eastAsia"/>
        </w:rPr>
        <w:t>相关代码</w:t>
      </w:r>
    </w:p>
    <w:p w14:paraId="6ACB726E" w14:textId="77777777" w:rsidR="00DD5684" w:rsidRPr="00DD5684" w:rsidRDefault="00DD5684" w:rsidP="00DD5684">
      <w:pPr>
        <w:pStyle w:val="a0"/>
        <w:spacing w:before="62" w:after="62"/>
        <w:ind w:firstLine="480"/>
        <w:rPr>
          <w:rFonts w:hint="eastAsia"/>
        </w:rPr>
      </w:pPr>
    </w:p>
    <w:p w14:paraId="14A04A3F" w14:textId="00CACE1E" w:rsidR="00EA7EA7" w:rsidRDefault="003F30F1" w:rsidP="00DD5684">
      <w:pPr>
        <w:pStyle w:val="a0"/>
        <w:numPr>
          <w:ilvl w:val="0"/>
          <w:numId w:val="14"/>
        </w:numPr>
        <w:spacing w:before="62" w:after="62"/>
        <w:ind w:firstLineChars="0"/>
      </w:pPr>
      <w:r w:rsidRPr="003F30F1">
        <w:rPr>
          <w:rFonts w:hint="eastAsia"/>
        </w:rPr>
        <w:t>通过摄像头捕捉一个新人脸，如果这个人的面孔之前被捕捉和训练过，我们的识别器将会返回其预测的</w:t>
      </w:r>
      <w:r w:rsidRPr="003F30F1">
        <w:t>id</w:t>
      </w:r>
      <w:r w:rsidRPr="003F30F1">
        <w:t>和索引，</w:t>
      </w:r>
      <w:r w:rsidR="009C4414">
        <w:rPr>
          <w:rFonts w:hint="eastAsia"/>
        </w:rPr>
        <w:t>通过判断其置信度，来输出我们的预测结果。</w:t>
      </w:r>
    </w:p>
    <w:p w14:paraId="7F520E5D" w14:textId="688B731F" w:rsidR="00DD5684" w:rsidRDefault="00DD5684" w:rsidP="00DD5684">
      <w:pPr>
        <w:pStyle w:val="a0"/>
        <w:spacing w:before="62" w:after="62"/>
        <w:ind w:firstLine="480"/>
        <w:jc w:val="center"/>
      </w:pPr>
      <w:r>
        <w:rPr>
          <w:noProof/>
        </w:rPr>
        <w:drawing>
          <wp:inline distT="0" distB="0" distL="0" distR="0" wp14:anchorId="7F2FDD8D" wp14:editId="686AF92A">
            <wp:extent cx="4884502" cy="3779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299" cy="37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64F9" w14:textId="0D48AB1C" w:rsidR="00DD5684" w:rsidRDefault="00DD5684" w:rsidP="00923CC5">
      <w:pPr>
        <w:pStyle w:val="ad"/>
        <w:spacing w:before="93" w:after="93"/>
        <w:rPr>
          <w:rFonts w:hint="eastAsia"/>
        </w:rPr>
      </w:pPr>
      <w:r>
        <w:rPr>
          <w:rFonts w:hint="eastAsia"/>
        </w:rPr>
        <w:t xml:space="preserve">图 </w:t>
      </w:r>
      <w:r>
        <w:t>9</w:t>
      </w:r>
      <w:r>
        <w:t xml:space="preserve">  </w:t>
      </w:r>
      <w:r>
        <w:rPr>
          <w:rFonts w:hint="eastAsia"/>
        </w:rPr>
        <w:t>人脸识别</w:t>
      </w:r>
      <w:r>
        <w:rPr>
          <w:rFonts w:hint="eastAsia"/>
        </w:rPr>
        <w:t>相关代码</w:t>
      </w:r>
    </w:p>
    <w:p w14:paraId="7D020C89" w14:textId="4A04313C" w:rsidR="00EA7EA7" w:rsidRPr="00EA7EA7" w:rsidRDefault="00EA7EA7" w:rsidP="00EA7EA7">
      <w:pPr>
        <w:pStyle w:val="2"/>
        <w:spacing w:before="468" w:after="93"/>
      </w:pPr>
      <w:bookmarkStart w:id="13" w:name="_Toc106482741"/>
      <w:r>
        <w:rPr>
          <w:rFonts w:hint="eastAsia"/>
        </w:rPr>
        <w:lastRenderedPageBreak/>
        <w:t>相关信息传输</w:t>
      </w:r>
      <w:bookmarkEnd w:id="13"/>
    </w:p>
    <w:p w14:paraId="28A2BDC8" w14:textId="06576745" w:rsidR="006728F7" w:rsidRDefault="00E82079" w:rsidP="006728F7">
      <w:pPr>
        <w:pStyle w:val="a0"/>
        <w:numPr>
          <w:ilvl w:val="0"/>
          <w:numId w:val="15"/>
        </w:numPr>
        <w:spacing w:before="62" w:after="62"/>
        <w:ind w:firstLineChars="0"/>
      </w:pPr>
      <w:r>
        <w:rPr>
          <w:rFonts w:hint="eastAsia"/>
        </w:rPr>
        <w:t>从摄像头捕捉视频流，并通过置信度判断得到人脸</w:t>
      </w:r>
      <w:r>
        <w:rPr>
          <w:rFonts w:hint="eastAsia"/>
        </w:rPr>
        <w:t>id</w:t>
      </w:r>
      <w:r>
        <w:rPr>
          <w:rFonts w:hint="eastAsia"/>
        </w:rPr>
        <w:t>信息，根据</w:t>
      </w:r>
      <w:r>
        <w:rPr>
          <w:rFonts w:hint="eastAsia"/>
        </w:rPr>
        <w:t>id</w:t>
      </w:r>
      <w:r>
        <w:rPr>
          <w:rFonts w:hint="eastAsia"/>
        </w:rPr>
        <w:t>信息填写要发送的提示信息</w:t>
      </w:r>
      <w:r w:rsidR="006728F7">
        <w:rPr>
          <w:rFonts w:hint="eastAsia"/>
        </w:rPr>
        <w:t>。</w:t>
      </w:r>
    </w:p>
    <w:p w14:paraId="62216BBA" w14:textId="4B46A248" w:rsidR="006728F7" w:rsidRDefault="006728F7" w:rsidP="006728F7">
      <w:pPr>
        <w:pStyle w:val="a0"/>
        <w:spacing w:before="62" w:after="62"/>
        <w:ind w:firstLine="480"/>
        <w:jc w:val="center"/>
      </w:pPr>
      <w:r>
        <w:rPr>
          <w:noProof/>
        </w:rPr>
        <w:drawing>
          <wp:inline distT="0" distB="0" distL="0" distR="0" wp14:anchorId="1B122112" wp14:editId="218B730D">
            <wp:extent cx="4686706" cy="150127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D99" w14:textId="5C7B0DF2" w:rsidR="006728F7" w:rsidRDefault="006728F7" w:rsidP="006728F7">
      <w:pPr>
        <w:pStyle w:val="ad"/>
        <w:spacing w:before="93" w:after="93"/>
        <w:rPr>
          <w:rFonts w:hint="eastAsia"/>
        </w:rPr>
      </w:pPr>
      <w:r>
        <w:rPr>
          <w:rFonts w:hint="eastAsia"/>
        </w:rPr>
        <w:t xml:space="preserve">图 </w:t>
      </w:r>
      <w:r>
        <w:t>10</w:t>
      </w:r>
      <w:r>
        <w:t xml:space="preserve">  </w:t>
      </w:r>
      <w:r>
        <w:rPr>
          <w:rFonts w:hint="eastAsia"/>
        </w:rPr>
        <w:t>根据id填写state</w:t>
      </w:r>
      <w:r>
        <w:rPr>
          <w:rFonts w:hint="eastAsia"/>
        </w:rPr>
        <w:t>相关代码</w:t>
      </w:r>
    </w:p>
    <w:p w14:paraId="6FCC76E0" w14:textId="77777777" w:rsidR="006728F7" w:rsidRDefault="006728F7" w:rsidP="006728F7">
      <w:pPr>
        <w:pStyle w:val="a0"/>
        <w:spacing w:before="62" w:after="62"/>
        <w:ind w:firstLine="480"/>
        <w:jc w:val="center"/>
        <w:rPr>
          <w:rFonts w:hint="eastAsia"/>
        </w:rPr>
      </w:pPr>
    </w:p>
    <w:p w14:paraId="122CED87" w14:textId="0E5B22E3" w:rsidR="00EA7EA7" w:rsidRDefault="00E82079" w:rsidP="006728F7">
      <w:pPr>
        <w:pStyle w:val="a0"/>
        <w:numPr>
          <w:ilvl w:val="0"/>
          <w:numId w:val="15"/>
        </w:numPr>
        <w:spacing w:before="62" w:after="62"/>
        <w:ind w:firstLineChars="0"/>
      </w:pPr>
      <w:r w:rsidRPr="00E82079">
        <w:rPr>
          <w:rFonts w:hint="eastAsia"/>
        </w:rPr>
        <w:t>向</w:t>
      </w:r>
      <w:r>
        <w:t>O</w:t>
      </w:r>
      <w:r w:rsidRPr="00E82079">
        <w:t>ne</w:t>
      </w:r>
      <w:r>
        <w:t>NET</w:t>
      </w:r>
      <w:r w:rsidRPr="00E82079">
        <w:t>平台已经创建的数据流发送数据点</w:t>
      </w:r>
      <w:r>
        <w:rPr>
          <w:rFonts w:hint="eastAsia"/>
        </w:rPr>
        <w:t>，实现实时监控的效果。</w:t>
      </w:r>
    </w:p>
    <w:p w14:paraId="5956239F" w14:textId="79247094" w:rsidR="006F7300" w:rsidRDefault="006F7300" w:rsidP="006F7300">
      <w:pPr>
        <w:pStyle w:val="a0"/>
        <w:spacing w:before="62" w:after="62"/>
        <w:ind w:firstLine="480"/>
        <w:jc w:val="center"/>
      </w:pPr>
      <w:r>
        <w:rPr>
          <w:noProof/>
        </w:rPr>
        <w:drawing>
          <wp:inline distT="0" distB="0" distL="0" distR="0" wp14:anchorId="602886EA" wp14:editId="0F9BC8CE">
            <wp:extent cx="5274310" cy="4654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D30" w14:textId="2970A86C" w:rsidR="006F7300" w:rsidRPr="006F7300" w:rsidRDefault="006F7300" w:rsidP="006F7300">
      <w:pPr>
        <w:pStyle w:val="ad"/>
        <w:spacing w:before="93" w:after="93"/>
        <w:rPr>
          <w:rFonts w:hint="eastAsia"/>
        </w:rPr>
      </w:pPr>
      <w:r>
        <w:rPr>
          <w:rFonts w:hint="eastAsia"/>
        </w:rPr>
        <w:t xml:space="preserve">图 </w:t>
      </w:r>
      <w:r>
        <w:t>1</w:t>
      </w:r>
      <w:r>
        <w:t>1</w:t>
      </w:r>
      <w:r>
        <w:t xml:space="preserve">  </w:t>
      </w:r>
      <w:r>
        <w:rPr>
          <w:rFonts w:hint="eastAsia"/>
        </w:rPr>
        <w:t>连接到One</w:t>
      </w:r>
      <w:r>
        <w:t>NET</w:t>
      </w:r>
      <w:r>
        <w:rPr>
          <w:rFonts w:hint="eastAsia"/>
        </w:rPr>
        <w:t>相关代码</w:t>
      </w:r>
    </w:p>
    <w:p w14:paraId="5F962E18" w14:textId="25BE54DA" w:rsidR="007E490F" w:rsidRDefault="007E490F" w:rsidP="007E490F">
      <w:pPr>
        <w:pStyle w:val="1"/>
        <w:spacing w:before="936" w:after="156"/>
      </w:pPr>
      <w:bookmarkStart w:id="14" w:name="_Toc106482742"/>
      <w:r>
        <w:rPr>
          <w:rFonts w:hint="eastAsia"/>
        </w:rPr>
        <w:lastRenderedPageBreak/>
        <w:t>已完成的工作</w:t>
      </w:r>
      <w:bookmarkEnd w:id="14"/>
    </w:p>
    <w:p w14:paraId="20DB5E7E" w14:textId="38D19DFA" w:rsidR="00CE27E7" w:rsidRDefault="001F4C97" w:rsidP="001F4C97">
      <w:pPr>
        <w:pStyle w:val="a0"/>
        <w:numPr>
          <w:ilvl w:val="0"/>
          <w:numId w:val="10"/>
        </w:numPr>
        <w:spacing w:before="62" w:after="62"/>
        <w:ind w:firstLineChars="0"/>
      </w:pPr>
      <w:r>
        <w:rPr>
          <w:rFonts w:hint="eastAsia"/>
        </w:rPr>
        <w:t>捕捉人脸</w:t>
      </w:r>
    </w:p>
    <w:p w14:paraId="585EE90C" w14:textId="4B8323EB" w:rsidR="001F4C97" w:rsidRDefault="001F4C97" w:rsidP="001F4C97">
      <w:pPr>
        <w:pStyle w:val="a0"/>
        <w:numPr>
          <w:ilvl w:val="0"/>
          <w:numId w:val="10"/>
        </w:numPr>
        <w:spacing w:before="62" w:after="62"/>
        <w:ind w:firstLineChars="0"/>
      </w:pPr>
      <w:r>
        <w:rPr>
          <w:rFonts w:hint="eastAsia"/>
        </w:rPr>
        <w:t>标记图像中的人脸</w:t>
      </w:r>
    </w:p>
    <w:p w14:paraId="5BD15B89" w14:textId="4B49FF38" w:rsidR="001F4C97" w:rsidRDefault="001F4C97" w:rsidP="001F4C97">
      <w:pPr>
        <w:pStyle w:val="a0"/>
        <w:numPr>
          <w:ilvl w:val="0"/>
          <w:numId w:val="10"/>
        </w:numPr>
        <w:spacing w:before="62" w:after="62"/>
        <w:ind w:firstLineChars="0"/>
      </w:pPr>
      <w:r>
        <w:rPr>
          <w:rFonts w:hint="eastAsia"/>
        </w:rPr>
        <w:t>存储人脸数据集</w:t>
      </w:r>
    </w:p>
    <w:p w14:paraId="4059999C" w14:textId="70D0E96C" w:rsidR="001F4C97" w:rsidRDefault="001F4C97" w:rsidP="001F4C97">
      <w:pPr>
        <w:pStyle w:val="a0"/>
        <w:numPr>
          <w:ilvl w:val="0"/>
          <w:numId w:val="10"/>
        </w:numPr>
        <w:spacing w:before="62" w:after="62"/>
        <w:ind w:firstLineChars="0"/>
      </w:pPr>
      <w:r w:rsidRPr="001F4C97">
        <w:rPr>
          <w:rFonts w:hint="eastAsia"/>
        </w:rPr>
        <w:t>从数据集中抽取所有的用户数据，并训练</w:t>
      </w:r>
      <w:r w:rsidRPr="001F4C97">
        <w:t xml:space="preserve"> OpenCV </w:t>
      </w:r>
      <w:r w:rsidRPr="001F4C97">
        <w:t>识别器</w:t>
      </w:r>
    </w:p>
    <w:p w14:paraId="1997CB86" w14:textId="7646772A" w:rsidR="001F4C97" w:rsidRDefault="001F4C97" w:rsidP="001F4C97">
      <w:pPr>
        <w:pStyle w:val="a0"/>
        <w:numPr>
          <w:ilvl w:val="0"/>
          <w:numId w:val="10"/>
        </w:numPr>
        <w:spacing w:before="62" w:after="62"/>
        <w:ind w:firstLineChars="0"/>
      </w:pPr>
      <w:r w:rsidRPr="001F4C97">
        <w:rPr>
          <w:rFonts w:hint="eastAsia"/>
        </w:rPr>
        <w:t>通过摄像头捕捉一个新人脸，如果这个人的面孔之前被捕捉和训练过，识别器将会返回其预测的</w:t>
      </w:r>
      <w:r w:rsidRPr="001F4C97">
        <w:t xml:space="preserve"> id</w:t>
      </w:r>
    </w:p>
    <w:p w14:paraId="6C73E22F" w14:textId="4A968139" w:rsidR="006547BF" w:rsidRPr="007F47DE" w:rsidRDefault="00182B86" w:rsidP="00FC6DB7">
      <w:pPr>
        <w:pStyle w:val="a0"/>
        <w:numPr>
          <w:ilvl w:val="0"/>
          <w:numId w:val="10"/>
        </w:numPr>
        <w:spacing w:before="62" w:after="62"/>
        <w:ind w:firstLineChars="0"/>
      </w:pPr>
      <w:r>
        <w:rPr>
          <w:rFonts w:hint="eastAsia"/>
        </w:rPr>
        <w:t>将实时拍摄的图片和相关预测结果发送至手机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，供用户实时查看</w:t>
      </w:r>
    </w:p>
    <w:p w14:paraId="1DCBC415" w14:textId="1EEE9A9F" w:rsidR="00400FDC" w:rsidRDefault="00744B16" w:rsidP="00065E58">
      <w:pPr>
        <w:pStyle w:val="1"/>
        <w:spacing w:before="936" w:after="156"/>
      </w:pPr>
      <w:bookmarkStart w:id="15" w:name="_Toc106482743"/>
      <w:r>
        <w:rPr>
          <w:rFonts w:hint="eastAsia"/>
        </w:rPr>
        <w:t>预期效果</w:t>
      </w:r>
      <w:bookmarkEnd w:id="15"/>
    </w:p>
    <w:p w14:paraId="7D05F181" w14:textId="451D0A20" w:rsidR="00182B86" w:rsidRPr="001D0F3E" w:rsidRDefault="00182B86" w:rsidP="001D0F3E">
      <w:pPr>
        <w:pStyle w:val="a0"/>
        <w:spacing w:before="62" w:after="62"/>
        <w:ind w:firstLine="480"/>
      </w:pPr>
      <w:r>
        <w:rPr>
          <w:rFonts w:hint="eastAsia"/>
        </w:rPr>
        <w:t>在宿舍或者需要进行实时监控的环境中，放置封装好的实时监控设备。用户使用电脑连接树莓派，启动程序，开启摄像头进行实时监控。用户离开该环境，之后可以在手机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上实时查看环境中的实时监控图片，以及相应的检测结果和提示信息，得到用户远程</w:t>
      </w:r>
      <w:r w:rsidR="008F64BB">
        <w:rPr>
          <w:rFonts w:hint="eastAsia"/>
        </w:rPr>
        <w:t>实时</w:t>
      </w:r>
      <w:r>
        <w:rPr>
          <w:rFonts w:hint="eastAsia"/>
        </w:rPr>
        <w:t>监控的目的。</w:t>
      </w:r>
    </w:p>
    <w:p w14:paraId="187BDE00" w14:textId="6C73268F" w:rsidR="00C271BF" w:rsidRDefault="00C271BF" w:rsidP="00C271BF">
      <w:pPr>
        <w:pStyle w:val="1"/>
        <w:spacing w:before="936" w:after="156"/>
      </w:pPr>
      <w:bookmarkStart w:id="16" w:name="_Toc106482744"/>
      <w:r>
        <w:rPr>
          <w:rFonts w:hint="eastAsia"/>
        </w:rPr>
        <w:t>课程心得</w:t>
      </w:r>
      <w:bookmarkEnd w:id="16"/>
    </w:p>
    <w:p w14:paraId="007DB51A" w14:textId="4177CF33" w:rsidR="006547BF" w:rsidRDefault="001D0F3E" w:rsidP="000F3CAC">
      <w:pPr>
        <w:pStyle w:val="a0"/>
        <w:spacing w:before="62" w:after="62"/>
        <w:ind w:firstLine="480"/>
      </w:pPr>
      <w:r>
        <w:rPr>
          <w:rFonts w:hint="eastAsia"/>
        </w:rPr>
        <w:t>在这门课上学习了树莓派的许多应用知识，将课堂上学习到的知识应用到实际的硬件上去。在知识落地的过程中，遇到过各种各样的问题，老师在课堂上讲授的都是示例代码，要完成作业，需要我们在课堂示例代码的基础上，结合自己的理解和网络上的参考资料，进行</w:t>
      </w:r>
      <w:r w:rsidR="004D3544">
        <w:rPr>
          <w:rFonts w:hint="eastAsia"/>
        </w:rPr>
        <w:t>进一步的代码完善。在拍摄演示视频的过程中，也遇到过一些困难，比如碰撞检测的视频，还有棋盘识别的视频，需要反复拍摄，调整拍摄角度，才能达到预期的效果。</w:t>
      </w:r>
    </w:p>
    <w:p w14:paraId="2C54A647" w14:textId="37F3B496" w:rsidR="004D3544" w:rsidRPr="004618E1" w:rsidRDefault="004D3544" w:rsidP="000F3CAC">
      <w:pPr>
        <w:pStyle w:val="a0"/>
        <w:spacing w:before="62" w:after="62"/>
        <w:ind w:firstLine="480"/>
      </w:pPr>
      <w:r>
        <w:rPr>
          <w:rFonts w:hint="eastAsia"/>
        </w:rPr>
        <w:t>在最后的大作业项目，我们选择了做一个实时监控设备，也是对这学期工作的一个整合和总结，运用</w:t>
      </w:r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和</w:t>
      </w:r>
      <w:r>
        <w:rPr>
          <w:rFonts w:hint="eastAsia"/>
        </w:rPr>
        <w:t>One</w:t>
      </w:r>
      <w:r>
        <w:t>NET</w:t>
      </w:r>
      <w:r>
        <w:rPr>
          <w:rFonts w:hint="eastAsia"/>
        </w:rPr>
        <w:t>平台，实现物联网的效果，实现了我们把需求落地应用的愿望。</w:t>
      </w:r>
    </w:p>
    <w:p w14:paraId="4B0AA4E2" w14:textId="6DF4A06F" w:rsidR="006547BF" w:rsidRDefault="002F2928" w:rsidP="009C4414">
      <w:pPr>
        <w:pStyle w:val="1"/>
        <w:numPr>
          <w:ilvl w:val="0"/>
          <w:numId w:val="0"/>
        </w:numPr>
        <w:spacing w:before="936" w:after="156"/>
      </w:pPr>
      <w:bookmarkStart w:id="17" w:name="_Toc106482745"/>
      <w:r>
        <w:rPr>
          <w:rFonts w:hint="eastAsia"/>
        </w:rPr>
        <w:lastRenderedPageBreak/>
        <w:t>参考文献</w:t>
      </w:r>
      <w:bookmarkEnd w:id="17"/>
    </w:p>
    <w:p w14:paraId="146DE872" w14:textId="5D0EC711" w:rsidR="006547BF" w:rsidRDefault="009B0A39" w:rsidP="009B0A39">
      <w:pPr>
        <w:pStyle w:val="a0"/>
        <w:numPr>
          <w:ilvl w:val="1"/>
          <w:numId w:val="12"/>
        </w:numPr>
        <w:spacing w:before="62" w:after="62"/>
        <w:ind w:firstLineChars="0"/>
      </w:pPr>
      <w:bookmarkStart w:id="18" w:name="_Ref106478525"/>
      <w:r w:rsidRPr="009B0A39">
        <w:t>P. Viola and M. Jones, "Rapid object detection using a boosted cascade of simple features," Proceedings of the 2001 IEEE Computer Society Conference on Computer Vision and Pattern Recognition. CVPR 2001, 2001, pp. I-I, doi: 10.1109/CVPR.2001.990517.</w:t>
      </w:r>
      <w:bookmarkEnd w:id="18"/>
    </w:p>
    <w:p w14:paraId="2AA7E572" w14:textId="77777777" w:rsidR="006547BF" w:rsidRPr="006547BF" w:rsidRDefault="006547BF" w:rsidP="006547BF">
      <w:pPr>
        <w:pStyle w:val="a0"/>
        <w:spacing w:before="62" w:after="62"/>
        <w:ind w:firstLine="480"/>
      </w:pPr>
    </w:p>
    <w:sectPr w:rsidR="006547BF" w:rsidRPr="006547BF" w:rsidSect="00F93755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1"/>
    </wne:keymap>
    <wne:keymap wne:kcmPrimary="0233">
      <wne:acd wne:acdName="acd3"/>
    </wne:keymap>
    <wne:keymap wne:kcmPrimary="0234">
      <wne:acd wne:acdName="acd4"/>
    </wne:keymap>
    <wne:keymap wne:kcmPrimary="0235">
      <wne:acd wne:acdName="acd6"/>
    </wne:keymap>
    <wne:keymap wne:kcmPrimary="0236">
      <wne:acd wne:acdName="acd5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ja4dltWs9hA==" wne:acdName="acd0" wne:fciIndexBasedOn="0065"/>
    <wne:acd wne:argValue="AQAAAAIA" wne:acdName="acd1" wne:fciIndexBasedOn="0065"/>
    <wne:acd wne:argValue="AQAAAAEA" wne:acdName="acd2" wne:fciIndexBasedOn="0065"/>
    <wne:acd wne:argValue="AQAAAAMA" wne:acdName="acd3" wne:fciIndexBasedOn="0065"/>
    <wne:acd wne:argValue="AQAAAAQA" wne:acdName="acd4" wne:fciIndexBasedOn="0065"/>
    <wne:acd wne:argValue="AQAAAAYA" wne:acdName="acd5" wne:fciIndexBasedOn="0065"/>
    <wne:acd wne:argValue="AQAAAAU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B793" w14:textId="77777777" w:rsidR="009B11A8" w:rsidRDefault="009B11A8" w:rsidP="00D53A6B">
      <w:r>
        <w:separator/>
      </w:r>
    </w:p>
  </w:endnote>
  <w:endnote w:type="continuationSeparator" w:id="0">
    <w:p w14:paraId="5D5A29D2" w14:textId="77777777" w:rsidR="009B11A8" w:rsidRDefault="009B11A8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19" w14:textId="4604BFB4" w:rsidR="00F96D76" w:rsidRDefault="00F96D76">
    <w:pPr>
      <w:pStyle w:val="a8"/>
      <w:jc w:val="right"/>
    </w:pPr>
  </w:p>
  <w:p w14:paraId="43552949" w14:textId="77777777" w:rsidR="00F96D76" w:rsidRDefault="00F96D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  <w:docPartObj>
        <w:docPartGallery w:val="Page Numbers (Bottom of Page)"/>
        <w:docPartUnique/>
      </w:docPartObj>
    </w:sdtPr>
    <w:sdtEndPr/>
    <w:sdtContent>
      <w:p w14:paraId="239BE417" w14:textId="033C15EC" w:rsidR="00F93755" w:rsidRDefault="00F93755">
        <w:pPr>
          <w:pStyle w:val="a8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F5C84" w:rsidRPr="004F5C84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330E" w14:textId="77777777" w:rsidR="009B11A8" w:rsidRDefault="009B11A8" w:rsidP="00D53A6B">
      <w:r>
        <w:separator/>
      </w:r>
    </w:p>
  </w:footnote>
  <w:footnote w:type="continuationSeparator" w:id="0">
    <w:p w14:paraId="75E1BDC7" w14:textId="77777777" w:rsidR="009B11A8" w:rsidRDefault="009B11A8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BC"/>
    <w:multiLevelType w:val="multilevel"/>
    <w:tmpl w:val="1D326F6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D1A2FF9"/>
    <w:multiLevelType w:val="hybridMultilevel"/>
    <w:tmpl w:val="EBDC079A"/>
    <w:lvl w:ilvl="0" w:tplc="77DEE65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440DEC"/>
    <w:multiLevelType w:val="hybridMultilevel"/>
    <w:tmpl w:val="8D742E60"/>
    <w:lvl w:ilvl="0" w:tplc="5E463A5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481DA3"/>
    <w:multiLevelType w:val="hybridMultilevel"/>
    <w:tmpl w:val="803E27A0"/>
    <w:lvl w:ilvl="0" w:tplc="5518C9D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DB53392"/>
    <w:multiLevelType w:val="hybridMultilevel"/>
    <w:tmpl w:val="6E44A334"/>
    <w:lvl w:ilvl="0" w:tplc="1C5EB17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09352C"/>
    <w:multiLevelType w:val="multilevel"/>
    <w:tmpl w:val="4BB83CCA"/>
    <w:lvl w:ilvl="0">
      <w:start w:val="1"/>
      <w:numFmt w:val="decimal"/>
      <w:suff w:val="space"/>
      <w:lvlText w:val="第%1章"/>
      <w:lvlJc w:val="left"/>
      <w:pPr>
        <w:ind w:left="1545" w:hanging="1545"/>
      </w:pPr>
      <w:rPr>
        <w:rFonts w:hAnsi="黑体" w:hint="eastAsia"/>
        <w:snapToGrid w:val="0"/>
        <w:kern w:val="0"/>
        <w:vertAlign w:val="baseline"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33C30C26"/>
    <w:multiLevelType w:val="hybridMultilevel"/>
    <w:tmpl w:val="761207F8"/>
    <w:lvl w:ilvl="0" w:tplc="D430EDD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5757DB1"/>
    <w:multiLevelType w:val="hybridMultilevel"/>
    <w:tmpl w:val="80EA2A42"/>
    <w:lvl w:ilvl="0" w:tplc="B7A613C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CB70575"/>
    <w:multiLevelType w:val="hybridMultilevel"/>
    <w:tmpl w:val="0F10467C"/>
    <w:lvl w:ilvl="0" w:tplc="A29CDF66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9C453B"/>
    <w:multiLevelType w:val="hybridMultilevel"/>
    <w:tmpl w:val="0FC2CA78"/>
    <w:lvl w:ilvl="0" w:tplc="78C22F7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5BA5288"/>
    <w:multiLevelType w:val="hybridMultilevel"/>
    <w:tmpl w:val="8DE4C774"/>
    <w:lvl w:ilvl="0" w:tplc="420E9EE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4D5731F"/>
    <w:multiLevelType w:val="hybridMultilevel"/>
    <w:tmpl w:val="C7EC28D2"/>
    <w:lvl w:ilvl="0" w:tplc="5DA015F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60A3FBF"/>
    <w:multiLevelType w:val="hybridMultilevel"/>
    <w:tmpl w:val="A9AEECC6"/>
    <w:lvl w:ilvl="0" w:tplc="78CA4E42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78CA4E42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7608759">
    <w:abstractNumId w:val="5"/>
  </w:num>
  <w:num w:numId="2" w16cid:durableId="480118477">
    <w:abstractNumId w:val="10"/>
  </w:num>
  <w:num w:numId="3" w16cid:durableId="189729568">
    <w:abstractNumId w:val="6"/>
  </w:num>
  <w:num w:numId="4" w16cid:durableId="1212575479">
    <w:abstractNumId w:val="0"/>
  </w:num>
  <w:num w:numId="5" w16cid:durableId="358170322">
    <w:abstractNumId w:val="1"/>
  </w:num>
  <w:num w:numId="6" w16cid:durableId="1009599013">
    <w:abstractNumId w:val="9"/>
  </w:num>
  <w:num w:numId="7" w16cid:durableId="225803841">
    <w:abstractNumId w:val="8"/>
  </w:num>
  <w:num w:numId="8" w16cid:durableId="79762620">
    <w:abstractNumId w:val="2"/>
  </w:num>
  <w:num w:numId="9" w16cid:durableId="889658587">
    <w:abstractNumId w:val="3"/>
  </w:num>
  <w:num w:numId="10" w16cid:durableId="666978329">
    <w:abstractNumId w:val="11"/>
  </w:num>
  <w:num w:numId="11" w16cid:durableId="1859001866">
    <w:abstractNumId w:val="4"/>
  </w:num>
  <w:num w:numId="12" w16cid:durableId="1166627878">
    <w:abstractNumId w:val="14"/>
  </w:num>
  <w:num w:numId="13" w16cid:durableId="460273106">
    <w:abstractNumId w:val="7"/>
  </w:num>
  <w:num w:numId="14" w16cid:durableId="354618232">
    <w:abstractNumId w:val="13"/>
  </w:num>
  <w:num w:numId="15" w16cid:durableId="533811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10D4B"/>
    <w:rsid w:val="00011DE8"/>
    <w:rsid w:val="00022BDA"/>
    <w:rsid w:val="000251C4"/>
    <w:rsid w:val="00041BCE"/>
    <w:rsid w:val="00045F68"/>
    <w:rsid w:val="00060ADF"/>
    <w:rsid w:val="000B3080"/>
    <w:rsid w:val="000B56E3"/>
    <w:rsid w:val="000B6AE2"/>
    <w:rsid w:val="000D575D"/>
    <w:rsid w:val="000D70C7"/>
    <w:rsid w:val="000E2E5F"/>
    <w:rsid w:val="000E4288"/>
    <w:rsid w:val="000F3CAC"/>
    <w:rsid w:val="00101087"/>
    <w:rsid w:val="00114C31"/>
    <w:rsid w:val="00133A38"/>
    <w:rsid w:val="00137D8F"/>
    <w:rsid w:val="001420CF"/>
    <w:rsid w:val="00167358"/>
    <w:rsid w:val="00167723"/>
    <w:rsid w:val="00177098"/>
    <w:rsid w:val="0018203C"/>
    <w:rsid w:val="00182B86"/>
    <w:rsid w:val="00184039"/>
    <w:rsid w:val="001924C2"/>
    <w:rsid w:val="00192A19"/>
    <w:rsid w:val="001A10C4"/>
    <w:rsid w:val="001A297C"/>
    <w:rsid w:val="001A29BF"/>
    <w:rsid w:val="001A5679"/>
    <w:rsid w:val="001B5644"/>
    <w:rsid w:val="001C042E"/>
    <w:rsid w:val="001C44F8"/>
    <w:rsid w:val="001C5B2B"/>
    <w:rsid w:val="001D0F3E"/>
    <w:rsid w:val="001D7693"/>
    <w:rsid w:val="001E4999"/>
    <w:rsid w:val="001E74D3"/>
    <w:rsid w:val="001F4C97"/>
    <w:rsid w:val="00206D0B"/>
    <w:rsid w:val="00212C1A"/>
    <w:rsid w:val="00231A8B"/>
    <w:rsid w:val="00234AAD"/>
    <w:rsid w:val="0024077A"/>
    <w:rsid w:val="002408A1"/>
    <w:rsid w:val="00246247"/>
    <w:rsid w:val="00256E84"/>
    <w:rsid w:val="00270888"/>
    <w:rsid w:val="00281566"/>
    <w:rsid w:val="00284B39"/>
    <w:rsid w:val="002913D0"/>
    <w:rsid w:val="0029372A"/>
    <w:rsid w:val="00295BF8"/>
    <w:rsid w:val="002D3B9F"/>
    <w:rsid w:val="002F2928"/>
    <w:rsid w:val="00322F5B"/>
    <w:rsid w:val="003269E8"/>
    <w:rsid w:val="00327631"/>
    <w:rsid w:val="0033305D"/>
    <w:rsid w:val="00335541"/>
    <w:rsid w:val="00337302"/>
    <w:rsid w:val="00346389"/>
    <w:rsid w:val="003607A9"/>
    <w:rsid w:val="003712B4"/>
    <w:rsid w:val="00377CF8"/>
    <w:rsid w:val="0038732A"/>
    <w:rsid w:val="003A1A32"/>
    <w:rsid w:val="003A5037"/>
    <w:rsid w:val="003B05D3"/>
    <w:rsid w:val="003B6CE0"/>
    <w:rsid w:val="003D3360"/>
    <w:rsid w:val="003E0ACE"/>
    <w:rsid w:val="003E1FA7"/>
    <w:rsid w:val="003E239E"/>
    <w:rsid w:val="003F30F1"/>
    <w:rsid w:val="00400014"/>
    <w:rsid w:val="00400FDC"/>
    <w:rsid w:val="00417A1C"/>
    <w:rsid w:val="00420F7C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D2CB4"/>
    <w:rsid w:val="004D3544"/>
    <w:rsid w:val="004E1CA0"/>
    <w:rsid w:val="004E2A9A"/>
    <w:rsid w:val="004E4D02"/>
    <w:rsid w:val="004F5C84"/>
    <w:rsid w:val="004F6B99"/>
    <w:rsid w:val="005455EA"/>
    <w:rsid w:val="005468F7"/>
    <w:rsid w:val="00551CF4"/>
    <w:rsid w:val="00557A05"/>
    <w:rsid w:val="00582708"/>
    <w:rsid w:val="00595DE3"/>
    <w:rsid w:val="00596D03"/>
    <w:rsid w:val="005A3EA1"/>
    <w:rsid w:val="005B2300"/>
    <w:rsid w:val="005D137E"/>
    <w:rsid w:val="005D628B"/>
    <w:rsid w:val="005E6E92"/>
    <w:rsid w:val="005F076E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7AA0"/>
    <w:rsid w:val="006728F7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F7300"/>
    <w:rsid w:val="00706CF4"/>
    <w:rsid w:val="00707E82"/>
    <w:rsid w:val="007154FB"/>
    <w:rsid w:val="00723EEA"/>
    <w:rsid w:val="0072412B"/>
    <w:rsid w:val="0072487B"/>
    <w:rsid w:val="00730343"/>
    <w:rsid w:val="00732015"/>
    <w:rsid w:val="00742D8C"/>
    <w:rsid w:val="00744B16"/>
    <w:rsid w:val="007462F7"/>
    <w:rsid w:val="007659A1"/>
    <w:rsid w:val="0077224A"/>
    <w:rsid w:val="00773453"/>
    <w:rsid w:val="00783BA5"/>
    <w:rsid w:val="007932E8"/>
    <w:rsid w:val="007A53D1"/>
    <w:rsid w:val="007C363B"/>
    <w:rsid w:val="007C7D7E"/>
    <w:rsid w:val="007D080D"/>
    <w:rsid w:val="007E490F"/>
    <w:rsid w:val="007F47DE"/>
    <w:rsid w:val="00800827"/>
    <w:rsid w:val="00815321"/>
    <w:rsid w:val="008259E1"/>
    <w:rsid w:val="00865588"/>
    <w:rsid w:val="008857BD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8F64BB"/>
    <w:rsid w:val="00911BA1"/>
    <w:rsid w:val="0092224D"/>
    <w:rsid w:val="009235CB"/>
    <w:rsid w:val="00923CC5"/>
    <w:rsid w:val="009321FD"/>
    <w:rsid w:val="009366CA"/>
    <w:rsid w:val="00954A3D"/>
    <w:rsid w:val="00962A8F"/>
    <w:rsid w:val="00976FAE"/>
    <w:rsid w:val="00986EAC"/>
    <w:rsid w:val="009954DF"/>
    <w:rsid w:val="009A60B7"/>
    <w:rsid w:val="009B0A39"/>
    <w:rsid w:val="009B11A8"/>
    <w:rsid w:val="009B7826"/>
    <w:rsid w:val="009C4414"/>
    <w:rsid w:val="009C593E"/>
    <w:rsid w:val="009D40F5"/>
    <w:rsid w:val="009E4673"/>
    <w:rsid w:val="009E524F"/>
    <w:rsid w:val="009F77C0"/>
    <w:rsid w:val="00A10DB2"/>
    <w:rsid w:val="00A14249"/>
    <w:rsid w:val="00A15E17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B5765"/>
    <w:rsid w:val="00AB5EB6"/>
    <w:rsid w:val="00AC2818"/>
    <w:rsid w:val="00AD23CE"/>
    <w:rsid w:val="00AD2E5E"/>
    <w:rsid w:val="00AE5CBD"/>
    <w:rsid w:val="00AE6F6C"/>
    <w:rsid w:val="00AF1E85"/>
    <w:rsid w:val="00B014B0"/>
    <w:rsid w:val="00B04769"/>
    <w:rsid w:val="00B05A5D"/>
    <w:rsid w:val="00B077E7"/>
    <w:rsid w:val="00B40CAE"/>
    <w:rsid w:val="00B41F32"/>
    <w:rsid w:val="00B44273"/>
    <w:rsid w:val="00B446F6"/>
    <w:rsid w:val="00B479FD"/>
    <w:rsid w:val="00B55125"/>
    <w:rsid w:val="00B55F10"/>
    <w:rsid w:val="00B56D27"/>
    <w:rsid w:val="00B82408"/>
    <w:rsid w:val="00B90A4F"/>
    <w:rsid w:val="00B92DC7"/>
    <w:rsid w:val="00BA23A2"/>
    <w:rsid w:val="00BA655A"/>
    <w:rsid w:val="00BB0FFF"/>
    <w:rsid w:val="00BB2AAA"/>
    <w:rsid w:val="00BB5A70"/>
    <w:rsid w:val="00BC7CE5"/>
    <w:rsid w:val="00BD1490"/>
    <w:rsid w:val="00BE1888"/>
    <w:rsid w:val="00BF6122"/>
    <w:rsid w:val="00C13C52"/>
    <w:rsid w:val="00C16014"/>
    <w:rsid w:val="00C16F8A"/>
    <w:rsid w:val="00C20945"/>
    <w:rsid w:val="00C20E72"/>
    <w:rsid w:val="00C254FC"/>
    <w:rsid w:val="00C271BF"/>
    <w:rsid w:val="00C40FE1"/>
    <w:rsid w:val="00C4242C"/>
    <w:rsid w:val="00C529C6"/>
    <w:rsid w:val="00C531E9"/>
    <w:rsid w:val="00C55514"/>
    <w:rsid w:val="00C566F5"/>
    <w:rsid w:val="00C60348"/>
    <w:rsid w:val="00C636F6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372D0"/>
    <w:rsid w:val="00D53A6B"/>
    <w:rsid w:val="00D6249D"/>
    <w:rsid w:val="00D67955"/>
    <w:rsid w:val="00D73A85"/>
    <w:rsid w:val="00D86434"/>
    <w:rsid w:val="00DA4D13"/>
    <w:rsid w:val="00DB2892"/>
    <w:rsid w:val="00DC170A"/>
    <w:rsid w:val="00DC5271"/>
    <w:rsid w:val="00DD5684"/>
    <w:rsid w:val="00DE5F46"/>
    <w:rsid w:val="00E1059D"/>
    <w:rsid w:val="00E1086F"/>
    <w:rsid w:val="00E15C35"/>
    <w:rsid w:val="00E36FCE"/>
    <w:rsid w:val="00E41020"/>
    <w:rsid w:val="00E430DC"/>
    <w:rsid w:val="00E51AFE"/>
    <w:rsid w:val="00E52A82"/>
    <w:rsid w:val="00E53CD0"/>
    <w:rsid w:val="00E63AC0"/>
    <w:rsid w:val="00E82079"/>
    <w:rsid w:val="00E90B86"/>
    <w:rsid w:val="00E913B0"/>
    <w:rsid w:val="00EA215F"/>
    <w:rsid w:val="00EA5269"/>
    <w:rsid w:val="00EA7EA7"/>
    <w:rsid w:val="00EC49CC"/>
    <w:rsid w:val="00EC5A41"/>
    <w:rsid w:val="00EC7493"/>
    <w:rsid w:val="00EC79A2"/>
    <w:rsid w:val="00ED0CA0"/>
    <w:rsid w:val="00ED2717"/>
    <w:rsid w:val="00EE43AB"/>
    <w:rsid w:val="00EE6573"/>
    <w:rsid w:val="00EF0CC7"/>
    <w:rsid w:val="00F03169"/>
    <w:rsid w:val="00F14530"/>
    <w:rsid w:val="00F25B4D"/>
    <w:rsid w:val="00F3201C"/>
    <w:rsid w:val="00F43823"/>
    <w:rsid w:val="00F47375"/>
    <w:rsid w:val="00F476EE"/>
    <w:rsid w:val="00F768BA"/>
    <w:rsid w:val="00F82B76"/>
    <w:rsid w:val="00F93755"/>
    <w:rsid w:val="00F96902"/>
    <w:rsid w:val="00F96D76"/>
    <w:rsid w:val="00FC02B0"/>
    <w:rsid w:val="00FC02FB"/>
    <w:rsid w:val="00FC56B9"/>
    <w:rsid w:val="00FC6DB7"/>
    <w:rsid w:val="00FD18BE"/>
    <w:rsid w:val="00FD5862"/>
    <w:rsid w:val="00FE0910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60348"/>
    <w:pPr>
      <w:keepNext/>
      <w:keepLines/>
      <w:numPr>
        <w:numId w:val="4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C60348"/>
    <w:pPr>
      <w:keepNext/>
      <w:keepLines/>
      <w:numPr>
        <w:ilvl w:val="1"/>
        <w:numId w:val="4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60348"/>
    <w:pPr>
      <w:keepNext/>
      <w:keepLines/>
      <w:numPr>
        <w:ilvl w:val="2"/>
        <w:numId w:val="4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01395"/>
    <w:pPr>
      <w:keepNext/>
      <w:keepLines/>
      <w:numPr>
        <w:ilvl w:val="3"/>
        <w:numId w:val="4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23EEA"/>
    <w:pPr>
      <w:keepNext/>
      <w:keepLines/>
      <w:numPr>
        <w:ilvl w:val="4"/>
        <w:numId w:val="4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0564B"/>
    <w:pPr>
      <w:keepNext/>
      <w:keepLines/>
      <w:numPr>
        <w:ilvl w:val="5"/>
        <w:numId w:val="4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0564B"/>
    <w:pPr>
      <w:keepNext/>
      <w:keepLines/>
      <w:numPr>
        <w:ilvl w:val="6"/>
        <w:numId w:val="4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8E1AD2"/>
    <w:pPr>
      <w:keepNext/>
      <w:keepLines/>
      <w:numPr>
        <w:ilvl w:val="7"/>
        <w:numId w:val="4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0"/>
    <w:link w:val="91"/>
    <w:uiPriority w:val="9"/>
    <w:unhideWhenUsed/>
    <w:qFormat/>
    <w:rsid w:val="008E1AD2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655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60348"/>
    <w:rPr>
      <w:rFonts w:ascii="Arial" w:eastAsia="黑体" w:hAnsi="Arial"/>
      <w:bCs/>
      <w:kern w:val="44"/>
      <w:sz w:val="36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uiPriority w:val="39"/>
    <w:unhideWhenUsed/>
    <w:rsid w:val="00640EAD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  <w:noProof/>
    </w:rPr>
  </w:style>
  <w:style w:type="paragraph" w:styleId="a6">
    <w:name w:val="header"/>
    <w:basedOn w:val="a"/>
    <w:link w:val="a7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53A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53A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014B0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014B0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C60348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60348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01395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723EEA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60564B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0564B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E1AD2"/>
    <w:rPr>
      <w:rFonts w:ascii="Arial" w:eastAsia="黑体" w:hAnsi="Arial" w:cstheme="majorBidi"/>
      <w:sz w:val="24"/>
      <w:szCs w:val="24"/>
    </w:rPr>
  </w:style>
  <w:style w:type="paragraph" w:styleId="9">
    <w:name w:val="index 9"/>
    <w:basedOn w:val="a"/>
    <w:next w:val="a"/>
    <w:autoRedefine/>
    <w:uiPriority w:val="99"/>
    <w:semiHidden/>
    <w:unhideWhenUsed/>
    <w:rsid w:val="004C3382"/>
    <w:pPr>
      <w:numPr>
        <w:ilvl w:val="8"/>
        <w:numId w:val="4"/>
      </w:numPr>
    </w:pPr>
  </w:style>
  <w:style w:type="character" w:customStyle="1" w:styleId="91">
    <w:name w:val="标题 9 字符"/>
    <w:basedOn w:val="a1"/>
    <w:link w:val="90"/>
    <w:uiPriority w:val="9"/>
    <w:rsid w:val="008E1AD2"/>
    <w:rPr>
      <w:rFonts w:ascii="Arial" w:eastAsia="黑体" w:hAnsi="Arial" w:cstheme="majorBidi"/>
      <w:sz w:val="24"/>
      <w:szCs w:val="21"/>
    </w:rPr>
  </w:style>
  <w:style w:type="paragraph" w:customStyle="1" w:styleId="ac">
    <w:name w:val="说明"/>
    <w:basedOn w:val="a"/>
    <w:next w:val="a0"/>
    <w:qFormat/>
    <w:rsid w:val="0072412B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0">
    <w:name w:val="正文段落"/>
    <w:basedOn w:val="a"/>
    <w:qFormat/>
    <w:rsid w:val="00683478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styleId="ad">
    <w:name w:val="caption"/>
    <w:basedOn w:val="a"/>
    <w:next w:val="a0"/>
    <w:uiPriority w:val="35"/>
    <w:unhideWhenUsed/>
    <w:qFormat/>
    <w:rsid w:val="009D40F5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paragraph" w:customStyle="1" w:styleId="ae">
    <w:name w:val="图表段落"/>
    <w:basedOn w:val="a0"/>
    <w:qFormat/>
    <w:rsid w:val="00C529C6"/>
    <w:pPr>
      <w:spacing w:beforeLines="30" w:before="30" w:afterLines="30" w:after="30" w:line="240" w:lineRule="auto"/>
      <w:ind w:firstLineChars="0" w:firstLine="0"/>
      <w:jc w:val="center"/>
    </w:pPr>
  </w:style>
  <w:style w:type="table" w:styleId="af">
    <w:name w:val="Table Grid"/>
    <w:basedOn w:val="a2"/>
    <w:uiPriority w:val="39"/>
    <w:rsid w:val="00C52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5A3EA1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1"/>
    <w:link w:val="af0"/>
    <w:uiPriority w:val="99"/>
    <w:semiHidden/>
    <w:rsid w:val="005A3EA1"/>
    <w:rPr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5A3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159C-6CE7-40E7-9EC8-5B7C2905F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吴 雨娟</cp:lastModifiedBy>
  <cp:revision>95</cp:revision>
  <cp:lastPrinted>2019-04-15T06:27:00Z</cp:lastPrinted>
  <dcterms:created xsi:type="dcterms:W3CDTF">2020-05-26T16:17:00Z</dcterms:created>
  <dcterms:modified xsi:type="dcterms:W3CDTF">2022-06-20T09:41:00Z</dcterms:modified>
</cp:coreProperties>
</file>