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4B6ED" w14:textId="77777777" w:rsidR="00D34B98" w:rsidRDefault="00214E32" w:rsidP="00214E32">
      <w:pPr>
        <w:ind w:firstLineChars="600" w:firstLine="192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再读司马迁《伯夷列传》有感</w:t>
      </w:r>
    </w:p>
    <w:p w14:paraId="0BFA8F1F" w14:textId="77777777" w:rsidR="00214E32" w:rsidRDefault="00214E32" w:rsidP="003E165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14E32">
        <w:rPr>
          <w:rFonts w:asciiTheme="minorEastAsia" w:hAnsiTheme="minorEastAsia" w:hint="eastAsia"/>
          <w:sz w:val="24"/>
          <w:szCs w:val="24"/>
        </w:rPr>
        <w:t>在高中时</w:t>
      </w:r>
      <w:r>
        <w:rPr>
          <w:rFonts w:asciiTheme="minorEastAsia" w:hAnsiTheme="minorEastAsia" w:hint="eastAsia"/>
          <w:sz w:val="24"/>
          <w:szCs w:val="24"/>
        </w:rPr>
        <w:t>便</w:t>
      </w:r>
      <w:r w:rsidR="003E1657">
        <w:rPr>
          <w:rFonts w:asciiTheme="minorEastAsia" w:hAnsiTheme="minorEastAsia" w:hint="eastAsia"/>
          <w:sz w:val="24"/>
          <w:szCs w:val="24"/>
        </w:rPr>
        <w:t>略有浏览太史公的《史记》，当时读至此篇时，惊讶于伯夷叔齐之志，“扣马而谏”更需要过人的心性与勇气。但今日再读此篇时，我更关注太史公在文末提出的问题：“闾巷之人，欲砥行立名者，非负青云之士，恶能施于后世哉</w:t>
      </w:r>
      <w:r w:rsidR="00281F68">
        <w:rPr>
          <w:rFonts w:asciiTheme="minorEastAsia" w:hAnsiTheme="minorEastAsia" w:hint="eastAsia"/>
          <w:sz w:val="24"/>
          <w:szCs w:val="24"/>
        </w:rPr>
        <w:t>？”</w:t>
      </w:r>
    </w:p>
    <w:p w14:paraId="265156C1" w14:textId="476F8D18" w:rsidR="00281F68" w:rsidRDefault="00281F68" w:rsidP="003E165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但今日之社会互联网发达，大小事件乃至个人的博客等在互联网上</w:t>
      </w:r>
      <w:r w:rsidR="00B16DD0">
        <w:rPr>
          <w:rFonts w:asciiTheme="minorEastAsia" w:hAnsiTheme="minorEastAsia" w:hint="eastAsia"/>
          <w:sz w:val="24"/>
          <w:szCs w:val="24"/>
        </w:rPr>
        <w:t>均</w:t>
      </w:r>
      <w:r>
        <w:rPr>
          <w:rFonts w:asciiTheme="minorEastAsia" w:hAnsiTheme="minorEastAsia" w:hint="eastAsia"/>
          <w:sz w:val="24"/>
          <w:szCs w:val="24"/>
        </w:rPr>
        <w:t>有迹可循，各类网红也层出不穷。成名的代价低了，真的对社会有所裨益吗，这是个值得思考的问题。</w:t>
      </w:r>
    </w:p>
    <w:p w14:paraId="1D84B0F4" w14:textId="77777777" w:rsidR="001B181D" w:rsidRDefault="001B181D" w:rsidP="003E1657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07AEBE74" w14:textId="0280BFC3" w:rsidR="001B181D" w:rsidRPr="000949C9" w:rsidRDefault="001B181D" w:rsidP="003E165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                               </w:t>
      </w:r>
      <w:bookmarkStart w:id="0" w:name="_GoBack"/>
      <w:bookmarkEnd w:id="0"/>
    </w:p>
    <w:p w14:paraId="44269B47" w14:textId="1C20D6D4" w:rsidR="001B181D" w:rsidRPr="00214E32" w:rsidRDefault="001B181D" w:rsidP="003E165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                                   </w:t>
      </w:r>
    </w:p>
    <w:sectPr w:rsidR="001B181D" w:rsidRPr="00214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32"/>
    <w:rsid w:val="000949C9"/>
    <w:rsid w:val="001B181D"/>
    <w:rsid w:val="00214E32"/>
    <w:rsid w:val="00281F68"/>
    <w:rsid w:val="003E1657"/>
    <w:rsid w:val="00B16DD0"/>
    <w:rsid w:val="00D3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5B31"/>
  <w15:chartTrackingRefBased/>
  <w15:docId w15:val="{CC98D180-0DE7-4FBD-A6C6-8B60AC58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雨娟 吴</dc:creator>
  <cp:keywords/>
  <dc:description/>
  <cp:lastModifiedBy>雨娟 吴</cp:lastModifiedBy>
  <cp:revision>4</cp:revision>
  <dcterms:created xsi:type="dcterms:W3CDTF">2019-10-10T12:21:00Z</dcterms:created>
  <dcterms:modified xsi:type="dcterms:W3CDTF">2019-10-10T14:44:00Z</dcterms:modified>
</cp:coreProperties>
</file>