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76F16">
      <w:pPr>
        <w:spacing w:line="360" w:lineRule="auto"/>
        <w:jc w:val="center"/>
        <w:rPr>
          <w:rFonts w:hint="eastAsia" w:ascii="仿宋" w:hAnsi="仿宋" w:eastAsia="仿宋"/>
          <w:b/>
          <w:spacing w:val="-20"/>
          <w:sz w:val="48"/>
          <w:szCs w:val="48"/>
        </w:rPr>
      </w:pPr>
    </w:p>
    <w:p w14:paraId="3AC4E236">
      <w:pPr>
        <w:spacing w:line="360" w:lineRule="auto"/>
        <w:jc w:val="center"/>
        <w:rPr>
          <w:rFonts w:hint="eastAsia" w:ascii="仿宋" w:hAnsi="仿宋" w:eastAsia="仿宋"/>
          <w:b/>
          <w:spacing w:val="-20"/>
          <w:sz w:val="48"/>
          <w:szCs w:val="48"/>
        </w:rPr>
      </w:pPr>
    </w:p>
    <w:p w14:paraId="12BB68FC">
      <w:pPr>
        <w:spacing w:line="360" w:lineRule="auto"/>
        <w:jc w:val="center"/>
        <w:rPr>
          <w:rFonts w:hint="eastAsia" w:ascii="仿宋" w:hAnsi="仿宋" w:eastAsia="仿宋"/>
          <w:b/>
          <w:spacing w:val="-20"/>
          <w:sz w:val="48"/>
          <w:szCs w:val="48"/>
        </w:rPr>
      </w:pPr>
    </w:p>
    <w:p w14:paraId="374DBE8B">
      <w:pPr>
        <w:spacing w:line="360" w:lineRule="auto"/>
        <w:jc w:val="center"/>
        <w:rPr>
          <w:rFonts w:hint="eastAsia" w:ascii="仿宋" w:hAnsi="仿宋" w:eastAsia="仿宋"/>
          <w:b/>
          <w:spacing w:val="-20"/>
          <w:sz w:val="48"/>
          <w:szCs w:val="48"/>
        </w:rPr>
      </w:pPr>
    </w:p>
    <w:p w14:paraId="10B2BD6C">
      <w:pPr>
        <w:spacing w:line="360" w:lineRule="auto"/>
        <w:jc w:val="center"/>
        <w:rPr>
          <w:rFonts w:ascii="仿宋" w:hAnsi="仿宋" w:eastAsia="仿宋"/>
          <w:b/>
          <w:sz w:val="48"/>
          <w:szCs w:val="48"/>
        </w:rPr>
      </w:pPr>
      <w:r>
        <w:rPr>
          <w:rFonts w:hint="eastAsia" w:ascii="仿宋" w:hAnsi="仿宋" w:eastAsia="仿宋"/>
          <w:b/>
          <w:spacing w:val="-20"/>
          <w:sz w:val="48"/>
          <w:szCs w:val="48"/>
        </w:rPr>
        <w:t>山东大学软件学院</w:t>
      </w:r>
    </w:p>
    <w:p w14:paraId="56A00017">
      <w:pPr>
        <w:spacing w:line="360" w:lineRule="auto"/>
        <w:jc w:val="center"/>
        <w:rPr>
          <w:rFonts w:hint="eastAsia" w:ascii="仿宋" w:hAnsi="仿宋" w:eastAsia="仿宋"/>
          <w:b/>
          <w:spacing w:val="-20"/>
          <w:sz w:val="52"/>
          <w:szCs w:val="52"/>
        </w:rPr>
      </w:pPr>
      <w:r>
        <w:rPr>
          <w:rFonts w:hint="eastAsia" w:ascii="仿宋" w:hAnsi="仿宋" w:eastAsia="仿宋"/>
          <w:b/>
          <w:spacing w:val="-20"/>
          <w:sz w:val="52"/>
          <w:szCs w:val="52"/>
        </w:rPr>
        <w:t>认识实习报告</w:t>
      </w:r>
    </w:p>
    <w:p w14:paraId="3DA34DBB">
      <w:pPr>
        <w:spacing w:line="360" w:lineRule="auto"/>
        <w:jc w:val="center"/>
        <w:rPr>
          <w:rFonts w:hint="eastAsia" w:ascii="仿宋" w:hAnsi="仿宋" w:eastAsia="仿宋"/>
          <w:b/>
          <w:spacing w:val="-20"/>
          <w:sz w:val="52"/>
          <w:szCs w:val="52"/>
        </w:rPr>
      </w:pPr>
    </w:p>
    <w:p w14:paraId="0689CF1E">
      <w:pPr>
        <w:spacing w:line="360" w:lineRule="auto"/>
        <w:jc w:val="center"/>
        <w:rPr>
          <w:rFonts w:hint="eastAsia" w:ascii="仿宋" w:hAnsi="仿宋" w:eastAsia="仿宋"/>
          <w:b/>
          <w:spacing w:val="-20"/>
          <w:sz w:val="52"/>
          <w:szCs w:val="52"/>
        </w:rPr>
      </w:pPr>
    </w:p>
    <w:p w14:paraId="0CE6B196">
      <w:pPr>
        <w:spacing w:line="360" w:lineRule="auto"/>
        <w:jc w:val="center"/>
        <w:rPr>
          <w:rFonts w:hint="eastAsia" w:ascii="仿宋" w:hAnsi="仿宋" w:eastAsia="仿宋"/>
          <w:b/>
          <w:spacing w:val="-20"/>
          <w:sz w:val="52"/>
          <w:szCs w:val="52"/>
        </w:rPr>
      </w:pPr>
    </w:p>
    <w:p w14:paraId="5EFB61BC">
      <w:pPr>
        <w:spacing w:line="360" w:lineRule="auto"/>
        <w:jc w:val="center"/>
        <w:rPr>
          <w:rFonts w:hint="eastAsia" w:ascii="仿宋" w:hAnsi="仿宋" w:eastAsia="仿宋"/>
          <w:b/>
          <w:spacing w:val="-20"/>
          <w:sz w:val="52"/>
          <w:szCs w:val="52"/>
        </w:rPr>
      </w:pPr>
    </w:p>
    <w:p w14:paraId="149862F4">
      <w:pPr>
        <w:spacing w:line="360" w:lineRule="auto"/>
        <w:jc w:val="center"/>
        <w:rPr>
          <w:rFonts w:hint="eastAsia" w:ascii="仿宋" w:hAnsi="仿宋" w:eastAsia="仿宋"/>
          <w:b/>
          <w:spacing w:val="-20"/>
          <w:sz w:val="52"/>
          <w:szCs w:val="52"/>
        </w:rPr>
      </w:pPr>
    </w:p>
    <w:p w14:paraId="2AB3AAB9">
      <w:pPr>
        <w:spacing w:line="360" w:lineRule="auto"/>
        <w:jc w:val="center"/>
        <w:rPr>
          <w:rFonts w:hint="eastAsia" w:ascii="仿宋" w:hAnsi="仿宋" w:eastAsia="仿宋"/>
          <w:b/>
          <w:spacing w:val="-20"/>
          <w:sz w:val="52"/>
          <w:szCs w:val="52"/>
        </w:rPr>
      </w:pPr>
    </w:p>
    <w:p w14:paraId="3572BF9E">
      <w:pPr>
        <w:spacing w:line="360" w:lineRule="auto"/>
        <w:jc w:val="center"/>
        <w:rPr>
          <w:rFonts w:hint="eastAsia" w:ascii="仿宋" w:hAnsi="仿宋" w:eastAsia="仿宋"/>
          <w:b/>
          <w:spacing w:val="-20"/>
          <w:sz w:val="52"/>
          <w:szCs w:val="52"/>
        </w:rPr>
      </w:pPr>
    </w:p>
    <w:p w14:paraId="487355C1">
      <w:pPr>
        <w:spacing w:line="360" w:lineRule="auto"/>
        <w:jc w:val="center"/>
        <w:rPr>
          <w:rFonts w:hint="eastAsia" w:ascii="仿宋" w:hAnsi="仿宋" w:eastAsia="仿宋"/>
          <w:b/>
          <w:spacing w:val="-20"/>
          <w:sz w:val="52"/>
          <w:szCs w:val="52"/>
        </w:rPr>
      </w:pPr>
    </w:p>
    <w:p w14:paraId="7C3CC389">
      <w:pPr>
        <w:spacing w:line="360" w:lineRule="auto"/>
        <w:jc w:val="both"/>
        <w:rPr>
          <w:rFonts w:hint="eastAsia" w:ascii="仿宋" w:hAnsi="仿宋" w:eastAsia="仿宋"/>
          <w:b/>
          <w:spacing w:val="-20"/>
          <w:sz w:val="52"/>
          <w:szCs w:val="52"/>
        </w:rPr>
      </w:pPr>
    </w:p>
    <w:p w14:paraId="614D2FD1">
      <w:pPr>
        <w:spacing w:line="360" w:lineRule="auto"/>
        <w:jc w:val="both"/>
        <w:rPr>
          <w:rFonts w:hint="eastAsia" w:ascii="仿宋" w:hAnsi="仿宋" w:eastAsia="仿宋"/>
          <w:b/>
          <w:spacing w:val="-20"/>
          <w:sz w:val="52"/>
          <w:szCs w:val="52"/>
        </w:rPr>
      </w:pPr>
    </w:p>
    <w:p w14:paraId="3A58787B">
      <w:pPr>
        <w:spacing w:line="360" w:lineRule="auto"/>
        <w:jc w:val="both"/>
        <w:rPr>
          <w:rFonts w:hint="eastAsia" w:ascii="仿宋" w:hAnsi="仿宋" w:eastAsia="仿宋"/>
          <w:b/>
          <w:spacing w:val="-20"/>
          <w:sz w:val="52"/>
          <w:szCs w:val="52"/>
        </w:rPr>
      </w:pPr>
    </w:p>
    <w:sdt>
      <w:sdtPr>
        <w:rPr>
          <w:rFonts w:ascii="宋体" w:hAnsi="宋体" w:eastAsia="宋体" w:cs="Times New Roman"/>
          <w:kern w:val="2"/>
          <w:sz w:val="21"/>
          <w:szCs w:val="24"/>
          <w:lang w:val="en-US" w:eastAsia="zh-CN" w:bidi="ar-SA"/>
        </w:rPr>
        <w:id w:val="147480701"/>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7D9B628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7526C4E">
          <w:pPr>
            <w:pStyle w:val="9"/>
            <w:tabs>
              <w:tab w:val="right" w:leader="dot" w:pos="8306"/>
            </w:tabs>
          </w:pPr>
          <w:r>
            <w:rPr>
              <w:rFonts w:hint="eastAsia" w:ascii="Times New Roman" w:hAnsi="Times New Roman" w:eastAsia="宋体" w:cs="Times New Roman"/>
              <w:kern w:val="2"/>
              <w:sz w:val="21"/>
              <w:szCs w:val="24"/>
              <w:lang w:val="en-US" w:eastAsia="zh-CN" w:bidi="ar-SA"/>
            </w:rPr>
            <w:fldChar w:fldCharType="begin"/>
          </w:r>
          <w:r>
            <w:rPr>
              <w:rFonts w:hint="eastAsia" w:ascii="Times New Roman" w:hAnsi="Times New Roman" w:eastAsia="宋体" w:cs="Times New Roman"/>
              <w:kern w:val="2"/>
              <w:sz w:val="21"/>
              <w:szCs w:val="24"/>
              <w:lang w:val="en-US" w:eastAsia="zh-CN" w:bidi="ar-SA"/>
            </w:rPr>
            <w:instrText xml:space="preserve">TOC \o "1-2" \h \u </w:instrText>
          </w:r>
          <w:r>
            <w:rPr>
              <w:rFonts w:hint="eastAsia" w:ascii="Times New Roman" w:hAnsi="Times New Roman" w:eastAsia="宋体" w:cs="Times New Roman"/>
              <w:kern w:val="2"/>
              <w:sz w:val="21"/>
              <w:szCs w:val="24"/>
              <w:lang w:val="en-US" w:eastAsia="zh-CN" w:bidi="ar-SA"/>
            </w:rPr>
            <w:fldChar w:fldCharType="separate"/>
          </w: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_Toc11219 </w:instrText>
          </w:r>
          <w:r>
            <w:rPr>
              <w:rFonts w:hint="eastAsia" w:ascii="Times New Roman" w:hAnsi="Times New Roman" w:eastAsia="宋体" w:cs="Times New Roman"/>
              <w:kern w:val="2"/>
              <w:szCs w:val="24"/>
              <w:lang w:val="en-US" w:eastAsia="zh-CN" w:bidi="ar-SA"/>
            </w:rPr>
            <w:fldChar w:fldCharType="separate"/>
          </w:r>
          <w:r>
            <w:rPr>
              <w:rFonts w:hint="eastAsia"/>
            </w:rPr>
            <w:t>一、引言</w:t>
          </w:r>
          <w:r>
            <w:tab/>
          </w:r>
          <w:r>
            <w:fldChar w:fldCharType="begin"/>
          </w:r>
          <w:r>
            <w:instrText xml:space="preserve"> PAGEREF _Toc11219 \h </w:instrText>
          </w:r>
          <w:r>
            <w:fldChar w:fldCharType="separate"/>
          </w:r>
          <w:r>
            <w:t>2</w:t>
          </w:r>
          <w:r>
            <w:fldChar w:fldCharType="end"/>
          </w:r>
          <w:r>
            <w:rPr>
              <w:rFonts w:hint="eastAsia" w:ascii="Times New Roman" w:hAnsi="Times New Roman" w:eastAsia="宋体" w:cs="Times New Roman"/>
              <w:kern w:val="2"/>
              <w:szCs w:val="24"/>
              <w:lang w:val="en-US" w:eastAsia="zh-CN" w:bidi="ar-SA"/>
            </w:rPr>
            <w:fldChar w:fldCharType="end"/>
          </w:r>
        </w:p>
        <w:p w14:paraId="798774FA">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_Toc15750 </w:instrText>
          </w:r>
          <w:r>
            <w:rPr>
              <w:rFonts w:hint="eastAsia" w:ascii="Times New Roman" w:hAnsi="Times New Roman" w:eastAsia="宋体" w:cs="Times New Roman"/>
              <w:kern w:val="2"/>
              <w:szCs w:val="24"/>
              <w:lang w:val="en-US" w:eastAsia="zh-CN" w:bidi="ar-SA"/>
            </w:rPr>
            <w:fldChar w:fldCharType="separate"/>
          </w:r>
          <w:r>
            <w:rPr>
              <w:rFonts w:hint="eastAsia"/>
            </w:rPr>
            <w:t>二、技术体会</w:t>
          </w:r>
          <w:r>
            <w:tab/>
          </w:r>
          <w:r>
            <w:fldChar w:fldCharType="begin"/>
          </w:r>
          <w:r>
            <w:instrText xml:space="preserve"> PAGEREF _Toc15750 \h </w:instrText>
          </w:r>
          <w:r>
            <w:fldChar w:fldCharType="separate"/>
          </w:r>
          <w:r>
            <w:t>3</w:t>
          </w:r>
          <w:r>
            <w:fldChar w:fldCharType="end"/>
          </w:r>
          <w:r>
            <w:rPr>
              <w:rFonts w:hint="eastAsia" w:ascii="Times New Roman" w:hAnsi="Times New Roman" w:eastAsia="宋体" w:cs="Times New Roman"/>
              <w:kern w:val="2"/>
              <w:szCs w:val="24"/>
              <w:lang w:val="en-US" w:eastAsia="zh-CN" w:bidi="ar-SA"/>
            </w:rPr>
            <w:fldChar w:fldCharType="end"/>
          </w:r>
        </w:p>
        <w:p w14:paraId="19B262BE">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_Toc31703 </w:instrText>
          </w:r>
          <w:r>
            <w:rPr>
              <w:rFonts w:hint="eastAsia" w:ascii="Times New Roman" w:hAnsi="Times New Roman" w:eastAsia="宋体" w:cs="Times New Roman"/>
              <w:kern w:val="2"/>
              <w:szCs w:val="24"/>
              <w:lang w:val="en-US" w:eastAsia="zh-CN" w:bidi="ar-SA"/>
            </w:rPr>
            <w:fldChar w:fldCharType="separate"/>
          </w:r>
          <w:r>
            <w:rPr>
              <w:rFonts w:hint="eastAsia"/>
            </w:rPr>
            <w:t>1. 开源技术的广泛应用</w:t>
          </w:r>
          <w:r>
            <w:tab/>
          </w:r>
          <w:r>
            <w:fldChar w:fldCharType="begin"/>
          </w:r>
          <w:r>
            <w:instrText xml:space="preserve"> PAGEREF _Toc31703 \h </w:instrText>
          </w:r>
          <w:r>
            <w:fldChar w:fldCharType="separate"/>
          </w:r>
          <w:r>
            <w:t>3</w:t>
          </w:r>
          <w:r>
            <w:fldChar w:fldCharType="end"/>
          </w:r>
          <w:r>
            <w:rPr>
              <w:rFonts w:hint="eastAsia" w:ascii="Times New Roman" w:hAnsi="Times New Roman" w:eastAsia="宋体" w:cs="Times New Roman"/>
              <w:kern w:val="2"/>
              <w:szCs w:val="24"/>
              <w:lang w:val="en-US" w:eastAsia="zh-CN" w:bidi="ar-SA"/>
            </w:rPr>
            <w:fldChar w:fldCharType="end"/>
          </w:r>
        </w:p>
        <w:p w14:paraId="4801B1AD">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_Toc28501 </w:instrText>
          </w:r>
          <w:r>
            <w:rPr>
              <w:rFonts w:hint="eastAsia" w:ascii="Times New Roman" w:hAnsi="Times New Roman" w:eastAsia="宋体" w:cs="Times New Roman"/>
              <w:kern w:val="2"/>
              <w:szCs w:val="24"/>
              <w:lang w:val="en-US" w:eastAsia="zh-CN" w:bidi="ar-SA"/>
            </w:rPr>
            <w:fldChar w:fldCharType="separate"/>
          </w:r>
          <w:r>
            <w:rPr>
              <w:rFonts w:hint="eastAsia"/>
            </w:rPr>
            <w:t>2. 密码技术与</w:t>
          </w:r>
          <w:r>
            <w:rPr>
              <w:rFonts w:hint="eastAsia"/>
              <w:lang w:val="en-US" w:eastAsia="zh-CN"/>
            </w:rPr>
            <w:t>网络</w:t>
          </w:r>
          <w:r>
            <w:rPr>
              <w:rFonts w:hint="eastAsia"/>
            </w:rPr>
            <w:t>安全</w:t>
          </w:r>
          <w:r>
            <w:tab/>
          </w:r>
          <w:r>
            <w:fldChar w:fldCharType="begin"/>
          </w:r>
          <w:r>
            <w:instrText xml:space="preserve"> PAGEREF _Toc28501 \h </w:instrText>
          </w:r>
          <w:r>
            <w:fldChar w:fldCharType="separate"/>
          </w:r>
          <w:r>
            <w:t>5</w:t>
          </w:r>
          <w:r>
            <w:fldChar w:fldCharType="end"/>
          </w:r>
          <w:r>
            <w:rPr>
              <w:rFonts w:hint="eastAsia" w:ascii="Times New Roman" w:hAnsi="Times New Roman" w:eastAsia="宋体" w:cs="Times New Roman"/>
              <w:kern w:val="2"/>
              <w:szCs w:val="24"/>
              <w:lang w:val="en-US" w:eastAsia="zh-CN" w:bidi="ar-SA"/>
            </w:rPr>
            <w:fldChar w:fldCharType="end"/>
          </w:r>
        </w:p>
        <w:p w14:paraId="37669837">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_Toc12154 </w:instrText>
          </w:r>
          <w:r>
            <w:rPr>
              <w:rFonts w:hint="eastAsia" w:ascii="Times New Roman" w:hAnsi="Times New Roman" w:eastAsia="宋体" w:cs="Times New Roman"/>
              <w:kern w:val="2"/>
              <w:szCs w:val="24"/>
              <w:lang w:val="en-US" w:eastAsia="zh-CN" w:bidi="ar-SA"/>
            </w:rPr>
            <w:fldChar w:fldCharType="separate"/>
          </w:r>
          <w:r>
            <w:rPr>
              <w:rFonts w:hint="eastAsia"/>
            </w:rPr>
            <w:t>3. 区块链与数据要素</w:t>
          </w:r>
          <w:r>
            <w:tab/>
          </w:r>
          <w:r>
            <w:fldChar w:fldCharType="begin"/>
          </w:r>
          <w:r>
            <w:instrText xml:space="preserve"> PAGEREF _Toc12154 \h </w:instrText>
          </w:r>
          <w:r>
            <w:fldChar w:fldCharType="separate"/>
          </w:r>
          <w:r>
            <w:t>6</w:t>
          </w:r>
          <w:r>
            <w:fldChar w:fldCharType="end"/>
          </w:r>
          <w:r>
            <w:rPr>
              <w:rFonts w:hint="eastAsia" w:ascii="Times New Roman" w:hAnsi="Times New Roman" w:eastAsia="宋体" w:cs="Times New Roman"/>
              <w:kern w:val="2"/>
              <w:szCs w:val="24"/>
              <w:lang w:val="en-US" w:eastAsia="zh-CN" w:bidi="ar-SA"/>
            </w:rPr>
            <w:fldChar w:fldCharType="end"/>
          </w:r>
        </w:p>
        <w:p w14:paraId="45F11695">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_Toc28001 </w:instrText>
          </w:r>
          <w:r>
            <w:rPr>
              <w:rFonts w:hint="eastAsia" w:ascii="Times New Roman" w:hAnsi="Times New Roman" w:eastAsia="宋体" w:cs="Times New Roman"/>
              <w:kern w:val="2"/>
              <w:szCs w:val="24"/>
              <w:lang w:val="en-US" w:eastAsia="zh-CN" w:bidi="ar-SA"/>
            </w:rPr>
            <w:fldChar w:fldCharType="separate"/>
          </w:r>
          <w:r>
            <w:rPr>
              <w:rFonts w:hint="eastAsia"/>
            </w:rPr>
            <w:t>4. AI技术与行业应用</w:t>
          </w:r>
          <w:r>
            <w:tab/>
          </w:r>
          <w:r>
            <w:fldChar w:fldCharType="begin"/>
          </w:r>
          <w:r>
            <w:instrText xml:space="preserve"> PAGEREF _Toc28001 \h </w:instrText>
          </w:r>
          <w:r>
            <w:fldChar w:fldCharType="separate"/>
          </w:r>
          <w:r>
            <w:t>6</w:t>
          </w:r>
          <w:r>
            <w:fldChar w:fldCharType="end"/>
          </w:r>
          <w:r>
            <w:rPr>
              <w:rFonts w:hint="eastAsia" w:ascii="Times New Roman" w:hAnsi="Times New Roman" w:eastAsia="宋体" w:cs="Times New Roman"/>
              <w:kern w:val="2"/>
              <w:szCs w:val="24"/>
              <w:lang w:val="en-US" w:eastAsia="zh-CN" w:bidi="ar-SA"/>
            </w:rPr>
            <w:fldChar w:fldCharType="end"/>
          </w:r>
        </w:p>
        <w:p w14:paraId="36283329">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_Toc3607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5. 工业软件</w:t>
          </w:r>
          <w:r>
            <w:tab/>
          </w:r>
          <w:r>
            <w:fldChar w:fldCharType="begin"/>
          </w:r>
          <w:r>
            <w:instrText xml:space="preserve"> PAGEREF _Toc3607 \h </w:instrText>
          </w:r>
          <w:r>
            <w:fldChar w:fldCharType="separate"/>
          </w:r>
          <w:r>
            <w:t>9</w:t>
          </w:r>
          <w:r>
            <w:fldChar w:fldCharType="end"/>
          </w:r>
          <w:r>
            <w:rPr>
              <w:rFonts w:hint="eastAsia" w:ascii="Times New Roman" w:hAnsi="Times New Roman" w:eastAsia="宋体" w:cs="Times New Roman"/>
              <w:kern w:val="2"/>
              <w:szCs w:val="24"/>
              <w:lang w:val="en-US" w:eastAsia="zh-CN" w:bidi="ar-SA"/>
            </w:rPr>
            <w:fldChar w:fldCharType="end"/>
          </w:r>
        </w:p>
        <w:p w14:paraId="013A6E1D">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_Toc23649 </w:instrText>
          </w:r>
          <w:r>
            <w:rPr>
              <w:rFonts w:hint="eastAsia" w:ascii="Times New Roman" w:hAnsi="Times New Roman" w:eastAsia="宋体" w:cs="Times New Roman"/>
              <w:kern w:val="2"/>
              <w:szCs w:val="24"/>
              <w:lang w:val="en-US" w:eastAsia="zh-CN" w:bidi="ar-SA"/>
            </w:rPr>
            <w:fldChar w:fldCharType="separate"/>
          </w:r>
          <w:r>
            <w:rPr>
              <w:rFonts w:hint="eastAsia"/>
            </w:rPr>
            <w:t>三、企业文化体会</w:t>
          </w:r>
          <w:r>
            <w:tab/>
          </w:r>
          <w:r>
            <w:fldChar w:fldCharType="begin"/>
          </w:r>
          <w:r>
            <w:instrText xml:space="preserve"> PAGEREF _Toc23649 \h </w:instrText>
          </w:r>
          <w:r>
            <w:fldChar w:fldCharType="separate"/>
          </w:r>
          <w:r>
            <w:t>9</w:t>
          </w:r>
          <w:r>
            <w:fldChar w:fldCharType="end"/>
          </w:r>
          <w:r>
            <w:rPr>
              <w:rFonts w:hint="eastAsia" w:ascii="Times New Roman" w:hAnsi="Times New Roman" w:eastAsia="宋体" w:cs="Times New Roman"/>
              <w:kern w:val="2"/>
              <w:szCs w:val="24"/>
              <w:lang w:val="en-US" w:eastAsia="zh-CN" w:bidi="ar-SA"/>
            </w:rPr>
            <w:fldChar w:fldCharType="end"/>
          </w:r>
        </w:p>
        <w:p w14:paraId="6041B446">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_Toc24880 </w:instrText>
          </w:r>
          <w:r>
            <w:rPr>
              <w:rFonts w:hint="eastAsia" w:ascii="Times New Roman" w:hAnsi="Times New Roman" w:eastAsia="宋体" w:cs="Times New Roman"/>
              <w:kern w:val="2"/>
              <w:szCs w:val="24"/>
              <w:lang w:val="en-US" w:eastAsia="zh-CN" w:bidi="ar-SA"/>
            </w:rPr>
            <w:fldChar w:fldCharType="separate"/>
          </w:r>
          <w:r>
            <w:rPr>
              <w:rFonts w:hint="eastAsia"/>
            </w:rPr>
            <w:t>1. 创新精神</w:t>
          </w:r>
          <w:r>
            <w:tab/>
          </w:r>
          <w:r>
            <w:fldChar w:fldCharType="begin"/>
          </w:r>
          <w:r>
            <w:instrText xml:space="preserve"> PAGEREF _Toc24880 \h </w:instrText>
          </w:r>
          <w:r>
            <w:fldChar w:fldCharType="separate"/>
          </w:r>
          <w:r>
            <w:t>9</w:t>
          </w:r>
          <w:r>
            <w:fldChar w:fldCharType="end"/>
          </w:r>
          <w:r>
            <w:rPr>
              <w:rFonts w:hint="eastAsia" w:ascii="Times New Roman" w:hAnsi="Times New Roman" w:eastAsia="宋体" w:cs="Times New Roman"/>
              <w:kern w:val="2"/>
              <w:szCs w:val="24"/>
              <w:lang w:val="en-US" w:eastAsia="zh-CN" w:bidi="ar-SA"/>
            </w:rPr>
            <w:fldChar w:fldCharType="end"/>
          </w:r>
        </w:p>
        <w:p w14:paraId="08559D6A">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_Toc16618 </w:instrText>
          </w:r>
          <w:r>
            <w:rPr>
              <w:rFonts w:hint="eastAsia" w:ascii="Times New Roman" w:hAnsi="Times New Roman" w:eastAsia="宋体" w:cs="Times New Roman"/>
              <w:kern w:val="2"/>
              <w:szCs w:val="24"/>
              <w:lang w:val="en-US" w:eastAsia="zh-CN" w:bidi="ar-SA"/>
            </w:rPr>
            <w:fldChar w:fldCharType="separate"/>
          </w:r>
          <w:r>
            <w:rPr>
              <w:rFonts w:hint="eastAsia"/>
            </w:rPr>
            <w:t>2. 人才重视</w:t>
          </w:r>
          <w:r>
            <w:tab/>
          </w:r>
          <w:r>
            <w:fldChar w:fldCharType="begin"/>
          </w:r>
          <w:r>
            <w:instrText xml:space="preserve"> PAGEREF _Toc16618 \h </w:instrText>
          </w:r>
          <w:r>
            <w:fldChar w:fldCharType="separate"/>
          </w:r>
          <w:r>
            <w:t>10</w:t>
          </w:r>
          <w:r>
            <w:fldChar w:fldCharType="end"/>
          </w:r>
          <w:r>
            <w:rPr>
              <w:rFonts w:hint="eastAsia" w:ascii="Times New Roman" w:hAnsi="Times New Roman" w:eastAsia="宋体" w:cs="Times New Roman"/>
              <w:kern w:val="2"/>
              <w:szCs w:val="24"/>
              <w:lang w:val="en-US" w:eastAsia="zh-CN" w:bidi="ar-SA"/>
            </w:rPr>
            <w:fldChar w:fldCharType="end"/>
          </w:r>
        </w:p>
        <w:p w14:paraId="105D6AC3">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_Toc24503 </w:instrText>
          </w:r>
          <w:r>
            <w:rPr>
              <w:rFonts w:hint="eastAsia" w:ascii="Times New Roman" w:hAnsi="Times New Roman" w:eastAsia="宋体" w:cs="Times New Roman"/>
              <w:kern w:val="2"/>
              <w:szCs w:val="24"/>
              <w:lang w:val="en-US" w:eastAsia="zh-CN" w:bidi="ar-SA"/>
            </w:rPr>
            <w:fldChar w:fldCharType="separate"/>
          </w:r>
          <w:r>
            <w:rPr>
              <w:rFonts w:hint="eastAsia"/>
            </w:rPr>
            <w:t>3. 社会责任</w:t>
          </w:r>
          <w:r>
            <w:tab/>
          </w:r>
          <w:r>
            <w:fldChar w:fldCharType="begin"/>
          </w:r>
          <w:r>
            <w:instrText xml:space="preserve"> PAGEREF _Toc24503 \h </w:instrText>
          </w:r>
          <w:r>
            <w:fldChar w:fldCharType="separate"/>
          </w:r>
          <w:r>
            <w:t>10</w:t>
          </w:r>
          <w:r>
            <w:fldChar w:fldCharType="end"/>
          </w:r>
          <w:r>
            <w:rPr>
              <w:rFonts w:hint="eastAsia" w:ascii="Times New Roman" w:hAnsi="Times New Roman" w:eastAsia="宋体" w:cs="Times New Roman"/>
              <w:kern w:val="2"/>
              <w:szCs w:val="24"/>
              <w:lang w:val="en-US" w:eastAsia="zh-CN" w:bidi="ar-SA"/>
            </w:rPr>
            <w:fldChar w:fldCharType="end"/>
          </w:r>
        </w:p>
        <w:p w14:paraId="514AC1AB">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_Toc28689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四</w:t>
          </w:r>
          <w:r>
            <w:rPr>
              <w:rFonts w:hint="eastAsia"/>
            </w:rPr>
            <w:t>、未来计划</w:t>
          </w:r>
          <w:r>
            <w:tab/>
          </w:r>
          <w:r>
            <w:fldChar w:fldCharType="begin"/>
          </w:r>
          <w:r>
            <w:instrText xml:space="preserve"> PAGEREF _Toc28689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28A49520">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_Toc17581 </w:instrText>
          </w:r>
          <w:r>
            <w:rPr>
              <w:rFonts w:hint="eastAsia" w:ascii="Times New Roman" w:hAnsi="Times New Roman" w:eastAsia="宋体" w:cs="Times New Roman"/>
              <w:kern w:val="2"/>
              <w:szCs w:val="24"/>
              <w:lang w:val="en-US" w:eastAsia="zh-CN" w:bidi="ar-SA"/>
            </w:rPr>
            <w:fldChar w:fldCharType="separate"/>
          </w:r>
          <w:r>
            <w:rPr>
              <w:rFonts w:hint="eastAsia"/>
              <w:bCs/>
            </w:rPr>
            <w:t>1. 深入学习专业知识</w:t>
          </w:r>
          <w:r>
            <w:tab/>
          </w:r>
          <w:r>
            <w:fldChar w:fldCharType="begin"/>
          </w:r>
          <w:r>
            <w:instrText xml:space="preserve"> PAGEREF _Toc17581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6ECBE884">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_Toc4622 </w:instrText>
          </w:r>
          <w:r>
            <w:rPr>
              <w:rFonts w:hint="eastAsia" w:ascii="Times New Roman" w:hAnsi="Times New Roman" w:eastAsia="宋体" w:cs="Times New Roman"/>
              <w:kern w:val="2"/>
              <w:szCs w:val="24"/>
              <w:lang w:val="en-US" w:eastAsia="zh-CN" w:bidi="ar-SA"/>
            </w:rPr>
            <w:fldChar w:fldCharType="separate"/>
          </w:r>
          <w:r>
            <w:rPr>
              <w:rFonts w:hint="eastAsia"/>
              <w:bCs/>
            </w:rPr>
            <w:t>2. 提升综合素质</w:t>
          </w:r>
          <w:r>
            <w:tab/>
          </w:r>
          <w:r>
            <w:fldChar w:fldCharType="begin"/>
          </w:r>
          <w:r>
            <w:instrText xml:space="preserve"> PAGEREF _Toc4622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647896FA">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_Toc29630 </w:instrText>
          </w:r>
          <w:r>
            <w:rPr>
              <w:rFonts w:hint="eastAsia" w:ascii="Times New Roman" w:hAnsi="Times New Roman" w:eastAsia="宋体" w:cs="Times New Roman"/>
              <w:kern w:val="2"/>
              <w:szCs w:val="24"/>
              <w:lang w:val="en-US" w:eastAsia="zh-CN" w:bidi="ar-SA"/>
            </w:rPr>
            <w:fldChar w:fldCharType="separate"/>
          </w:r>
          <w:r>
            <w:rPr>
              <w:rFonts w:hint="eastAsia"/>
              <w:bCs/>
            </w:rPr>
            <w:t>3. 明确职业方向</w:t>
          </w:r>
          <w:r>
            <w:tab/>
          </w:r>
          <w:r>
            <w:fldChar w:fldCharType="begin"/>
          </w:r>
          <w:r>
            <w:instrText xml:space="preserve"> PAGEREF _Toc29630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64486B45">
          <w:pPr>
            <w:pStyle w:val="10"/>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_Toc12003 </w:instrText>
          </w:r>
          <w:r>
            <w:rPr>
              <w:rFonts w:hint="eastAsia" w:ascii="Times New Roman" w:hAnsi="Times New Roman" w:eastAsia="宋体" w:cs="Times New Roman"/>
              <w:kern w:val="2"/>
              <w:szCs w:val="24"/>
              <w:lang w:val="en-US" w:eastAsia="zh-CN" w:bidi="ar-SA"/>
            </w:rPr>
            <w:fldChar w:fldCharType="separate"/>
          </w:r>
          <w:r>
            <w:rPr>
              <w:rFonts w:hint="eastAsia"/>
              <w:bCs/>
            </w:rPr>
            <w:t>4. 持续学习</w:t>
          </w:r>
          <w:r>
            <w:tab/>
          </w:r>
          <w:r>
            <w:fldChar w:fldCharType="begin"/>
          </w:r>
          <w:r>
            <w:instrText xml:space="preserve"> PAGEREF _Toc12003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58B94D4D">
          <w:pPr>
            <w:pStyle w:val="9"/>
            <w:tabs>
              <w:tab w:val="right" w:leader="dot" w:pos="8306"/>
            </w:tabs>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_Toc25543 </w:instrText>
          </w:r>
          <w:r>
            <w:rPr>
              <w:rFonts w:hint="eastAsia" w:ascii="Times New Roman" w:hAnsi="Times New Roman" w:eastAsia="宋体" w:cs="Times New Roman"/>
              <w:kern w:val="2"/>
              <w:szCs w:val="24"/>
              <w:lang w:val="en-US" w:eastAsia="zh-CN" w:bidi="ar-SA"/>
            </w:rPr>
            <w:fldChar w:fldCharType="separate"/>
          </w:r>
          <w:r>
            <w:rPr>
              <w:rFonts w:hint="eastAsia"/>
              <w:lang w:val="en-US" w:eastAsia="zh-CN"/>
            </w:rPr>
            <w:t>五</w:t>
          </w:r>
          <w:r>
            <w:rPr>
              <w:rFonts w:hint="eastAsia"/>
            </w:rPr>
            <w:t>、总结</w:t>
          </w:r>
          <w:r>
            <w:tab/>
          </w:r>
          <w:r>
            <w:fldChar w:fldCharType="begin"/>
          </w:r>
          <w:r>
            <w:instrText xml:space="preserve"> PAGEREF _Toc25543 \h </w:instrText>
          </w:r>
          <w:r>
            <w:fldChar w:fldCharType="separate"/>
          </w:r>
          <w:r>
            <w:t>11</w:t>
          </w:r>
          <w:r>
            <w:fldChar w:fldCharType="end"/>
          </w:r>
          <w:r>
            <w:rPr>
              <w:rFonts w:hint="eastAsia" w:ascii="Times New Roman" w:hAnsi="Times New Roman" w:eastAsia="宋体" w:cs="Times New Roman"/>
              <w:kern w:val="2"/>
              <w:szCs w:val="24"/>
              <w:lang w:val="en-US" w:eastAsia="zh-CN" w:bidi="ar-SA"/>
            </w:rPr>
            <w:fldChar w:fldCharType="end"/>
          </w:r>
        </w:p>
        <w:p w14:paraId="2B991281">
          <w:pP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Cs w:val="24"/>
              <w:lang w:val="en-US" w:eastAsia="zh-CN" w:bidi="ar-SA"/>
            </w:rPr>
            <w:fldChar w:fldCharType="end"/>
          </w:r>
        </w:p>
      </w:sdtContent>
    </w:sdt>
    <w:p w14:paraId="36E8D75D">
      <w:pPr>
        <w:rPr>
          <w:rFonts w:hint="eastAsia" w:ascii="Times New Roman" w:hAnsi="Times New Roman" w:eastAsia="宋体" w:cs="Times New Roman"/>
          <w:kern w:val="2"/>
          <w:sz w:val="21"/>
          <w:szCs w:val="24"/>
          <w:lang w:val="en-US" w:eastAsia="zh-CN" w:bidi="ar-SA"/>
        </w:rPr>
      </w:pPr>
    </w:p>
    <w:p w14:paraId="1F402565">
      <w:pPr>
        <w:rPr>
          <w:rFonts w:hint="eastAsia" w:ascii="Times New Roman" w:hAnsi="Times New Roman" w:eastAsia="宋体" w:cs="Times New Roman"/>
          <w:kern w:val="2"/>
          <w:sz w:val="21"/>
          <w:szCs w:val="24"/>
          <w:lang w:val="en-US" w:eastAsia="zh-CN" w:bidi="ar-SA"/>
        </w:rPr>
      </w:pPr>
    </w:p>
    <w:p w14:paraId="2C4FDC9C">
      <w:pPr>
        <w:rPr>
          <w:rFonts w:hint="eastAsia" w:ascii="Times New Roman" w:hAnsi="Times New Roman" w:eastAsia="宋体" w:cs="Times New Roman"/>
          <w:kern w:val="2"/>
          <w:sz w:val="21"/>
          <w:szCs w:val="24"/>
          <w:lang w:val="en-US" w:eastAsia="zh-CN" w:bidi="ar-SA"/>
        </w:rPr>
      </w:pPr>
    </w:p>
    <w:p w14:paraId="5ACE64D4">
      <w:pPr>
        <w:rPr>
          <w:rFonts w:hint="eastAsia" w:ascii="Times New Roman" w:hAnsi="Times New Roman" w:eastAsia="宋体" w:cs="Times New Roman"/>
          <w:kern w:val="2"/>
          <w:sz w:val="21"/>
          <w:szCs w:val="24"/>
          <w:lang w:val="en-US" w:eastAsia="zh-CN" w:bidi="ar-SA"/>
        </w:rPr>
      </w:pPr>
    </w:p>
    <w:p w14:paraId="1BE895DA">
      <w:pPr>
        <w:rPr>
          <w:rFonts w:hint="eastAsia" w:ascii="Times New Roman" w:hAnsi="Times New Roman" w:eastAsia="宋体" w:cs="Times New Roman"/>
          <w:kern w:val="2"/>
          <w:sz w:val="21"/>
          <w:szCs w:val="24"/>
          <w:lang w:val="en-US" w:eastAsia="zh-CN" w:bidi="ar-SA"/>
        </w:rPr>
      </w:pPr>
    </w:p>
    <w:p w14:paraId="6E871806">
      <w:pPr>
        <w:rPr>
          <w:rFonts w:hint="eastAsia" w:ascii="Times New Roman" w:hAnsi="Times New Roman" w:eastAsia="宋体" w:cs="Times New Roman"/>
          <w:kern w:val="2"/>
          <w:sz w:val="21"/>
          <w:szCs w:val="24"/>
          <w:lang w:val="en-US" w:eastAsia="zh-CN" w:bidi="ar-SA"/>
        </w:rPr>
      </w:pPr>
    </w:p>
    <w:p w14:paraId="78DAD6EB">
      <w:pPr>
        <w:rPr>
          <w:rFonts w:hint="eastAsia" w:ascii="Times New Roman" w:hAnsi="Times New Roman" w:eastAsia="宋体" w:cs="Times New Roman"/>
          <w:kern w:val="2"/>
          <w:sz w:val="21"/>
          <w:szCs w:val="24"/>
          <w:lang w:val="en-US" w:eastAsia="zh-CN" w:bidi="ar-SA"/>
        </w:rPr>
      </w:pPr>
    </w:p>
    <w:p w14:paraId="0A7B0A18">
      <w:pPr>
        <w:rPr>
          <w:rFonts w:hint="eastAsia" w:ascii="Times New Roman" w:hAnsi="Times New Roman" w:eastAsia="宋体" w:cs="Times New Roman"/>
          <w:kern w:val="2"/>
          <w:sz w:val="21"/>
          <w:szCs w:val="24"/>
          <w:lang w:val="en-US" w:eastAsia="zh-CN" w:bidi="ar-SA"/>
        </w:rPr>
      </w:pPr>
    </w:p>
    <w:p w14:paraId="7B831E78">
      <w:pPr>
        <w:rPr>
          <w:rFonts w:hint="eastAsia" w:ascii="Times New Roman" w:hAnsi="Times New Roman" w:eastAsia="宋体" w:cs="Times New Roman"/>
          <w:kern w:val="2"/>
          <w:sz w:val="21"/>
          <w:szCs w:val="24"/>
          <w:lang w:val="en-US" w:eastAsia="zh-CN" w:bidi="ar-SA"/>
        </w:rPr>
      </w:pPr>
    </w:p>
    <w:p w14:paraId="6938D0CE">
      <w:pPr>
        <w:rPr>
          <w:rFonts w:hint="eastAsia" w:ascii="Times New Roman" w:hAnsi="Times New Roman" w:eastAsia="宋体" w:cs="Times New Roman"/>
          <w:kern w:val="2"/>
          <w:sz w:val="21"/>
          <w:szCs w:val="24"/>
          <w:lang w:val="en-US" w:eastAsia="zh-CN" w:bidi="ar-SA"/>
        </w:rPr>
      </w:pPr>
    </w:p>
    <w:p w14:paraId="7300E1A1">
      <w:pPr>
        <w:rPr>
          <w:rFonts w:hint="eastAsia" w:ascii="Times New Roman" w:hAnsi="Times New Roman" w:eastAsia="宋体" w:cs="Times New Roman"/>
          <w:kern w:val="2"/>
          <w:sz w:val="21"/>
          <w:szCs w:val="24"/>
          <w:lang w:val="en-US" w:eastAsia="zh-CN" w:bidi="ar-SA"/>
        </w:rPr>
      </w:pPr>
    </w:p>
    <w:p w14:paraId="60DBDBE4">
      <w:pPr>
        <w:rPr>
          <w:rFonts w:hint="eastAsia" w:ascii="Times New Roman" w:hAnsi="Times New Roman" w:eastAsia="宋体" w:cs="Times New Roman"/>
          <w:kern w:val="2"/>
          <w:sz w:val="21"/>
          <w:szCs w:val="24"/>
          <w:lang w:val="en-US" w:eastAsia="zh-CN" w:bidi="ar-SA"/>
        </w:rPr>
      </w:pPr>
    </w:p>
    <w:p w14:paraId="214D98EF">
      <w:pPr>
        <w:rPr>
          <w:rFonts w:hint="eastAsia" w:ascii="Times New Roman" w:hAnsi="Times New Roman" w:eastAsia="宋体" w:cs="Times New Roman"/>
          <w:kern w:val="2"/>
          <w:sz w:val="21"/>
          <w:szCs w:val="24"/>
          <w:lang w:val="en-US" w:eastAsia="zh-CN" w:bidi="ar-SA"/>
        </w:rPr>
      </w:pPr>
    </w:p>
    <w:p w14:paraId="336F84AD">
      <w:pPr>
        <w:rPr>
          <w:rFonts w:hint="eastAsia" w:ascii="Times New Roman" w:hAnsi="Times New Roman" w:eastAsia="宋体" w:cs="Times New Roman"/>
          <w:kern w:val="2"/>
          <w:sz w:val="21"/>
          <w:szCs w:val="24"/>
          <w:lang w:val="en-US" w:eastAsia="zh-CN" w:bidi="ar-SA"/>
        </w:rPr>
      </w:pPr>
    </w:p>
    <w:p w14:paraId="2AC13E6C">
      <w:pPr>
        <w:rPr>
          <w:rFonts w:hint="eastAsia" w:ascii="Times New Roman" w:hAnsi="Times New Roman" w:eastAsia="宋体" w:cs="Times New Roman"/>
          <w:kern w:val="2"/>
          <w:sz w:val="21"/>
          <w:szCs w:val="24"/>
          <w:lang w:val="en-US" w:eastAsia="zh-CN" w:bidi="ar-SA"/>
        </w:rPr>
      </w:pPr>
    </w:p>
    <w:p w14:paraId="408B282D">
      <w:pPr>
        <w:rPr>
          <w:rFonts w:hint="eastAsia" w:ascii="Times New Roman" w:hAnsi="Times New Roman" w:eastAsia="宋体" w:cs="Times New Roman"/>
          <w:kern w:val="2"/>
          <w:sz w:val="21"/>
          <w:szCs w:val="24"/>
          <w:lang w:val="en-US" w:eastAsia="zh-CN" w:bidi="ar-SA"/>
        </w:rPr>
      </w:pPr>
    </w:p>
    <w:p w14:paraId="6BB75783">
      <w:pPr>
        <w:rPr>
          <w:rFonts w:hint="eastAsia" w:ascii="Times New Roman" w:hAnsi="Times New Roman" w:eastAsia="宋体" w:cs="Times New Roman"/>
          <w:kern w:val="2"/>
          <w:sz w:val="21"/>
          <w:szCs w:val="24"/>
          <w:lang w:val="en-US" w:eastAsia="zh-CN" w:bidi="ar-SA"/>
        </w:rPr>
      </w:pPr>
    </w:p>
    <w:p w14:paraId="7F140F55">
      <w:pPr>
        <w:rPr>
          <w:rFonts w:hint="eastAsia" w:ascii="Times New Roman" w:hAnsi="Times New Roman" w:eastAsia="宋体" w:cs="Times New Roman"/>
          <w:kern w:val="2"/>
          <w:sz w:val="21"/>
          <w:szCs w:val="24"/>
          <w:lang w:val="en-US" w:eastAsia="zh-CN" w:bidi="ar-SA"/>
        </w:rPr>
      </w:pPr>
    </w:p>
    <w:p w14:paraId="774B6F25">
      <w:pPr>
        <w:rPr>
          <w:rFonts w:hint="eastAsia" w:ascii="Times New Roman" w:hAnsi="Times New Roman" w:eastAsia="宋体" w:cs="Times New Roman"/>
          <w:kern w:val="2"/>
          <w:sz w:val="21"/>
          <w:szCs w:val="24"/>
          <w:lang w:val="en-US" w:eastAsia="zh-CN" w:bidi="ar-SA"/>
        </w:rPr>
      </w:pPr>
    </w:p>
    <w:p w14:paraId="2B6FB45C">
      <w:pPr>
        <w:pStyle w:val="4"/>
        <w:bidi w:val="0"/>
        <w:outlineLvl w:val="0"/>
        <w:rPr>
          <w:rFonts w:hint="eastAsia"/>
        </w:rPr>
      </w:pPr>
      <w:bookmarkStart w:id="0" w:name="_Toc11219"/>
      <w:r>
        <w:rPr>
          <w:rFonts w:hint="eastAsia"/>
        </w:rPr>
        <w:t>一、引言</w:t>
      </w:r>
      <w:bookmarkEnd w:id="0"/>
    </w:p>
    <w:p w14:paraId="7CB88EC2">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2024年10月21日至25日，我有幸参加了山东大学软件学院组织的认识实习活动，暨济南高新区新一代信息技术开放周。此次实习活动在济南高新区开展，邀请了我校2022级全体软件工程专业的学生，以主题讲座、企业参观、实践体验等多种形式进行学习交流。实习期间，我们深入了解了济南高新区新一代信息技术的发展现状，并与浪潮，超越申泰，华天软件等等二十余家行业领军企业进行了深入的交流互动。</w:t>
      </w:r>
    </w:p>
    <w:p w14:paraId="185AC619">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本次实习活动推动了开源通识和开源技术的积累与传承，同时为学生提供了实践学习的机会，促进学校人才培养和科研项目合作。此次实习使我受益匪浅，为未来的职业发展奠定了坚实的基础。</w:t>
      </w:r>
    </w:p>
    <w:p w14:paraId="42CC5EB8">
      <w:pPr>
        <w:pStyle w:val="4"/>
        <w:bidi w:val="0"/>
        <w:outlineLvl w:val="0"/>
        <w:rPr>
          <w:rFonts w:hint="eastAsia" w:ascii="Segoe UI" w:hAnsi="Segoe UI" w:eastAsia="宋体" w:cs="Segoe UI"/>
          <w:b w:val="0"/>
          <w:i w:val="0"/>
          <w:iCs w:val="0"/>
          <w:caps w:val="0"/>
          <w:color w:val="1A2029"/>
          <w:spacing w:val="0"/>
          <w:kern w:val="0"/>
          <w:sz w:val="22"/>
          <w:szCs w:val="22"/>
          <w:shd w:val="clear" w:fill="FFFFFF"/>
          <w:vertAlign w:val="baseline"/>
          <w:lang w:val="en-US" w:eastAsia="zh-CN" w:bidi="ar"/>
        </w:rPr>
      </w:pPr>
      <w:bookmarkStart w:id="1" w:name="_Toc15750"/>
      <w:r>
        <w:rPr>
          <w:rFonts w:hint="eastAsia"/>
        </w:rPr>
        <w:t>二、技术体会</w:t>
      </w:r>
      <w:bookmarkEnd w:id="1"/>
    </w:p>
    <w:p w14:paraId="7066B8B8">
      <w:pPr>
        <w:pStyle w:val="6"/>
        <w:bidi w:val="0"/>
        <w:outlineLvl w:val="1"/>
        <w:rPr>
          <w:rFonts w:hint="eastAsia"/>
        </w:rPr>
      </w:pPr>
      <w:bookmarkStart w:id="2" w:name="_Toc31703"/>
      <w:r>
        <w:rPr>
          <w:rFonts w:hint="eastAsia"/>
        </w:rPr>
        <w:t>1. 开源技术的广泛应用</w:t>
      </w:r>
      <w:bookmarkEnd w:id="2"/>
    </w:p>
    <w:p w14:paraId="55609013">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eastAsia" w:ascii="Segoe UI" w:hAnsi="Segoe UI" w:cs="Segoe UI"/>
          <w:i w:val="0"/>
          <w:iCs w:val="0"/>
          <w:caps w:val="0"/>
          <w:color w:val="1A2029"/>
          <w:spacing w:val="0"/>
          <w:sz w:val="22"/>
          <w:szCs w:val="22"/>
          <w:shd w:val="clear" w:fill="FFFFFF"/>
          <w:vertAlign w:val="baseline"/>
          <w:lang w:val="en-US" w:eastAsia="zh-CN"/>
        </w:rPr>
      </w:pPr>
      <w:r>
        <w:rPr>
          <w:rFonts w:hint="eastAsia" w:ascii="Segoe UI" w:hAnsi="Segoe UI" w:cs="Segoe UI"/>
          <w:i w:val="0"/>
          <w:iCs w:val="0"/>
          <w:caps w:val="0"/>
          <w:color w:val="1A2029"/>
          <w:spacing w:val="0"/>
          <w:sz w:val="22"/>
          <w:szCs w:val="22"/>
          <w:shd w:val="clear" w:fill="FFFFFF"/>
          <w:vertAlign w:val="baseline"/>
          <w:lang w:val="en-US" w:eastAsia="zh-CN"/>
        </w:rPr>
        <w:t>作为实习第一天的开篇内容，我对开源技术的印象尤为深刻，</w:t>
      </w:r>
      <w:r>
        <w:rPr>
          <w:rFonts w:hint="default" w:ascii="Segoe UI" w:hAnsi="Segoe UI" w:eastAsia="Segoe UI" w:cs="Segoe UI"/>
          <w:i w:val="0"/>
          <w:iCs w:val="0"/>
          <w:caps w:val="0"/>
          <w:color w:val="1A2029"/>
          <w:spacing w:val="0"/>
          <w:sz w:val="22"/>
          <w:szCs w:val="22"/>
          <w:shd w:val="clear" w:fill="FFFFFF"/>
          <w:vertAlign w:val="baseline"/>
        </w:rPr>
        <w:t>我体会到开源技术正在各个领域发挥着越来越重要的作用。</w:t>
      </w:r>
      <w:r>
        <w:rPr>
          <w:rFonts w:hint="eastAsia" w:ascii="Segoe UI" w:hAnsi="Segoe UI" w:cs="Segoe UI"/>
          <w:i w:val="0"/>
          <w:iCs w:val="0"/>
          <w:caps w:val="0"/>
          <w:color w:val="1A2029"/>
          <w:spacing w:val="0"/>
          <w:sz w:val="22"/>
          <w:szCs w:val="22"/>
          <w:shd w:val="clear" w:fill="FFFFFF"/>
          <w:vertAlign w:val="baseline"/>
          <w:lang w:val="en-US" w:eastAsia="zh-CN"/>
        </w:rPr>
        <w:t>讲座上，各位老师和专家相继对开源技术及其各项优势，发展历程等等进行了详细的介绍。</w:t>
      </w:r>
      <w:r>
        <w:rPr>
          <w:rFonts w:hint="eastAsia" w:ascii="Segoe UI" w:hAnsi="Segoe UI" w:cs="Segoe UI"/>
          <w:i w:val="0"/>
          <w:iCs w:val="0"/>
          <w:caps w:val="0"/>
          <w:color w:val="1A2029"/>
          <w:spacing w:val="0"/>
          <w:sz w:val="22"/>
          <w:szCs w:val="22"/>
          <w:shd w:val="clear" w:fill="FFFFFF"/>
          <w:vertAlign w:val="baseline"/>
          <w:lang w:val="en-US" w:eastAsia="zh-CN"/>
        </w:rPr>
        <w:drawing>
          <wp:inline distT="0" distB="0" distL="114300" distR="114300">
            <wp:extent cx="4500245" cy="3375025"/>
            <wp:effectExtent l="0" t="0" r="14605" b="15875"/>
            <wp:docPr id="1" name="图片 1" descr="IMG_20241021_102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41021_102125(1)"/>
                    <pic:cNvPicPr>
                      <a:picLocks noChangeAspect="1"/>
                    </pic:cNvPicPr>
                  </pic:nvPicPr>
                  <pic:blipFill>
                    <a:blip r:embed="rId4"/>
                    <a:stretch>
                      <a:fillRect/>
                    </a:stretch>
                  </pic:blipFill>
                  <pic:spPr>
                    <a:xfrm>
                      <a:off x="0" y="0"/>
                      <a:ext cx="4500245" cy="3375025"/>
                    </a:xfrm>
                    <a:prstGeom prst="rect">
                      <a:avLst/>
                    </a:prstGeom>
                  </pic:spPr>
                </pic:pic>
              </a:graphicData>
            </a:graphic>
          </wp:inline>
        </w:drawing>
      </w:r>
    </w:p>
    <w:p w14:paraId="092BC259">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shd w:val="clear" w:fill="FFFFFF"/>
          <w:vertAlign w:val="baseline"/>
        </w:rPr>
      </w:pPr>
      <w:r>
        <w:rPr>
          <w:rFonts w:hint="eastAsia" w:ascii="Segoe UI" w:hAnsi="Segoe UI" w:eastAsia="Segoe UI" w:cs="Segoe UI"/>
          <w:i w:val="0"/>
          <w:iCs w:val="0"/>
          <w:caps w:val="0"/>
          <w:color w:val="1A2029"/>
          <w:spacing w:val="0"/>
          <w:sz w:val="22"/>
          <w:szCs w:val="22"/>
          <w:shd w:val="clear" w:fill="FFFFFF"/>
          <w:vertAlign w:val="baseline"/>
          <w:lang w:val="en-US" w:eastAsia="zh-CN"/>
        </w:rPr>
        <w:t>所谓开源，核心思想即</w:t>
      </w:r>
      <w:r>
        <w:rPr>
          <w:rFonts w:hint="default" w:ascii="Segoe UI" w:hAnsi="Segoe UI" w:eastAsia="Segoe UI" w:cs="Segoe UI"/>
          <w:i w:val="0"/>
          <w:iCs w:val="0"/>
          <w:caps w:val="0"/>
          <w:color w:val="1A2029"/>
          <w:spacing w:val="0"/>
          <w:sz w:val="22"/>
          <w:szCs w:val="22"/>
          <w:shd w:val="clear" w:fill="FFFFFF"/>
          <w:vertAlign w:val="baseline"/>
        </w:rPr>
        <w:t>公开</w:t>
      </w:r>
      <w:r>
        <w:rPr>
          <w:rFonts w:hint="eastAsia" w:ascii="Segoe UI" w:hAnsi="Segoe UI" w:eastAsia="Segoe UI" w:cs="Segoe UI"/>
          <w:i w:val="0"/>
          <w:iCs w:val="0"/>
          <w:caps w:val="0"/>
          <w:color w:val="1A2029"/>
          <w:spacing w:val="0"/>
          <w:sz w:val="22"/>
          <w:szCs w:val="22"/>
          <w:shd w:val="clear" w:fill="FFFFFF"/>
          <w:vertAlign w:val="baseline"/>
          <w:lang w:eastAsia="zh-CN"/>
        </w:rPr>
        <w:t>，</w:t>
      </w:r>
      <w:r>
        <w:rPr>
          <w:rFonts w:hint="eastAsia" w:ascii="Segoe UI" w:hAnsi="Segoe UI" w:eastAsia="Segoe UI" w:cs="Segoe UI"/>
          <w:i w:val="0"/>
          <w:iCs w:val="0"/>
          <w:caps w:val="0"/>
          <w:color w:val="1A2029"/>
          <w:spacing w:val="0"/>
          <w:sz w:val="22"/>
          <w:szCs w:val="22"/>
          <w:shd w:val="clear" w:fill="FFFFFF"/>
          <w:vertAlign w:val="baseline"/>
          <w:lang w:val="en-US" w:eastAsia="zh-CN"/>
        </w:rPr>
        <w:t>也就是允许</w:t>
      </w:r>
      <w:r>
        <w:rPr>
          <w:rFonts w:hint="default" w:ascii="Segoe UI" w:hAnsi="Segoe UI" w:eastAsia="Segoe UI" w:cs="Segoe UI"/>
          <w:i w:val="0"/>
          <w:iCs w:val="0"/>
          <w:caps w:val="0"/>
          <w:color w:val="1A2029"/>
          <w:spacing w:val="0"/>
          <w:sz w:val="22"/>
          <w:szCs w:val="22"/>
          <w:shd w:val="clear" w:fill="FFFFFF"/>
          <w:vertAlign w:val="baseline"/>
        </w:rPr>
        <w:t>任何人访问、修改和分发</w:t>
      </w:r>
      <w:r>
        <w:rPr>
          <w:rFonts w:hint="eastAsia" w:ascii="Segoe UI" w:hAnsi="Segoe UI" w:eastAsia="Segoe UI" w:cs="Segoe UI"/>
          <w:i w:val="0"/>
          <w:iCs w:val="0"/>
          <w:caps w:val="0"/>
          <w:color w:val="1A2029"/>
          <w:spacing w:val="0"/>
          <w:sz w:val="22"/>
          <w:szCs w:val="22"/>
          <w:shd w:val="clear" w:fill="FFFFFF"/>
          <w:vertAlign w:val="baseline"/>
          <w:lang w:val="en-US" w:eastAsia="zh-CN"/>
        </w:rPr>
        <w:t>该代码或者项目等等。我认为的开</w:t>
      </w:r>
      <w:r>
        <w:rPr>
          <w:rFonts w:hint="eastAsia" w:ascii="Segoe UI" w:hAnsi="Segoe UI" w:cs="Segoe UI"/>
          <w:i w:val="0"/>
          <w:iCs w:val="0"/>
          <w:caps w:val="0"/>
          <w:color w:val="1A2029"/>
          <w:spacing w:val="0"/>
          <w:sz w:val="22"/>
          <w:szCs w:val="22"/>
          <w:shd w:val="clear" w:fill="FFFFFF"/>
          <w:vertAlign w:val="baseline"/>
          <w:lang w:val="en-US" w:eastAsia="zh-CN"/>
        </w:rPr>
        <w:t>源技术的</w:t>
      </w:r>
      <w:r>
        <w:rPr>
          <w:rFonts w:hint="eastAsia" w:ascii="Segoe UI" w:hAnsi="Segoe UI" w:cs="Segoe UI"/>
          <w:i w:val="0"/>
          <w:iCs w:val="0"/>
          <w:caps w:val="0"/>
          <w:color w:val="C00000"/>
          <w:spacing w:val="0"/>
          <w:sz w:val="22"/>
          <w:szCs w:val="22"/>
          <w:shd w:val="clear" w:fill="FFFFFF"/>
          <w:vertAlign w:val="baseline"/>
          <w:lang w:val="en-US" w:eastAsia="zh-CN"/>
        </w:rPr>
        <w:t>优势</w:t>
      </w:r>
      <w:r>
        <w:rPr>
          <w:rFonts w:hint="eastAsia" w:ascii="Segoe UI" w:hAnsi="Segoe UI" w:cs="Segoe UI"/>
          <w:i w:val="0"/>
          <w:iCs w:val="0"/>
          <w:caps w:val="0"/>
          <w:color w:val="1A2029"/>
          <w:spacing w:val="0"/>
          <w:sz w:val="22"/>
          <w:szCs w:val="22"/>
          <w:shd w:val="clear" w:fill="FFFFFF"/>
          <w:vertAlign w:val="baseline"/>
          <w:lang w:val="en-US" w:eastAsia="zh-CN"/>
        </w:rPr>
        <w:t>，</w:t>
      </w:r>
      <w:r>
        <w:rPr>
          <w:rFonts w:hint="default" w:ascii="Segoe UI" w:hAnsi="Segoe UI" w:eastAsia="Segoe UI" w:cs="Segoe UI"/>
          <w:i w:val="0"/>
          <w:iCs w:val="0"/>
          <w:caps w:val="0"/>
          <w:color w:val="1A2029"/>
          <w:spacing w:val="0"/>
          <w:sz w:val="22"/>
          <w:szCs w:val="22"/>
          <w:shd w:val="clear" w:fill="FFFFFF"/>
          <w:vertAlign w:val="baseline"/>
        </w:rPr>
        <w:t>浪潮软件的UBML开源项目就是一个很好的例子，</w:t>
      </w:r>
      <w:r>
        <w:rPr>
          <w:rFonts w:hint="eastAsia" w:ascii="Segoe UI" w:hAnsi="Segoe UI" w:cs="Segoe UI"/>
          <w:i w:val="0"/>
          <w:iCs w:val="0"/>
          <w:caps w:val="0"/>
          <w:color w:val="1A2029"/>
          <w:spacing w:val="0"/>
          <w:sz w:val="22"/>
          <w:szCs w:val="22"/>
          <w:shd w:val="clear" w:fill="FFFFFF"/>
          <w:vertAlign w:val="baseline"/>
          <w:lang w:val="en-US" w:eastAsia="zh-CN"/>
        </w:rPr>
        <w:t>据讲座介绍，</w:t>
      </w:r>
      <w:r>
        <w:rPr>
          <w:rFonts w:hint="default" w:ascii="Segoe UI" w:hAnsi="Segoe UI" w:eastAsia="Segoe UI" w:cs="Segoe UI"/>
          <w:i w:val="0"/>
          <w:iCs w:val="0"/>
          <w:caps w:val="0"/>
          <w:color w:val="1A2029"/>
          <w:spacing w:val="0"/>
          <w:sz w:val="22"/>
          <w:szCs w:val="22"/>
          <w:shd w:val="clear" w:fill="FFFFFF"/>
          <w:vertAlign w:val="baseline"/>
        </w:rPr>
        <w:t>它为低代码开发提供了平台和工具，降低了开发门槛，推动了软件开发的民主化。这不仅使得更多的人可以参与到软件开发中来，也促进了软件开发效率和质量的提升。</w:t>
      </w:r>
    </w:p>
    <w:p w14:paraId="5C1A16F8">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b/>
          <w:bCs/>
          <w:i w:val="0"/>
          <w:iCs w:val="0"/>
          <w:caps w:val="0"/>
          <w:color w:val="1A2029"/>
          <w:spacing w:val="0"/>
          <w:sz w:val="22"/>
          <w:szCs w:val="22"/>
          <w:shd w:val="clear" w:fill="FFFFFF"/>
          <w:vertAlign w:val="baseline"/>
        </w:rPr>
      </w:pPr>
      <w:r>
        <w:rPr>
          <w:rFonts w:ascii="宋体" w:hAnsi="宋体" w:eastAsia="宋体" w:cs="宋体"/>
          <w:sz w:val="24"/>
          <w:szCs w:val="24"/>
        </w:rPr>
        <w:drawing>
          <wp:inline distT="0" distB="0" distL="114300" distR="114300">
            <wp:extent cx="4822190" cy="4725035"/>
            <wp:effectExtent l="0" t="0" r="16510" b="184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822190" cy="4725035"/>
                    </a:xfrm>
                    <a:prstGeom prst="rect">
                      <a:avLst/>
                    </a:prstGeom>
                    <a:noFill/>
                    <a:ln w="9525">
                      <a:noFill/>
                    </a:ln>
                  </pic:spPr>
                </pic:pic>
              </a:graphicData>
            </a:graphic>
          </wp:inline>
        </w:drawing>
      </w:r>
    </w:p>
    <w:p w14:paraId="3634521E">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Segoe UI" w:cs="Segoe UI"/>
          <w:i w:val="0"/>
          <w:iCs w:val="0"/>
          <w:caps w:val="0"/>
          <w:color w:val="1A2029"/>
          <w:spacing w:val="0"/>
          <w:sz w:val="22"/>
          <w:szCs w:val="22"/>
          <w:shd w:val="clear" w:fill="FFFFFF"/>
        </w:rPr>
      </w:pPr>
      <w:r>
        <w:rPr>
          <w:rFonts w:hint="default" w:ascii="Segoe UI" w:hAnsi="Segoe UI" w:eastAsia="Segoe UI" w:cs="Segoe UI"/>
          <w:i w:val="0"/>
          <w:iCs w:val="0"/>
          <w:caps w:val="0"/>
          <w:color w:val="1A2029"/>
          <w:spacing w:val="0"/>
          <w:sz w:val="22"/>
          <w:szCs w:val="22"/>
          <w:shd w:val="clear" w:fill="FFFFFF"/>
          <w:vertAlign w:val="baseline"/>
        </w:rPr>
        <w:t>除了UBML，</w:t>
      </w:r>
      <w:r>
        <w:rPr>
          <w:rFonts w:hint="eastAsia" w:ascii="Segoe UI" w:hAnsi="Segoe UI" w:cs="Segoe UI"/>
          <w:i w:val="0"/>
          <w:iCs w:val="0"/>
          <w:caps w:val="0"/>
          <w:color w:val="1A2029"/>
          <w:spacing w:val="0"/>
          <w:sz w:val="22"/>
          <w:szCs w:val="22"/>
          <w:shd w:val="clear" w:fill="FFFFFF"/>
          <w:vertAlign w:val="baseline"/>
          <w:lang w:val="en-US" w:eastAsia="zh-CN"/>
        </w:rPr>
        <w:t>当天下午还进行了实际动手实践的</w:t>
      </w:r>
      <w:r>
        <w:rPr>
          <w:rFonts w:hint="default" w:ascii="Segoe UI" w:hAnsi="Segoe UI" w:eastAsia="Segoe UI" w:cs="Segoe UI"/>
          <w:i w:val="0"/>
          <w:iCs w:val="0"/>
          <w:caps w:val="0"/>
          <w:color w:val="1A2029"/>
          <w:spacing w:val="0"/>
          <w:sz w:val="22"/>
          <w:szCs w:val="22"/>
          <w:shd w:val="clear" w:fill="FFFFFF"/>
          <w:vertAlign w:val="baseline"/>
        </w:rPr>
        <w:t>OpenTenBase开源分布式数据库也给我留下了深刻的印象。</w:t>
      </w:r>
      <w:r>
        <w:rPr>
          <w:rFonts w:ascii="Segoe UI" w:hAnsi="Segoe UI" w:eastAsia="Segoe UI" w:cs="Segoe UI"/>
          <w:i w:val="0"/>
          <w:iCs w:val="0"/>
          <w:caps w:val="0"/>
          <w:color w:val="1A2029"/>
          <w:spacing w:val="0"/>
          <w:sz w:val="22"/>
          <w:szCs w:val="22"/>
          <w:shd w:val="clear" w:fill="FFFFFF"/>
        </w:rPr>
        <w:t> </w:t>
      </w:r>
      <w:r>
        <w:rPr>
          <w:rFonts w:hint="default" w:ascii="Segoe UI" w:hAnsi="Segoe UI" w:eastAsia="Segoe UI" w:cs="Segoe UI"/>
          <w:i w:val="0"/>
          <w:iCs w:val="0"/>
          <w:caps w:val="0"/>
          <w:color w:val="1A2029"/>
          <w:spacing w:val="0"/>
          <w:sz w:val="22"/>
          <w:szCs w:val="22"/>
          <w:shd w:val="clear" w:fill="FFFFFF"/>
        </w:rPr>
        <w:t>我学习了OpenTenBase的部署过程、运作过程、基本逻辑和算法优化。</w:t>
      </w:r>
      <w:r>
        <w:rPr>
          <w:rFonts w:hint="default" w:ascii="Segoe UI" w:hAnsi="Segoe UI" w:eastAsia="Segoe UI" w:cs="Segoe UI"/>
          <w:i w:val="0"/>
          <w:iCs w:val="0"/>
          <w:caps w:val="0"/>
          <w:color w:val="1A2029"/>
          <w:spacing w:val="0"/>
          <w:sz w:val="22"/>
          <w:szCs w:val="22"/>
          <w:shd w:val="clear" w:fill="FFFFFF"/>
          <w:vertAlign w:val="baseline"/>
        </w:rPr>
        <w:t>它是一个高性能、可扩展的分布式数据库，能够满足大数据时代的存储和处理需求。</w:t>
      </w:r>
      <w:r>
        <w:rPr>
          <w:rFonts w:hint="eastAsia" w:ascii="Segoe UI" w:hAnsi="Segoe UI" w:cs="Segoe UI"/>
          <w:i w:val="0"/>
          <w:iCs w:val="0"/>
          <w:caps w:val="0"/>
          <w:color w:val="1A2029"/>
          <w:spacing w:val="0"/>
          <w:sz w:val="22"/>
          <w:szCs w:val="22"/>
          <w:shd w:val="clear" w:fill="FFFFFF"/>
          <w:vertAlign w:val="baseline"/>
          <w:lang w:val="en-US" w:eastAsia="zh-CN"/>
        </w:rPr>
        <w:t>同时</w:t>
      </w:r>
      <w:r>
        <w:rPr>
          <w:rFonts w:ascii="Segoe UI" w:hAnsi="Segoe UI" w:eastAsia="Segoe UI" w:cs="Segoe UI"/>
          <w:i w:val="0"/>
          <w:iCs w:val="0"/>
          <w:caps w:val="0"/>
          <w:color w:val="1A2029"/>
          <w:spacing w:val="0"/>
          <w:sz w:val="22"/>
          <w:szCs w:val="22"/>
          <w:shd w:val="clear" w:fill="FFFFFF"/>
        </w:rPr>
        <w:t>了解了分布式数据库、分片、分片键、分区、冷热分区等术语，并对</w:t>
      </w:r>
      <w:r>
        <w:rPr>
          <w:rFonts w:ascii="Segoe UI" w:hAnsi="Segoe UI" w:eastAsia="Segoe UI" w:cs="Segoe UI"/>
          <w:i w:val="0"/>
          <w:iCs w:val="0"/>
          <w:caps w:val="0"/>
          <w:color w:val="C00000"/>
          <w:spacing w:val="0"/>
          <w:sz w:val="22"/>
          <w:szCs w:val="22"/>
          <w:shd w:val="clear" w:fill="FFFFFF"/>
        </w:rPr>
        <w:t>“冷热数据搬迁”课题</w:t>
      </w:r>
      <w:r>
        <w:rPr>
          <w:rFonts w:ascii="Segoe UI" w:hAnsi="Segoe UI" w:eastAsia="Segoe UI" w:cs="Segoe UI"/>
          <w:i w:val="0"/>
          <w:iCs w:val="0"/>
          <w:caps w:val="0"/>
          <w:color w:val="1A2029"/>
          <w:spacing w:val="0"/>
          <w:sz w:val="22"/>
          <w:szCs w:val="22"/>
          <w:shd w:val="clear" w:fill="FFFFFF"/>
        </w:rPr>
        <w:t>进行了思考</w:t>
      </w:r>
      <w:r>
        <w:rPr>
          <w:rFonts w:hint="eastAsia" w:ascii="Segoe UI" w:hAnsi="Segoe UI" w:cs="Segoe UI"/>
          <w:i w:val="0"/>
          <w:iCs w:val="0"/>
          <w:caps w:val="0"/>
          <w:color w:val="1A2029"/>
          <w:spacing w:val="0"/>
          <w:sz w:val="22"/>
          <w:szCs w:val="22"/>
          <w:shd w:val="clear" w:fill="FFFFFF"/>
          <w:lang w:eastAsia="zh-CN"/>
        </w:rPr>
        <w:t>，</w:t>
      </w:r>
      <w:r>
        <w:rPr>
          <w:rFonts w:hint="eastAsia" w:ascii="Segoe UI" w:hAnsi="Segoe UI" w:cs="Segoe UI"/>
          <w:i w:val="0"/>
          <w:iCs w:val="0"/>
          <w:caps w:val="0"/>
          <w:color w:val="1A2029"/>
          <w:spacing w:val="0"/>
          <w:sz w:val="22"/>
          <w:szCs w:val="22"/>
          <w:shd w:val="clear" w:fill="FFFFFF"/>
          <w:lang w:val="en-US" w:eastAsia="zh-CN"/>
        </w:rPr>
        <w:t>我认为可以通过</w:t>
      </w:r>
      <w:r>
        <w:rPr>
          <w:rFonts w:ascii="Segoe UI" w:hAnsi="Segoe UI" w:eastAsia="Segoe UI" w:cs="Segoe UI"/>
          <w:i w:val="0"/>
          <w:iCs w:val="0"/>
          <w:caps w:val="0"/>
          <w:color w:val="1A2029"/>
          <w:spacing w:val="0"/>
          <w:sz w:val="22"/>
          <w:szCs w:val="22"/>
          <w:shd w:val="clear" w:fill="FFFFFF"/>
        </w:rPr>
        <w:t>基于访问时间</w:t>
      </w:r>
      <w:r>
        <w:rPr>
          <w:rFonts w:hint="eastAsia" w:ascii="Segoe UI" w:hAnsi="Segoe UI" w:cs="Segoe UI"/>
          <w:i w:val="0"/>
          <w:iCs w:val="0"/>
          <w:caps w:val="0"/>
          <w:color w:val="1A2029"/>
          <w:spacing w:val="0"/>
          <w:sz w:val="22"/>
          <w:szCs w:val="22"/>
          <w:shd w:val="clear" w:fill="FFFFFF"/>
          <w:lang w:val="en-US" w:eastAsia="zh-CN"/>
        </w:rPr>
        <w:t>和</w:t>
      </w:r>
      <w:r>
        <w:rPr>
          <w:rFonts w:ascii="Segoe UI" w:hAnsi="Segoe UI" w:eastAsia="Segoe UI" w:cs="Segoe UI"/>
          <w:i w:val="0"/>
          <w:iCs w:val="0"/>
          <w:caps w:val="0"/>
          <w:color w:val="1A2029"/>
          <w:spacing w:val="0"/>
          <w:sz w:val="22"/>
          <w:szCs w:val="22"/>
          <w:shd w:val="clear" w:fill="FFFFFF"/>
        </w:rPr>
        <w:t>访问频率</w:t>
      </w:r>
      <w:r>
        <w:rPr>
          <w:rFonts w:hint="eastAsia" w:ascii="Segoe UI" w:hAnsi="Segoe UI" w:cs="Segoe UI"/>
          <w:i w:val="0"/>
          <w:iCs w:val="0"/>
          <w:caps w:val="0"/>
          <w:color w:val="1A2029"/>
          <w:spacing w:val="0"/>
          <w:sz w:val="22"/>
          <w:szCs w:val="22"/>
          <w:shd w:val="clear" w:fill="FFFFFF"/>
          <w:lang w:val="en-US" w:eastAsia="zh-CN"/>
        </w:rPr>
        <w:t>的方法，</w:t>
      </w:r>
      <w:r>
        <w:rPr>
          <w:rFonts w:ascii="Segoe UI" w:hAnsi="Segoe UI" w:eastAsia="Segoe UI" w:cs="Segoe UI"/>
          <w:i w:val="0"/>
          <w:iCs w:val="0"/>
          <w:caps w:val="0"/>
          <w:color w:val="1A2029"/>
          <w:spacing w:val="0"/>
          <w:sz w:val="22"/>
          <w:szCs w:val="22"/>
          <w:shd w:val="clear" w:fill="FFFFFF"/>
        </w:rPr>
        <w:t> </w:t>
      </w:r>
      <w:r>
        <w:rPr>
          <w:rFonts w:hint="default" w:ascii="Segoe UI" w:hAnsi="Segoe UI" w:eastAsia="Segoe UI" w:cs="Segoe UI"/>
          <w:i w:val="0"/>
          <w:iCs w:val="0"/>
          <w:caps w:val="0"/>
          <w:color w:val="1A2029"/>
          <w:spacing w:val="0"/>
          <w:sz w:val="22"/>
          <w:szCs w:val="22"/>
          <w:shd w:val="clear" w:fill="FFFFFF"/>
        </w:rPr>
        <w:t>将最长时间未被访问的数据迁移到冷存储</w:t>
      </w:r>
      <w:r>
        <w:rPr>
          <w:rFonts w:hint="eastAsia" w:ascii="Segoe UI" w:hAnsi="Segoe UI" w:cs="Segoe UI"/>
          <w:i w:val="0"/>
          <w:iCs w:val="0"/>
          <w:caps w:val="0"/>
          <w:color w:val="1A2029"/>
          <w:spacing w:val="0"/>
          <w:sz w:val="22"/>
          <w:szCs w:val="22"/>
          <w:shd w:val="clear" w:fill="FFFFFF"/>
          <w:lang w:eastAsia="zh-CN"/>
        </w:rPr>
        <w:t>，</w:t>
      </w:r>
      <w:r>
        <w:rPr>
          <w:rFonts w:hint="eastAsia" w:ascii="Segoe UI" w:hAnsi="Segoe UI" w:cs="Segoe UI"/>
          <w:i w:val="0"/>
          <w:iCs w:val="0"/>
          <w:caps w:val="0"/>
          <w:color w:val="1A2029"/>
          <w:spacing w:val="0"/>
          <w:sz w:val="22"/>
          <w:szCs w:val="22"/>
          <w:shd w:val="clear" w:fill="FFFFFF"/>
          <w:lang w:val="en-US" w:eastAsia="zh-CN"/>
        </w:rPr>
        <w:t>并且</w:t>
      </w:r>
      <w:r>
        <w:rPr>
          <w:rFonts w:ascii="Segoe UI" w:hAnsi="Segoe UI" w:eastAsia="Segoe UI" w:cs="Segoe UI"/>
          <w:i w:val="0"/>
          <w:iCs w:val="0"/>
          <w:caps w:val="0"/>
          <w:color w:val="1A2029"/>
          <w:spacing w:val="0"/>
          <w:sz w:val="22"/>
          <w:szCs w:val="22"/>
          <w:shd w:val="clear" w:fill="FFFFFF"/>
        </w:rPr>
        <w:t>将访问频率最低的数据迁移到冷存储</w:t>
      </w:r>
      <w:r>
        <w:rPr>
          <w:rFonts w:hint="eastAsia" w:ascii="Segoe UI" w:hAnsi="Segoe UI" w:cs="Segoe UI"/>
          <w:i w:val="0"/>
          <w:iCs w:val="0"/>
          <w:caps w:val="0"/>
          <w:color w:val="1A2029"/>
          <w:spacing w:val="0"/>
          <w:sz w:val="22"/>
          <w:szCs w:val="22"/>
          <w:shd w:val="clear" w:fill="FFFFFF"/>
          <w:lang w:eastAsia="zh-CN"/>
        </w:rPr>
        <w:t>，</w:t>
      </w:r>
      <w:r>
        <w:rPr>
          <w:rFonts w:hint="eastAsia" w:ascii="Segoe UI" w:hAnsi="Segoe UI" w:cs="Segoe UI"/>
          <w:i w:val="0"/>
          <w:iCs w:val="0"/>
          <w:caps w:val="0"/>
          <w:color w:val="1A2029"/>
          <w:spacing w:val="0"/>
          <w:sz w:val="22"/>
          <w:szCs w:val="22"/>
          <w:shd w:val="clear" w:fill="FFFFFF"/>
          <w:lang w:val="en-US" w:eastAsia="zh-CN"/>
        </w:rPr>
        <w:t>综合对这两个因素的考虑就可以较好的实现</w:t>
      </w:r>
      <w:r>
        <w:rPr>
          <w:rFonts w:ascii="Segoe UI" w:hAnsi="Segoe UI" w:eastAsia="Segoe UI" w:cs="Segoe UI"/>
          <w:i w:val="0"/>
          <w:iCs w:val="0"/>
          <w:caps w:val="0"/>
          <w:color w:val="1A2029"/>
          <w:spacing w:val="0"/>
          <w:sz w:val="22"/>
          <w:szCs w:val="22"/>
          <w:shd w:val="clear" w:fill="FFFFFF"/>
        </w:rPr>
        <w:t>“冷热数据搬迁”。</w:t>
      </w:r>
    </w:p>
    <w:p w14:paraId="71A3056D">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Segoe UI" w:hAnsi="Segoe UI" w:eastAsia="宋体" w:cs="Segoe UI"/>
          <w:i w:val="0"/>
          <w:iCs w:val="0"/>
          <w:caps w:val="0"/>
          <w:color w:val="1A2029"/>
          <w:spacing w:val="0"/>
          <w:sz w:val="22"/>
          <w:szCs w:val="22"/>
          <w:lang w:val="en-US" w:eastAsia="zh-CN"/>
        </w:rPr>
      </w:pPr>
      <w:r>
        <w:rPr>
          <w:rFonts w:hint="eastAsia" w:ascii="Segoe UI" w:hAnsi="Segoe UI" w:cs="Segoe UI"/>
          <w:i w:val="0"/>
          <w:iCs w:val="0"/>
          <w:caps w:val="0"/>
          <w:color w:val="1A2029"/>
          <w:spacing w:val="0"/>
          <w:sz w:val="22"/>
          <w:szCs w:val="22"/>
          <w:shd w:val="clear" w:fill="FFFFFF"/>
          <w:vertAlign w:val="baseline"/>
          <w:lang w:val="en-US" w:eastAsia="zh-CN"/>
        </w:rPr>
        <w:t>我认为</w:t>
      </w:r>
      <w:r>
        <w:rPr>
          <w:rFonts w:hint="default" w:ascii="Segoe UI" w:hAnsi="Segoe UI" w:eastAsia="Segoe UI" w:cs="Segoe UI"/>
          <w:i w:val="0"/>
          <w:iCs w:val="0"/>
          <w:caps w:val="0"/>
          <w:color w:val="1A2029"/>
          <w:spacing w:val="0"/>
          <w:sz w:val="22"/>
          <w:szCs w:val="22"/>
          <w:shd w:val="clear" w:fill="FFFFFF"/>
          <w:vertAlign w:val="baseline"/>
        </w:rPr>
        <w:t>开源技术的广泛应用，不仅推动了技术的进步，也促进了产业的繁荣。它使得企业可以更加高效地开发软件，降低了开发成本，也促进了软件生态的健康发展</w:t>
      </w:r>
      <w:r>
        <w:rPr>
          <w:rFonts w:hint="eastAsia" w:ascii="Segoe UI" w:hAnsi="Segoe UI" w:cs="Segoe UI"/>
          <w:i w:val="0"/>
          <w:iCs w:val="0"/>
          <w:caps w:val="0"/>
          <w:color w:val="1A2029"/>
          <w:spacing w:val="0"/>
          <w:sz w:val="22"/>
          <w:szCs w:val="22"/>
          <w:shd w:val="clear" w:fill="FFFFFF"/>
          <w:vertAlign w:val="baseline"/>
          <w:lang w:eastAsia="zh-CN"/>
        </w:rPr>
        <w:t>。</w:t>
      </w:r>
      <w:r>
        <w:rPr>
          <w:rFonts w:hint="eastAsia" w:ascii="Segoe UI" w:hAnsi="Segoe UI" w:cs="Segoe UI"/>
          <w:i w:val="0"/>
          <w:iCs w:val="0"/>
          <w:caps w:val="0"/>
          <w:color w:val="1A2029"/>
          <w:spacing w:val="0"/>
          <w:sz w:val="22"/>
          <w:szCs w:val="22"/>
          <w:shd w:val="clear" w:fill="FFFFFF"/>
          <w:vertAlign w:val="baseline"/>
          <w:lang w:val="en-US" w:eastAsia="zh-CN"/>
        </w:rPr>
        <w:t>然而讲座上并没有过多提到关于开源技术所面临的一些</w:t>
      </w:r>
      <w:r>
        <w:rPr>
          <w:rFonts w:hint="eastAsia" w:ascii="Segoe UI" w:hAnsi="Segoe UI" w:cs="Segoe UI"/>
          <w:i w:val="0"/>
          <w:iCs w:val="0"/>
          <w:caps w:val="0"/>
          <w:color w:val="C00000"/>
          <w:spacing w:val="0"/>
          <w:sz w:val="22"/>
          <w:szCs w:val="22"/>
          <w:shd w:val="clear" w:fill="FFFFFF"/>
          <w:vertAlign w:val="baseline"/>
          <w:lang w:val="en-US" w:eastAsia="zh-CN"/>
        </w:rPr>
        <w:t>挑战</w:t>
      </w:r>
      <w:r>
        <w:rPr>
          <w:rFonts w:hint="eastAsia" w:ascii="Segoe UI" w:hAnsi="Segoe UI" w:cs="Segoe UI"/>
          <w:i w:val="0"/>
          <w:iCs w:val="0"/>
          <w:caps w:val="0"/>
          <w:color w:val="1A2029"/>
          <w:spacing w:val="0"/>
          <w:sz w:val="22"/>
          <w:szCs w:val="22"/>
          <w:shd w:val="clear" w:fill="FFFFFF"/>
          <w:vertAlign w:val="baseline"/>
          <w:lang w:val="en-US" w:eastAsia="zh-CN"/>
        </w:rPr>
        <w:t>，我认为主要的挑战应该包括</w:t>
      </w:r>
      <w:r>
        <w:rPr>
          <w:rFonts w:hint="eastAsia" w:ascii="Segoe UI" w:hAnsi="Segoe UI" w:cs="Segoe UI"/>
          <w:i w:val="0"/>
          <w:iCs w:val="0"/>
          <w:caps w:val="0"/>
          <w:color w:val="C00000"/>
          <w:spacing w:val="0"/>
          <w:sz w:val="22"/>
          <w:szCs w:val="22"/>
          <w:shd w:val="clear" w:fill="FFFFFF"/>
          <w:vertAlign w:val="baseline"/>
          <w:lang w:val="en-US" w:eastAsia="zh-CN"/>
        </w:rPr>
        <w:t>兼容性和学习难度</w:t>
      </w:r>
      <w:r>
        <w:rPr>
          <w:rFonts w:hint="eastAsia" w:ascii="Segoe UI" w:hAnsi="Segoe UI" w:cs="Segoe UI"/>
          <w:i w:val="0"/>
          <w:iCs w:val="0"/>
          <w:caps w:val="0"/>
          <w:color w:val="1A2029"/>
          <w:spacing w:val="0"/>
          <w:sz w:val="22"/>
          <w:szCs w:val="22"/>
          <w:shd w:val="clear" w:fill="FFFFFF"/>
          <w:vertAlign w:val="baseline"/>
          <w:lang w:val="en-US" w:eastAsia="zh-CN"/>
        </w:rPr>
        <w:t>，我所说的兼容性是指可能开源的项目与现有的商业软件等等不兼容，或缺少特定的功能，而学习难度大就是对于非技术用户来说学习的难度可能要大得多。</w:t>
      </w:r>
    </w:p>
    <w:p w14:paraId="58575BB6">
      <w:pPr>
        <w:pStyle w:val="6"/>
        <w:bidi w:val="0"/>
        <w:outlineLvl w:val="1"/>
        <w:rPr>
          <w:rFonts w:hint="eastAsia"/>
        </w:rPr>
      </w:pPr>
      <w:bookmarkStart w:id="3" w:name="_Toc28501"/>
      <w:r>
        <w:rPr>
          <w:rFonts w:hint="eastAsia"/>
        </w:rPr>
        <w:t>2. 密码技术与</w:t>
      </w:r>
      <w:r>
        <w:rPr>
          <w:rFonts w:hint="eastAsia"/>
          <w:lang w:val="en-US" w:eastAsia="zh-CN"/>
        </w:rPr>
        <w:t>网络</w:t>
      </w:r>
      <w:r>
        <w:rPr>
          <w:rFonts w:hint="eastAsia"/>
        </w:rPr>
        <w:t>安全</w:t>
      </w:r>
      <w:bookmarkEnd w:id="3"/>
    </w:p>
    <w:p w14:paraId="351CE1E6">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这部分也是我在此次学习中多次接触的内容，在三未信安科技股份有限公司技术支撑中心副总经理高嵩作《密码行业技术认识与产业发展》主题报告，以及山东新潮信息技术有限公司工程师孙衍亮的《网络安全态势及攻防技术交流》报告中都有进行讲解，</w:t>
      </w:r>
      <w:r>
        <w:rPr>
          <w:rFonts w:hint="eastAsia" w:ascii="Segoe UI" w:hAnsi="Segoe UI" w:cs="Segoe UI"/>
          <w:i w:val="0"/>
          <w:iCs w:val="0"/>
          <w:caps w:val="0"/>
          <w:color w:val="1A2029"/>
          <w:spacing w:val="0"/>
          <w:kern w:val="0"/>
          <w:sz w:val="22"/>
          <w:szCs w:val="22"/>
          <w:shd w:val="clear" w:fill="FFFFFF"/>
          <w:vertAlign w:val="baseline"/>
          <w:lang w:val="en-US" w:eastAsia="zh-CN" w:bidi="ar"/>
        </w:rPr>
        <w:t>让我明白了</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密码技术和网络安全技术两者是密切相关的。</w:t>
      </w:r>
    </w:p>
    <w:p w14:paraId="0485D7C4">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drawing>
          <wp:inline distT="0" distB="0" distL="114300" distR="114300">
            <wp:extent cx="5253990" cy="3940175"/>
            <wp:effectExtent l="0" t="0" r="3810" b="3175"/>
            <wp:docPr id="3" name="图片 3" descr="IMG_20241022_095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41022_095220(1)"/>
                    <pic:cNvPicPr>
                      <a:picLocks noChangeAspect="1"/>
                    </pic:cNvPicPr>
                  </pic:nvPicPr>
                  <pic:blipFill>
                    <a:blip r:embed="rId6"/>
                    <a:stretch>
                      <a:fillRect/>
                    </a:stretch>
                  </pic:blipFill>
                  <pic:spPr>
                    <a:xfrm>
                      <a:off x="0" y="0"/>
                      <a:ext cx="5253990" cy="3940175"/>
                    </a:xfrm>
                    <a:prstGeom prst="rect">
                      <a:avLst/>
                    </a:prstGeom>
                  </pic:spPr>
                </pic:pic>
              </a:graphicData>
            </a:graphic>
          </wp:inline>
        </w:drawing>
      </w:r>
    </w:p>
    <w:p w14:paraId="12C9ADC0">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讲座主要讲解了密码技术的发展和商业密码产业的发展等，其中最重要的内容之一便是密码算法的发展，主要介绍了包括</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对称密钥加密、非对称密钥加密</w:t>
      </w:r>
      <w:r>
        <w:rPr>
          <w:rFonts w:hint="eastAsia" w:ascii="Segoe UI" w:hAnsi="Segoe UI" w:cs="Segoe UI"/>
          <w:i w:val="0"/>
          <w:iCs w:val="0"/>
          <w:caps w:val="0"/>
          <w:color w:val="1A2029"/>
          <w:spacing w:val="0"/>
          <w:kern w:val="0"/>
          <w:sz w:val="22"/>
          <w:szCs w:val="22"/>
          <w:shd w:val="clear" w:fill="FFFFFF"/>
          <w:vertAlign w:val="baseline"/>
          <w:lang w:val="en-US" w:eastAsia="zh-CN" w:bidi="ar"/>
        </w:rPr>
        <w:t>等算法，</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报告上主要提到随着实习的推进，我开始领悟到每一次密码算法的迭代和更新，都是对安全性的精细打磨和对潜在威胁的有效防御。高嵩先生通过三未信安的产品和服务案例，展示了密码技术如何从理论走向实践，并推动商业密码产业的蓬勃发展。</w:t>
      </w:r>
    </w:p>
    <w:p w14:paraId="65E7242F">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p>
    <w:p w14:paraId="05309E10">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孙衍亮工程师的讲座则让我看到了网络安全与密码技术的紧密联系。在网络安全的前线，密码技术是不可或缺的利器。通过具体的案例分析，我更加清晰地认识到密码技术在防御网络攻击、保护信息资产方面扮演的关键角色。</w:t>
      </w:r>
    </w:p>
    <w:p w14:paraId="0B634729">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p>
    <w:p w14:paraId="77715558">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对于密码技术的</w:t>
      </w:r>
      <w:r>
        <w:rPr>
          <w:rFonts w:hint="eastAsia" w:ascii="Segoe UI" w:hAnsi="Segoe UI" w:eastAsia="宋体" w:cs="Segoe UI"/>
          <w:i w:val="0"/>
          <w:iCs w:val="0"/>
          <w:caps w:val="0"/>
          <w:color w:val="C00000"/>
          <w:spacing w:val="0"/>
          <w:kern w:val="0"/>
          <w:sz w:val="22"/>
          <w:szCs w:val="22"/>
          <w:shd w:val="clear" w:fill="FFFFFF"/>
          <w:vertAlign w:val="baseline"/>
          <w:lang w:val="en-US" w:eastAsia="zh-CN" w:bidi="ar"/>
        </w:rPr>
        <w:t>未来</w:t>
      </w:r>
      <w:r>
        <w:rPr>
          <w:rFonts w:hint="eastAsia" w:ascii="Segoe UI" w:hAnsi="Segoe UI" w:cs="Segoe UI"/>
          <w:i w:val="0"/>
          <w:iCs w:val="0"/>
          <w:caps w:val="0"/>
          <w:color w:val="C00000"/>
          <w:spacing w:val="0"/>
          <w:kern w:val="0"/>
          <w:sz w:val="22"/>
          <w:szCs w:val="22"/>
          <w:shd w:val="clear" w:fill="FFFFFF"/>
          <w:vertAlign w:val="baseline"/>
          <w:lang w:val="en-US" w:eastAsia="zh-CN" w:bidi="ar"/>
        </w:rPr>
        <w:t>趋势和挑战</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w:t>
      </w:r>
      <w:r>
        <w:rPr>
          <w:rFonts w:hint="eastAsia" w:ascii="Segoe UI" w:hAnsi="Segoe UI" w:cs="Segoe UI"/>
          <w:i w:val="0"/>
          <w:iCs w:val="0"/>
          <w:caps w:val="0"/>
          <w:color w:val="1A2029"/>
          <w:spacing w:val="0"/>
          <w:kern w:val="0"/>
          <w:sz w:val="22"/>
          <w:szCs w:val="22"/>
          <w:shd w:val="clear" w:fill="FFFFFF"/>
          <w:vertAlign w:val="baseline"/>
          <w:lang w:val="en-US" w:eastAsia="zh-CN" w:bidi="ar"/>
        </w:rPr>
        <w:t>经过我的了解和总结，结合讲座内容，我认为密码技术的发展必然会有以下几个趋势：</w:t>
      </w:r>
    </w:p>
    <w:p w14:paraId="664230C1">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1.</w:t>
      </w: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后量子密码学：</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随着量子计算的发展，当前广泛使用的公钥密码系统（如RSA和ECC）可能会被量子计算机破解。因此，</w:t>
      </w:r>
      <w:r>
        <w:rPr>
          <w:rFonts w:hint="eastAsia" w:ascii="Segoe UI" w:hAnsi="Segoe UI" w:cs="Segoe UI"/>
          <w:i w:val="0"/>
          <w:iCs w:val="0"/>
          <w:caps w:val="0"/>
          <w:color w:val="1A2029"/>
          <w:spacing w:val="0"/>
          <w:kern w:val="0"/>
          <w:sz w:val="22"/>
          <w:szCs w:val="22"/>
          <w:shd w:val="clear" w:fill="FFFFFF"/>
          <w:vertAlign w:val="baseline"/>
          <w:lang w:val="en-US" w:eastAsia="zh-CN" w:bidi="ar"/>
        </w:rPr>
        <w:t>我认为，</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开发能够抵抗量子攻击的密码系统，即后量子密码学，将成为一个重要趋势。</w:t>
      </w:r>
    </w:p>
    <w:p w14:paraId="6E4F45D6">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2.</w:t>
      </w: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同态加密：</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这种技术允许在加密数据上进行计算，而不需要解密，这对于云计算和隐私保护有着巨大的潜力。随着算法的优化和性能的提升，同态加密可能会在商业应用中得到更广泛的使用。</w:t>
      </w:r>
    </w:p>
    <w:p w14:paraId="5C06A198">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3.</w:t>
      </w: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基于区块链的密码学：</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随着区块链技术的普及，与之相关的密码学问题，如共识机制、智能合约安全性、隐私保护等，将成为研究的热点。</w:t>
      </w:r>
    </w:p>
    <w:p w14:paraId="195763C3">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4.</w:t>
      </w: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密码学算法的标准化和合规性：</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随着全球数据保护法规的加强，密码学算法的标准化和合规性将变得更加重要。</w:t>
      </w:r>
    </w:p>
    <w:p w14:paraId="6D5A3634">
      <w:pPr>
        <w:bidi w:val="0"/>
        <w:rPr>
          <w:rFonts w:hint="eastAsia"/>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个人而言，这次实习经历让我深刻感受到了学习密码技术的重要性。我认识到，作为一名即将踏入职场的技术人员，我必须不断提升自己的专业素养，紧跟技术革新的步伐。</w:t>
      </w:r>
    </w:p>
    <w:p w14:paraId="742DC644">
      <w:pPr>
        <w:pStyle w:val="6"/>
        <w:bidi w:val="0"/>
        <w:outlineLvl w:val="1"/>
        <w:rPr>
          <w:rFonts w:hint="eastAsia"/>
        </w:rPr>
      </w:pPr>
      <w:bookmarkStart w:id="4" w:name="_Toc12154"/>
      <w:r>
        <w:rPr>
          <w:rFonts w:hint="eastAsia"/>
        </w:rPr>
        <w:t>3. 区块链与数据要素</w:t>
      </w:r>
      <w:bookmarkEnd w:id="4"/>
    </w:p>
    <w:p w14:paraId="4EAF38BB">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山大地纬软件股份有限公司的崔怀保总监的讲座，让我对“区块链+数据要素”模式有了更深入的理解。这种模式将区块链技术的特性与数据要素的流通和应用相结合，为数据要素市场的发展提供了新的思路和解决方案。</w:t>
      </w:r>
    </w:p>
    <w:p w14:paraId="17C01C7C">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p>
    <w:p w14:paraId="14D9507F">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经过讲座上对这部分知识的讲解，让我对区块链的知识有了进一步的了解之后。我</w:t>
      </w:r>
      <w:bookmarkStart w:id="17" w:name="_GoBack"/>
      <w:bookmarkEnd w:id="17"/>
      <w:r>
        <w:rPr>
          <w:rFonts w:hint="eastAsia" w:ascii="Segoe UI" w:hAnsi="Segoe UI" w:cs="Segoe UI"/>
          <w:i w:val="0"/>
          <w:iCs w:val="0"/>
          <w:caps w:val="0"/>
          <w:color w:val="1A2029"/>
          <w:spacing w:val="0"/>
          <w:kern w:val="0"/>
          <w:sz w:val="22"/>
          <w:szCs w:val="22"/>
          <w:shd w:val="clear" w:fill="FFFFFF"/>
          <w:vertAlign w:val="baseline"/>
          <w:lang w:val="en-US" w:eastAsia="zh-CN" w:bidi="ar"/>
        </w:rPr>
        <w:t>认为可以</w:t>
      </w:r>
      <w:r>
        <w:rPr>
          <w:rFonts w:hint="eastAsia" w:ascii="Segoe UI" w:hAnsi="Segoe UI" w:cs="Segoe UI"/>
          <w:i w:val="0"/>
          <w:iCs w:val="0"/>
          <w:caps w:val="0"/>
          <w:color w:val="C00000"/>
          <w:spacing w:val="0"/>
          <w:kern w:val="0"/>
          <w:sz w:val="22"/>
          <w:szCs w:val="22"/>
          <w:shd w:val="clear" w:fill="FFFFFF"/>
          <w:vertAlign w:val="baseline"/>
          <w:lang w:val="en-US" w:eastAsia="zh-CN" w:bidi="ar"/>
        </w:rPr>
        <w:t>利用</w:t>
      </w:r>
      <w:r>
        <w:rPr>
          <w:rFonts w:hint="eastAsia" w:ascii="Segoe UI" w:hAnsi="Segoe UI" w:eastAsia="宋体" w:cs="Segoe UI"/>
          <w:i w:val="0"/>
          <w:iCs w:val="0"/>
          <w:caps w:val="0"/>
          <w:color w:val="C00000"/>
          <w:spacing w:val="0"/>
          <w:kern w:val="0"/>
          <w:sz w:val="22"/>
          <w:szCs w:val="22"/>
          <w:shd w:val="clear" w:fill="FFFFFF"/>
          <w:vertAlign w:val="baseline"/>
          <w:lang w:val="en-US" w:eastAsia="zh-CN" w:bidi="ar"/>
        </w:rPr>
        <w:t>区块链技术的去中心化、不可篡改、可追溯等特性</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w:t>
      </w:r>
      <w:r>
        <w:rPr>
          <w:rFonts w:hint="eastAsia" w:ascii="Segoe UI" w:hAnsi="Segoe UI" w:cs="Segoe UI"/>
          <w:i w:val="0"/>
          <w:iCs w:val="0"/>
          <w:caps w:val="0"/>
          <w:color w:val="1A2029"/>
          <w:spacing w:val="0"/>
          <w:kern w:val="0"/>
          <w:sz w:val="22"/>
          <w:szCs w:val="22"/>
          <w:shd w:val="clear" w:fill="FFFFFF"/>
          <w:vertAlign w:val="baseline"/>
          <w:lang w:val="en-US" w:eastAsia="zh-CN" w:bidi="ar"/>
        </w:rPr>
        <w:t>这样能</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有效解决传统数据要素市场存在的数据孤岛、可信度低、交易效率低下等问题。</w:t>
      </w:r>
    </w:p>
    <w:p w14:paraId="103BFF5D">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数据确权：</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 xml:space="preserve"> 区块链技术可以记录数据要素的来源、所有权和使用权等信息，实现数据的确权，解决数据要素归属不明确的问题。</w:t>
      </w:r>
    </w:p>
    <w:p w14:paraId="58DF57E8">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数据安全：</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 xml:space="preserve"> 区块链的加密算法和共识机制可以保证数据的安全性和隐私性，防止数据泄露和篡改，增强数据要素的可信度。</w:t>
      </w:r>
    </w:p>
    <w:p w14:paraId="330B863E">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 xml:space="preserve">数据流通： </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区块链的去中心化特性可以实现数据要素的点对点传输，降低数据流通成本，提高数据流通效率。</w:t>
      </w:r>
    </w:p>
    <w:p w14:paraId="7FA8DF0F">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数据应用：</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 xml:space="preserve"> 区块链技术可以支持数据要素的共享和交换，促进数据要素的广泛应用，推动数据要素的价值释放。</w:t>
      </w:r>
    </w:p>
    <w:p w14:paraId="56982632">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p>
    <w:p w14:paraId="5D8AC78B">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cs="Segoe UI"/>
          <w:i w:val="0"/>
          <w:iCs w:val="0"/>
          <w:caps w:val="0"/>
          <w:color w:val="1A2029"/>
          <w:spacing w:val="0"/>
          <w:kern w:val="0"/>
          <w:sz w:val="22"/>
          <w:szCs w:val="22"/>
          <w:shd w:val="clear" w:fill="FFFFFF"/>
          <w:vertAlign w:val="baseline"/>
          <w:lang w:val="en-US" w:eastAsia="zh-CN" w:bidi="ar"/>
        </w:rPr>
        <w:t>经过讲座的讲解，我认为</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“区块链+数据要素”模式在数字政府、金融科技、智慧城市、供应链管理等领域都有着广阔的</w:t>
      </w:r>
      <w:r>
        <w:rPr>
          <w:rFonts w:hint="eastAsia" w:ascii="Segoe UI" w:hAnsi="Segoe UI" w:eastAsia="宋体" w:cs="Segoe UI"/>
          <w:i w:val="0"/>
          <w:iCs w:val="0"/>
          <w:caps w:val="0"/>
          <w:color w:val="C00000"/>
          <w:spacing w:val="0"/>
          <w:kern w:val="0"/>
          <w:sz w:val="22"/>
          <w:szCs w:val="22"/>
          <w:shd w:val="clear" w:fill="FFFFFF"/>
          <w:vertAlign w:val="baseline"/>
          <w:lang w:val="en-US" w:eastAsia="zh-CN" w:bidi="ar"/>
        </w:rPr>
        <w:t>应用前景</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。它可以构建安全可靠的数据共享平台，促进数据要素的流通和应用，推动数字经济的发展。</w:t>
      </w:r>
    </w:p>
    <w:p w14:paraId="69FDF866">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然而，</w:t>
      </w:r>
      <w:r>
        <w:rPr>
          <w:rFonts w:hint="eastAsia" w:ascii="Segoe UI" w:hAnsi="Segoe UI" w:cs="Segoe UI"/>
          <w:i w:val="0"/>
          <w:iCs w:val="0"/>
          <w:caps w:val="0"/>
          <w:color w:val="1A2029"/>
          <w:spacing w:val="0"/>
          <w:kern w:val="0"/>
          <w:sz w:val="22"/>
          <w:szCs w:val="22"/>
          <w:shd w:val="clear" w:fill="FFFFFF"/>
          <w:vertAlign w:val="baseline"/>
          <w:lang w:val="en-US" w:eastAsia="zh-CN" w:bidi="ar"/>
        </w:rPr>
        <w:t>就在这项技术有广大的应用前景的同时，</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这种模式</w:t>
      </w:r>
      <w:r>
        <w:rPr>
          <w:rFonts w:hint="eastAsia" w:ascii="Segoe UI" w:hAnsi="Segoe UI" w:cs="Segoe UI"/>
          <w:i w:val="0"/>
          <w:iCs w:val="0"/>
          <w:caps w:val="0"/>
          <w:color w:val="1A2029"/>
          <w:spacing w:val="0"/>
          <w:kern w:val="0"/>
          <w:sz w:val="22"/>
          <w:szCs w:val="22"/>
          <w:shd w:val="clear" w:fill="FFFFFF"/>
          <w:vertAlign w:val="baseline"/>
          <w:lang w:val="en-US" w:eastAsia="zh-CN" w:bidi="ar"/>
        </w:rPr>
        <w:t>也有着一定的不足，</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也面临着一些</w:t>
      </w:r>
      <w:r>
        <w:rPr>
          <w:rFonts w:hint="eastAsia" w:ascii="Segoe UI" w:hAnsi="Segoe UI" w:eastAsia="宋体" w:cs="Segoe UI"/>
          <w:i w:val="0"/>
          <w:iCs w:val="0"/>
          <w:caps w:val="0"/>
          <w:color w:val="C00000"/>
          <w:spacing w:val="0"/>
          <w:kern w:val="0"/>
          <w:sz w:val="22"/>
          <w:szCs w:val="22"/>
          <w:shd w:val="clear" w:fill="FFFFFF"/>
          <w:vertAlign w:val="baseline"/>
          <w:lang w:val="en-US" w:eastAsia="zh-CN" w:bidi="ar"/>
        </w:rPr>
        <w:t>挑战</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w:t>
      </w:r>
      <w:r>
        <w:rPr>
          <w:rFonts w:hint="eastAsia" w:ascii="Segoe UI" w:hAnsi="Segoe UI" w:cs="Segoe UI"/>
          <w:i w:val="0"/>
          <w:iCs w:val="0"/>
          <w:caps w:val="0"/>
          <w:color w:val="1A2029"/>
          <w:spacing w:val="0"/>
          <w:kern w:val="0"/>
          <w:sz w:val="22"/>
          <w:szCs w:val="22"/>
          <w:shd w:val="clear" w:fill="FFFFFF"/>
          <w:vertAlign w:val="baseline"/>
          <w:lang w:val="en-US" w:eastAsia="zh-CN" w:bidi="ar"/>
        </w:rPr>
        <w:t>我认为至少包括以下三点</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w:t>
      </w:r>
    </w:p>
    <w:p w14:paraId="38FCCBB1">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技术挑战：</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 xml:space="preserve"> </w:t>
      </w:r>
      <w:r>
        <w:rPr>
          <w:rFonts w:hint="eastAsia" w:ascii="Segoe UI" w:hAnsi="Segoe UI" w:cs="Segoe UI"/>
          <w:i w:val="0"/>
          <w:iCs w:val="0"/>
          <w:caps w:val="0"/>
          <w:color w:val="1A2029"/>
          <w:spacing w:val="0"/>
          <w:kern w:val="0"/>
          <w:sz w:val="22"/>
          <w:szCs w:val="22"/>
          <w:shd w:val="clear" w:fill="FFFFFF"/>
          <w:vertAlign w:val="baseline"/>
          <w:lang w:val="en-US" w:eastAsia="zh-CN" w:bidi="ar"/>
        </w:rPr>
        <w:t>我认为，</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区块链技术本身还处于发展阶段，存在性能、可扩展性等问题，需要进一步研究和完善。</w:t>
      </w:r>
    </w:p>
    <w:p w14:paraId="06E78F85">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法规挑战：</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 xml:space="preserve"> 数据要素市场相关的法律法规还不完善，需要制定更加明确的政策和标准，规范数据要素的流通和应用。</w:t>
      </w:r>
    </w:p>
    <w:p w14:paraId="063646BB">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b/>
          <w:bCs/>
          <w:i w:val="0"/>
          <w:iCs w:val="0"/>
          <w:caps w:val="0"/>
          <w:color w:val="1A2029"/>
          <w:spacing w:val="0"/>
          <w:kern w:val="0"/>
          <w:sz w:val="22"/>
          <w:szCs w:val="22"/>
          <w:shd w:val="clear" w:fill="FFFFFF"/>
          <w:vertAlign w:val="baseline"/>
          <w:lang w:val="en-US" w:eastAsia="zh-CN" w:bidi="ar"/>
        </w:rPr>
        <w:t>人才挑战：</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 xml:space="preserve"> 区块链技术和数据要素领域的人才缺乏，需要加强人才培养，推动“区块链+数据要素”模式的落地应用。</w:t>
      </w:r>
    </w:p>
    <w:p w14:paraId="16021641">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p>
    <w:p w14:paraId="349948F7">
      <w:pPr>
        <w:bidi w:val="0"/>
        <w:rPr>
          <w:rFonts w:hint="eastAsia"/>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作为未来的IT从业者，我们需要积极学习和掌握区块链技术和数据要素相关的知识，为推动“区块链+数据要素”模式的落地应用贡献力量。</w:t>
      </w:r>
    </w:p>
    <w:p w14:paraId="27D9C52E">
      <w:pPr>
        <w:pStyle w:val="6"/>
        <w:bidi w:val="0"/>
        <w:outlineLvl w:val="1"/>
        <w:rPr>
          <w:rFonts w:hint="eastAsia"/>
        </w:rPr>
      </w:pPr>
      <w:bookmarkStart w:id="5" w:name="_Toc28001"/>
      <w:r>
        <w:rPr>
          <w:rFonts w:hint="eastAsia"/>
        </w:rPr>
        <w:t>4. AI技术与行业应用</w:t>
      </w:r>
      <w:bookmarkEnd w:id="5"/>
    </w:p>
    <w:p w14:paraId="17A91906">
      <w:pPr>
        <w:bidi w:val="0"/>
        <w:rPr>
          <w:rFonts w:hint="eastAsia"/>
        </w:rPr>
      </w:pPr>
      <w:r>
        <w:rPr>
          <w:rFonts w:hint="eastAsia"/>
        </w:rPr>
        <w:t>在听完山东数字人科技股份有限公司研发中心副总监张义的《数字化技术在医疗方面的应用介绍》报告，以及金现代信息产业股份有限公司的人工智能专家宗云兵的《垂直大模型技术研究与商业落地》报告后，我对AI技术在医疗和电力等行业的应用有了更深刻、直观的认识。这些报告不仅提供了丰富的理论知识，还让我意识到技术应用背后的深远意义。</w:t>
      </w:r>
    </w:p>
    <w:p w14:paraId="3DDA3D4B">
      <w:pPr>
        <w:bidi w:val="0"/>
        <w:rPr>
          <w:rFonts w:ascii="宋体" w:hAnsi="宋体" w:eastAsia="宋体" w:cs="宋体"/>
          <w:sz w:val="24"/>
          <w:szCs w:val="24"/>
        </w:rPr>
      </w:pPr>
    </w:p>
    <w:p w14:paraId="4B066989">
      <w:pPr>
        <w:bidi w:val="0"/>
        <w:rPr>
          <w:rFonts w:hint="eastAsia"/>
        </w:rPr>
      </w:pPr>
      <w:r>
        <w:rPr>
          <w:rFonts w:ascii="宋体" w:hAnsi="宋体" w:eastAsia="宋体" w:cs="宋体"/>
          <w:sz w:val="24"/>
          <w:szCs w:val="24"/>
        </w:rPr>
        <w:drawing>
          <wp:inline distT="0" distB="0" distL="114300" distR="114300">
            <wp:extent cx="4391660" cy="300609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rcRect l="5143" b="13455"/>
                    <a:stretch>
                      <a:fillRect/>
                    </a:stretch>
                  </pic:blipFill>
                  <pic:spPr>
                    <a:xfrm>
                      <a:off x="0" y="0"/>
                      <a:ext cx="4391660" cy="3006090"/>
                    </a:xfrm>
                    <a:prstGeom prst="rect">
                      <a:avLst/>
                    </a:prstGeom>
                    <a:noFill/>
                    <a:ln w="9525">
                      <a:noFill/>
                    </a:ln>
                  </pic:spPr>
                </pic:pic>
              </a:graphicData>
            </a:graphic>
          </wp:inline>
        </w:drawing>
      </w:r>
    </w:p>
    <w:p w14:paraId="166540E6">
      <w:pPr>
        <w:bidi w:val="0"/>
        <w:rPr>
          <w:rFonts w:hint="default"/>
          <w:lang w:val="en-US" w:eastAsia="zh-CN"/>
        </w:rPr>
      </w:pPr>
      <w:r>
        <w:rPr>
          <w:rFonts w:hint="eastAsia"/>
          <w:lang w:val="en-US" w:eastAsia="zh-CN"/>
        </w:rPr>
        <w:t>讲座中主要提及的重要内容，令我感触最深的主要是垂直大模型和检索增强生成等技术</w:t>
      </w:r>
    </w:p>
    <w:p w14:paraId="113292F7">
      <w:pPr>
        <w:numPr>
          <w:ilvl w:val="0"/>
          <w:numId w:val="0"/>
        </w:numPr>
        <w:bidi w:val="0"/>
        <w:rPr>
          <w:rFonts w:hint="eastAsia"/>
          <w:lang w:val="en-US" w:eastAsia="zh-CN"/>
        </w:rPr>
      </w:pPr>
      <w:r>
        <w:rPr>
          <w:rFonts w:hint="eastAsia"/>
          <w:b/>
          <w:bCs/>
          <w:lang w:val="en-US" w:eastAsia="zh-CN"/>
        </w:rPr>
        <w:t>垂直大模型：</w:t>
      </w:r>
      <w:r>
        <w:rPr>
          <w:rFonts w:hint="eastAsia"/>
          <w:lang w:val="en-US" w:eastAsia="zh-CN"/>
        </w:rPr>
        <w:t>这是我以前从未听过，并且让我觉得很有前景，能在专业领域能提供重大贡献的一项技术。如</w:t>
      </w:r>
      <w:r>
        <w:rPr>
          <w:rFonts w:hint="eastAsia"/>
        </w:rPr>
        <w:t>宗云兵</w:t>
      </w:r>
      <w:r>
        <w:rPr>
          <w:rFonts w:hint="eastAsia"/>
          <w:lang w:val="en-US" w:eastAsia="zh-CN"/>
        </w:rPr>
        <w:t>先生在讲座上所说，与通用大模型不同的是，垂直大模型是指在特定领域数据上进行训练，专注于解决该领域内任务的模型。由于垂直大模型专注于特定任务，其模型结构和训练过程可以针对性优化，</w:t>
      </w:r>
      <w:r>
        <w:rPr>
          <w:rFonts w:hint="eastAsia"/>
          <w:color w:val="C00000"/>
          <w:lang w:val="en-US" w:eastAsia="zh-CN"/>
        </w:rPr>
        <w:t>推理速度和准确性更高</w:t>
      </w:r>
      <w:r>
        <w:rPr>
          <w:rFonts w:hint="eastAsia"/>
          <w:lang w:val="en-US" w:eastAsia="zh-CN"/>
        </w:rPr>
        <w:t>。但是</w:t>
      </w:r>
      <w:r>
        <w:rPr>
          <w:rFonts w:hint="eastAsia"/>
          <w:color w:val="C00000"/>
          <w:lang w:val="en-US" w:eastAsia="zh-CN"/>
        </w:rPr>
        <w:t>适用范围</w:t>
      </w:r>
      <w:r>
        <w:rPr>
          <w:rFonts w:hint="eastAsia"/>
          <w:lang w:val="en-US" w:eastAsia="zh-CN"/>
        </w:rPr>
        <w:t>太小也成了他的一个缺点，而且开发垂直大模型需要大量特定领域的数据和相关的专业知识，开发</w:t>
      </w:r>
      <w:r>
        <w:rPr>
          <w:rFonts w:hint="eastAsia"/>
          <w:color w:val="C00000"/>
          <w:lang w:val="en-US" w:eastAsia="zh-CN"/>
        </w:rPr>
        <w:t>成本相对较高</w:t>
      </w:r>
      <w:r>
        <w:rPr>
          <w:rFonts w:hint="eastAsia"/>
          <w:lang w:val="en-US" w:eastAsia="zh-CN"/>
        </w:rPr>
        <w:t>。与通用大模型相比算是各有千秋，只适用于专业性强的场景，想必经过这项技术的不断成熟，相关领域的成本会不断降低，效率将不断提高。</w:t>
      </w:r>
    </w:p>
    <w:p w14:paraId="39605FEA">
      <w:pPr>
        <w:numPr>
          <w:ilvl w:val="0"/>
          <w:numId w:val="0"/>
        </w:numPr>
        <w:bidi w:val="0"/>
        <w:rPr>
          <w:rFonts w:hint="eastAsia"/>
          <w:lang w:val="en-US" w:eastAsia="zh-CN"/>
        </w:rPr>
      </w:pPr>
      <w:r>
        <w:rPr>
          <w:rFonts w:ascii="宋体" w:hAnsi="宋体" w:eastAsia="宋体" w:cs="宋体"/>
          <w:sz w:val="24"/>
          <w:szCs w:val="24"/>
        </w:rPr>
        <w:drawing>
          <wp:inline distT="0" distB="0" distL="114300" distR="114300">
            <wp:extent cx="4789170" cy="3592830"/>
            <wp:effectExtent l="0" t="0" r="11430" b="762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789170" cy="3592830"/>
                    </a:xfrm>
                    <a:prstGeom prst="rect">
                      <a:avLst/>
                    </a:prstGeom>
                    <a:noFill/>
                    <a:ln w="9525">
                      <a:noFill/>
                    </a:ln>
                  </pic:spPr>
                </pic:pic>
              </a:graphicData>
            </a:graphic>
          </wp:inline>
        </w:drawing>
      </w:r>
    </w:p>
    <w:p w14:paraId="0C8EC810">
      <w:pPr>
        <w:numPr>
          <w:ilvl w:val="0"/>
          <w:numId w:val="0"/>
        </w:numPr>
        <w:bidi w:val="0"/>
        <w:rPr>
          <w:rFonts w:hint="default"/>
          <w:lang w:val="en-US" w:eastAsia="zh-CN"/>
        </w:rPr>
      </w:pPr>
      <w:r>
        <w:rPr>
          <w:rFonts w:hint="default"/>
          <w:b/>
          <w:bCs/>
          <w:lang w:val="en-US" w:eastAsia="zh-CN"/>
        </w:rPr>
        <w:t>检索增强生成（RAG）技术</w:t>
      </w:r>
      <w:r>
        <w:rPr>
          <w:rFonts w:hint="eastAsia"/>
          <w:b/>
          <w:bCs/>
          <w:lang w:val="en-US" w:eastAsia="zh-CN"/>
        </w:rPr>
        <w:t>：</w:t>
      </w:r>
      <w:r>
        <w:rPr>
          <w:rFonts w:hint="default"/>
          <w:lang w:val="en-US" w:eastAsia="zh-CN"/>
        </w:rPr>
        <w:t>如张义副总监在报告中提到的，是一种结合了检索和生成能力的AI模型。这种技术能够在处理信息时，首先通过检索功能从大量数据中找到相关的内容，然后再利用生成能力对这些信息进行整合和创新，以生成更加丰富和准确的回答或内容。</w:t>
      </w:r>
    </w:p>
    <w:p w14:paraId="1C520BE3">
      <w:pPr>
        <w:numPr>
          <w:ilvl w:val="0"/>
          <w:numId w:val="0"/>
        </w:numPr>
        <w:bidi w:val="0"/>
        <w:rPr>
          <w:rFonts w:hint="default"/>
          <w:lang w:val="en-US" w:eastAsia="zh-CN"/>
        </w:rPr>
      </w:pPr>
    </w:p>
    <w:p w14:paraId="40E2D144">
      <w:pPr>
        <w:numPr>
          <w:ilvl w:val="0"/>
          <w:numId w:val="0"/>
        </w:numPr>
        <w:bidi w:val="0"/>
        <w:rPr>
          <w:rFonts w:hint="default"/>
          <w:lang w:val="en-US" w:eastAsia="zh-CN"/>
        </w:rPr>
      </w:pPr>
      <w:r>
        <w:rPr>
          <w:rFonts w:hint="default"/>
          <w:lang w:val="en-US" w:eastAsia="zh-CN"/>
        </w:rPr>
        <w:t>我</w:t>
      </w:r>
      <w:r>
        <w:rPr>
          <w:rFonts w:hint="eastAsia"/>
          <w:lang w:val="en-US" w:eastAsia="zh-CN"/>
        </w:rPr>
        <w:t>认为</w:t>
      </w:r>
      <w:r>
        <w:rPr>
          <w:rFonts w:hint="default"/>
          <w:lang w:val="en-US" w:eastAsia="zh-CN"/>
        </w:rPr>
        <w:t>检索增强生成技术极大地提升了AI在处理复杂问题时的能力。它不仅能够快速定位到相关的信息，还能够通过生成能力，对这些信息进行深度的理解和创造性的重组，从而提供更加人性化和深度的解决方案。</w:t>
      </w:r>
    </w:p>
    <w:p w14:paraId="32B292A7">
      <w:pPr>
        <w:numPr>
          <w:ilvl w:val="0"/>
          <w:numId w:val="0"/>
        </w:numPr>
        <w:bidi w:val="0"/>
        <w:rPr>
          <w:rFonts w:hint="default"/>
          <w:lang w:val="en-US" w:eastAsia="zh-CN"/>
        </w:rPr>
      </w:pPr>
    </w:p>
    <w:p w14:paraId="206C6CBA">
      <w:pPr>
        <w:numPr>
          <w:ilvl w:val="0"/>
          <w:numId w:val="0"/>
        </w:numPr>
        <w:bidi w:val="0"/>
        <w:rPr>
          <w:rFonts w:hint="eastAsia"/>
          <w:lang w:val="en-US" w:eastAsia="zh-CN"/>
        </w:rPr>
      </w:pPr>
      <w:r>
        <w:rPr>
          <w:rFonts w:hint="default"/>
          <w:lang w:val="en-US" w:eastAsia="zh-CN"/>
        </w:rPr>
        <w:t>然而，</w:t>
      </w:r>
      <w:r>
        <w:rPr>
          <w:rFonts w:hint="eastAsia"/>
          <w:lang w:val="en-US" w:eastAsia="zh-CN"/>
        </w:rPr>
        <w:t>这样的</w:t>
      </w:r>
      <w:r>
        <w:rPr>
          <w:rFonts w:hint="default"/>
          <w:lang w:val="en-US" w:eastAsia="zh-CN"/>
        </w:rPr>
        <w:t>检索增强生成技术也存在一些</w:t>
      </w:r>
      <w:r>
        <w:rPr>
          <w:rFonts w:hint="default"/>
          <w:color w:val="C00000"/>
          <w:lang w:val="en-US" w:eastAsia="zh-CN"/>
        </w:rPr>
        <w:t>挑战</w:t>
      </w:r>
      <w:r>
        <w:rPr>
          <w:rFonts w:hint="default"/>
          <w:lang w:val="en-US" w:eastAsia="zh-CN"/>
        </w:rPr>
        <w:t>。</w:t>
      </w:r>
      <w:r>
        <w:rPr>
          <w:rFonts w:hint="eastAsia"/>
          <w:lang w:val="en-US" w:eastAsia="zh-CN"/>
        </w:rPr>
        <w:t>除了讲座上所说的噪声鲁棒性能力一般，在拒答能力，信息整合能力、鲁棒性方面具有明显不足之外，我认为还有以下两点值得改进：</w:t>
      </w:r>
    </w:p>
    <w:p w14:paraId="7ECA333E">
      <w:pPr>
        <w:numPr>
          <w:ilvl w:val="0"/>
          <w:numId w:val="0"/>
        </w:numPr>
        <w:bidi w:val="0"/>
        <w:rPr>
          <w:rFonts w:hint="default"/>
          <w:lang w:val="en-US" w:eastAsia="zh-CN"/>
        </w:rPr>
      </w:pPr>
      <w:r>
        <w:rPr>
          <w:rFonts w:hint="default"/>
          <w:lang w:val="en-US" w:eastAsia="zh-CN"/>
        </w:rPr>
        <w:t>首先，它对数据的质量和多样性要求很高，需要大量的标注和清洗工作。其次，模型的复杂度较高，训练和优化的难度相对较大。展望未来，我相信检索增强生成技术将会在法律、教育等</w:t>
      </w:r>
      <w:r>
        <w:rPr>
          <w:rFonts w:hint="eastAsia"/>
          <w:lang w:val="en-US" w:eastAsia="zh-CN"/>
        </w:rPr>
        <w:t>更多</w:t>
      </w:r>
      <w:r>
        <w:rPr>
          <w:rFonts w:hint="default"/>
          <w:lang w:val="en-US" w:eastAsia="zh-CN"/>
        </w:rPr>
        <w:t>领域得到更广泛的应用。随着技术的不断进步，这些问题也将得到有效的解决，从而推动AI技术在更多行业的深度融入和发展。</w:t>
      </w:r>
    </w:p>
    <w:p w14:paraId="5EB3CB21">
      <w:pPr>
        <w:numPr>
          <w:ilvl w:val="0"/>
          <w:numId w:val="0"/>
        </w:numPr>
        <w:bidi w:val="0"/>
        <w:rPr>
          <w:rFonts w:hint="default"/>
          <w:lang w:val="en-US" w:eastAsia="zh-CN"/>
        </w:rPr>
      </w:pPr>
    </w:p>
    <w:p w14:paraId="25B7B4F5">
      <w:pPr>
        <w:numPr>
          <w:ilvl w:val="0"/>
          <w:numId w:val="0"/>
        </w:numPr>
        <w:bidi w:val="0"/>
        <w:rPr>
          <w:rFonts w:hint="default"/>
          <w:lang w:val="en-US" w:eastAsia="zh-CN"/>
        </w:rPr>
      </w:pPr>
      <w:r>
        <w:rPr>
          <w:rFonts w:hint="default"/>
          <w:lang w:val="en-US" w:eastAsia="zh-CN"/>
        </w:rPr>
        <w:t>综合来看，</w:t>
      </w:r>
      <w:r>
        <w:rPr>
          <w:rFonts w:hint="eastAsia"/>
          <w:lang w:val="en-US" w:eastAsia="zh-CN"/>
        </w:rPr>
        <w:t>我觉得</w:t>
      </w:r>
      <w:r>
        <w:rPr>
          <w:rFonts w:hint="default"/>
          <w:lang w:val="en-US" w:eastAsia="zh-CN"/>
        </w:rPr>
        <w:t>AI技术的发展前景广阔，将为各个行业带来巨大的变革。作为一名未来的IT从业者，我意识到必须积极学习和掌握AI技术，以便为推动其在各个行业的应用贡献力量。这次讲座让我更深刻地理解了AI技术的实际应用和未来前景，也激发了我在这一领域继续探索和发展的决心。我期待能够在未来将所学的知识转化为实际的应用，助力技术的进步与社会的发展。</w:t>
      </w:r>
    </w:p>
    <w:p w14:paraId="108921A8">
      <w:pPr>
        <w:numPr>
          <w:ilvl w:val="0"/>
          <w:numId w:val="0"/>
        </w:numPr>
        <w:bidi w:val="0"/>
        <w:rPr>
          <w:rFonts w:hint="eastAsia"/>
          <w:lang w:val="en-US" w:eastAsia="zh-CN"/>
        </w:rPr>
      </w:pPr>
    </w:p>
    <w:p w14:paraId="6547E01E">
      <w:pPr>
        <w:pStyle w:val="6"/>
        <w:numPr>
          <w:ilvl w:val="0"/>
          <w:numId w:val="1"/>
        </w:numPr>
        <w:bidi w:val="0"/>
        <w:outlineLvl w:val="1"/>
        <w:rPr>
          <w:rFonts w:hint="eastAsia"/>
          <w:lang w:val="en-US" w:eastAsia="zh-CN"/>
        </w:rPr>
      </w:pPr>
      <w:bookmarkStart w:id="6" w:name="_Toc3607"/>
      <w:r>
        <w:rPr>
          <w:rFonts w:hint="eastAsia"/>
          <w:lang w:val="en-US" w:eastAsia="zh-CN"/>
        </w:rPr>
        <w:t>工业软件</w:t>
      </w:r>
      <w:bookmarkEnd w:id="6"/>
    </w:p>
    <w:p w14:paraId="5DE64082">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在实习的第四天，华天软件的梅敬诚博士的讲座《自主研发、创新引领：构建国产自主工业软件生态》让我对工业软件的发展有了更为深刻的理解。梅博士指出，工业软件具有“难、冷、穷、小、重”的特点，这些特点既是挑战，也是机遇。目前华天软件做出了全国仅有的基于云架构的CAD平台--CrownCAD，攻克了三维几何建模引擎和几何约束求解器两大核心技术的难关</w:t>
      </w:r>
      <w:r>
        <w:rPr>
          <w:rFonts w:hint="eastAsia" w:cs="Times New Roman"/>
          <w:kern w:val="2"/>
          <w:sz w:val="21"/>
          <w:szCs w:val="24"/>
          <w:lang w:val="en-US" w:eastAsia="zh-CN" w:bidi="ar-SA"/>
        </w:rPr>
        <w:t>，甚至其技术实现能对标国外的领先技术</w:t>
      </w:r>
      <w:r>
        <w:rPr>
          <w:rFonts w:hint="eastAsia" w:ascii="Times New Roman" w:hAnsi="Times New Roman" w:eastAsia="宋体" w:cs="Times New Roman"/>
          <w:kern w:val="2"/>
          <w:sz w:val="21"/>
          <w:szCs w:val="24"/>
          <w:lang w:val="en-US" w:eastAsia="zh-CN" w:bidi="ar-SA"/>
        </w:rPr>
        <w:t>。</w:t>
      </w:r>
    </w:p>
    <w:p w14:paraId="70D6E3E2">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梅博士的讲座让我认识到，工业软件是制造业的大脑和灵魂，对于提升我国制造业核心竞争力具有重要意义。</w:t>
      </w:r>
      <w:r>
        <w:rPr>
          <w:rFonts w:hint="eastAsia" w:ascii="Times New Roman" w:hAnsi="Times New Roman" w:eastAsia="宋体" w:cs="Times New Roman"/>
          <w:kern w:val="2"/>
          <w:sz w:val="21"/>
          <w:szCs w:val="24"/>
          <w:lang w:val="en-US" w:eastAsia="zh-CN" w:bidi="ar-SA"/>
        </w:rPr>
        <w:t>让我意识到了自主研发的重要性：</w:t>
      </w:r>
      <w:r>
        <w:rPr>
          <w:rFonts w:hint="default" w:ascii="Times New Roman" w:hAnsi="Times New Roman" w:eastAsia="宋体" w:cs="Times New Roman"/>
          <w:kern w:val="2"/>
          <w:sz w:val="21"/>
          <w:szCs w:val="24"/>
          <w:lang w:val="en-US" w:eastAsia="zh-CN" w:bidi="ar-SA"/>
        </w:rPr>
        <w:t>工业软件的核心技术必须掌握在自己手中，才能确保国家工业安全。华天软件通过自主研发，成功打破了国外软件在国内市场的垄断地位，为我国工业软件的发展树立了榜样。</w:t>
      </w:r>
    </w:p>
    <w:p w14:paraId="6DD4194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05" w:lineRule="atLeast"/>
        <w:ind w:left="0" w:right="0" w:firstLine="0"/>
        <w:jc w:val="left"/>
        <w:textAlignment w:val="baseline"/>
        <w:rPr>
          <w:rFonts w:hint="default"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我认为</w:t>
      </w:r>
      <w:r>
        <w:rPr>
          <w:rFonts w:hint="default" w:ascii="Times New Roman" w:hAnsi="Times New Roman" w:eastAsia="宋体" w:cs="Times New Roman"/>
          <w:kern w:val="2"/>
          <w:sz w:val="21"/>
          <w:szCs w:val="24"/>
          <w:lang w:val="en-US" w:eastAsia="zh-CN" w:bidi="ar-SA"/>
        </w:rPr>
        <w:t>，要实现工业软件的国产化替代，不仅要关注单一产品的研发，还要构建完整的产业链和生态圈。这包括与上下游企业的合作、人才培养、技术交流等方面。</w:t>
      </w:r>
      <w:r>
        <w:rPr>
          <w:rFonts w:hint="eastAsia" w:ascii="Times New Roman" w:hAnsi="Times New Roman" w:eastAsia="宋体" w:cs="Times New Roman"/>
          <w:kern w:val="2"/>
          <w:sz w:val="21"/>
          <w:szCs w:val="24"/>
          <w:lang w:val="en-US" w:eastAsia="zh-CN" w:bidi="ar-SA"/>
        </w:rPr>
        <w:t>而且</w:t>
      </w:r>
      <w:r>
        <w:rPr>
          <w:rFonts w:hint="default" w:ascii="Times New Roman" w:hAnsi="Times New Roman" w:eastAsia="宋体" w:cs="Times New Roman"/>
          <w:kern w:val="2"/>
          <w:sz w:val="21"/>
          <w:szCs w:val="24"/>
          <w:lang w:val="en-US" w:eastAsia="zh-CN" w:bidi="ar-SA"/>
        </w:rPr>
        <w:t>虽然我国工业软件取得了一定的成绩，但仍然面临诸多挑战，如技术积累不足、市场推广难度大、人才培养机制不完善等。</w:t>
      </w:r>
    </w:p>
    <w:p w14:paraId="02000C66">
      <w:pPr>
        <w:bidi w:val="0"/>
        <w:rPr>
          <w:rFonts w:hint="default" w:ascii="Times New Roman" w:hAnsi="Times New Roman" w:eastAsia="宋体" w:cs="Times New Roman"/>
          <w:kern w:val="2"/>
          <w:sz w:val="21"/>
          <w:szCs w:val="24"/>
          <w:lang w:val="en-US" w:eastAsia="zh-CN" w:bidi="ar-SA"/>
        </w:rPr>
      </w:pPr>
    </w:p>
    <w:p w14:paraId="2FE08766">
      <w:pPr>
        <w:pStyle w:val="4"/>
        <w:bidi w:val="0"/>
        <w:outlineLvl w:val="0"/>
        <w:rPr>
          <w:rFonts w:hint="eastAsia"/>
        </w:rPr>
      </w:pPr>
      <w:bookmarkStart w:id="7" w:name="_Toc23649"/>
      <w:r>
        <w:rPr>
          <w:rFonts w:hint="eastAsia"/>
        </w:rPr>
        <w:t>三、企业文化体会</w:t>
      </w:r>
      <w:bookmarkEnd w:id="7"/>
    </w:p>
    <w:p w14:paraId="4F770E0C">
      <w:pPr>
        <w:pStyle w:val="6"/>
        <w:bidi w:val="0"/>
        <w:outlineLvl w:val="1"/>
        <w:rPr>
          <w:rFonts w:hint="eastAsia"/>
        </w:rPr>
      </w:pPr>
      <w:bookmarkStart w:id="8" w:name="_Toc24880"/>
      <w:r>
        <w:rPr>
          <w:rFonts w:hint="eastAsia"/>
        </w:rPr>
        <w:t>1. 创新精神</w:t>
      </w:r>
      <w:bookmarkEnd w:id="8"/>
    </w:p>
    <w:p w14:paraId="43BE262B">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在实习过程中，我深刻感受到了企业对创新精神的重视。无论是浪潮软件的灵犀AI平台，还是山大地纬的“大纬链”，这些企业都在技术研发和创新人才培养上投入了巨大的精力。</w:t>
      </w:r>
    </w:p>
    <w:p w14:paraId="3DC662E1">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在浪潮软件，我了解到灵犀AI平台通过不断的研发创新，为各行各业提供了智能化解决方案，极大地提升了企业效率和用户体验。在山大地纬，我看到“大纬链”技术在区块链领域的突破，为企业带来了新的业务增长点。</w:t>
      </w:r>
      <w:r>
        <w:rPr>
          <w:rFonts w:hint="eastAsia" w:ascii="Segoe UI" w:hAnsi="Segoe UI" w:cs="Segoe UI"/>
          <w:i w:val="0"/>
          <w:iCs w:val="0"/>
          <w:caps w:val="0"/>
          <w:color w:val="1A2029"/>
          <w:spacing w:val="0"/>
          <w:kern w:val="0"/>
          <w:sz w:val="22"/>
          <w:szCs w:val="22"/>
          <w:shd w:val="clear" w:fill="FFFFFF"/>
          <w:vertAlign w:val="baseline"/>
          <w:lang w:val="en-US" w:eastAsia="zh-CN" w:bidi="ar"/>
        </w:rPr>
        <w:t>而在</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华天软件</w:t>
      </w:r>
      <w:r>
        <w:rPr>
          <w:rFonts w:hint="eastAsia" w:ascii="Segoe UI" w:hAnsi="Segoe UI" w:cs="Segoe UI"/>
          <w:i w:val="0"/>
          <w:iCs w:val="0"/>
          <w:caps w:val="0"/>
          <w:color w:val="1A2029"/>
          <w:spacing w:val="0"/>
          <w:kern w:val="0"/>
          <w:sz w:val="22"/>
          <w:szCs w:val="22"/>
          <w:shd w:val="clear" w:fill="FFFFFF"/>
          <w:vertAlign w:val="baseline"/>
          <w:lang w:val="en-US" w:eastAsia="zh-CN" w:bidi="ar"/>
        </w:rPr>
        <w:t>，他们</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做出了全国仅有的基于云架构的CAD平台--CrownCAD，攻克了三维几何建模引擎和几何约束求解器两大</w:t>
      </w:r>
      <w:r>
        <w:rPr>
          <w:rFonts w:hint="eastAsia" w:ascii="Segoe UI" w:hAnsi="Segoe UI" w:cs="Segoe UI"/>
          <w:i w:val="0"/>
          <w:iCs w:val="0"/>
          <w:caps w:val="0"/>
          <w:color w:val="1A2029"/>
          <w:spacing w:val="0"/>
          <w:kern w:val="0"/>
          <w:sz w:val="22"/>
          <w:szCs w:val="22"/>
          <w:shd w:val="clear" w:fill="FFFFFF"/>
          <w:vertAlign w:val="baseline"/>
          <w:lang w:val="en-US" w:eastAsia="zh-CN" w:bidi="ar"/>
        </w:rPr>
        <w:t>最难攻克的，被国外“卡脖子”的</w:t>
      </w: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核心技术的难关。</w:t>
      </w:r>
    </w:p>
    <w:p w14:paraId="5502DEDC">
      <w:pPr>
        <w:bidi w:val="0"/>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pPr>
      <w:r>
        <w:rPr>
          <w:rFonts w:hint="eastAsia" w:ascii="Segoe UI" w:hAnsi="Segoe UI" w:eastAsia="宋体" w:cs="Segoe UI"/>
          <w:i w:val="0"/>
          <w:iCs w:val="0"/>
          <w:caps w:val="0"/>
          <w:color w:val="1A2029"/>
          <w:spacing w:val="0"/>
          <w:kern w:val="0"/>
          <w:sz w:val="22"/>
          <w:szCs w:val="22"/>
          <w:shd w:val="clear" w:fill="FFFFFF"/>
          <w:vertAlign w:val="baseline"/>
          <w:lang w:val="en-US" w:eastAsia="zh-CN" w:bidi="ar"/>
        </w:rPr>
        <w:t>这种创新精神不仅体现在产品和技术上，更渗透到了企业的每一个角落，成为推动企业持续发展的强大动力。在这些企业中，员工们被鼓励大胆尝试，勇于突破，这种氛围让企业始终保持活力，也为整个行业的进步做出了贡献。</w:t>
      </w:r>
    </w:p>
    <w:p w14:paraId="76D57651">
      <w:pPr>
        <w:pStyle w:val="6"/>
        <w:bidi w:val="0"/>
        <w:outlineLvl w:val="1"/>
        <w:rPr>
          <w:rFonts w:hint="eastAsia"/>
        </w:rPr>
      </w:pPr>
      <w:bookmarkStart w:id="9" w:name="_Toc16618"/>
      <w:r>
        <w:rPr>
          <w:rFonts w:hint="eastAsia"/>
        </w:rPr>
        <w:t>2. 人才重视</w:t>
      </w:r>
      <w:bookmarkEnd w:id="9"/>
    </w:p>
    <w:p w14:paraId="1A2BA693">
      <w:pPr>
        <w:bidi w:val="0"/>
        <w:rPr>
          <w:rFonts w:hint="eastAsia"/>
        </w:rPr>
      </w:pPr>
      <w:r>
        <w:rPr>
          <w:rFonts w:hint="eastAsia"/>
        </w:rPr>
        <w:t>在实习过程中，我有幸参观了多家企业，无一例外，这些企业都表现出对人才的极度重视。</w:t>
      </w:r>
      <w:r>
        <w:rPr>
          <w:rFonts w:hint="eastAsia"/>
          <w:lang w:val="en-US" w:eastAsia="zh-CN"/>
        </w:rPr>
        <w:t>例如在</w:t>
      </w:r>
      <w:r>
        <w:rPr>
          <w:rFonts w:hint="eastAsia"/>
        </w:rPr>
        <w:t>山大地纬软件股份有限公司，公司在人才培养和发展方面做出了显著的努力。公司为员工提供了丰富的内外部培训资源，鼓励员工不断学习，提升自身能力。同时，公司还设立了激励机制，对表现优秀的员工给予表彰和奖励，充分调动了员工的积极性和创造力。</w:t>
      </w:r>
    </w:p>
    <w:p w14:paraId="33425AF2">
      <w:pPr>
        <w:bidi w:val="0"/>
        <w:rPr>
          <w:rFonts w:hint="default" w:eastAsia="宋体"/>
          <w:lang w:val="en-US" w:eastAsia="zh-CN"/>
        </w:rPr>
      </w:pPr>
      <w:r>
        <w:rPr>
          <w:rFonts w:hint="eastAsia"/>
          <w:lang w:val="en-US" w:eastAsia="zh-CN"/>
        </w:rPr>
        <w:t>在华天软件公司，从花重金从国外请来梅敬诚博士来攻克技术难关就能看出华天软件对于人才的重视，</w:t>
      </w:r>
      <w:r>
        <w:rPr>
          <w:rFonts w:ascii="Segoe UI" w:hAnsi="Segoe UI" w:eastAsia="Segoe UI" w:cs="Segoe UI"/>
          <w:i w:val="0"/>
          <w:iCs w:val="0"/>
          <w:caps w:val="0"/>
          <w:color w:val="1A2029"/>
          <w:spacing w:val="0"/>
          <w:sz w:val="22"/>
          <w:szCs w:val="22"/>
          <w:shd w:val="clear" w:fill="FFFFFF"/>
        </w:rPr>
        <w:t>这一举措不仅体现了公司对高端专业人才的渴求，也展现了华天软件在技术创新上的决心和魄力。梅敬诚博士的到来，不仅带来了国际先进的技术理念和实践经验，更为公司的研发团队注入了新的活力和创造力。</w:t>
      </w:r>
    </w:p>
    <w:p w14:paraId="1974A00D">
      <w:pPr>
        <w:bidi w:val="0"/>
        <w:rPr>
          <w:rFonts w:hint="eastAsia"/>
        </w:rPr>
      </w:pPr>
      <w:r>
        <w:rPr>
          <w:rFonts w:hint="eastAsia"/>
        </w:rPr>
        <w:t>这</w:t>
      </w:r>
      <w:r>
        <w:rPr>
          <w:rFonts w:hint="eastAsia"/>
          <w:lang w:val="en-US" w:eastAsia="zh-CN"/>
        </w:rPr>
        <w:t>样的</w:t>
      </w:r>
      <w:r>
        <w:rPr>
          <w:rFonts w:hint="eastAsia"/>
        </w:rPr>
        <w:t>以人为本的企业文化，让我深感敬佩。在这样的企业环境中，员工不仅能够实现个人价值，还能为企业的发展贡献力量。作为一名即将步入职场的新人，我更加坚定了要在这样的企业中努力工作、不断成长的信念。</w:t>
      </w:r>
    </w:p>
    <w:p w14:paraId="7D049013">
      <w:pPr>
        <w:pStyle w:val="6"/>
        <w:numPr>
          <w:ilvl w:val="0"/>
          <w:numId w:val="2"/>
        </w:numPr>
        <w:bidi w:val="0"/>
        <w:outlineLvl w:val="1"/>
        <w:rPr>
          <w:rFonts w:hint="eastAsia"/>
        </w:rPr>
      </w:pPr>
      <w:bookmarkStart w:id="10" w:name="_Toc24503"/>
      <w:r>
        <w:rPr>
          <w:rFonts w:hint="eastAsia"/>
        </w:rPr>
        <w:t>社会责任</w:t>
      </w:r>
      <w:bookmarkEnd w:id="10"/>
    </w:p>
    <w:p w14:paraId="332F335A">
      <w:pPr>
        <w:numPr>
          <w:ilvl w:val="0"/>
          <w:numId w:val="0"/>
        </w:numPr>
        <w:rPr>
          <w:rFonts w:hint="eastAsia" w:eastAsia="宋体"/>
          <w:lang w:eastAsia="zh-CN"/>
        </w:rPr>
      </w:pPr>
      <w:r>
        <w:rPr>
          <w:rFonts w:hint="eastAsia" w:eastAsia="宋体"/>
          <w:lang w:eastAsia="zh-CN"/>
        </w:rPr>
        <w:drawing>
          <wp:inline distT="0" distB="0" distL="114300" distR="114300">
            <wp:extent cx="5253990" cy="3940175"/>
            <wp:effectExtent l="0" t="0" r="3810" b="3175"/>
            <wp:docPr id="6" name="图片 6" descr="IMG_20241025_132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241025_132622(1)"/>
                    <pic:cNvPicPr>
                      <a:picLocks noChangeAspect="1"/>
                    </pic:cNvPicPr>
                  </pic:nvPicPr>
                  <pic:blipFill>
                    <a:blip r:embed="rId9"/>
                    <a:stretch>
                      <a:fillRect/>
                    </a:stretch>
                  </pic:blipFill>
                  <pic:spPr>
                    <a:xfrm>
                      <a:off x="0" y="0"/>
                      <a:ext cx="5253990" cy="3940175"/>
                    </a:xfrm>
                    <a:prstGeom prst="rect">
                      <a:avLst/>
                    </a:prstGeom>
                  </pic:spPr>
                </pic:pic>
              </a:graphicData>
            </a:graphic>
          </wp:inline>
        </w:drawing>
      </w:r>
    </w:p>
    <w:p w14:paraId="0CA1C1AD">
      <w:pPr>
        <w:bidi w:val="0"/>
        <w:rPr>
          <w:rFonts w:hint="eastAsia"/>
        </w:rPr>
      </w:pPr>
      <w:r>
        <w:rPr>
          <w:rFonts w:hint="eastAsia"/>
        </w:rPr>
        <w:t>在参观的企业中，我深刻体会到它们对社会责任的积极履行，尤其是华天软件和超越申泰对社会发展的贡献。</w:t>
      </w:r>
    </w:p>
    <w:p w14:paraId="42E20DEF">
      <w:pPr>
        <w:bidi w:val="0"/>
        <w:rPr>
          <w:rFonts w:hint="eastAsia"/>
        </w:rPr>
      </w:pPr>
    </w:p>
    <w:p w14:paraId="41894831">
      <w:pPr>
        <w:bidi w:val="0"/>
        <w:rPr>
          <w:rFonts w:hint="eastAsia"/>
        </w:rPr>
      </w:pPr>
      <w:r>
        <w:rPr>
          <w:rFonts w:hint="eastAsia"/>
        </w:rPr>
        <w:t>华天软件作为行业内的领军企业，凭借其卓越的技术实力和创新能力，获得了许多奖项，例如国家级高新技术企业、软件行业优秀企业、以及多项相关技术创新奖。这些荣誉不仅彰显了华天软件在技术研发方面的成就，也反映了企业在推动行业进步与社会福祉方面的责任感与使命感。</w:t>
      </w:r>
    </w:p>
    <w:p w14:paraId="1D3B7B76">
      <w:pPr>
        <w:bidi w:val="0"/>
        <w:rPr>
          <w:rFonts w:hint="eastAsia"/>
        </w:rPr>
      </w:pPr>
    </w:p>
    <w:p w14:paraId="173E1708">
      <w:pPr>
        <w:bidi w:val="0"/>
        <w:rPr>
          <w:rFonts w:hint="eastAsia"/>
        </w:rPr>
      </w:pPr>
      <w:r>
        <w:rPr>
          <w:rFonts w:hint="eastAsia"/>
        </w:rPr>
        <w:t>同样，超越申泰在军工领域的贡献也不容忽视。作为一家专注于军事和防务技术的企业，超越申泰致力于研发高端装备和系统，为国家的安全和稳定做出了重要贡献</w:t>
      </w:r>
      <w:r>
        <w:rPr>
          <w:rFonts w:hint="eastAsia"/>
          <w:lang w:eastAsia="zh-CN"/>
        </w:rPr>
        <w:t>，</w:t>
      </w:r>
      <w:r>
        <w:rPr>
          <w:rFonts w:hint="eastAsia"/>
          <w:lang w:val="en-US" w:eastAsia="zh-CN"/>
        </w:rPr>
        <w:t>其研发的产品甚至习主席都曾赞不绝口</w:t>
      </w:r>
      <w:r>
        <w:rPr>
          <w:rFonts w:hint="eastAsia"/>
        </w:rPr>
        <w:t>。公司积极参与国防创新，不断推动军事技术的现代化，通过与科研机构和高等院校的合作，加强了军工领域的人才培养和科技研发。通过这些努力，超越申泰不仅提升了自身的核心竞争力，还为国家和社会的安全和发展提供了坚实支持。</w:t>
      </w:r>
    </w:p>
    <w:p w14:paraId="7ACBA890">
      <w:pPr>
        <w:bidi w:val="0"/>
        <w:rPr>
          <w:rFonts w:hint="eastAsia"/>
        </w:rPr>
      </w:pPr>
    </w:p>
    <w:p w14:paraId="00FEE004">
      <w:pPr>
        <w:bidi w:val="0"/>
        <w:rPr>
          <w:rFonts w:hint="eastAsia"/>
        </w:rPr>
      </w:pPr>
      <w:r>
        <w:rPr>
          <w:rFonts w:hint="eastAsia"/>
        </w:rPr>
        <w:t>这些企业的事迹让我认识到，履行社会责任不仅是企业生存与发展的基础，更是促进社会进步的重要动力。它们通过自身的努力，不断推动科技进步和社会公益，为社会的发展贡献了卓越的力量。</w:t>
      </w:r>
    </w:p>
    <w:p w14:paraId="7A28A75C">
      <w:pPr>
        <w:pStyle w:val="4"/>
        <w:bidi w:val="0"/>
        <w:outlineLvl w:val="0"/>
        <w:rPr>
          <w:rFonts w:hint="eastAsia"/>
        </w:rPr>
      </w:pPr>
      <w:bookmarkStart w:id="11" w:name="_Toc28689"/>
      <w:r>
        <w:rPr>
          <w:rFonts w:hint="eastAsia"/>
          <w:lang w:val="en-US" w:eastAsia="zh-CN"/>
        </w:rPr>
        <w:t>四</w:t>
      </w:r>
      <w:r>
        <w:rPr>
          <w:rFonts w:hint="eastAsia"/>
        </w:rPr>
        <w:t>、未来计划</w:t>
      </w:r>
      <w:bookmarkEnd w:id="11"/>
    </w:p>
    <w:p w14:paraId="727DE23C">
      <w:pPr>
        <w:bidi w:val="0"/>
        <w:rPr>
          <w:rFonts w:hint="eastAsia"/>
        </w:rPr>
      </w:pPr>
      <w:r>
        <w:rPr>
          <w:rFonts w:hint="eastAsia"/>
        </w:rPr>
        <w:t>基于此次实习的收获和体会，我制定了以下未来计划:</w:t>
      </w:r>
    </w:p>
    <w:p w14:paraId="078A23F4">
      <w:pPr>
        <w:bidi w:val="0"/>
        <w:outlineLvl w:val="1"/>
        <w:rPr>
          <w:rFonts w:hint="eastAsia"/>
          <w:b/>
          <w:bCs/>
        </w:rPr>
      </w:pPr>
      <w:bookmarkStart w:id="12" w:name="_Toc17581"/>
      <w:r>
        <w:rPr>
          <w:rFonts w:hint="eastAsia"/>
          <w:b/>
          <w:bCs/>
        </w:rPr>
        <w:t>1. 深入学习专业知识:</w:t>
      </w:r>
      <w:bookmarkEnd w:id="12"/>
    </w:p>
    <w:p w14:paraId="36FD12A3">
      <w:pPr>
        <w:bidi w:val="0"/>
        <w:rPr>
          <w:rFonts w:hint="eastAsia"/>
        </w:rPr>
      </w:pPr>
      <w:r>
        <w:rPr>
          <w:rFonts w:hint="eastAsia"/>
        </w:rPr>
        <w:t>巩固基础: 巩固软件工程、算法、数据结构等基础专业知识，为后续深入学习打下坚实基础。</w:t>
      </w:r>
    </w:p>
    <w:p w14:paraId="0717FF1B">
      <w:pPr>
        <w:bidi w:val="0"/>
        <w:rPr>
          <w:rFonts w:hint="eastAsia"/>
        </w:rPr>
      </w:pPr>
      <w:r>
        <w:rPr>
          <w:rFonts w:hint="eastAsia"/>
        </w:rPr>
        <w:t>聚焦前沿: 关注人工智能、区块链、云计算等前沿技术，通过阅读论文、参加技术沙龙等方式，了解最新技术发展趋势。</w:t>
      </w:r>
    </w:p>
    <w:p w14:paraId="246F761F">
      <w:pPr>
        <w:bidi w:val="0"/>
        <w:rPr>
          <w:rFonts w:hint="eastAsia"/>
        </w:rPr>
      </w:pPr>
      <w:r>
        <w:rPr>
          <w:rFonts w:hint="eastAsia"/>
        </w:rPr>
        <w:t>实践应用: 积极参与项目实践，将理论知识应用于实际问题解决，提升实际动手能力。</w:t>
      </w:r>
    </w:p>
    <w:p w14:paraId="0C01F369">
      <w:pPr>
        <w:bidi w:val="0"/>
        <w:outlineLvl w:val="1"/>
        <w:rPr>
          <w:rFonts w:hint="eastAsia"/>
          <w:b/>
          <w:bCs/>
        </w:rPr>
      </w:pPr>
      <w:bookmarkStart w:id="13" w:name="_Toc4622"/>
      <w:r>
        <w:rPr>
          <w:rFonts w:hint="eastAsia"/>
          <w:b/>
          <w:bCs/>
        </w:rPr>
        <w:t>2. 提升综合素质:</w:t>
      </w:r>
      <w:bookmarkEnd w:id="13"/>
    </w:p>
    <w:p w14:paraId="34CCD831">
      <w:pPr>
        <w:bidi w:val="0"/>
        <w:rPr>
          <w:rFonts w:hint="eastAsia"/>
        </w:rPr>
      </w:pPr>
      <w:r>
        <w:rPr>
          <w:rFonts w:hint="eastAsia"/>
        </w:rPr>
        <w:t>沟通能力: 通过参加社团活动、团队合作等方式，锻炼沟通能力和团队协作能力。</w:t>
      </w:r>
    </w:p>
    <w:p w14:paraId="6651C064">
      <w:pPr>
        <w:bidi w:val="0"/>
        <w:rPr>
          <w:rFonts w:hint="eastAsia"/>
        </w:rPr>
      </w:pPr>
      <w:r>
        <w:rPr>
          <w:rFonts w:hint="eastAsia"/>
        </w:rPr>
        <w:t>学习能力: 培养自主学习能力，保持对新知识、新技术的学习热情，不断提升自身竞争力。</w:t>
      </w:r>
    </w:p>
    <w:p w14:paraId="223980E9">
      <w:pPr>
        <w:bidi w:val="0"/>
        <w:rPr>
          <w:rFonts w:hint="eastAsia"/>
        </w:rPr>
      </w:pPr>
      <w:r>
        <w:rPr>
          <w:rFonts w:hint="eastAsia"/>
        </w:rPr>
        <w:t>创新意识: 培养创新思维，勇于尝试，积极参与技术创新和产品研发。</w:t>
      </w:r>
    </w:p>
    <w:p w14:paraId="27294091">
      <w:pPr>
        <w:bidi w:val="0"/>
        <w:outlineLvl w:val="1"/>
        <w:rPr>
          <w:rFonts w:hint="eastAsia"/>
          <w:b/>
          <w:bCs/>
        </w:rPr>
      </w:pPr>
      <w:bookmarkStart w:id="14" w:name="_Toc29630"/>
      <w:r>
        <w:rPr>
          <w:rFonts w:hint="eastAsia"/>
          <w:b/>
          <w:bCs/>
        </w:rPr>
        <w:t>3. 明确职业方向:</w:t>
      </w:r>
      <w:bookmarkEnd w:id="14"/>
    </w:p>
    <w:p w14:paraId="79D067E5">
      <w:pPr>
        <w:bidi w:val="0"/>
        <w:rPr>
          <w:rFonts w:hint="eastAsia"/>
        </w:rPr>
      </w:pPr>
      <w:r>
        <w:rPr>
          <w:rFonts w:hint="eastAsia"/>
        </w:rPr>
        <w:t>目标企业:  关注浪潮软件、山大地纬、华天软件等行业内优秀企业，了解其招聘需求和人才培养计划。</w:t>
      </w:r>
    </w:p>
    <w:p w14:paraId="04C0D0C5">
      <w:pPr>
        <w:bidi w:val="0"/>
        <w:rPr>
          <w:rFonts w:hint="eastAsia"/>
        </w:rPr>
      </w:pPr>
      <w:r>
        <w:rPr>
          <w:rFonts w:hint="eastAsia"/>
        </w:rPr>
        <w:t>目标职位:  根据自身兴趣和专业技能，确定未来职业发展方向，例如人工智能工程师、区块链工程师、软件开发工程师等。</w:t>
      </w:r>
    </w:p>
    <w:p w14:paraId="38F0E0DE">
      <w:pPr>
        <w:bidi w:val="0"/>
        <w:rPr>
          <w:rFonts w:hint="eastAsia"/>
        </w:rPr>
      </w:pPr>
      <w:r>
        <w:rPr>
          <w:rFonts w:hint="eastAsia"/>
        </w:rPr>
        <w:t>实习规划:  积极寻求实习机会，积累工作经验，为未来职业发展做好准备。</w:t>
      </w:r>
    </w:p>
    <w:p w14:paraId="724B1771">
      <w:pPr>
        <w:bidi w:val="0"/>
        <w:outlineLvl w:val="1"/>
        <w:rPr>
          <w:rFonts w:hint="eastAsia"/>
          <w:b/>
          <w:bCs/>
        </w:rPr>
      </w:pPr>
      <w:bookmarkStart w:id="15" w:name="_Toc12003"/>
      <w:r>
        <w:rPr>
          <w:rFonts w:hint="eastAsia"/>
          <w:b/>
          <w:bCs/>
        </w:rPr>
        <w:t>4. 持续学习:</w:t>
      </w:r>
      <w:bookmarkEnd w:id="15"/>
    </w:p>
    <w:p w14:paraId="40688DD2">
      <w:pPr>
        <w:bidi w:val="0"/>
        <w:rPr>
          <w:rFonts w:hint="eastAsia"/>
        </w:rPr>
      </w:pPr>
      <w:r>
        <w:rPr>
          <w:rFonts w:hint="eastAsia"/>
        </w:rPr>
        <w:t>终身学习:  将学习作为一种生活方式，不断学习新知识、新技能，保持终身学习的习惯。</w:t>
      </w:r>
    </w:p>
    <w:p w14:paraId="4F44151F">
      <w:pPr>
        <w:bidi w:val="0"/>
        <w:rPr>
          <w:rFonts w:hint="eastAsia"/>
        </w:rPr>
      </w:pPr>
      <w:r>
        <w:rPr>
          <w:rFonts w:hint="eastAsia"/>
        </w:rPr>
        <w:t>拓展视野:  关注行业发展动态，了解不同领域的知识和文化，拓展自身视野。</w:t>
      </w:r>
    </w:p>
    <w:p w14:paraId="0C494B33">
      <w:pPr>
        <w:bidi w:val="0"/>
        <w:rPr>
          <w:rFonts w:hint="eastAsia"/>
        </w:rPr>
      </w:pPr>
      <w:r>
        <w:rPr>
          <w:rFonts w:hint="eastAsia"/>
        </w:rPr>
        <w:t>自我提升:  不断提升自身综合素质，为成为一名优秀的软件工程师而努力奋斗。</w:t>
      </w:r>
    </w:p>
    <w:p w14:paraId="15952CB6">
      <w:pPr>
        <w:pStyle w:val="4"/>
        <w:bidi w:val="0"/>
        <w:outlineLvl w:val="0"/>
        <w:rPr>
          <w:rFonts w:hint="eastAsia"/>
        </w:rPr>
      </w:pPr>
      <w:bookmarkStart w:id="16" w:name="_Toc25543"/>
      <w:r>
        <w:rPr>
          <w:rFonts w:hint="eastAsia"/>
          <w:lang w:val="en-US" w:eastAsia="zh-CN"/>
        </w:rPr>
        <w:t>五</w:t>
      </w:r>
      <w:r>
        <w:rPr>
          <w:rFonts w:hint="eastAsia"/>
        </w:rPr>
        <w:t>、总结</w:t>
      </w:r>
      <w:bookmarkEnd w:id="16"/>
    </w:p>
    <w:p w14:paraId="7C3BB880">
      <w:pPr>
        <w:bidi w:val="0"/>
        <w:rPr>
          <w:rFonts w:hint="eastAsia"/>
        </w:rPr>
      </w:pPr>
      <w:r>
        <w:rPr>
          <w:rFonts w:hint="eastAsia"/>
        </w:rPr>
        <w:t>此次认识实习活动，让我受益匪浅。</w:t>
      </w:r>
      <w:r>
        <w:rPr>
          <w:rFonts w:hint="eastAsia"/>
          <w:lang w:val="en-US" w:eastAsia="zh-CN"/>
        </w:rPr>
        <w:t>作为一名软件工程大型工业软件与人工智能菁英班的学生，这次实习的内容可谓与我的专业息息相关，无论是在人工智能领域和工业软件领域，我都学到了许多之前不曾接触到的技术，并了解了这些技术在相关行业的应用前景，在这次实习中，</w:t>
      </w:r>
      <w:r>
        <w:rPr>
          <w:rFonts w:hint="eastAsia"/>
        </w:rPr>
        <w:t>我不仅学习了新一代信息技术的最新发展，还了解了企业文化和职场环境</w:t>
      </w:r>
      <w:r>
        <w:rPr>
          <w:rFonts w:hint="eastAsia"/>
          <w:lang w:eastAsia="zh-CN"/>
        </w:rPr>
        <w:t>，</w:t>
      </w:r>
      <w:r>
        <w:rPr>
          <w:rFonts w:hint="eastAsia"/>
          <w:lang w:val="en-US" w:eastAsia="zh-CN"/>
        </w:rPr>
        <w:t>看到了各种原本只存在于课本上的各种专业知识在各行各业的实际应用</w:t>
      </w:r>
      <w:r>
        <w:rPr>
          <w:rFonts w:hint="eastAsia"/>
        </w:rPr>
        <w:t>。我相信，这次实习经历将对我的未来发展</w:t>
      </w:r>
      <w:r>
        <w:rPr>
          <w:rFonts w:hint="eastAsia"/>
          <w:lang w:val="en-US" w:eastAsia="zh-CN"/>
        </w:rPr>
        <w:t>有很大的帮助</w:t>
      </w:r>
      <w:r>
        <w:rPr>
          <w:rFonts w:hint="eastAsia"/>
        </w:rPr>
        <w:t>。</w:t>
      </w:r>
    </w:p>
    <w:p w14:paraId="39A54E76">
      <w:pPr>
        <w:bidi w:val="0"/>
      </w:pPr>
      <w:r>
        <w:rPr>
          <w:rFonts w:hint="eastAsia"/>
        </w:rPr>
        <w:t>展望未来，我对信息技术的发展充满信心。我相信，在开源技术、创新精神和人才培养的推动下，信息技术必将迎来更加美好的明天。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9A4B05"/>
    <w:multiLevelType w:val="singleLevel"/>
    <w:tmpl w:val="B39A4B05"/>
    <w:lvl w:ilvl="0" w:tentative="0">
      <w:start w:val="5"/>
      <w:numFmt w:val="decimal"/>
      <w:suff w:val="space"/>
      <w:lvlText w:val="%1."/>
      <w:lvlJc w:val="left"/>
    </w:lvl>
  </w:abstractNum>
  <w:abstractNum w:abstractNumId="1">
    <w:nsid w:val="D62132FB"/>
    <w:multiLevelType w:val="singleLevel"/>
    <w:tmpl w:val="D62132FB"/>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270AA"/>
    <w:rsid w:val="08D270AA"/>
    <w:rsid w:val="27FE47DC"/>
    <w:rsid w:val="284A5392"/>
    <w:rsid w:val="4415729A"/>
    <w:rsid w:val="640F17B5"/>
    <w:rsid w:val="68612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6240</Words>
  <Characters>6350</Characters>
  <Lines>0</Lines>
  <Paragraphs>0</Paragraphs>
  <TotalTime>2</TotalTime>
  <ScaleCrop>false</ScaleCrop>
  <LinksUpToDate>false</LinksUpToDate>
  <CharactersWithSpaces>6450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2024-12-30T14:08:00Z</dcterms:created>
  <dc:creator>WPS_1658393103</dc:creator>
  <cp:lastModifiedBy>WPS_1658393103</cp:lastModifiedBy>
  <dcterms:modified xsi:type="dcterms:W3CDTF">2024-12-31T11:27:36Z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2E085A3A5CEB455DB29CCF1967F59887_11</vt:lpwstr>
  </property>
  <property fmtid="{D5CDD505-2E9C-101B-9397-08002B2CF9AE}" pid="4" name="KSOTemplateDocerSaveRecord">
    <vt:lpwstr>eyJoZGlkIjoiMWFkYTJhOWE2MjcxNTRkNDU3NWZiMjU5YWNlNDI0ZWUiLCJ1c2VySWQiOiIxMzg5MTYyMDAzIn0=</vt:lpwstr>
  </property>
</Properties>
</file>