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Table组件使用说明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color w:val="C00000"/>
          <w:sz w:val="21"/>
          <w:szCs w:val="21"/>
          <w:lang w:val="en-US" w:eastAsia="zh-CN"/>
        </w:rPr>
      </w:pPr>
      <w:r>
        <w:rPr>
          <w:rFonts w:hint="eastAsia"/>
          <w:color w:val="C00000"/>
          <w:sz w:val="21"/>
          <w:szCs w:val="21"/>
          <w:lang w:val="en-US" w:eastAsia="zh-CN"/>
        </w:rPr>
        <w:t>前置条件（bootstrap4和</w:t>
      </w:r>
      <w:r>
        <w:rPr>
          <w:rFonts w:hint="default"/>
          <w:color w:val="C00000"/>
          <w:sz w:val="21"/>
          <w:szCs w:val="21"/>
          <w:lang w:val="en-US" w:eastAsia="zh-CN"/>
        </w:rPr>
        <w:t>Fontawesome</w:t>
      </w:r>
      <w:r>
        <w:rPr>
          <w:rFonts w:hint="eastAsia"/>
          <w:color w:val="C00000"/>
          <w:sz w:val="21"/>
          <w:szCs w:val="21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"height: 100%;width: 100%"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app-fix-table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"settings"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"source"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app-fix-table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ngOnInit()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.settings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headTrHeight: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//标题行高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bodyTrHeight: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//标题内容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rowOperations: [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//功能列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'fa-pencil'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"编辑"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callBack: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.edit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'fa-trash'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"删除"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callBack: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.delete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toolOperations: [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//工具栏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'fa-pencil'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"编辑"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callBack: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.edit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'delete'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'fa-trash'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"删除"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callBack: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.delete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isShowFunction: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//是否显示功能列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isShowCheck: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//是否显示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选择列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isShowSearch: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是否显示搜索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isShowPage: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//是否显示分页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isShowTool: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//是否显示工具栏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columns: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'序号'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'm_id'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'注塑机编号'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sort: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'注塑机名称'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'm_type'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'注塑机类型'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'c_id'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'采集器编号'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'出厂调试人员'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'o_date'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'出厂日期'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sort: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'所属片区'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'o_company'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'出厂公司'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'd_company'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'代理公司'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field: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's_company'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'塑料厂'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fixed: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_url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"http://192.168.2.229:8088/IMS/api/apideviceList.action"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.http.get(_url).subscribe(res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json = res.json();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(json.code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data = json.obj;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array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data.length; i++)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item = { sn: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m_id: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m_name: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m_type: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c_id: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o_date: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area: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o_company: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d_company: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s_company: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remarks: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x: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y: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item.sn = (i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item.m_id = data[i].sn;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item.m_name = data[i].name;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item.m_type = data[i].modelName;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item.c_id = data[i].monitorid;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item.o_name = data[i].cpersonnel ||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(data[i].ddate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item.o_date = data[i].ddate.substring(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item.area = data[i].areaName;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item.o_company = data[i].companyName;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item.d_company = data[i].proxyName;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item.s_company = data[i].factoryName;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item.id = data[i].id;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item.x = data[i].x;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item.y = data[i].y;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array.push(item);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.source = [].concat(array);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Inputs: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55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settings</w:t>
            </w:r>
          </w:p>
        </w:tc>
        <w:tc>
          <w:tcPr>
            <w:tcW w:w="55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headTrHeight 标题行高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bodyTrHeight 内容行高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rowOperations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功能类型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Icon 图标</w:t>
            </w:r>
          </w:p>
          <w:p>
            <w:pPr>
              <w:numPr>
                <w:ilvl w:val="0"/>
                <w:numId w:val="1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 功能回调 返回当前行 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toolOperations</w:t>
            </w:r>
          </w:p>
          <w:p>
            <w:pPr>
              <w:numPr>
                <w:ilvl w:val="0"/>
                <w:numId w:val="2"/>
              </w:numPr>
              <w:ind w:left="-420" w:leftChars="0" w:firstLine="84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功能类型</w:t>
            </w:r>
          </w:p>
          <w:p>
            <w:pPr>
              <w:numPr>
                <w:ilvl w:val="0"/>
                <w:numId w:val="2"/>
              </w:numPr>
              <w:ind w:left="-420" w:leftChars="0" w:firstLine="84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Iocn图标</w:t>
            </w:r>
          </w:p>
          <w:p>
            <w:pPr>
              <w:numPr>
                <w:ilvl w:val="0"/>
                <w:numId w:val="2"/>
              </w:numPr>
              <w:ind w:left="-420" w:leftChars="0" w:firstLine="84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callBack 功能回调 返回选中行 数据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isShowFunction 是否显示功能列 默认 true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isShowCheck 是否显示选择列 默认 true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isShowSearch 是都显示搜索栏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isShowPage 是否显示分页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isShowTool 是否显示工具栏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columns</w:t>
            </w:r>
          </w:p>
          <w:p>
            <w:pPr>
              <w:numPr>
                <w:ilvl w:val="0"/>
                <w:numId w:val="3"/>
              </w:numPr>
              <w:ind w:left="0" w:leftChars="0" w:firstLine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field 表头字段key值</w:t>
            </w:r>
          </w:p>
          <w:p>
            <w:pPr>
              <w:numPr>
                <w:ilvl w:val="0"/>
                <w:numId w:val="3"/>
              </w:numPr>
              <w:ind w:left="0" w:leftChars="0" w:firstLine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 表头字段名称</w:t>
            </w:r>
          </w:p>
          <w:p>
            <w:pPr>
              <w:numPr>
                <w:ilvl w:val="0"/>
                <w:numId w:val="3"/>
              </w:numPr>
              <w:ind w:left="0" w:leftChars="0" w:firstLine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 是否冻结 默认 false</w:t>
            </w:r>
          </w:p>
          <w:p>
            <w:pPr>
              <w:numPr>
                <w:ilvl w:val="0"/>
                <w:numId w:val="3"/>
              </w:numPr>
              <w:ind w:left="0" w:leftChars="0" w:firstLine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width 宽度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</w:p>
        </w:tc>
        <w:tc>
          <w:tcPr>
            <w:tcW w:w="55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表格数据 一个对应settings.columns filed的数组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4150" cy="2879725"/>
            <wp:effectExtent l="0" t="0" r="12700" b="15875"/>
            <wp:docPr id="2" name="图片 2" descr="参数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参数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其他功能说明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搜索栏：可输入输入关键字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分页：可选中每页显示数据数量和跳转页面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: 可设置当前显示的标题列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6696"/>
    <w:multiLevelType w:val="singleLevel"/>
    <w:tmpl w:val="158066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182AEF2"/>
    <w:multiLevelType w:val="singleLevel"/>
    <w:tmpl w:val="6182A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909A5BC"/>
    <w:multiLevelType w:val="multilevel"/>
    <w:tmpl w:val="6909A5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B4D0B"/>
    <w:rsid w:val="1C7E780E"/>
    <w:rsid w:val="269E481C"/>
    <w:rsid w:val="35AF20EE"/>
    <w:rsid w:val="3A7474FC"/>
    <w:rsid w:val="7F083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风中得瑟</cp:lastModifiedBy>
  <dcterms:modified xsi:type="dcterms:W3CDTF">2018-06-08T01:49:01Z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