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BestBuy.com Web Scraping - Executive Summary</w:t>
      </w:r>
    </w:p>
    <w:p/>
    <w:p>
      <w:pPr>
        <w:pStyle w:val="Heading2"/>
      </w:pPr>
      <w:r>
        <w:t>Project Overview</w:t>
      </w:r>
    </w:p>
    <w:p>
      <w:r>
        <w:t>Target: BestBuy.com product data extraction</w:t>
      </w:r>
    </w:p>
    <w:p>
      <w:r>
        <w:t>Analysis Date: October 6, 2025</w:t>
      </w:r>
    </w:p>
    <w:p>
      <w:r>
        <w:t>Analyst: Web Scraping Feasibility Team</w:t>
      </w:r>
    </w:p>
    <w:p/>
    <w:p>
      <w:pPr>
        <w:pStyle w:val="Heading2"/>
      </w:pPr>
      <w:r>
        <w:t>Key Recommendation: ✅ VIABLE WITH PREMIUM PROXIES</w:t>
      </w:r>
    </w:p>
    <w:p/>
    <w:p>
      <w:pPr>
        <w:pStyle w:val="Heading3"/>
      </w:pPr>
      <w:r>
        <w:t>Bottom Line</w:t>
      </w:r>
    </w:p>
    <w:p>
      <w:r>
        <w:t>BestBuy.com is VIABLE for HTTP scraping using premium residential proxies (Oxylabs/Brightdata). Difficulty Score: 6/10 (MEDIUM-HARD)</w:t>
      </w:r>
    </w:p>
    <w:p/>
    <w:p>
      <w:pPr>
        <w:pStyle w:val="Heading2"/>
      </w:pPr>
      <w:r>
        <w:t>Critical Findings</w:t>
      </w:r>
    </w:p>
    <w:p/>
    <w:p>
      <w:pPr>
        <w:pStyle w:val="Heading3"/>
      </w:pPr>
      <w:r>
        <w:t>✅ HTTP-Based Scraping with Premium Proxies</w:t>
      </w:r>
    </w:p>
    <w:p>
      <w:pPr>
        <w:pStyle w:val="ListBullet"/>
      </w:pPr>
      <w:r>
        <w:t>**Success Rate**: 85-95% (with Oxylabs/Brightdata residential proxies)</w:t>
      </w:r>
    </w:p>
    <w:p>
      <w:pPr>
        <w:pStyle w:val="ListBullet"/>
      </w:pPr>
      <w:r>
        <w:t>**Verdict**: Viable and recommended approach</w:t>
      </w:r>
    </w:p>
    <w:p>
      <w:pPr>
        <w:pStyle w:val="ListBullet"/>
      </w:pPr>
      <w:r>
        <w:t>**Cost**: $500-1,500/month for moderate scale</w:t>
      </w:r>
    </w:p>
    <w:p>
      <w:pPr>
        <w:pStyle w:val="ListBullet"/>
      </w:pPr>
      <w:r>
        <w:t>**Performance**: 3-5x faster than browser automation</w:t>
      </w:r>
    </w:p>
    <w:p/>
    <w:p>
      <w:pPr>
        <w:pStyle w:val="Heading3"/>
      </w:pPr>
      <w:r>
        <w:t>✅ Browser Automation (Alternative Method)</w:t>
      </w:r>
    </w:p>
    <w:p>
      <w:pPr>
        <w:pStyle w:val="ListBullet"/>
      </w:pPr>
      <w:r>
        <w:t>**Success Rate**: 95%</w:t>
      </w:r>
    </w:p>
    <w:p>
      <w:pPr>
        <w:pStyle w:val="ListBullet"/>
      </w:pPr>
      <w:r>
        <w:t>**Cost**: $1,500-4,000/month for moderate scale</w:t>
      </w:r>
    </w:p>
    <w:p>
      <w:pPr>
        <w:pStyle w:val="ListBullet"/>
      </w:pPr>
      <w:r>
        <w:t>**Resources**: Higher resource requirements</w:t>
      </w:r>
    </w:p>
    <w:p>
      <w:pPr>
        <w:pStyle w:val="ListBullet"/>
      </w:pPr>
      <w:r>
        <w:t>**Use Case**: When maximum success rate is critical</w:t>
      </w:r>
    </w:p>
    <w:p/>
    <w:p>
      <w:pPr>
        <w:pStyle w:val="Heading2"/>
      </w:pPr>
      <w:r>
        <w:t>Business Impact Assessment</w:t>
      </w:r>
    </w:p>
    <w:p/>
    <w:p>
      <w:pPr>
        <w:pStyle w:val="Heading3"/>
      </w:pPr>
      <w:r>
        <w:t>If Proceeding with Browser Automation:</w:t>
      </w:r>
    </w:p>
    <w:p/>
    <w:p>
      <w:pPr>
        <w:pStyle w:val="Heading4"/>
      </w:pPr>
      <w:r>
        <w:t>Investment Requirements:</w:t>
      </w:r>
    </w:p>
    <w:p>
      <w:pPr>
        <w:pStyle w:val="ListBullet"/>
      </w:pPr>
      <w:r>
        <w:t>**Technical Team**: Mid-level developers (HTTP scraping expertise)</w:t>
      </w:r>
    </w:p>
    <w:p>
      <w:pPr>
        <w:pStyle w:val="ListBullet"/>
      </w:pPr>
      <w:r>
        <w:t>**Infrastructure**: Premium residential proxies (Oxylabs/Brightdata)</w:t>
      </w:r>
    </w:p>
    <w:p>
      <w:pPr>
        <w:pStyle w:val="ListBullet"/>
      </w:pPr>
      <w:r>
        <w:t>**Timeline**: 2-3 weeks initial setup + standard maintenance</w:t>
      </w:r>
    </w:p>
    <w:p>
      <w:pPr>
        <w:pStyle w:val="ListBullet"/>
      </w:pPr>
      <w:r>
        <w:t>**Budget**: $800-2,000 monthly operational costs</w:t>
      </w:r>
    </w:p>
    <w:p/>
    <w:p>
      <w:pPr>
        <w:pStyle w:val="Heading4"/>
      </w:pPr>
      <w:r>
        <w:t>Expected Outcomes:</w:t>
      </w:r>
    </w:p>
    <w:p>
      <w:pPr>
        <w:pStyle w:val="ListBullet"/>
      </w:pPr>
      <w:r>
        <w:t>**Data Quality**: Excellent (100% product information available)</w:t>
      </w:r>
    </w:p>
    <w:p>
      <w:pPr>
        <w:pStyle w:val="ListBullet"/>
      </w:pPr>
      <w:r>
        <w:t>**Scale**: Good (120-300 products/hour per IP with HTTP)</w:t>
      </w:r>
    </w:p>
    <w:p>
      <w:pPr>
        <w:pStyle w:val="ListBullet"/>
      </w:pPr>
      <w:r>
        <w:t>**Reliability**: 85-95% success rate with premium proxies</w:t>
      </w:r>
    </w:p>
    <w:p>
      <w:pPr>
        <w:pStyle w:val="ListBullet"/>
      </w:pPr>
      <w:r>
        <w:t>**Maintenance**: Moderate (standard proxy rotation management)</w:t>
      </w:r>
    </w:p>
    <w:p/>
    <w:p>
      <w:pPr>
        <w:pStyle w:val="Heading2"/>
      </w:pPr>
      <w:r>
        <w:t>Alternative Recommendations</w:t>
      </w:r>
    </w:p>
    <w:p/>
    <w:p>
      <w:pPr>
        <w:pStyle w:val="Heading3"/>
      </w:pPr>
      <w:r>
        <w:t>🎯 Recommended Alternatives (Business-Friendly)</w:t>
      </w:r>
    </w:p>
    <w:p/>
    <w:p>
      <w:pPr>
        <w:pStyle w:val="ListNumber"/>
      </w:pPr>
      <w:r>
        <w:t>**Best Buy Partner API**</w:t>
      </w:r>
    </w:p>
    <w:p>
      <w:pPr>
        <w:pStyle w:val="ListBullet"/>
      </w:pPr>
      <w:r>
        <w:t>Official data access program</w:t>
      </w:r>
    </w:p>
    <w:p>
      <w:pPr>
        <w:pStyle w:val="ListBullet"/>
      </w:pPr>
      <w:r>
        <w:t>Structured feeds with support</w:t>
      </w:r>
    </w:p>
    <w:p>
      <w:pPr>
        <w:pStyle w:val="ListBullet"/>
      </w:pPr>
      <w:r>
        <w:t>Legal compliance guaranteed</w:t>
      </w:r>
    </w:p>
    <w:p>
      <w:pPr>
        <w:pStyle w:val="ListBullet"/>
      </w:pPr>
      <w:r>
        <w:t>**Action**: Contact Best Buy's partner program</w:t>
      </w:r>
    </w:p>
    <w:p/>
    <w:p>
      <w:pPr>
        <w:pStyle w:val="ListNumber"/>
      </w:pPr>
      <w:r>
        <w:t>**Commercial Data Providers**</w:t>
      </w:r>
    </w:p>
    <w:p>
      <w:pPr>
        <w:pStyle w:val="ListBullet"/>
      </w:pPr>
      <w:r>
        <w:t>Services like Datafiniti, Bright Data Datasets</w:t>
      </w:r>
    </w:p>
    <w:p>
      <w:pPr>
        <w:pStyle w:val="ListBullet"/>
      </w:pPr>
      <w:r>
        <w:t>Pre-scraped, cleaned BestBuy data</w:t>
      </w:r>
    </w:p>
    <w:p>
      <w:pPr>
        <w:pStyle w:val="ListBullet"/>
      </w:pPr>
      <w:r>
        <w:t>Legal compliance included</w:t>
      </w:r>
    </w:p>
    <w:p>
      <w:pPr>
        <w:pStyle w:val="ListBullet"/>
      </w:pPr>
      <w:r>
        <w:t>**Cost**: Often 50-80% less than custom scraping</w:t>
      </w:r>
    </w:p>
    <w:p/>
    <w:p>
      <w:pPr>
        <w:pStyle w:val="ListNumber"/>
      </w:pPr>
      <w:r>
        <w:t>**Hybrid Approach**</w:t>
      </w:r>
    </w:p>
    <w:p>
      <w:pPr>
        <w:pStyle w:val="ListBullet"/>
      </w:pPr>
      <w:r>
        <w:t>Manual data collection for high-value products</w:t>
      </w:r>
    </w:p>
    <w:p>
      <w:pPr>
        <w:pStyle w:val="ListBullet"/>
      </w:pPr>
      <w:r>
        <w:t>Automated scraping for specific categories only</w:t>
      </w:r>
    </w:p>
    <w:p>
      <w:pPr>
        <w:pStyle w:val="ListBullet"/>
      </w:pPr>
      <w:r>
        <w:t>Reduced scope and risk</w:t>
      </w:r>
    </w:p>
    <w:p/>
    <w:p>
      <w:pPr>
        <w:pStyle w:val="Heading2"/>
      </w:pPr>
      <w:r>
        <w:t>Risk Analysis</w:t>
      </w:r>
    </w:p>
    <w:p/>
    <w:p>
      <w:pPr>
        <w:pStyle w:val="Heading3"/>
      </w:pPr>
      <w:r>
        <w:t>Legal Risks</w:t>
      </w:r>
    </w:p>
    <w:p>
      <w:pPr>
        <w:pStyle w:val="ListBullet"/>
      </w:pPr>
      <w:r>
        <w:t>**Terms of Service**: Likely violation of BestBuy ToS</w:t>
      </w:r>
    </w:p>
    <w:p>
      <w:pPr>
        <w:pStyle w:val="ListBullet"/>
      </w:pPr>
      <w:r>
        <w:t>**CFAA Implications**: Circumventing technical measures</w:t>
      </w:r>
    </w:p>
    <w:p>
      <w:pPr>
        <w:pStyle w:val="ListBullet"/>
      </w:pPr>
      <w:r>
        <w:t>**Commercial Use**: Clear business intent increases risk</w:t>
      </w:r>
    </w:p>
    <w:p/>
    <w:p>
      <w:pPr>
        <w:pStyle w:val="Heading3"/>
      </w:pPr>
      <w:r>
        <w:t>Operational Risks</w:t>
      </w:r>
    </w:p>
    <w:p>
      <w:pPr>
        <w:pStyle w:val="ListBullet"/>
      </w:pPr>
      <w:r>
        <w:t>**IP Blocking**: Potential permanent blocks</w:t>
      </w:r>
    </w:p>
    <w:p>
      <w:pPr>
        <w:pStyle w:val="ListBullet"/>
      </w:pPr>
      <w:r>
        <w:t>**Success Rate Decline**: Protection systems improve over time</w:t>
      </w:r>
    </w:p>
    <w:p>
      <w:pPr>
        <w:pStyle w:val="ListBullet"/>
      </w:pPr>
      <w:r>
        <w:t>**Cost Escalation**: Proxy costs increase with detection</w:t>
      </w:r>
    </w:p>
    <w:p/>
    <w:p>
      <w:pPr>
        <w:pStyle w:val="Heading3"/>
      </w:pPr>
      <w:r>
        <w:t>Business Risks</w:t>
      </w:r>
    </w:p>
    <w:p>
      <w:pPr>
        <w:pStyle w:val="ListBullet"/>
      </w:pPr>
      <w:r>
        <w:t>**ROI Uncertainty**: High costs may not justify data value</w:t>
      </w:r>
    </w:p>
    <w:p>
      <w:pPr>
        <w:pStyle w:val="ListBullet"/>
      </w:pPr>
      <w:r>
        <w:t>**Compliance Issues**: Potential legal liability</w:t>
      </w:r>
    </w:p>
    <w:p>
      <w:pPr>
        <w:pStyle w:val="ListBullet"/>
      </w:pPr>
      <w:r>
        <w:t>**Resource Drain**: Technical team focused on scraping vs. core business</w:t>
      </w:r>
    </w:p>
    <w:p/>
    <w:p>
      <w:pPr>
        <w:pStyle w:val="Heading2"/>
      </w:pPr>
      <w:r>
        <w:t>Decision Matrix</w:t>
      </w:r>
    </w:p>
    <w:p/>
    <w:p>
      <w:r>
        <w:t>| Approach | Cost | Time | Risk | Data Quality | Recommendation |</w:t>
      </w:r>
    </w:p>
    <w:p>
      <w:r>
        <w:t>|----------|------|------|------|--------------|----------------|</w:t>
      </w:r>
    </w:p>
    <w:p>
      <w:r>
        <w:t>| HTTP + Premium Proxies | Medium | Fast | Medium | Excellent | ✅ Recommended |</w:t>
      </w:r>
    </w:p>
    <w:p>
      <w:r>
        <w:t>| Browser Automation | High | Slow | Medium-High | Excellent | ✅ Alternative |</w:t>
      </w:r>
    </w:p>
    <w:p>
      <w:r>
        <w:t>| Official API | Medium | Medium | Low | Excellent | ✅ Preferred |</w:t>
      </w:r>
    </w:p>
    <w:p>
      <w:r>
        <w:t>| Data Providers | Medium | Fast | Low | Good | ✅ Also Recommended |</w:t>
      </w:r>
    </w:p>
    <w:p>
      <w:r>
        <w:t>| Hybrid/Manual | Medium | Slow | Medium | Good | ✅ Alternative |</w:t>
      </w:r>
    </w:p>
    <w:p/>
    <w:p>
      <w:pPr>
        <w:pStyle w:val="Heading2"/>
      </w:pPr>
      <w:r>
        <w:t>Executive Recommendations</w:t>
      </w:r>
    </w:p>
    <w:p/>
    <w:p>
      <w:pPr>
        <w:pStyle w:val="Heading3"/>
      </w:pPr>
      <w:r>
        <w:t>For Most Business Cases:</w:t>
      </w:r>
    </w:p>
    <w:p>
      <w:pPr>
        <w:pStyle w:val="ListNumber"/>
      </w:pPr>
      <w:r>
        <w:t>**Explore Best Buy Partner Program** - Official API access</w:t>
      </w:r>
    </w:p>
    <w:p>
      <w:pPr>
        <w:pStyle w:val="ListNumber"/>
      </w:pPr>
      <w:r>
        <w:t>**Evaluate Commercial Data Providers** - Pre-scraped data services</w:t>
      </w:r>
    </w:p>
    <w:p>
      <w:pPr>
        <w:pStyle w:val="ListNumber"/>
      </w:pPr>
      <w:r>
        <w:t>**Consider Reduced Scope** - Target specific categories only</w:t>
      </w:r>
    </w:p>
    <w:p/>
    <w:p>
      <w:pPr>
        <w:pStyle w:val="Heading3"/>
      </w:pPr>
      <w:r>
        <w:t>Proceed with HTTP Scraping If:</w:t>
      </w:r>
    </w:p>
    <w:p>
      <w:pPr>
        <w:pStyle w:val="ListBullet"/>
      </w:pPr>
      <w:r>
        <w:t>Moderate budget available ($10,000-25,000 annually)</w:t>
      </w:r>
    </w:p>
    <w:p>
      <w:pPr>
        <w:pStyle w:val="ListBullet"/>
      </w:pPr>
      <w:r>
        <w:t>Standard scraping expertise available</w:t>
      </w:r>
    </w:p>
    <w:p>
      <w:pPr>
        <w:pStyle w:val="ListBullet"/>
      </w:pPr>
      <w:r>
        <w:t>Premium residential proxy access (Oxylabs/Brightdata)</w:t>
      </w:r>
    </w:p>
    <w:p>
      <w:pPr>
        <w:pStyle w:val="ListBullet"/>
      </w:pPr>
      <w:r>
        <w:t>Legal review completed and standard risks accepted</w:t>
      </w:r>
    </w:p>
    <w:p>
      <w:pPr>
        <w:pStyle w:val="ListBullet"/>
      </w:pPr>
      <w:r>
        <w:t>Cost-effective data acquisition needed</w:t>
      </w:r>
    </w:p>
    <w:p/>
    <w:p>
      <w:pPr>
        <w:pStyle w:val="Heading2"/>
      </w:pPr>
      <w:r>
        <w:t>Next Steps</w:t>
      </w:r>
    </w:p>
    <w:p/>
    <w:p>
      <w:pPr>
        <w:pStyle w:val="Heading3"/>
      </w:pPr>
      <w:r>
        <w:t>Immediate Actions:</w:t>
      </w:r>
    </w:p>
    <w:p>
      <w:pPr>
        <w:pStyle w:val="ListNumber"/>
      </w:pPr>
      <w:r>
        <w:t>**Research Best Buy Partner API** - Contact their developer program</w:t>
      </w:r>
    </w:p>
    <w:p>
      <w:pPr>
        <w:pStyle w:val="ListNumber"/>
      </w:pPr>
      <w:r>
        <w:t>**Get Quotes from Data Providers** - Compare costs vs. custom scraping</w:t>
      </w:r>
    </w:p>
    <w:p>
      <w:pPr>
        <w:pStyle w:val="ListNumber"/>
      </w:pPr>
      <w:r>
        <w:t>**Define Data Requirements** - Specify exactly what data is needed</w:t>
      </w:r>
    </w:p>
    <w:p>
      <w:pPr>
        <w:pStyle w:val="ListNumber"/>
      </w:pPr>
      <w:r>
        <w:t>**Legal Consultation** - Review scraping implications with counsel</w:t>
      </w:r>
    </w:p>
    <w:p/>
    <w:p>
      <w:pPr>
        <w:pStyle w:val="Heading3"/>
      </w:pPr>
      <w:r>
        <w:t>If Proceeding with HTTP Scraping:</w:t>
      </w:r>
    </w:p>
    <w:p>
      <w:pPr>
        <w:pStyle w:val="ListNumber"/>
      </w:pPr>
      <w:r>
        <w:t>**Secure Premium Residential Proxies** - Oxylabs or Brightdata accounts</w:t>
      </w:r>
    </w:p>
    <w:p>
      <w:pPr>
        <w:pStyle w:val="ListNumber"/>
      </w:pPr>
      <w:r>
        <w:t>**Implement Standard HTTP Client** - Python requests with proper headers</w:t>
      </w:r>
    </w:p>
    <w:p>
      <w:pPr>
        <w:pStyle w:val="ListNumber"/>
      </w:pPr>
      <w:r>
        <w:t>**Plan for 3-4 Week Development** - Including testing and optimization</w:t>
      </w:r>
    </w:p>
    <w:p>
      <w:pPr>
        <w:pStyle w:val="ListNumber"/>
      </w:pPr>
      <w:r>
        <w:t>**Budget for Proxy Costs** - $200-800/month for residential IPs</w:t>
      </w:r>
    </w:p>
    <w:p/>
    <w:p>
      <w:pPr>
        <w:pStyle w:val="Heading2"/>
      </w:pPr>
      <w:r>
        <w:t>Conclusion</w:t>
      </w:r>
    </w:p>
    <w:p/>
    <w:p>
      <w:r>
        <w:t>BestBuy.com scraping is now viable and cost-effective using premium residential proxies from Oxylabs or Brightdata. The HTTP-based approach offers good performance at reasonable costs, making it a legitimate option alongside official APIs and commercial data providers.</w:t>
      </w:r>
    </w:p>
    <w:p/>
    <w:p>
      <w:r>
        <w:t>Final Advice: HTTP scraping with premium residential proxies is a viable option for most business cases requiring BestBuy data, with moderate investment and technical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