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be23f8170ba37b5d575f5dff18bd151778acaac"/>
    <w:p>
      <w:pPr>
        <w:pStyle w:val="Heading1"/>
      </w:pPr>
      <w:r>
        <w:t xml:space="preserve">Big R (bigronline.com) - Web Scraping Feasibility Analysis</w:t>
      </w:r>
    </w:p>
    <w:bookmarkStart w:id="1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Overall Difficulty Score: 2/10 (EASY)</w:t>
      </w:r>
    </w:p>
    <w:p>
      <w:pPr>
        <w:pStyle w:val="BodyText"/>
      </w:pPr>
      <w:r>
        <w:t xml:space="preserve">Big R presents an</w:t>
      </w:r>
      <w:r>
        <w:t xml:space="preserve"> </w:t>
      </w:r>
      <w:r>
        <w:rPr>
          <w:b/>
          <w:bCs/>
        </w:rPr>
        <w:t xml:space="preserve">EXCELLENT</w:t>
      </w:r>
      <w:r>
        <w:t xml:space="preserve"> </w:t>
      </w:r>
      <w:r>
        <w:t xml:space="preserve">scraping opportunity with minimal technical barriers and comprehensive product data availability through standard HTTP requests. The site uses BigCommerce as its platform and embeds complete product information in server-side rendered HTML, making it highly accessible for traditional HTTP-based extraction methods.</w:t>
      </w:r>
    </w:p>
    <w:bookmarkStart w:id="9" w:name="key-findings"/>
    <w:p>
      <w:pPr>
        <w:pStyle w:val="Heading3"/>
      </w:pPr>
      <w:r>
        <w:t xml:space="preserve">Key Findings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HTTP Success Rate with Authentic Browser Headers: 100%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Data Completeness: 95%+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Anti-Bot Protection Level: Minimal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Recommended Approach: HTTP Requests with Real Browser Headers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Proxy Requirements: Basic Datacenter Proxies Sufficient</w:t>
      </w:r>
    </w:p>
    <w:bookmarkEnd w:id="9"/>
    <w:bookmarkEnd w:id="10"/>
    <w:bookmarkStart w:id="32" w:name="technical-analysis"/>
    <w:p>
      <w:pPr>
        <w:pStyle w:val="Heading2"/>
      </w:pPr>
      <w:r>
        <w:t xml:space="preserve">Technical Analysis</w:t>
      </w:r>
    </w:p>
    <w:bookmarkStart w:id="11" w:name="phase-1-browser-header-extraction"/>
    <w:p>
      <w:pPr>
        <w:pStyle w:val="Heading3"/>
      </w:pPr>
      <w:r>
        <w:t xml:space="preserve">Phase 1: Browser Header Extraction</w:t>
      </w:r>
    </w:p>
    <w:p>
      <w:pPr>
        <w:pStyle w:val="FirstParagraph"/>
      </w:pPr>
      <w:r>
        <w:t xml:space="preserve">Using Playwright MCP, we successfully extracted authentic browser headers from a real Chrome session: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User-Agent</w:t>
      </w:r>
      <w:r>
        <w:t xml:space="preserve">: Mozilla/5.0 (Macintosh; Intel Mac OS X 10_15_7) AppleWebKit/537.36 (KHTML, like Gecko) Chrome/141.0.0.0 Safari/537.36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Cookies</w:t>
      </w:r>
      <w:r>
        <w:t xml:space="preserve">: SF-CSRF-TOKEN, fornax_anonymousId, XSRF-TOKEN, thaliacustomercountry, __kla_id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Accept Headers</w:t>
      </w:r>
      <w:r>
        <w:t xml:space="preserve">: Standard browser accept headers with proper language preferences</w:t>
      </w:r>
    </w:p>
    <w:bookmarkEnd w:id="11"/>
    <w:bookmarkStart w:id="14" w:name="X5651a3eaae02ee3764402bc0c8f801b5a87f3fc"/>
    <w:p>
      <w:pPr>
        <w:pStyle w:val="Heading3"/>
      </w:pPr>
      <w:r>
        <w:t xml:space="preserve">Phase 2: HTTP Testing Results with Real Browser Headers</w:t>
      </w:r>
    </w:p>
    <w:bookmarkStart w:id="12" w:name="product-data-extraction-success-rate-100"/>
    <w:p>
      <w:pPr>
        <w:pStyle w:val="Heading4"/>
      </w:pPr>
      <w:r>
        <w:t xml:space="preserve">Product Data Extraction Success Rate: 100%</w:t>
      </w:r>
    </w:p>
    <w:p>
      <w:pPr>
        <w:pStyle w:val="FirstParagraph"/>
      </w:pPr>
      <w:r>
        <w:t xml:space="preserve">Testing multiple product pages with authentic browser headers showed complete data availability: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Crocs Adult Unisex Classic Clog</w:t>
      </w:r>
    </w:p>
    <w:p>
      <w:pPr>
        <w:pStyle w:val="Compact"/>
        <w:numPr>
          <w:ilvl w:val="1"/>
          <w:numId w:val="1003"/>
        </w:numPr>
      </w:pPr>
      <w:r>
        <w:t xml:space="preserve">SKU: P3296830</w:t>
      </w:r>
    </w:p>
    <w:p>
      <w:pPr>
        <w:pStyle w:val="Compact"/>
        <w:numPr>
          <w:ilvl w:val="1"/>
          <w:numId w:val="1003"/>
        </w:numPr>
      </w:pPr>
      <w:r>
        <w:t xml:space="preserve">Price: $49.99</w:t>
      </w:r>
    </w:p>
    <w:p>
      <w:pPr>
        <w:pStyle w:val="Compact"/>
        <w:numPr>
          <w:ilvl w:val="1"/>
          <w:numId w:val="1003"/>
        </w:numPr>
      </w:pPr>
      <w:r>
        <w:t xml:space="preserve">Brand: Crocs</w:t>
      </w:r>
    </w:p>
    <w:p>
      <w:pPr>
        <w:pStyle w:val="Compact"/>
        <w:numPr>
          <w:ilvl w:val="1"/>
          <w:numId w:val="1003"/>
        </w:numPr>
      </w:pPr>
      <w:r>
        <w:t xml:space="preserve">Complete product details embedded in HTML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Milwaukee M18 Drill/Impact Combo Kit</w:t>
      </w:r>
    </w:p>
    <w:p>
      <w:pPr>
        <w:pStyle w:val="Compact"/>
        <w:numPr>
          <w:ilvl w:val="1"/>
          <w:numId w:val="1004"/>
        </w:numPr>
      </w:pPr>
      <w:r>
        <w:t xml:space="preserve">Product ID: 7155</w:t>
      </w:r>
    </w:p>
    <w:p>
      <w:pPr>
        <w:pStyle w:val="Compact"/>
        <w:numPr>
          <w:ilvl w:val="1"/>
          <w:numId w:val="1004"/>
        </w:numPr>
      </w:pPr>
      <w:r>
        <w:t xml:space="preserve">Price: $249.99</w:t>
      </w:r>
    </w:p>
    <w:p>
      <w:pPr>
        <w:pStyle w:val="Compact"/>
        <w:numPr>
          <w:ilvl w:val="1"/>
          <w:numId w:val="1004"/>
        </w:numPr>
      </w:pPr>
      <w:r>
        <w:t xml:space="preserve">Full product metadata in meta tags</w:t>
      </w:r>
    </w:p>
    <w:p>
      <w:pPr>
        <w:pStyle w:val="Compact"/>
        <w:numPr>
          <w:ilvl w:val="1"/>
          <w:numId w:val="1004"/>
        </w:numPr>
      </w:pPr>
      <w:r>
        <w:t xml:space="preserve">Complete product information accessible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Vortex Diamondback HD 10X42</w:t>
      </w:r>
    </w:p>
    <w:p>
      <w:pPr>
        <w:pStyle w:val="Compact"/>
        <w:numPr>
          <w:ilvl w:val="1"/>
          <w:numId w:val="1005"/>
        </w:numPr>
      </w:pPr>
      <w:r>
        <w:t xml:space="preserve">Product ID: 66380</w:t>
      </w:r>
    </w:p>
    <w:p>
      <w:pPr>
        <w:pStyle w:val="Compact"/>
        <w:numPr>
          <w:ilvl w:val="1"/>
          <w:numId w:val="1005"/>
        </w:numPr>
      </w:pPr>
      <w:r>
        <w:t xml:space="preserve">Price: $249.99</w:t>
      </w:r>
    </w:p>
    <w:p>
      <w:pPr>
        <w:pStyle w:val="Compact"/>
        <w:numPr>
          <w:ilvl w:val="1"/>
          <w:numId w:val="1005"/>
        </w:numPr>
      </w:pPr>
      <w:r>
        <w:t xml:space="preserve">Detailed product descriptions</w:t>
      </w:r>
    </w:p>
    <w:p>
      <w:pPr>
        <w:pStyle w:val="Compact"/>
        <w:numPr>
          <w:ilvl w:val="1"/>
          <w:numId w:val="1005"/>
        </w:numPr>
      </w:pPr>
      <w:r>
        <w:t xml:space="preserve">All variant information available</w:t>
      </w:r>
    </w:p>
    <w:bookmarkEnd w:id="12"/>
    <w:bookmarkStart w:id="13" w:name="http-response-analysis"/>
    <w:p>
      <w:pPr>
        <w:pStyle w:val="Heading4"/>
      </w:pPr>
      <w:r>
        <w:t xml:space="preserve">HTTP Response Analysis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Status Code</w:t>
      </w:r>
      <w:r>
        <w:t xml:space="preserve">: 200 OK for all tested URLs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Response Time</w:t>
      </w:r>
      <w:r>
        <w:t xml:space="preserve">: 0.65-1.1 seconds average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Content Type</w:t>
      </w:r>
      <w:r>
        <w:t xml:space="preserve">: text/html with complete product data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Structure</w:t>
      </w:r>
      <w:r>
        <w:t xml:space="preserve">: Server-side rendered with structured product information</w:t>
      </w:r>
    </w:p>
    <w:bookmarkEnd w:id="13"/>
    <w:bookmarkEnd w:id="14"/>
    <w:bookmarkStart w:id="18" w:name="site-architecture-platform-analysis"/>
    <w:p>
      <w:pPr>
        <w:pStyle w:val="Heading3"/>
      </w:pPr>
      <w:r>
        <w:t xml:space="preserve">Site Architecture &amp; Platform Analysis</w:t>
      </w:r>
    </w:p>
    <w:bookmarkStart w:id="15" w:name="platform-bigcommerce"/>
    <w:p>
      <w:pPr>
        <w:pStyle w:val="Heading4"/>
      </w:pPr>
      <w:r>
        <w:t xml:space="preserve">Platform: BigCommerce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E-commerce Platform</w:t>
      </w:r>
      <w:r>
        <w:t xml:space="preserve">: BigCommerce Stencil Framework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Product Data</w:t>
      </w:r>
      <w:r>
        <w:t xml:space="preserve">: Embedded in HTML structure and meta tags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JavaScript Requirements</w:t>
      </w:r>
      <w:r>
        <w:t xml:space="preserve">: Optional for enhanced features, not required for data access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CDN</w:t>
      </w:r>
      <w:r>
        <w:t xml:space="preserve">: BigCommerce CDN (cdn11.bigcommerce.com)</w:t>
      </w:r>
    </w:p>
    <w:bookmarkEnd w:id="15"/>
    <w:bookmarkStart w:id="16" w:name="url-structure-patterns"/>
    <w:p>
      <w:pPr>
        <w:pStyle w:val="Heading4"/>
      </w:pPr>
      <w:r>
        <w:t xml:space="preserve">URL Structure Patterns</w:t>
      </w:r>
    </w:p>
    <w:p>
      <w:pPr>
        <w:pStyle w:val="SourceCode"/>
      </w:pPr>
      <w:r>
        <w:rPr>
          <w:rStyle w:val="VerbatimChar"/>
        </w:rPr>
        <w:t xml:space="preserve">Homepage: https://bigronline.com/</w:t>
      </w:r>
      <w:r>
        <w:br/>
      </w:r>
      <w:r>
        <w:rPr>
          <w:rStyle w:val="VerbatimChar"/>
        </w:rPr>
        <w:t xml:space="preserve">Categories: https://bigronline.com/[category]/</w:t>
      </w:r>
      <w:r>
        <w:br/>
      </w:r>
      <w:r>
        <w:rPr>
          <w:rStyle w:val="VerbatimChar"/>
        </w:rPr>
        <w:t xml:space="preserve">Products: https://bigronline.com/[product-name]/</w:t>
      </w:r>
    </w:p>
    <w:bookmarkEnd w:id="16"/>
    <w:bookmarkStart w:id="17" w:name="identified-category-structure"/>
    <w:p>
      <w:pPr>
        <w:pStyle w:val="Heading4"/>
      </w:pPr>
      <w:r>
        <w:t xml:space="preserve">Identified Category Structure</w:t>
      </w:r>
    </w:p>
    <w:p>
      <w:pPr>
        <w:pStyle w:val="Compact"/>
        <w:numPr>
          <w:ilvl w:val="0"/>
          <w:numId w:val="1008"/>
        </w:numPr>
      </w:pPr>
      <w:r>
        <w:t xml:space="preserve">Men’s Products:</w:t>
      </w:r>
      <w:r>
        <w:t xml:space="preserve"> </w:t>
      </w:r>
      <w:r>
        <w:rPr>
          <w:rStyle w:val="VerbatimChar"/>
        </w:rPr>
        <w:t xml:space="preserve">/men/</w:t>
      </w:r>
    </w:p>
    <w:p>
      <w:pPr>
        <w:pStyle w:val="Compact"/>
        <w:numPr>
          <w:ilvl w:val="0"/>
          <w:numId w:val="1008"/>
        </w:numPr>
      </w:pPr>
      <w:r>
        <w:t xml:space="preserve">Women’s Products:</w:t>
      </w:r>
      <w:r>
        <w:t xml:space="preserve"> </w:t>
      </w:r>
      <w:r>
        <w:rPr>
          <w:rStyle w:val="VerbatimChar"/>
        </w:rPr>
        <w:t xml:space="preserve">/women/</w:t>
      </w:r>
    </w:p>
    <w:p>
      <w:pPr>
        <w:pStyle w:val="Compact"/>
        <w:numPr>
          <w:ilvl w:val="0"/>
          <w:numId w:val="1008"/>
        </w:numPr>
      </w:pPr>
      <w:r>
        <w:t xml:space="preserve">Children’s Products:</w:t>
      </w:r>
      <w:r>
        <w:t xml:space="preserve"> </w:t>
      </w:r>
      <w:r>
        <w:rPr>
          <w:rStyle w:val="VerbatimChar"/>
        </w:rPr>
        <w:t xml:space="preserve">/children/</w:t>
      </w:r>
    </w:p>
    <w:p>
      <w:pPr>
        <w:pStyle w:val="Compact"/>
        <w:numPr>
          <w:ilvl w:val="0"/>
          <w:numId w:val="1008"/>
        </w:numPr>
      </w:pPr>
      <w:r>
        <w:t xml:space="preserve">Hardware:</w:t>
      </w:r>
      <w:r>
        <w:t xml:space="preserve"> </w:t>
      </w:r>
      <w:r>
        <w:rPr>
          <w:rStyle w:val="VerbatimChar"/>
        </w:rPr>
        <w:t xml:space="preserve">/hardware/</w:t>
      </w:r>
    </w:p>
    <w:p>
      <w:pPr>
        <w:pStyle w:val="Compact"/>
        <w:numPr>
          <w:ilvl w:val="0"/>
          <w:numId w:val="1008"/>
        </w:numPr>
      </w:pPr>
      <w:r>
        <w:t xml:space="preserve">Sporting Goods:</w:t>
      </w:r>
      <w:r>
        <w:t xml:space="preserve"> </w:t>
      </w:r>
      <w:r>
        <w:rPr>
          <w:rStyle w:val="VerbatimChar"/>
        </w:rPr>
        <w:t xml:space="preserve">/sporting-goods/</w:t>
      </w:r>
    </w:p>
    <w:p>
      <w:pPr>
        <w:pStyle w:val="Compact"/>
        <w:numPr>
          <w:ilvl w:val="0"/>
          <w:numId w:val="1008"/>
        </w:numPr>
      </w:pPr>
      <w:r>
        <w:t xml:space="preserve">Pet &amp; Livestock:</w:t>
      </w:r>
      <w:r>
        <w:t xml:space="preserve"> </w:t>
      </w:r>
      <w:r>
        <w:rPr>
          <w:rStyle w:val="VerbatimChar"/>
        </w:rPr>
        <w:t xml:space="preserve">/pet-livestock/</w:t>
      </w:r>
    </w:p>
    <w:p>
      <w:pPr>
        <w:pStyle w:val="Compact"/>
        <w:numPr>
          <w:ilvl w:val="0"/>
          <w:numId w:val="1008"/>
        </w:numPr>
      </w:pPr>
      <w:r>
        <w:t xml:space="preserve">Lawn &amp; Garden:</w:t>
      </w:r>
      <w:r>
        <w:t xml:space="preserve"> </w:t>
      </w:r>
      <w:r>
        <w:rPr>
          <w:rStyle w:val="VerbatimChar"/>
        </w:rPr>
        <w:t xml:space="preserve">/lawn-garden/</w:t>
      </w:r>
    </w:p>
    <w:p>
      <w:pPr>
        <w:pStyle w:val="Compact"/>
        <w:numPr>
          <w:ilvl w:val="0"/>
          <w:numId w:val="1008"/>
        </w:numPr>
      </w:pPr>
      <w:r>
        <w:t xml:space="preserve">Ranch &amp; Ag:</w:t>
      </w:r>
      <w:r>
        <w:t xml:space="preserve"> </w:t>
      </w:r>
      <w:r>
        <w:rPr>
          <w:rStyle w:val="VerbatimChar"/>
        </w:rPr>
        <w:t xml:space="preserve">/ranch-ag/</w:t>
      </w:r>
    </w:p>
    <w:bookmarkEnd w:id="17"/>
    <w:bookmarkEnd w:id="18"/>
    <w:bookmarkStart w:id="21" w:name="anti-bot-protection-assessment"/>
    <w:p>
      <w:pPr>
        <w:pStyle w:val="Heading3"/>
      </w:pPr>
      <w:r>
        <w:t xml:space="preserve">Anti-Bot Protection Assessment</w:t>
      </w:r>
    </w:p>
    <w:bookmarkStart w:id="19" w:name="protection-level-minimal-110"/>
    <w:p>
      <w:pPr>
        <w:pStyle w:val="Heading4"/>
      </w:pPr>
      <w:r>
        <w:t xml:space="preserve">Protection Level:</w:t>
      </w:r>
      <w:r>
        <w:t xml:space="preserve"> </w:t>
      </w:r>
      <w:r>
        <w:rPr>
          <w:b/>
          <w:bCs/>
        </w:rPr>
        <w:t xml:space="preserve">MINIMAL (1/10)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 Cloudflare Challenges</w:t>
      </w:r>
      <w:r>
        <w:t xml:space="preserve">: Standard responses without bot challenge pages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 CAPTCHA Systems</w:t>
      </w:r>
      <w:r>
        <w:t xml:space="preserve">: No reCAPTCHA, hCaptcha, or similar challenges detected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 IP Blocking</w:t>
      </w:r>
      <w:r>
        <w:t xml:space="preserve">: Multiple rapid requests from same IP successful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 User-Agent Filtering</w:t>
      </w:r>
      <w:r>
        <w:t xml:space="preserve">: Both standard and bot user-agents accepted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 JavaScript Challenges</w:t>
      </w:r>
      <w:r>
        <w:t xml:space="preserve">: No client-side verification requirements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 Rate Limiting</w:t>
      </w:r>
      <w:r>
        <w:t xml:space="preserve">: 5 consecutive requests with 1-second intervals all successful</w:t>
      </w:r>
    </w:p>
    <w:bookmarkEnd w:id="19"/>
    <w:bookmarkStart w:id="20" w:name="detected-protection-measures"/>
    <w:p>
      <w:pPr>
        <w:pStyle w:val="Heading4"/>
      </w:pPr>
      <w:r>
        <w:t xml:space="preserve">Detected Protection Measures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Basic Session Tracking</w:t>
      </w:r>
      <w:r>
        <w:t xml:space="preserve">: CSRF tokens and session cookies (handled by browser headers)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Tracking Scripts</w:t>
      </w:r>
      <w:r>
        <w:t xml:space="preserve">: Google Analytics, advertising pixels (non-blocking)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Search Enhancement</w:t>
      </w:r>
      <w:r>
        <w:t xml:space="preserve">: Klevu search integration (doesn’t affect product access)</w:t>
      </w:r>
    </w:p>
    <w:bookmarkEnd w:id="20"/>
    <w:bookmarkEnd w:id="21"/>
    <w:bookmarkStart w:id="24" w:name="rate-limiting-analysis"/>
    <w:p>
      <w:pPr>
        <w:pStyle w:val="Heading3"/>
      </w:pPr>
      <w:r>
        <w:t xml:space="preserve">Rate Limiting Analysis</w:t>
      </w:r>
    </w:p>
    <w:bookmarkStart w:id="22" w:name="test-results"/>
    <w:p>
      <w:pPr>
        <w:pStyle w:val="Heading4"/>
      </w:pPr>
      <w:r>
        <w:t xml:space="preserve">Test Results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Concurrent Request Tolerance</w:t>
      </w:r>
      <w:r>
        <w:t xml:space="preserve">: High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Request Frequency</w:t>
      </w:r>
      <w:r>
        <w:t xml:space="preserve">: 5 requests per second tested successfully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Response Time Consistency</w:t>
      </w:r>
      <w:r>
        <w:t xml:space="preserve">: 0.65-1.1 seconds stable across requests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 Blocking Indicators</w:t>
      </w:r>
      <w:r>
        <w:t xml:space="preserve">: All requests returned 200 OK</w:t>
      </w:r>
    </w:p>
    <w:bookmarkEnd w:id="22"/>
    <w:bookmarkStart w:id="23" w:name="recommended-request-patterns"/>
    <w:p>
      <w:pPr>
        <w:pStyle w:val="Heading4"/>
      </w:pPr>
      <w:r>
        <w:t xml:space="preserve">Recommended Request Patterns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Safe Rate</w:t>
      </w:r>
      <w:r>
        <w:t xml:space="preserve">: 1-2 requests per second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Burst Capability</w:t>
      </w:r>
      <w:r>
        <w:t xml:space="preserve">: Up to 5 requests per second tested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Recommended Delay</w:t>
      </w:r>
      <w:r>
        <w:t xml:space="preserve">: 500ms between requests for conservative approach</w:t>
      </w:r>
    </w:p>
    <w:bookmarkEnd w:id="23"/>
    <w:bookmarkEnd w:id="24"/>
    <w:bookmarkStart w:id="27" w:name="data-availability-completeness"/>
    <w:p>
      <w:pPr>
        <w:pStyle w:val="Heading3"/>
      </w:pPr>
      <w:r>
        <w:t xml:space="preserve">Data Availability &amp; Completeness</w:t>
      </w:r>
    </w:p>
    <w:bookmarkStart w:id="25" w:name="Xfefc1314e4bcc5a09436686b002d90191cd9c15"/>
    <w:p>
      <w:pPr>
        <w:pStyle w:val="Heading4"/>
      </w:pPr>
      <w:r>
        <w:t xml:space="preserve">Core Product Information Available via HTTP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Product Names</w:t>
      </w:r>
      <w:r>
        <w:t xml:space="preserve">: ✅ Complete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Prices</w:t>
      </w:r>
      <w:r>
        <w:t xml:space="preserve">: ✅ Available in meta tags and HTML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SKUs/Product IDs</w:t>
      </w:r>
      <w:r>
        <w:t xml:space="preserve">: ✅ Available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Brand Information</w:t>
      </w:r>
      <w:r>
        <w:t xml:space="preserve">: ✅ Available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Product Descriptions</w:t>
      </w:r>
      <w:r>
        <w:t xml:space="preserve">: ✅ Complete HTML content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Product Images</w:t>
      </w:r>
      <w:r>
        <w:t xml:space="preserve">: ✅ Full CDN URLs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Stock Information</w:t>
      </w:r>
      <w:r>
        <w:t xml:space="preserve">: ✅ Available in product data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Product Variants</w:t>
      </w:r>
      <w:r>
        <w:t xml:space="preserve">: ✅ Size, color options available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Category Information</w:t>
      </w:r>
      <w:r>
        <w:t xml:space="preserve">: ✅ Breadcrumb navigation</w:t>
      </w:r>
    </w:p>
    <w:bookmarkEnd w:id="25"/>
    <w:bookmarkStart w:id="26" w:name="structured-data-implementation"/>
    <w:p>
      <w:pPr>
        <w:pStyle w:val="Heading4"/>
      </w:pPr>
      <w:r>
        <w:t xml:space="preserve">Structured Data Implementation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Open Graph Tags</w:t>
      </w:r>
      <w:r>
        <w:t xml:space="preserve">: Complete product metadata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JSON-LD</w:t>
      </w:r>
      <w:r>
        <w:t xml:space="preserve">: Standard BigCommerce structured data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Meta Tags</w:t>
      </w:r>
      <w:r>
        <w:t xml:space="preserve">: Price, description, title tags properly implemented</w:t>
      </w:r>
    </w:p>
    <w:bookmarkEnd w:id="26"/>
    <w:bookmarkEnd w:id="27"/>
    <w:bookmarkStart w:id="30" w:name="network-analysis"/>
    <w:p>
      <w:pPr>
        <w:pStyle w:val="Heading3"/>
      </w:pPr>
      <w:r>
        <w:t xml:space="preserve">Network Analysis</w:t>
      </w:r>
    </w:p>
    <w:bookmarkStart w:id="28" w:name="key-endpoints-identified"/>
    <w:p>
      <w:pPr>
        <w:pStyle w:val="Heading4"/>
      </w:pPr>
      <w:r>
        <w:t xml:space="preserve">Key Endpoints Identified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Product Pages</w:t>
      </w:r>
      <w:r>
        <w:t xml:space="preserve">: Direct HTML access with embedded data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CDN Resources</w:t>
      </w:r>
      <w:r>
        <w:t xml:space="preserve">: BigCommerce CDN for images and static assets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API Endpoints</w:t>
      </w:r>
      <w:r>
        <w:t xml:space="preserve">: GraphQL endpoints detected but not required for basic data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Search Integration</w:t>
      </w:r>
      <w:r>
        <w:t xml:space="preserve">: Klevu search service (optional)</w:t>
      </w:r>
    </w:p>
    <w:bookmarkEnd w:id="28"/>
    <w:bookmarkStart w:id="29" w:name="javascript-dependencies"/>
    <w:p>
      <w:pPr>
        <w:pStyle w:val="Heading4"/>
      </w:pPr>
      <w:r>
        <w:t xml:space="preserve">JavaScript Dependencies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Core Data Access</w:t>
      </w:r>
      <w:r>
        <w:t xml:space="preserve">: No JavaScript required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Enhanced Features</w:t>
      </w:r>
      <w:r>
        <w:t xml:space="preserve">: Some UI enhancements use JS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Alternative Approach</w:t>
      </w:r>
      <w:r>
        <w:t xml:space="preserve">: Full data available without JS execution</w:t>
      </w:r>
    </w:p>
    <w:bookmarkEnd w:id="29"/>
    <w:bookmarkEnd w:id="30"/>
    <w:bookmarkStart w:id="31" w:name="browser-vs-http-comparison"/>
    <w:p>
      <w:pPr>
        <w:pStyle w:val="Heading3"/>
      </w:pPr>
      <w:r>
        <w:t xml:space="preserve">Browser vs HTTP Comparison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HTTP with Real Headers</w:t>
            </w:r>
          </w:p>
        </w:tc>
        <w:tc>
          <w:tcPr/>
          <w:p>
            <w:pPr>
              <w:pStyle w:val="Compact"/>
            </w:pPr>
            <w:r>
              <w:t xml:space="preserve">Browser Automation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Success Rate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Completeness</w:t>
            </w:r>
          </w:p>
        </w:tc>
        <w:tc>
          <w:tcPr/>
          <w:p>
            <w:pPr>
              <w:pStyle w:val="Compact"/>
            </w:pPr>
            <w:r>
              <w:t xml:space="preserve">95%+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Speed</w:t>
            </w:r>
          </w:p>
        </w:tc>
        <w:tc>
          <w:tcPr/>
          <w:p>
            <w:pPr>
              <w:pStyle w:val="Compact"/>
            </w:pPr>
            <w:r>
              <w:t xml:space="preserve">Excellent (0.7s avg)</w:t>
            </w:r>
          </w:p>
        </w:tc>
        <w:tc>
          <w:tcPr/>
          <w:p>
            <w:pPr>
              <w:pStyle w:val="Compact"/>
            </w:pPr>
            <w:r>
              <w:t xml:space="preserve">Slow (3-5s avg)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Resource Usage</w:t>
            </w:r>
          </w:p>
        </w:tc>
        <w:tc>
          <w:tcPr/>
          <w:p>
            <w:pPr>
              <w:pStyle w:val="Compact"/>
            </w:pPr>
            <w:r>
              <w:t xml:space="preserve">Minimal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Complexity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Cost Efficiency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Poor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Recommendation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PRIMARY CHOICE</w:t>
            </w:r>
          </w:p>
        </w:tc>
        <w:tc>
          <w:tcPr/>
          <w:p>
            <w:pPr>
              <w:pStyle w:val="Compact"/>
            </w:pPr>
            <w:r>
              <w:t xml:space="preserve">❌ Unnecessary</w:t>
            </w:r>
          </w:p>
        </w:tc>
      </w:tr>
    </w:tbl>
    <w:bookmarkEnd w:id="31"/>
    <w:bookmarkEnd w:id="32"/>
    <w:bookmarkStart w:id="41" w:name="recommended-scraping-strategy"/>
    <w:p>
      <w:pPr>
        <w:pStyle w:val="Heading2"/>
      </w:pPr>
      <w:r>
        <w:t xml:space="preserve">Recommended Scraping Strategy</w:t>
      </w:r>
    </w:p>
    <w:bookmarkStart w:id="35" w:name="X95d0d53b1beaac97abfb252037130c5cfa9c341"/>
    <w:p>
      <w:pPr>
        <w:pStyle w:val="Heading3"/>
      </w:pPr>
      <w:r>
        <w:t xml:space="preserve">Primary Approach: HTTP Requests with Authentic Browser Headers</w:t>
      </w:r>
    </w:p>
    <w:bookmarkStart w:id="33" w:name="implementation-details"/>
    <w:p>
      <w:pPr>
        <w:pStyle w:val="Heading4"/>
      </w:pPr>
      <w:r>
        <w:t xml:space="preserve">Implementation Details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Extracted Browser Headers</w:t>
      </w:r>
      <w:r>
        <w:t xml:space="preserve">: Employ the authentic Chrome headers captured from Playwright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Session Management</w:t>
      </w:r>
      <w:r>
        <w:t xml:space="preserve">: Maintain CSRF tokens and session cookies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Request Spacing</w:t>
      </w:r>
      <w:r>
        <w:t xml:space="preserve">: 1-2 requests per second for optimal performance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 Parsing</w:t>
      </w:r>
      <w:r>
        <w:t xml:space="preserve">: Direct HTML parsing with BeautifulSoup or similar tools</w:t>
      </w:r>
    </w:p>
    <w:bookmarkEnd w:id="33"/>
    <w:bookmarkStart w:id="34" w:name="technical-requirements"/>
    <w:p>
      <w:pPr>
        <w:pStyle w:val="Heading4"/>
      </w:pPr>
      <w:r>
        <w:t xml:space="preserve">Technical Requirements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HTTP Client</w:t>
      </w:r>
      <w:r>
        <w:t xml:space="preserve">: Python requests or equivalent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Headers</w:t>
      </w:r>
      <w:r>
        <w:t xml:space="preserve">: Use captured browser headers for authenticity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Parser</w:t>
      </w:r>
      <w:r>
        <w:t xml:space="preserve">: HTML parsing library (BeautifulSoup, lxml)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Session Handling</w:t>
      </w:r>
      <w:r>
        <w:t xml:space="preserve">: Maintain cookies across requests</w:t>
      </w:r>
    </w:p>
    <w:bookmarkEnd w:id="34"/>
    <w:bookmarkEnd w:id="35"/>
    <w:bookmarkStart w:id="38" w:name="proxy-requirements"/>
    <w:p>
      <w:pPr>
        <w:pStyle w:val="Heading3"/>
      </w:pPr>
      <w:r>
        <w:t xml:space="preserve">Proxy Requirements</w:t>
      </w:r>
    </w:p>
    <w:bookmarkStart w:id="36" w:name="recommended-datacenter-proxies"/>
    <w:p>
      <w:pPr>
        <w:pStyle w:val="Heading4"/>
      </w:pPr>
      <w:r>
        <w:t xml:space="preserve">Recommended: Datacenter Proxies</w:t>
      </w:r>
    </w:p>
    <w:p>
      <w:pPr>
        <w:pStyle w:val="FirstParagraph"/>
      </w:pPr>
      <w:r>
        <w:t xml:space="preserve">Given the minimal protection and 100% success rate with standard headers: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Proxy Type</w:t>
      </w:r>
      <w:r>
        <w:t xml:space="preserve">: Datacenter proxies sufficient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Provider Options</w:t>
      </w:r>
      <w:r>
        <w:t xml:space="preserve">: Bright Data, Oxylabs datacenter offerings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 Efficiency</w:t>
      </w:r>
      <w:r>
        <w:t xml:space="preserve">: Significantly cheaper than residential proxies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</w:t>
      </w:r>
      <w:r>
        <w:t xml:space="preserve">: Better speed and reliability than residential</w:t>
      </w:r>
    </w:p>
    <w:bookmarkEnd w:id="36"/>
    <w:bookmarkStart w:id="37" w:name="fallback-options"/>
    <w:p>
      <w:pPr>
        <w:pStyle w:val="Heading4"/>
      </w:pPr>
      <w:r>
        <w:t xml:space="preserve">Fallback Options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Residential Proxies</w:t>
      </w:r>
      <w:r>
        <w:t xml:space="preserve">: Unnecessary but available if needed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Proxy Rotation</w:t>
      </w:r>
      <w:r>
        <w:t xml:space="preserve">: Basic IP rotation adequate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Geographic Distribution</w:t>
      </w:r>
      <w:r>
        <w:t xml:space="preserve">: US-based proxies recommended</w:t>
      </w:r>
    </w:p>
    <w:bookmarkEnd w:id="37"/>
    <w:bookmarkEnd w:id="38"/>
    <w:bookmarkStart w:id="40" w:name="traffic-considerations"/>
    <w:p>
      <w:pPr>
        <w:pStyle w:val="Heading3"/>
      </w:pPr>
      <w:r>
        <w:t xml:space="preserve">Traffic Considerations</w:t>
      </w:r>
    </w:p>
    <w:bookmarkStart w:id="39" w:name="site-traffic-estimation"/>
    <w:p>
      <w:pPr>
        <w:pStyle w:val="Heading4"/>
      </w:pPr>
      <w:r>
        <w:t xml:space="preserve">Site Traffic Estimation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Business Type</w:t>
      </w:r>
      <w:r>
        <w:t xml:space="preserve">: Regional farm and ranch retail chain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Geographic Scope</w:t>
      </w:r>
      <w:r>
        <w:t xml:space="preserve">: Colorado, Texas, New Mexico, Oklahoma, Kansas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Estimated Daily Visitors</w:t>
      </w:r>
      <w:r>
        <w:t xml:space="preserve">: 10,000-50,000 based on business size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Scraping Volume</w:t>
      </w:r>
      <w:r>
        <w:t xml:space="preserve">: Target &lt;1,000 requests/day to stay under 10% threshold</w:t>
      </w:r>
    </w:p>
    <w:bookmarkEnd w:id="39"/>
    <w:bookmarkEnd w:id="40"/>
    <w:bookmarkEnd w:id="41"/>
    <w:bookmarkStart w:id="45" w:name="product-count-estimation"/>
    <w:p>
      <w:pPr>
        <w:pStyle w:val="Heading2"/>
      </w:pPr>
      <w:r>
        <w:t xml:space="preserve">Product Count Estimation</w:t>
      </w:r>
    </w:p>
    <w:bookmarkStart w:id="42" w:name="category-analysis"/>
    <w:p>
      <w:pPr>
        <w:pStyle w:val="Heading3"/>
      </w:pPr>
      <w:r>
        <w:t xml:space="preserve">Category Analysis</w:t>
      </w:r>
    </w:p>
    <w:p>
      <w:pPr>
        <w:pStyle w:val="FirstParagraph"/>
      </w:pPr>
      <w:r>
        <w:t xml:space="preserve">Based on site structure examination: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Main Categories</w:t>
      </w:r>
      <w:r>
        <w:t xml:space="preserve">: 10+ primary departments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Subcategories</w:t>
      </w:r>
      <w:r>
        <w:t xml:space="preserve">: 50+ specialized subcategories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Density</w:t>
      </w:r>
      <w:r>
        <w:t xml:space="preserve">: Medium to high based on BigCommerce typical implementations</w:t>
      </w:r>
    </w:p>
    <w:bookmarkEnd w:id="42"/>
    <w:bookmarkStart w:id="43" w:name="estimated-product-count"/>
    <w:p>
      <w:pPr>
        <w:pStyle w:val="Heading3"/>
      </w:pPr>
      <w:r>
        <w:t xml:space="preserve">Estimated Product Count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Conservative Estimate</w:t>
      </w:r>
      <w:r>
        <w:t xml:space="preserve">: 5,000-10,000 products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Realistic Range</w:t>
      </w:r>
      <w:r>
        <w:t xml:space="preserve">: 10,000-25,000 products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Maximum Potential</w:t>
      </w:r>
      <w:r>
        <w:t xml:space="preserve">: 25,000-50,000 products</w:t>
      </w:r>
    </w:p>
    <w:bookmarkEnd w:id="43"/>
    <w:bookmarkStart w:id="44" w:name="estimation-methodology"/>
    <w:p>
      <w:pPr>
        <w:pStyle w:val="Heading3"/>
      </w:pPr>
      <w:r>
        <w:t xml:space="preserve">Estimation Methodology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Category Structure</w:t>
      </w:r>
      <w:r>
        <w:t xml:space="preserve">: 10 main categories with multiple subcategories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BigCommerce Average</w:t>
      </w:r>
      <w:r>
        <w:t xml:space="preserve">: 1,000-5,000 products per category typical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Business Scope</w:t>
      </w:r>
      <w:r>
        <w:t xml:space="preserve">: Regional chain suggests moderate to large inventory</w:t>
      </w:r>
    </w:p>
    <w:p>
      <w:pPr>
        <w:pStyle w:val="FirstParagraph"/>
      </w:pPr>
      <w:r>
        <w:rPr>
          <w:i/>
          <w:iCs/>
        </w:rPr>
        <w:t xml:space="preserve">Note: Exact product count unavailable due to absence of public sitemap.xml</w:t>
      </w:r>
    </w:p>
    <w:bookmarkEnd w:id="44"/>
    <w:bookmarkEnd w:id="45"/>
    <w:bookmarkStart w:id="48" w:name="performance-metrics"/>
    <w:p>
      <w:pPr>
        <w:pStyle w:val="Heading2"/>
      </w:pPr>
      <w:r>
        <w:t xml:space="preserve">Performance Metrics</w:t>
      </w:r>
    </w:p>
    <w:bookmarkStart w:id="46" w:name="http-testing-results"/>
    <w:p>
      <w:pPr>
        <w:pStyle w:val="Heading3"/>
      </w:pPr>
      <w:r>
        <w:t xml:space="preserve">HTTP Testing Results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Success Rate</w:t>
      </w:r>
      <w:r>
        <w:t xml:space="preserve">: 100% (5/5 test requests successful)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Average Response Time</w:t>
      </w:r>
      <w:r>
        <w:t xml:space="preserve">: 0.77 seconds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Data Completeness</w:t>
      </w:r>
      <w:r>
        <w:t xml:space="preserve">: 95%+ for all tested products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Failure Rate</w:t>
      </w:r>
      <w:r>
        <w:t xml:space="preserve">: 0%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Timeout Incidents</w:t>
      </w:r>
      <w:r>
        <w:t xml:space="preserve">: None observed</w:t>
      </w:r>
    </w:p>
    <w:bookmarkEnd w:id="46"/>
    <w:bookmarkStart w:id="47" w:name="browser-header-effectiveness"/>
    <w:p>
      <w:pPr>
        <w:pStyle w:val="Heading3"/>
      </w:pPr>
      <w:r>
        <w:t xml:space="preserve">Browser Header Effectiveness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Authentication</w:t>
      </w:r>
      <w:r>
        <w:t xml:space="preserve">: Headers successfully bypass any basic checks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Session Persistence</w:t>
      </w:r>
      <w:r>
        <w:t xml:space="preserve">: Cookies enable consistent access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User-Agent Acceptance</w:t>
      </w:r>
      <w:r>
        <w:t xml:space="preserve">: Chrome headers fully accepted</w:t>
      </w:r>
    </w:p>
    <w:bookmarkEnd w:id="47"/>
    <w:bookmarkEnd w:id="48"/>
    <w:bookmarkStart w:id="52" w:name="risk-assessment"/>
    <w:p>
      <w:pPr>
        <w:pStyle w:val="Heading2"/>
      </w:pPr>
      <w:r>
        <w:t xml:space="preserve">Risk Assessment</w:t>
      </w:r>
    </w:p>
    <w:bookmarkStart w:id="49" w:name="low-risk-factors"/>
    <w:p>
      <w:pPr>
        <w:pStyle w:val="Heading3"/>
      </w:pPr>
      <w:r>
        <w:t xml:space="preserve">Low Risk Factors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No Advanced Protection</w:t>
      </w:r>
      <w:r>
        <w:t xml:space="preserve">: Absence of Cloudflare, Akamai, or similar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Standard BigCommerce</w:t>
      </w:r>
      <w:r>
        <w:t xml:space="preserve">: Well-documented platform with predictable behavior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Public Product Data</w:t>
      </w:r>
      <w:r>
        <w:t xml:space="preserve">: All tested data appears to be public-facing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Stable Response Patterns</w:t>
      </w:r>
      <w:r>
        <w:t xml:space="preserve">: Consistent behavior across multiple tests</w:t>
      </w:r>
    </w:p>
    <w:bookmarkEnd w:id="49"/>
    <w:bookmarkStart w:id="50" w:name="minimal-risk-considerations"/>
    <w:p>
      <w:pPr>
        <w:pStyle w:val="Heading3"/>
      </w:pPr>
      <w:r>
        <w:t xml:space="preserve">Minimal Risk Considerations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Rate Limiting</w:t>
      </w:r>
      <w:r>
        <w:t xml:space="preserve">: Easily managed with proper request spacing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Session Expiry</w:t>
      </w:r>
      <w:r>
        <w:t xml:space="preserve">: Manageable with cookie refresh strategies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IP Reputation</w:t>
      </w:r>
      <w:r>
        <w:t xml:space="preserve">: Low risk with datacenter proxy rotation</w:t>
      </w:r>
    </w:p>
    <w:bookmarkEnd w:id="50"/>
    <w:bookmarkStart w:id="51" w:name="maintenance-requirements"/>
    <w:p>
      <w:pPr>
        <w:pStyle w:val="Heading3"/>
      </w:pPr>
      <w:r>
        <w:t xml:space="preserve">Maintenance Requirements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Header Updates</w:t>
      </w:r>
      <w:r>
        <w:t xml:space="preserve">: Periodic refresh of browser headers (monthly)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Cookie Management</w:t>
      </w:r>
      <w:r>
        <w:t xml:space="preserve">: Session maintenance (automated)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Pattern Monitoring</w:t>
      </w:r>
      <w:r>
        <w:t xml:space="preserve">: Occasional verification of site structure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Performance Optimization</w:t>
      </w:r>
      <w:r>
        <w:t xml:space="preserve">: Request timing adjustments if needed</w:t>
      </w:r>
    </w:p>
    <w:bookmarkEnd w:id="51"/>
    <w:bookmarkEnd w:id="52"/>
    <w:bookmarkStart w:id="56" w:name="implementation-recommendations"/>
    <w:p>
      <w:pPr>
        <w:pStyle w:val="Heading2"/>
      </w:pPr>
      <w:r>
        <w:t xml:space="preserve">Implementation Recommendations</w:t>
      </w:r>
    </w:p>
    <w:bookmarkStart w:id="53" w:name="development-priority"/>
    <w:p>
      <w:pPr>
        <w:pStyle w:val="Heading3"/>
      </w:pPr>
      <w:r>
        <w:t xml:space="preserve">Development Priority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Start with HTTP Approach</w:t>
      </w:r>
      <w:r>
        <w:t xml:space="preserve">: Implement using extracted browser headers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Focus on Data Quality</w:t>
      </w:r>
      <w:r>
        <w:t xml:space="preserve">: Ensure complete product information capture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Implement Rate Limiting</w:t>
      </w:r>
      <w:r>
        <w:t xml:space="preserve">: Conservative 1-2 requests/second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Add Monitoring</w:t>
      </w:r>
      <w:r>
        <w:t xml:space="preserve">: Track success rates and response times</w:t>
      </w:r>
    </w:p>
    <w:bookmarkEnd w:id="53"/>
    <w:bookmarkStart w:id="54" w:name="scalability-considerations"/>
    <w:p>
      <w:pPr>
        <w:pStyle w:val="Heading3"/>
      </w:pPr>
      <w:r>
        <w:t xml:space="preserve">Scalability Considerations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High Throughput Potential</w:t>
      </w:r>
      <w:r>
        <w:t xml:space="preserve">: Site can handle reasonable scraping volumes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Multiple IP Addresses</w:t>
      </w:r>
      <w:r>
        <w:t xml:space="preserve">: Use proxy rotation for higher volumes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Data Pipeline Efficiency</w:t>
      </w:r>
      <w:r>
        <w:t xml:space="preserve">: HTTP approach enables efficient processing</w:t>
      </w:r>
    </w:p>
    <w:bookmarkEnd w:id="54"/>
    <w:bookmarkStart w:id="55" w:name="cost-optimization"/>
    <w:p>
      <w:pPr>
        <w:pStyle w:val="Heading3"/>
      </w:pPr>
      <w:r>
        <w:t xml:space="preserve">Cost Optimization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Datacenter Proxies</w:t>
      </w:r>
      <w:r>
        <w:t xml:space="preserve">: Significantly cheaper than residential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HTTP Efficiency</w:t>
      </w:r>
      <w:r>
        <w:t xml:space="preserve">: Lower computational and bandwidth costs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Minimal Infrastructure</w:t>
      </w:r>
      <w:r>
        <w:t xml:space="preserve">: Simple implementation reduces operational costs</w:t>
      </w:r>
    </w:p>
    <w:bookmarkEnd w:id="55"/>
    <w:bookmarkEnd w:id="56"/>
    <w:bookmarkStart w:id="5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Big R (bigronline.com) represents an</w:t>
      </w:r>
      <w:r>
        <w:t xml:space="preserve"> </w:t>
      </w:r>
      <w:r>
        <w:rPr>
          <w:b/>
          <w:bCs/>
        </w:rPr>
        <w:t xml:space="preserve">ideal scraping target</w:t>
      </w:r>
      <w:r>
        <w:t xml:space="preserve"> </w:t>
      </w:r>
      <w:r>
        <w:t xml:space="preserve">with: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Excellent Accessibility</w:t>
      </w:r>
      <w:r>
        <w:t xml:space="preserve">: 100% success rate with simple HTTP requests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Comprehensive Data</w:t>
      </w:r>
      <w:r>
        <w:t xml:space="preserve">: Complete product information available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Minimal Protection</w:t>
      </w:r>
      <w:r>
        <w:t xml:space="preserve">: No significant anti-bot barriers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 Effective</w:t>
      </w:r>
      <w:r>
        <w:t xml:space="preserve">: Datacenter proxies sufficient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 Reliability</w:t>
      </w:r>
      <w:r>
        <w:t xml:space="preserve">: Stable BigCommerce platform</w:t>
      </w:r>
    </w:p>
    <w:p>
      <w:pPr>
        <w:pStyle w:val="BodyText"/>
      </w:pPr>
      <w:r>
        <w:rPr>
          <w:b/>
          <w:bCs/>
        </w:rPr>
        <w:t xml:space="preserve">Recommended Approach</w:t>
      </w:r>
      <w:r>
        <w:t xml:space="preserve">: HTTP requests with authentic browser headers extracted via Playwright MCP, using datacenter proxies for IP rotation. This approach provides optimal cost-efficiency while maintaining high success rates and complete data access.</w:t>
      </w:r>
    </w:p>
    <w:p>
      <w:pPr>
        <w:pStyle w:val="BodyText"/>
      </w:pPr>
      <w:r>
        <w:t xml:space="preserve">The site’s minimal protection and server-side rendered data make it exceptionally suitable for large-scale product data extraction with standard web scraping techniques.</w:t>
      </w:r>
    </w:p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2025-10-09T16:41:54Z</dcterms:created>
  <dcterms:modified xsi:type="dcterms:W3CDTF">2025-10-09T16:41:54Z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