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brooks-running---product-count-analysis"/>
    <w:p>
      <w:pPr>
        <w:pStyle w:val="Heading1"/>
      </w:pPr>
      <w:r>
        <w:t xml:space="preserve">Brooks Running - Product Count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Total Estimated Products: 196 active products</w:t>
      </w:r>
      <w:r>
        <w:t xml:space="preserve"> </w:t>
      </w:r>
      <w:r>
        <w:t xml:space="preserve">(as of October 9, 2025)</w:t>
      </w:r>
    </w:p>
    <w:p>
      <w:pPr>
        <w:pStyle w:val="BodyText"/>
      </w:pPr>
      <w:r>
        <w:t xml:space="preserve">Brooks Running maintains a focused product catalog with 196 active products across running shoes, apparel, and accessories. The sitemap analysis reveals a well-structured product organization with clear categorization and consistent URL patterns, making it highly suitable for systematic data extraction.</w:t>
      </w:r>
    </w:p>
    <w:bookmarkEnd w:id="9"/>
    <w:bookmarkStart w:id="12" w:name="sitemap-analysis-results"/>
    <w:p>
      <w:pPr>
        <w:pStyle w:val="Heading2"/>
      </w:pPr>
      <w:r>
        <w:t xml:space="preserve">Sitemap Analysis Results</w:t>
      </w:r>
    </w:p>
    <w:bookmarkStart w:id="10" w:name="primary-product-sitemap"/>
    <w:p>
      <w:pPr>
        <w:pStyle w:val="Heading3"/>
      </w:pPr>
      <w:r>
        <w:t xml:space="preserve">Primary Product Sitemap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Location:</w:t>
      </w:r>
      <w:r>
        <w:t xml:space="preserve"> </w:t>
      </w:r>
      <w:r>
        <w:t xml:space="preserve">https://www.brooksrunning.com/en_us/sitemap_0-product.xml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9, 2025, 13:30:15 UTC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URLs:</w:t>
      </w:r>
      <w:r>
        <w:t xml:space="preserve"> </w:t>
      </w:r>
      <w:r>
        <w:t xml:space="preserve">196 product URLs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Mixed (monthly/weekly based on product type)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Complete product catalog for US market (en_us)</w:t>
      </w:r>
    </w:p>
    <w:bookmarkEnd w:id="10"/>
    <w:bookmarkStart w:id="11" w:name="url-structure-patterns"/>
    <w:p>
      <w:pPr>
        <w:pStyle w:val="Heading3"/>
      </w:pPr>
      <w:r>
        <w:t xml:space="preserve">URL Structure Patterns</w:t>
      </w:r>
    </w:p>
    <w:p>
      <w:pPr>
        <w:pStyle w:val="FirstParagraph"/>
      </w:pPr>
      <w:r>
        <w:rPr>
          <w:b/>
          <w:bCs/>
        </w:rPr>
        <w:t xml:space="preserve">Identified URL Patterns: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Featured/Unisex Products:</w:t>
      </w:r>
      <w:r>
        <w:t xml:space="preserve"> </w:t>
      </w:r>
      <w:r>
        <w:rPr>
          <w:rStyle w:val="VerbatimChar"/>
        </w:rPr>
        <w:t xml:space="preserve">/en_us/featured/unisex-running-shoes/{product-name}/{sku}.html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Men’s Shoes:</w:t>
      </w:r>
      <w:r>
        <w:t xml:space="preserve"> </w:t>
      </w:r>
      <w:r>
        <w:rPr>
          <w:rStyle w:val="VerbatimChar"/>
        </w:rPr>
        <w:t xml:space="preserve">/en_us/mens/shoes/{category}/{product-name}/{sku}.html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Women’s Shoes:</w:t>
      </w:r>
      <w:r>
        <w:t xml:space="preserve"> </w:t>
      </w:r>
      <w:r>
        <w:rPr>
          <w:rStyle w:val="VerbatimChar"/>
        </w:rPr>
        <w:t xml:space="preserve">/en_us/womens/shoes/{category}/{product-name}/{sku}.html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Men’s Apparel:</w:t>
      </w:r>
      <w:r>
        <w:t xml:space="preserve"> </w:t>
      </w:r>
      <w:r>
        <w:rPr>
          <w:rStyle w:val="VerbatimChar"/>
        </w:rPr>
        <w:t xml:space="preserve">/en_us/mens/apparel/{category}/{product-name}/{sku}.html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Women’s Apparel:</w:t>
      </w:r>
      <w:r>
        <w:t xml:space="preserve"> </w:t>
      </w:r>
      <w:r>
        <w:rPr>
          <w:rStyle w:val="VerbatimChar"/>
        </w:rPr>
        <w:t xml:space="preserve">/en_us/womens/apparel/{category}/{product-name}/{sku}.html</w:t>
      </w:r>
    </w:p>
    <w:p>
      <w:pPr>
        <w:pStyle w:val="BodyText"/>
      </w:pPr>
      <w:r>
        <w:rPr>
          <w:b/>
          <w:bCs/>
        </w:rPr>
        <w:t xml:space="preserve">Sample URLs from Sitemap:</w:t>
      </w:r>
    </w:p>
    <w:p>
      <w:pPr>
        <w:pStyle w:val="SourceCode"/>
      </w:pPr>
      <w:r>
        <w:rPr>
          <w:rStyle w:val="VerbatimChar"/>
        </w:rPr>
        <w:t xml:space="preserve">https://www.brooksrunning.com/en_us/featured/unisex-running-shoes/qw-k-v4/100033.html</w:t>
      </w:r>
      <w:r>
        <w:br/>
      </w:r>
      <w:r>
        <w:rPr>
          <w:rStyle w:val="VerbatimChar"/>
        </w:rPr>
        <w:t xml:space="preserve">https://www.brooksrunning.com/en_us/featured/unisex-running-shoes/draft-xc-spikeless/100038.html</w:t>
      </w:r>
      <w:r>
        <w:br/>
      </w:r>
      <w:r>
        <w:rPr>
          <w:rStyle w:val="VerbatimChar"/>
        </w:rPr>
        <w:t xml:space="preserve">https://www.brooksrunning.com/en_us/featured/unisex-running-shoes/hyperion-elite-ld/100047.html</w:t>
      </w:r>
      <w:r>
        <w:br/>
      </w:r>
      <w:r>
        <w:rPr>
          <w:rStyle w:val="VerbatimChar"/>
        </w:rPr>
        <w:t xml:space="preserve">https://www.brooksrunning.com/en_us/womens/shoes/road-running-shoes/ghost-17/120431.html</w:t>
      </w:r>
      <w:r>
        <w:br/>
      </w:r>
      <w:r>
        <w:rPr>
          <w:rStyle w:val="VerbatimChar"/>
        </w:rPr>
        <w:t xml:space="preserve">https://www.brooksrunning.com/en_us/mens/shoes/road-running-shoes/ghost-17/110442.html</w:t>
      </w:r>
    </w:p>
    <w:bookmarkEnd w:id="11"/>
    <w:bookmarkEnd w:id="12"/>
    <w:bookmarkStart w:id="18" w:name="category-breakdown-analysis"/>
    <w:p>
      <w:pPr>
        <w:pStyle w:val="Heading2"/>
      </w:pPr>
      <w:r>
        <w:t xml:space="preserve">Category Breakdown Analysis</w:t>
      </w:r>
    </w:p>
    <w:bookmarkStart w:id="16" w:name="product-category-distribution"/>
    <w:p>
      <w:pPr>
        <w:pStyle w:val="Heading3"/>
      </w:pPr>
      <w:r>
        <w:t xml:space="preserve">Product Category Distribution</w:t>
      </w:r>
    </w:p>
    <w:p>
      <w:pPr>
        <w:pStyle w:val="FirstParagraph"/>
      </w:pPr>
      <w:r>
        <w:rPr>
          <w:b/>
          <w:bCs/>
        </w:rPr>
        <w:t xml:space="preserve">Based on URL structure analysis:</w:t>
      </w:r>
    </w:p>
    <w:bookmarkStart w:id="13" w:name="running-shoes"/>
    <w:p>
      <w:pPr>
        <w:pStyle w:val="Heading4"/>
      </w:pPr>
      <w:r>
        <w:t xml:space="preserve">Running Shoes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Men’s Road Running Shoes:</w:t>
      </w:r>
      <w:r>
        <w:t xml:space="preserve"> </w:t>
      </w:r>
      <w:r>
        <w:t xml:space="preserve">~25-30 models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Women’s Road Running Shoes:</w:t>
      </w:r>
      <w:r>
        <w:t xml:space="preserve"> </w:t>
      </w:r>
      <w:r>
        <w:t xml:space="preserve">~25-30 models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Unisex Specialty Shoes:</w:t>
      </w:r>
      <w:r>
        <w:t xml:space="preserve"> </w:t>
      </w:r>
      <w:r>
        <w:t xml:space="preserve">~15-20 models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Track &amp; Field Shoes:</w:t>
      </w:r>
      <w:r>
        <w:t xml:space="preserve"> </w:t>
      </w:r>
      <w:r>
        <w:t xml:space="preserve">~10-15 models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Trail Running Shoes:</w:t>
      </w:r>
      <w:r>
        <w:t xml:space="preserve"> </w:t>
      </w:r>
      <w:r>
        <w:t xml:space="preserve">~10-15 models</w:t>
      </w:r>
    </w:p>
    <w:bookmarkEnd w:id="13"/>
    <w:bookmarkStart w:id="14" w:name="apparel-categories"/>
    <w:p>
      <w:pPr>
        <w:pStyle w:val="Heading4"/>
      </w:pPr>
      <w:r>
        <w:t xml:space="preserve">Apparel Categories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Men’s Apparel:</w:t>
      </w:r>
    </w:p>
    <w:p>
      <w:pPr>
        <w:pStyle w:val="Compact"/>
        <w:numPr>
          <w:ilvl w:val="1"/>
          <w:numId w:val="1004"/>
        </w:numPr>
      </w:pPr>
      <w:r>
        <w:t xml:space="preserve">Tops/Long Sleeves: ~20-25 items</w:t>
      </w:r>
    </w:p>
    <w:p>
      <w:pPr>
        <w:pStyle w:val="Compact"/>
        <w:numPr>
          <w:ilvl w:val="1"/>
          <w:numId w:val="1004"/>
        </w:numPr>
      </w:pPr>
      <w:r>
        <w:t xml:space="preserve">Shorts/Bottoms: ~15-20 items</w:t>
      </w:r>
    </w:p>
    <w:p>
      <w:pPr>
        <w:pStyle w:val="Compact"/>
        <w:numPr>
          <w:ilvl w:val="1"/>
          <w:numId w:val="1004"/>
        </w:numPr>
      </w:pPr>
      <w:r>
        <w:t xml:space="preserve">Outerwear: ~10-15 items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Women’s Apparel:</w:t>
      </w:r>
    </w:p>
    <w:p>
      <w:pPr>
        <w:pStyle w:val="Compact"/>
        <w:numPr>
          <w:ilvl w:val="1"/>
          <w:numId w:val="1005"/>
        </w:numPr>
      </w:pPr>
      <w:r>
        <w:t xml:space="preserve">Tops/Long Sleeves: ~20-25 items</w:t>
      </w:r>
    </w:p>
    <w:p>
      <w:pPr>
        <w:pStyle w:val="Compact"/>
        <w:numPr>
          <w:ilvl w:val="1"/>
          <w:numId w:val="1005"/>
        </w:numPr>
      </w:pPr>
      <w:r>
        <w:t xml:space="preserve">Sports Bras: ~15-20 items</w:t>
      </w:r>
    </w:p>
    <w:p>
      <w:pPr>
        <w:pStyle w:val="Compact"/>
        <w:numPr>
          <w:ilvl w:val="1"/>
          <w:numId w:val="1005"/>
        </w:numPr>
      </w:pPr>
      <w:r>
        <w:t xml:space="preserve">Shorts/Bottoms: ~15-20 items</w:t>
      </w:r>
    </w:p>
    <w:p>
      <w:pPr>
        <w:pStyle w:val="Compact"/>
        <w:numPr>
          <w:ilvl w:val="1"/>
          <w:numId w:val="1005"/>
        </w:numPr>
      </w:pPr>
      <w:r>
        <w:t xml:space="preserve">Outerwear: ~10-15 items</w:t>
      </w:r>
    </w:p>
    <w:bookmarkEnd w:id="14"/>
    <w:bookmarkStart w:id="15" w:name="accessories-special-collections"/>
    <w:p>
      <w:pPr>
        <w:pStyle w:val="Heading4"/>
      </w:pPr>
      <w:r>
        <w:t xml:space="preserve">Accessories &amp; Special Collections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Socks:</w:t>
      </w:r>
      <w:r>
        <w:t xml:space="preserve"> </w:t>
      </w:r>
      <w:r>
        <w:t xml:space="preserve">~5-10 items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Limited Editions:</w:t>
      </w:r>
      <w:r>
        <w:t xml:space="preserve"> </w:t>
      </w:r>
      <w:r>
        <w:t xml:space="preserve">~10-15 items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Collaboration Products:</w:t>
      </w:r>
      <w:r>
        <w:t xml:space="preserve"> </w:t>
      </w:r>
      <w:r>
        <w:t xml:space="preserve">~5-10 items</w:t>
      </w:r>
    </w:p>
    <w:bookmarkEnd w:id="15"/>
    <w:bookmarkEnd w:id="16"/>
    <w:bookmarkStart w:id="17" w:name="sku-number-analysis"/>
    <w:p>
      <w:pPr>
        <w:pStyle w:val="Heading3"/>
      </w:pPr>
      <w:r>
        <w:t xml:space="preserve">SKU Number Analysis</w:t>
      </w:r>
    </w:p>
    <w:p>
      <w:pPr>
        <w:pStyle w:val="FirstParagraph"/>
      </w:pPr>
      <w:r>
        <w:rPr>
          <w:b/>
          <w:bCs/>
        </w:rPr>
        <w:t xml:space="preserve">SKU Patterns Observed: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100xxx Series:</w:t>
      </w:r>
      <w:r>
        <w:t xml:space="preserve"> </w:t>
      </w:r>
      <w:r>
        <w:t xml:space="preserve">Unisex/Featured products (e.g., 100033, 100038, 100047)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110xxx Series:</w:t>
      </w:r>
      <w:r>
        <w:t xml:space="preserve"> </w:t>
      </w:r>
      <w:r>
        <w:t xml:space="preserve">Men’s products (e.g., 110442 - Men’s Ghost 17)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120xxx Series:</w:t>
      </w:r>
      <w:r>
        <w:t xml:space="preserve"> </w:t>
      </w:r>
      <w:r>
        <w:t xml:space="preserve">Women’s products (e.g., 120431 - Women’s Ghost 17)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210xxx Series:</w:t>
      </w:r>
      <w:r>
        <w:t xml:space="preserve"> </w:t>
      </w:r>
      <w:r>
        <w:t xml:space="preserve">Men’s apparel (e.g., 210519)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300xxx Series:</w:t>
      </w:r>
      <w:r>
        <w:t xml:space="preserve"> </w:t>
      </w:r>
      <w:r>
        <w:t xml:space="preserve">Women’s apparel/accessories (e.g., 300507)</w:t>
      </w:r>
    </w:p>
    <w:p>
      <w:pPr>
        <w:pStyle w:val="BodyText"/>
      </w:pPr>
      <w:r>
        <w:rPr>
          <w:b/>
          <w:bCs/>
        </w:rPr>
        <w:t xml:space="preserve">SKU Distribution:</w:t>
      </w:r>
      <w:r>
        <w:t xml:space="preserve"> </w:t>
      </w:r>
      <w:r>
        <w:t xml:space="preserve">- Active SKU range appears to span from 100xxx to 300xxx</w:t>
      </w:r>
      <w:r>
        <w:t xml:space="preserve"> </w:t>
      </w:r>
      <w:r>
        <w:t xml:space="preserve">- Sequential numbering suggests organized product management</w:t>
      </w:r>
      <w:r>
        <w:t xml:space="preserve"> </w:t>
      </w:r>
      <w:r>
        <w:t xml:space="preserve">- Gap analysis indicates discontinued or seasonal products</w:t>
      </w:r>
    </w:p>
    <w:bookmarkEnd w:id="17"/>
    <w:bookmarkEnd w:id="18"/>
    <w:bookmarkStart w:id="21" w:name="seasonal-and-temporal-variations"/>
    <w:p>
      <w:pPr>
        <w:pStyle w:val="Heading2"/>
      </w:pPr>
      <w:r>
        <w:t xml:space="preserve">Seasonal and Temporal Variations</w:t>
      </w:r>
    </w:p>
    <w:bookmarkStart w:id="19" w:name="update-frequency-analysis"/>
    <w:p>
      <w:pPr>
        <w:pStyle w:val="Heading3"/>
      </w:pPr>
      <w:r>
        <w:t xml:space="preserve">Update Frequency Analysis</w:t>
      </w:r>
    </w:p>
    <w:p>
      <w:pPr>
        <w:pStyle w:val="FirstParagraph"/>
      </w:pPr>
      <w:r>
        <w:rPr>
          <w:b/>
          <w:bCs/>
        </w:rPr>
        <w:t xml:space="preserve">From Sitemap Data: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Weekly Updates:</w:t>
      </w:r>
      <w:r>
        <w:t xml:space="preserve"> </w:t>
      </w:r>
      <w:r>
        <w:t xml:space="preserve">Active/popular products (Ghost series, Glycerin series)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Monthly Updates:</w:t>
      </w:r>
      <w:r>
        <w:t xml:space="preserve"> </w:t>
      </w:r>
      <w:r>
        <w:t xml:space="preserve">Standard catalog items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Quarterly Updates:</w:t>
      </w:r>
      <w:r>
        <w:t xml:space="preserve"> </w:t>
      </w:r>
      <w:r>
        <w:t xml:space="preserve">Seasonal collections and new releases</w:t>
      </w:r>
    </w:p>
    <w:bookmarkEnd w:id="19"/>
    <w:bookmarkStart w:id="20" w:name="expected-seasonal-fluctuations"/>
    <w:p>
      <w:pPr>
        <w:pStyle w:val="Heading3"/>
      </w:pPr>
      <w:r>
        <w:t xml:space="preserve">Expected Seasonal Fluctuations</w:t>
      </w:r>
    </w:p>
    <w:p>
      <w:pPr>
        <w:pStyle w:val="FirstParagraph"/>
      </w:pPr>
      <w:r>
        <w:rPr>
          <w:b/>
          <w:bCs/>
        </w:rPr>
        <w:t xml:space="preserve">Estimated Variations Throughout Year: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Spring Launch (March-April):</w:t>
      </w:r>
      <w:r>
        <w:t xml:space="preserve"> </w:t>
      </w:r>
      <w:r>
        <w:t xml:space="preserve">+15-20 new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Back-to-School (August-September):</w:t>
      </w:r>
      <w:r>
        <w:t xml:space="preserve"> </w:t>
      </w:r>
      <w:r>
        <w:t xml:space="preserve">+10-15 new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Holiday Season (October-December):</w:t>
      </w:r>
      <w:r>
        <w:t xml:space="preserve"> </w:t>
      </w:r>
      <w:r>
        <w:t xml:space="preserve">+5-10 limited editions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Winter Clearance (January-February):</w:t>
      </w:r>
      <w:r>
        <w:t xml:space="preserve"> </w:t>
      </w:r>
      <w:r>
        <w:t xml:space="preserve">-20-30 discontinued products</w:t>
      </w:r>
    </w:p>
    <w:p>
      <w:pPr>
        <w:pStyle w:val="BodyText"/>
      </w:pPr>
      <w:r>
        <w:rPr>
          <w:b/>
          <w:bCs/>
        </w:rPr>
        <w:t xml:space="preserve">Annual Range:</w:t>
      </w:r>
      <w:r>
        <w:t xml:space="preserve"> </w:t>
      </w:r>
      <w:r>
        <w:t xml:space="preserve">170-230 products depending on season</w:t>
      </w:r>
    </w:p>
    <w:bookmarkEnd w:id="20"/>
    <w:bookmarkEnd w:id="21"/>
    <w:bookmarkStart w:id="26" w:name="product-lifecycle-analysis"/>
    <w:p>
      <w:pPr>
        <w:pStyle w:val="Heading2"/>
      </w:pPr>
      <w:r>
        <w:t xml:space="preserve">Product Lifecycle Analysis</w:t>
      </w:r>
    </w:p>
    <w:bookmarkStart w:id="25" w:name="product-categories-by-update-frequency"/>
    <w:p>
      <w:pPr>
        <w:pStyle w:val="Heading3"/>
      </w:pPr>
      <w:r>
        <w:t xml:space="preserve">Product Categories by Update Frequency</w:t>
      </w:r>
    </w:p>
    <w:bookmarkStart w:id="22" w:name="high-frequency-updates-weekly"/>
    <w:p>
      <w:pPr>
        <w:pStyle w:val="Heading4"/>
      </w:pPr>
      <w:r>
        <w:t xml:space="preserve">High-Frequency Updates (Weekly)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Core Running Shoes:</w:t>
      </w:r>
      <w:r>
        <w:t xml:space="preserve"> </w:t>
      </w:r>
      <w:r>
        <w:t xml:space="preserve">Ghost series, Glycerin series, Adrenaline series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Popular Apparel:</w:t>
      </w:r>
      <w:r>
        <w:t xml:space="preserve"> </w:t>
      </w:r>
      <w:r>
        <w:t xml:space="preserve">Seasonal running tops, sports bras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New Releases:</w:t>
      </w:r>
      <w:r>
        <w:t xml:space="preserve"> </w:t>
      </w:r>
      <w:r>
        <w:t xml:space="preserve">Limited time availability</w:t>
      </w:r>
    </w:p>
    <w:bookmarkEnd w:id="22"/>
    <w:bookmarkStart w:id="23" w:name="medium-frequency-updates-monthly"/>
    <w:p>
      <w:pPr>
        <w:pStyle w:val="Heading4"/>
      </w:pPr>
      <w:r>
        <w:t xml:space="preserve">Medium-Frequency Updates (Monthly)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Standard Running Shoes:</w:t>
      </w:r>
      <w:r>
        <w:t xml:space="preserve"> </w:t>
      </w:r>
      <w:r>
        <w:t xml:space="preserve">Mid-tier models, trail shoes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Apparel Lines:</w:t>
      </w:r>
      <w:r>
        <w:t xml:space="preserve"> </w:t>
      </w:r>
      <w:r>
        <w:t xml:space="preserve">Standard tops, bottoms, outerwear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Accessories:</w:t>
      </w:r>
      <w:r>
        <w:t xml:space="preserve"> </w:t>
      </w:r>
      <w:r>
        <w:t xml:space="preserve">Socks, small accessories</w:t>
      </w:r>
    </w:p>
    <w:bookmarkEnd w:id="23"/>
    <w:bookmarkStart w:id="24" w:name="low-frequency-updates-quarterly"/>
    <w:p>
      <w:pPr>
        <w:pStyle w:val="Heading4"/>
      </w:pPr>
      <w:r>
        <w:t xml:space="preserve">Low-Frequency Updates (Quarterly)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Specialty Shoes:</w:t>
      </w:r>
      <w:r>
        <w:t xml:space="preserve"> </w:t>
      </w:r>
      <w:r>
        <w:t xml:space="preserve">Track spikes, racing flats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Technical Apparel:</w:t>
      </w:r>
      <w:r>
        <w:t xml:space="preserve"> </w:t>
      </w:r>
      <w:r>
        <w:t xml:space="preserve">High-end outerwear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Collaboration Items:</w:t>
      </w:r>
      <w:r>
        <w:t xml:space="preserve"> </w:t>
      </w:r>
      <w:r>
        <w:t xml:space="preserve">Special partnerships</w:t>
      </w:r>
    </w:p>
    <w:bookmarkEnd w:id="24"/>
    <w:bookmarkEnd w:id="25"/>
    <w:bookmarkEnd w:id="26"/>
    <w:bookmarkStart w:id="29" w:name="data-extraction-implications"/>
    <w:p>
      <w:pPr>
        <w:pStyle w:val="Heading2"/>
      </w:pPr>
      <w:r>
        <w:t xml:space="preserve">Data Extraction Implications</w:t>
      </w:r>
    </w:p>
    <w:bookmarkStart w:id="27" w:name="scraping-efficiency-projections"/>
    <w:p>
      <w:pPr>
        <w:pStyle w:val="Heading3"/>
      </w:pPr>
      <w:r>
        <w:t xml:space="preserve">Scraping Efficiency Projections</w:t>
      </w:r>
    </w:p>
    <w:p>
      <w:pPr>
        <w:pStyle w:val="FirstParagraph"/>
      </w:pPr>
      <w:r>
        <w:rPr>
          <w:b/>
          <w:bCs/>
        </w:rPr>
        <w:t xml:space="preserve">Full Catalog Extraction: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URLs to Process:</w:t>
      </w:r>
      <w:r>
        <w:t xml:space="preserve"> </w:t>
      </w:r>
      <w:r>
        <w:t xml:space="preserve">196 product pages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 Response Time:</w:t>
      </w:r>
      <w:r>
        <w:t xml:space="preserve"> </w:t>
      </w:r>
      <w:r>
        <w:t xml:space="preserve">1.6 seconds per request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Rate:</w:t>
      </w:r>
      <w:r>
        <w:t xml:space="preserve"> </w:t>
      </w:r>
      <w:r>
        <w:t xml:space="preserve">1-2 requests per second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Extraction Time:</w:t>
      </w:r>
      <w:r>
        <w:t xml:space="preserve"> </w:t>
      </w:r>
      <w:r>
        <w:t xml:space="preserve">100-200 seconds (1.7-3.3 minutes)</w:t>
      </w:r>
    </w:p>
    <w:p>
      <w:pPr>
        <w:pStyle w:val="BodyText"/>
      </w:pPr>
      <w:r>
        <w:rPr>
          <w:b/>
          <w:bCs/>
        </w:rPr>
        <w:t xml:space="preserve">Daily Monitoring Strategy: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 Products Check:</w:t>
      </w:r>
      <w:r>
        <w:t xml:space="preserve"> </w:t>
      </w:r>
      <w:r>
        <w:t xml:space="preserve">Daily sitemap comparison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Price/Inventory Updates:</w:t>
      </w:r>
      <w:r>
        <w:t xml:space="preserve"> </w:t>
      </w:r>
      <w:r>
        <w:t xml:space="preserve">Daily for popular items (top 50 products)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Full Catalog Refresh:</w:t>
      </w:r>
      <w:r>
        <w:t xml:space="preserve"> </w:t>
      </w:r>
      <w:r>
        <w:t xml:space="preserve">Weekly complete scrape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Seasonal Deep Scan:</w:t>
      </w:r>
      <w:r>
        <w:t xml:space="preserve"> </w:t>
      </w:r>
      <w:r>
        <w:t xml:space="preserve">Monthly during release seasons</w:t>
      </w:r>
    </w:p>
    <w:bookmarkEnd w:id="27"/>
    <w:bookmarkStart w:id="28" w:name="storage-requirements"/>
    <w:p>
      <w:pPr>
        <w:pStyle w:val="Heading3"/>
      </w:pPr>
      <w:r>
        <w:t xml:space="preserve">Storage Requirements</w:t>
      </w:r>
    </w:p>
    <w:p>
      <w:pPr>
        <w:pStyle w:val="FirstParagraph"/>
      </w:pPr>
      <w:r>
        <w:rPr>
          <w:b/>
          <w:bCs/>
        </w:rPr>
        <w:t xml:space="preserve">Per Product Data Size: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HTML Content:</w:t>
      </w:r>
      <w:r>
        <w:t xml:space="preserve"> </w:t>
      </w:r>
      <w:r>
        <w:t xml:space="preserve">~150-300KB per product page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Structured Data:</w:t>
      </w:r>
      <w:r>
        <w:t xml:space="preserve"> </w:t>
      </w:r>
      <w:r>
        <w:t xml:space="preserve">~5-10KB per product (extracted)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Raw Data:</w:t>
      </w:r>
      <w:r>
        <w:t xml:space="preserve"> </w:t>
      </w:r>
      <w:r>
        <w:t xml:space="preserve">196 × 225KB avg = ~44MB per full scrape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Storage (with monitoring):</w:t>
      </w:r>
      <w:r>
        <w:t xml:space="preserve"> </w:t>
      </w:r>
      <w:r>
        <w:t xml:space="preserve">~50-100MB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Monthly Storage:</w:t>
      </w:r>
      <w:r>
        <w:t xml:space="preserve"> </w:t>
      </w:r>
      <w:r>
        <w:t xml:space="preserve">~1.5-3GB</w:t>
      </w:r>
    </w:p>
    <w:bookmarkEnd w:id="28"/>
    <w:bookmarkEnd w:id="29"/>
    <w:bookmarkStart w:id="32" w:name="competitive-intelligence-opportunities"/>
    <w:p>
      <w:pPr>
        <w:pStyle w:val="Heading2"/>
      </w:pPr>
      <w:r>
        <w:t xml:space="preserve">Competitive Intelligence Opportunities</w:t>
      </w:r>
    </w:p>
    <w:bookmarkStart w:id="30" w:name="product-portfolio-analysis"/>
    <w:p>
      <w:pPr>
        <w:pStyle w:val="Heading3"/>
      </w:pPr>
      <w:r>
        <w:t xml:space="preserve">Product Portfolio Analysis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Core Product Lines:</w:t>
      </w:r>
      <w:r>
        <w:t xml:space="preserve"> </w:t>
      </w:r>
      <w:r>
        <w:t xml:space="preserve">Ghost, Glycerin, Adrenaline series dominate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Innovation Areas:</w:t>
      </w:r>
      <w:r>
        <w:t xml:space="preserve"> </w:t>
      </w:r>
      <w:r>
        <w:t xml:space="preserve">Trail running, sustainability initiatives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Price Positioning:</w:t>
      </w:r>
      <w:r>
        <w:t xml:space="preserve"> </w:t>
      </w:r>
      <w:r>
        <w:t xml:space="preserve">Premium running shoe market ($120-$180 range)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Target Demographics:</w:t>
      </w:r>
      <w:r>
        <w:t xml:space="preserve"> </w:t>
      </w:r>
      <w:r>
        <w:t xml:space="preserve">Serious recreational runners, marathon training</w:t>
      </w:r>
    </w:p>
    <w:bookmarkEnd w:id="30"/>
    <w:bookmarkStart w:id="31" w:name="market-coverage"/>
    <w:p>
      <w:pPr>
        <w:pStyle w:val="Heading3"/>
      </w:pPr>
      <w:r>
        <w:t xml:space="preserve">Market Coverage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Gender Balance:</w:t>
      </w:r>
      <w:r>
        <w:t xml:space="preserve"> </w:t>
      </w:r>
      <w:r>
        <w:t xml:space="preserve">Roughly equal men’s/women’s product split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Category Focus:</w:t>
      </w:r>
      <w:r>
        <w:t xml:space="preserve"> </w:t>
      </w:r>
      <w:r>
        <w:t xml:space="preserve">Heavy emphasis on road running shoes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Seasonal Adaptations:</w:t>
      </w:r>
      <w:r>
        <w:t xml:space="preserve"> </w:t>
      </w:r>
      <w:r>
        <w:t xml:space="preserve">Weather-specific apparel offerings</w:t>
      </w:r>
    </w:p>
    <w:bookmarkEnd w:id="31"/>
    <w:bookmarkEnd w:id="32"/>
    <w:bookmarkStart w:id="38" w:name="monitoring-and-maintenance-strategy"/>
    <w:p>
      <w:pPr>
        <w:pStyle w:val="Heading2"/>
      </w:pPr>
      <w:r>
        <w:t xml:space="preserve">Monitoring and Maintenance Strategy</w:t>
      </w:r>
    </w:p>
    <w:bookmarkStart w:id="36" w:name="recommended-monitoring-schedule"/>
    <w:p>
      <w:pPr>
        <w:pStyle w:val="Heading3"/>
      </w:pPr>
      <w:r>
        <w:t xml:space="preserve">Recommended Monitoring Schedule</w:t>
      </w:r>
    </w:p>
    <w:bookmarkStart w:id="33" w:name="daily-monitoring-automated"/>
    <w:p>
      <w:pPr>
        <w:pStyle w:val="Heading4"/>
      </w:pPr>
      <w:r>
        <w:t xml:space="preserve">Daily Monitoring (Automated)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Sitemap Change Detection:</w:t>
      </w:r>
      <w:r>
        <w:t xml:space="preserve"> </w:t>
      </w:r>
      <w:r>
        <w:t xml:space="preserve">Compare daily sitemap updates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New Product Alerts:</w:t>
      </w:r>
      <w:r>
        <w:t xml:space="preserve"> </w:t>
      </w:r>
      <w:r>
        <w:t xml:space="preserve">Identify new SKUs automatically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Price Change Tracking:</w:t>
      </w:r>
      <w:r>
        <w:t xml:space="preserve"> </w:t>
      </w:r>
      <w:r>
        <w:t xml:space="preserve">Monitor pricing on top 50 products</w:t>
      </w:r>
    </w:p>
    <w:bookmarkEnd w:id="33"/>
    <w:bookmarkStart w:id="34" w:name="weekly-analysis"/>
    <w:p>
      <w:pPr>
        <w:pStyle w:val="Heading4"/>
      </w:pPr>
      <w:r>
        <w:t xml:space="preserve">Weekly Analysis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Full Catalog Validation:</w:t>
      </w:r>
      <w:r>
        <w:t xml:space="preserve"> </w:t>
      </w:r>
      <w:r>
        <w:t xml:space="preserve">Complete product count verification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Category Distribution Analysis:</w:t>
      </w:r>
      <w:r>
        <w:t xml:space="preserve"> </w:t>
      </w:r>
      <w:r>
        <w:t xml:space="preserve">Track product mix changes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URL Pattern Updates:</w:t>
      </w:r>
      <w:r>
        <w:t xml:space="preserve"> </w:t>
      </w:r>
      <w:r>
        <w:t xml:space="preserve">Monitor structural changes</w:t>
      </w:r>
    </w:p>
    <w:bookmarkEnd w:id="34"/>
    <w:bookmarkStart w:id="35" w:name="monthly-review"/>
    <w:p>
      <w:pPr>
        <w:pStyle w:val="Heading4"/>
      </w:pPr>
      <w:r>
        <w:t xml:space="preserve">Monthly Review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Trend Analysis:</w:t>
      </w:r>
      <w:r>
        <w:t xml:space="preserve"> </w:t>
      </w:r>
      <w:r>
        <w:t xml:space="preserve">Seasonal product introduction patterns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Discontinued Product Tracking:</w:t>
      </w:r>
      <w:r>
        <w:t xml:space="preserve"> </w:t>
      </w:r>
      <w:r>
        <w:t xml:space="preserve">Identify removed products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Portfolio Shift Analysis:</w:t>
      </w:r>
      <w:r>
        <w:t xml:space="preserve"> </w:t>
      </w:r>
      <w:r>
        <w:t xml:space="preserve">Category emphasis changes</w:t>
      </w:r>
    </w:p>
    <w:bookmarkEnd w:id="35"/>
    <w:bookmarkEnd w:id="36"/>
    <w:bookmarkStart w:id="37" w:name="alert-triggers"/>
    <w:p>
      <w:pPr>
        <w:pStyle w:val="Heading3"/>
      </w:pPr>
      <w:r>
        <w:t xml:space="preserve">Alert Triggers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Significant Count Changes:</w:t>
      </w:r>
      <w:r>
        <w:t xml:space="preserve"> </w:t>
      </w:r>
      <w:r>
        <w:t xml:space="preserve">&gt;10% product count variation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New Category Introduction:</w:t>
      </w:r>
      <w:r>
        <w:t xml:space="preserve"> </w:t>
      </w:r>
      <w:r>
        <w:t xml:space="preserve">URL pattern changes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Mass Product Additions:</w:t>
      </w:r>
      <w:r>
        <w:t xml:space="preserve"> </w:t>
      </w:r>
      <w:r>
        <w:t xml:space="preserve">&gt;15 new products in single day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Structural Changes:</w:t>
      </w:r>
      <w:r>
        <w:t xml:space="preserve"> </w:t>
      </w:r>
      <w:r>
        <w:t xml:space="preserve">Sitemap organization modifications</w:t>
      </w:r>
    </w:p>
    <w:bookmarkEnd w:id="37"/>
    <w:bookmarkEnd w:id="38"/>
    <w:bookmarkStart w:id="3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Brooks Running’s product catalog of 196 items represents a focused, well-organized collection that is highly suitable for systematic data extraction. The clean URL structure, consistent SKU numbering, and regular sitemap updates provide excellent foundations for reliable scraping operations.</w:t>
      </w:r>
    </w:p>
    <w:p>
      <w:pPr>
        <w:pStyle w:val="BodyText"/>
      </w:pPr>
      <w:r>
        <w:rPr>
          <w:b/>
          <w:bCs/>
        </w:rPr>
        <w:t xml:space="preserve">Key Findings: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Complete Catalog Visibility:</w:t>
      </w:r>
      <w:r>
        <w:t xml:space="preserve"> </w:t>
      </w:r>
      <w:r>
        <w:t xml:space="preserve">All 196 products accessible via sitemap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Predictable URL Patterns:</w:t>
      </w:r>
      <w:r>
        <w:t xml:space="preserve"> </w:t>
      </w:r>
      <w:r>
        <w:t xml:space="preserve">Systematic organization by gender/category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Regular Updates:</w:t>
      </w:r>
      <w:r>
        <w:t xml:space="preserve"> </w:t>
      </w:r>
      <w:r>
        <w:t xml:space="preserve">Daily sitemap maintenance with clear timestamps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Manageable Scale:</w:t>
      </w:r>
      <w:r>
        <w:t xml:space="preserve"> </w:t>
      </w:r>
      <w:r>
        <w:t xml:space="preserve">Full catalog extraction under 4 minutes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Growth Tracking:</w:t>
      </w:r>
      <w:r>
        <w:t xml:space="preserve"> </w:t>
      </w:r>
      <w:r>
        <w:t xml:space="preserve">Clear seasonal patterns for monitoring</w:t>
      </w:r>
    </w:p>
    <w:p>
      <w:pPr>
        <w:pStyle w:val="BodyText"/>
      </w:pPr>
      <w:r>
        <w:rPr>
          <w:b/>
          <w:bCs/>
        </w:rPr>
        <w:t xml:space="preserve">Strategic Advantages: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Rapid Full Catalog Processing:</w:t>
      </w:r>
      <w:r>
        <w:t xml:space="preserve"> </w:t>
      </w:r>
      <w:r>
        <w:t xml:space="preserve">Complete data extraction in minutes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Efficient Change Detection:</w:t>
      </w:r>
      <w:r>
        <w:t xml:space="preserve"> </w:t>
      </w:r>
      <w:r>
        <w:t xml:space="preserve">Sitemap-based monitoring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Scalable Approach:</w:t>
      </w:r>
      <w:r>
        <w:t xml:space="preserve"> </w:t>
      </w:r>
      <w:r>
        <w:t xml:space="preserve">Structure supports growth as catalog expands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Predictable Patterns:</w:t>
      </w:r>
      <w:r>
        <w:t xml:space="preserve"> </w:t>
      </w:r>
      <w:r>
        <w:t xml:space="preserve">Seasonal trends enable proactive planning</w:t>
      </w:r>
    </w:p>
    <w:p>
      <w:pPr>
        <w:pStyle w:val="BodyText"/>
      </w:pPr>
      <w:r>
        <w:t xml:space="preserve">This analysis confirms Brooks Running as an excellent candidate for comprehensive product data extraction with minimal technical complexity and maximum data reliability.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2025-10-09T16:42:00Z</dcterms:created>
  <dcterms:modified xsi:type="dcterms:W3CDTF">2025-10-09T16:42:00Z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