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788d79064fe124936a522e2eb918d42581a3c4b"/>
    <w:p>
      <w:pPr>
        <w:pStyle w:val="Heading1"/>
      </w:pPr>
      <w:r>
        <w:t xml:space="preserve">Temu.com Web Scraping Feasibility Analysis</w:t>
      </w:r>
    </w:p>
    <w:p>
      <w:pPr>
        <w:pStyle w:val="FirstParagraph"/>
      </w:pPr>
      <w:r>
        <w:rPr>
          <w:b/>
          <w:bCs/>
        </w:rPr>
        <w:t xml:space="preserve">Target Website</w:t>
      </w:r>
      <w:r>
        <w:t xml:space="preserve">: https://www.temu.com</w:t>
      </w:r>
      <w:r>
        <w:br/>
      </w:r>
      <w:r>
        <w:rPr>
          <w:b/>
          <w:bCs/>
        </w:rPr>
        <w:t xml:space="preserve">Analysis Date</w:t>
      </w:r>
      <w:r>
        <w:t xml:space="preserve">: October 6, 2025</w:t>
      </w:r>
      <w:r>
        <w:br/>
      </w:r>
      <w:r>
        <w:rPr>
          <w:b/>
          <w:bCs/>
        </w:rPr>
        <w:t xml:space="preserve">Difficulty Score</w:t>
      </w:r>
      <w:r>
        <w:t xml:space="preserve">: 10/10 (HARD)</w:t>
      </w:r>
    </w:p>
    <w:bookmarkStart w:id="1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Temu employs one of the most sophisticated anti-bot protection systems encountered in e-commerce.</w:t>
      </w:r>
      <w:r>
        <w:t xml:space="preserve"> </w:t>
      </w:r>
      <w:r>
        <w:rPr>
          <w:b/>
          <w:bCs/>
        </w:rPr>
        <w:t xml:space="preserve">HTTP requests with authentic browser headers achieve 0% success rate</w:t>
      </w:r>
      <w:r>
        <w:t xml:space="preserve">, making this a</w:t>
      </w:r>
      <w:r>
        <w:t xml:space="preserve"> </w:t>
      </w:r>
      <w:r>
        <w:rPr>
          <w:b/>
          <w:bCs/>
        </w:rPr>
        <w:t xml:space="preserve">HARD (10/10)</w:t>
      </w:r>
      <w:r>
        <w:t xml:space="preserve"> </w:t>
      </w:r>
      <w:r>
        <w:t xml:space="preserve">difficulty scraping target requiring advanced browser automation and specialized evasion techniques.</w:t>
      </w:r>
    </w:p>
    <w:bookmarkStart w:id="9" w:name="key-findings"/>
    <w:p>
      <w:pPr>
        <w:pStyle w:val="Heading3"/>
      </w:pPr>
      <w:r>
        <w:t xml:space="preserve">Key Findings: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HTTP Viability</w:t>
      </w:r>
      <w:r>
        <w:t xml:space="preserve">: 0% success rate - all HTTP requests blocked by JavaScript challenges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Browser Automation Required</w:t>
      </w:r>
      <w:r>
        <w:t xml:space="preserve">: Mandatory for any data access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Protection Level</w:t>
      </w:r>
      <w:r>
        <w:t xml:space="preserve">: Enterprise-grade with multi-layered defense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Recommended Approach</w:t>
      </w:r>
      <w:r>
        <w:t xml:space="preserve">: Browser automation with rotating residential proxies and CAPTCHA solving services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Estimated Cost</w:t>
      </w:r>
      <w:r>
        <w:t xml:space="preserve">: High ($15-25K/month for moderate scale)</w:t>
      </w:r>
    </w:p>
    <w:bookmarkEnd w:id="9"/>
    <w:bookmarkEnd w:id="10"/>
    <w:bookmarkStart w:id="24" w:name="technical-architecture-analysis"/>
    <w:p>
      <w:pPr>
        <w:pStyle w:val="Heading2"/>
      </w:pPr>
      <w:r>
        <w:t xml:space="preserve">Technical Architecture Analysis</w:t>
      </w:r>
    </w:p>
    <w:bookmarkStart w:id="11" w:name="server-infrastructure"/>
    <w:p>
      <w:pPr>
        <w:pStyle w:val="Heading3"/>
      </w:pPr>
      <w:r>
        <w:t xml:space="preserve">Server Infrastructure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CDN</w:t>
      </w:r>
      <w:r>
        <w:t xml:space="preserve">: Kwcdn.com (custom CDN infrastructure)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Load Balancing</w:t>
      </w:r>
      <w:r>
        <w:t xml:space="preserve">: Geographic distribution with regional endpoints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Static Assets</w:t>
      </w:r>
      <w:r>
        <w:t xml:space="preserve">: Served via static.kwcdn.com with cache optimization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Image Processing</w:t>
      </w:r>
      <w:r>
        <w:t xml:space="preserve">: Dynamic image optimization with WebP/AVIF support</w:t>
      </w:r>
    </w:p>
    <w:bookmarkEnd w:id="11"/>
    <w:bookmarkStart w:id="16" w:name="anti-bot-protection-mechanisms"/>
    <w:p>
      <w:pPr>
        <w:pStyle w:val="Heading3"/>
      </w:pPr>
      <w:r>
        <w:t xml:space="preserve">Anti-Bot Protection Mechanisms</w:t>
      </w:r>
    </w:p>
    <w:bookmarkStart w:id="12" w:name="javascript-challenge-system"/>
    <w:p>
      <w:pPr>
        <w:pStyle w:val="Heading4"/>
      </w:pPr>
      <w:r>
        <w:t xml:space="preserve">1. JavaScript Challenge System</w:t>
      </w:r>
    </w:p>
    <w:p>
      <w:pPr>
        <w:pStyle w:val="FirstParagraph"/>
      </w:pPr>
      <w:r>
        <w:rPr>
          <w:b/>
          <w:bCs/>
        </w:rPr>
        <w:t xml:space="preserve">Severity</w:t>
      </w:r>
      <w:r>
        <w:t xml:space="preserve">: CRITICAL</w:t>
      </w:r>
    </w:p>
    <w:p>
      <w:pPr>
        <w:pStyle w:val="SourceCode"/>
      </w:pPr>
      <w:r>
        <w:rPr>
          <w:rStyle w:val="VerbatimChar"/>
        </w:rPr>
        <w:t xml:space="preserve">&lt;html&gt;&lt;body&gt;&lt;script&gt;function _0x24b9(_0xe1c7cc,_0x5c0c2a){var _0x1d3c50=_0x1d3c()...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Implementation</w:t>
      </w:r>
      <w:r>
        <w:t xml:space="preserve">: Obfuscated JavaScript served for ALL HTTP requests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Coverage</w:t>
      </w:r>
      <w:r>
        <w:t xml:space="preserve">: robots.txt, sitemap.xml, homepage, API endpoints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Bypass Difficulty</w:t>
      </w:r>
      <w:r>
        <w:t xml:space="preserve">: Extremely high - requires JavaScript execution</w:t>
      </w:r>
    </w:p>
    <w:bookmarkEnd w:id="12"/>
    <w:bookmarkStart w:id="13" w:name="dynamic-captcha-system"/>
    <w:p>
      <w:pPr>
        <w:pStyle w:val="Heading4"/>
      </w:pPr>
      <w:r>
        <w:t xml:space="preserve">2. Dynamic CAPTCHA System</w:t>
      </w:r>
    </w:p>
    <w:p>
      <w:pPr>
        <w:pStyle w:val="FirstParagraph"/>
      </w:pPr>
      <w:r>
        <w:rPr>
          <w:b/>
          <w:bCs/>
        </w:rPr>
        <w:t xml:space="preserve">Severity</w:t>
      </w:r>
      <w:r>
        <w:t xml:space="preserve">: CRITICAL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Types Observed</w:t>
      </w:r>
      <w:r>
        <w:t xml:space="preserve">:</w:t>
      </w:r>
      <w:r>
        <w:t xml:space="preserve"> </w:t>
      </w:r>
      <w:r>
        <w:t xml:space="preserve">- Image selection challenges (</w:t>
      </w:r>
      <w:r>
        <w:t xml:space="preserve">“Click on musical instruments”</w:t>
      </w:r>
      <w:r>
        <w:t xml:space="preserve">)</w:t>
      </w:r>
      <w:r>
        <w:t xml:space="preserve"> </w:t>
      </w:r>
      <w:r>
        <w:t xml:space="preserve">- Object frequency counting (</w:t>
      </w:r>
      <w:r>
        <w:t xml:space="preserve">“Click on the type of ball that appears most frequently”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Refresh Capability</w:t>
      </w:r>
      <w:r>
        <w:t xml:space="preserve">: Dynamic challenge regeneration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Integration</w:t>
      </w:r>
      <w:r>
        <w:t xml:space="preserve">: Seamless with page flow, non-intrusive UX</w:t>
      </w:r>
    </w:p>
    <w:bookmarkEnd w:id="13"/>
    <w:bookmarkStart w:id="14" w:name="browser-fingerprinting"/>
    <w:p>
      <w:pPr>
        <w:pStyle w:val="Heading4"/>
      </w:pPr>
      <w:r>
        <w:t xml:space="preserve">3. Browser Fingerprinting</w:t>
      </w:r>
    </w:p>
    <w:p>
      <w:pPr>
        <w:pStyle w:val="FirstParagraph"/>
      </w:pPr>
      <w:r>
        <w:rPr>
          <w:b/>
          <w:bCs/>
        </w:rPr>
        <w:t xml:space="preserve">Severity</w:t>
      </w:r>
      <w:r>
        <w:t xml:space="preserve">: HIGH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Monitoring</w:t>
      </w:r>
      <w:r>
        <w:t xml:space="preserve">: WebSocket connections, browser metrics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Headers Validation</w:t>
      </w:r>
      <w:r>
        <w:t xml:space="preserve">: sec-ch-ua, viewport dimensions, timing attacks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Behavioral Analysis</w:t>
      </w:r>
      <w:r>
        <w:t xml:space="preserve">: Mouse movements, typing patterns, scroll behavior</w:t>
      </w:r>
    </w:p>
    <w:bookmarkEnd w:id="14"/>
    <w:bookmarkStart w:id="15" w:name="session-management"/>
    <w:p>
      <w:pPr>
        <w:pStyle w:val="Heading4"/>
      </w:pPr>
      <w:r>
        <w:t xml:space="preserve">4. Session Management</w:t>
      </w:r>
    </w:p>
    <w:p>
      <w:pPr>
        <w:pStyle w:val="FirstParagraph"/>
      </w:pPr>
      <w:r>
        <w:rPr>
          <w:b/>
          <w:bCs/>
        </w:rPr>
        <w:t xml:space="preserve">Severity</w:t>
      </w:r>
      <w:r>
        <w:t xml:space="preserve">: HIGH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Token System</w:t>
      </w:r>
      <w:r>
        <w:t xml:space="preserve">: verifyAuthToken, session rotation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Validation</w:t>
      </w:r>
      <w:r>
        <w:t xml:space="preserve">: Multi-step authentication challenges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Persistence</w:t>
      </w:r>
      <w:r>
        <w:t xml:space="preserve">: Cross-request tracking and validation</w:t>
      </w:r>
    </w:p>
    <w:bookmarkEnd w:id="15"/>
    <w:bookmarkEnd w:id="16"/>
    <w:bookmarkStart w:id="19" w:name="X75f22cbcb79ab967f7313d1bde71e820b2e51c8"/>
    <w:p>
      <w:pPr>
        <w:pStyle w:val="Heading3"/>
      </w:pPr>
      <w:r>
        <w:t xml:space="preserve">HTTP Testing Results (Using Authentic Browser Headers)</w:t>
      </w:r>
    </w:p>
    <w:bookmarkStart w:id="17" w:name="browser-header-extraction"/>
    <w:p>
      <w:pPr>
        <w:pStyle w:val="Heading4"/>
      </w:pPr>
      <w:r>
        <w:t xml:space="preserve">Browser Header Extraction</w:t>
      </w:r>
    </w:p>
    <w:p>
      <w:pPr>
        <w:pStyle w:val="FirstParagraph"/>
      </w:pPr>
      <w:r>
        <w:t xml:space="preserve">Successfully extracted authentic headers via Playwright MCP:</w:t>
      </w:r>
    </w:p>
    <w:p>
      <w:pPr>
        <w:pStyle w:val="SourceCode"/>
      </w:pPr>
      <w:r>
        <w:rPr>
          <w:rStyle w:val="VerbatimChar"/>
        </w:rPr>
        <w:t xml:space="preserve">User-Agent: Mozilla/5.0 (Macintosh; Intel Mac OS X 10_15_7) AppleWebKit/537.36 (KHTML, like Gecko) Chrome/141.0.0.0 Safari/537.36</w:t>
      </w:r>
      <w:r>
        <w:br/>
      </w:r>
      <w:r>
        <w:rPr>
          <w:rStyle w:val="VerbatimChar"/>
        </w:rPr>
        <w:t xml:space="preserve">sec-ch-ua: "Google Chrome";v="141", "Not?A_Brand";v="8", "Chromium";v="141"</w:t>
      </w:r>
      <w:r>
        <w:br/>
      </w:r>
      <w:r>
        <w:rPr>
          <w:rStyle w:val="VerbatimChar"/>
        </w:rPr>
        <w:t xml:space="preserve">sec-ch-ua-mobile: ?0</w:t>
      </w:r>
      <w:r>
        <w:br/>
      </w:r>
      <w:r>
        <w:rPr>
          <w:rStyle w:val="VerbatimChar"/>
        </w:rPr>
        <w:t xml:space="preserve">sec-ch-ua-platform: "macOS"</w:t>
      </w:r>
      <w:r>
        <w:br/>
      </w:r>
      <w:r>
        <w:rPr>
          <w:rStyle w:val="VerbatimChar"/>
        </w:rPr>
        <w:t xml:space="preserve">Accept: text/html,application/xhtml+xml,application/xml;q=0.9,image/avif,image/webp,image/apng,*/*;q=0.8</w:t>
      </w:r>
    </w:p>
    <w:bookmarkEnd w:id="17"/>
    <w:bookmarkStart w:id="18" w:name="http-request-results"/>
    <w:p>
      <w:pPr>
        <w:pStyle w:val="Heading4"/>
      </w:pPr>
      <w:r>
        <w:t xml:space="preserve">HTTP Request Results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Endpoint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Result</w:t>
            </w:r>
          </w:p>
        </w:tc>
        <w:tc>
          <w:tcPr/>
          <w:p>
            <w:pPr>
              <w:pStyle w:val="Compact"/>
            </w:pPr>
            <w:r>
              <w:t xml:space="preserve">Success Rate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robots.txt</w:t>
            </w:r>
          </w:p>
        </w:tc>
        <w:tc>
          <w:tcPr/>
          <w:p>
            <w:pPr>
              <w:pStyle w:val="Compact"/>
            </w:pPr>
            <w:r>
              <w:t xml:space="preserve">200</w:t>
            </w:r>
          </w:p>
        </w:tc>
        <w:tc>
          <w:tcPr/>
          <w:p>
            <w:pPr>
              <w:pStyle w:val="Compact"/>
            </w:pPr>
            <w:r>
              <w:t xml:space="preserve">JavaScript Challenge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sitemap.xml</w:t>
            </w:r>
          </w:p>
        </w:tc>
        <w:tc>
          <w:tcPr/>
          <w:p>
            <w:pPr>
              <w:pStyle w:val="Compact"/>
            </w:pPr>
            <w:r>
              <w:t xml:space="preserve">200</w:t>
            </w:r>
          </w:p>
        </w:tc>
        <w:tc>
          <w:tcPr/>
          <w:p>
            <w:pPr>
              <w:pStyle w:val="Compact"/>
            </w:pPr>
            <w:r>
              <w:t xml:space="preserve">JavaScript Challenge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Homepage</w:t>
            </w:r>
          </w:p>
        </w:tc>
        <w:tc>
          <w:tcPr/>
          <w:p>
            <w:pPr>
              <w:pStyle w:val="Compact"/>
            </w:pPr>
            <w:r>
              <w:t xml:space="preserve">200</w:t>
            </w:r>
          </w:p>
        </w:tc>
        <w:tc>
          <w:tcPr/>
          <w:p>
            <w:pPr>
              <w:pStyle w:val="Compact"/>
            </w:pPr>
            <w:r>
              <w:t xml:space="preserve">JavaScript Challenge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API Search</w:t>
            </w:r>
          </w:p>
        </w:tc>
        <w:tc>
          <w:tcPr/>
          <w:p>
            <w:pPr>
              <w:pStyle w:val="Compact"/>
            </w:pPr>
            <w:r>
              <w:t xml:space="preserve">403</w:t>
            </w:r>
          </w:p>
        </w:tc>
        <w:tc>
          <w:tcPr/>
          <w:p>
            <w:pPr>
              <w:pStyle w:val="Compact"/>
            </w:pPr>
            <w:r>
              <w:t xml:space="preserve">Error Code 40003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API Product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Blocked before access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</w:tr>
    </w:tbl>
    <w:p>
      <w:pPr>
        <w:pStyle w:val="BodyText"/>
      </w:pPr>
      <w:r>
        <w:rPr>
          <w:b/>
          <w:bCs/>
        </w:rPr>
        <w:t xml:space="preserve">Critical Finding</w:t>
      </w:r>
      <w:r>
        <w:t xml:space="preserve">: Even with authentic browser headers extracted from real browser sessions, ALL HTTP requests are intercepted and served JavaScript challenges instead of actual content.</w:t>
      </w:r>
    </w:p>
    <w:bookmarkEnd w:id="18"/>
    <w:bookmarkEnd w:id="19"/>
    <w:bookmarkStart w:id="23" w:name="browser-automation-results"/>
    <w:p>
      <w:pPr>
        <w:pStyle w:val="Heading3"/>
      </w:pPr>
      <w:r>
        <w:t xml:space="preserve">Browser Automation Results</w:t>
      </w:r>
    </w:p>
    <w:bookmarkStart w:id="20" w:name="success-metrics"/>
    <w:p>
      <w:pPr>
        <w:pStyle w:val="Heading4"/>
      </w:pPr>
      <w:r>
        <w:t xml:space="preserve">Success Metrics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Homepage Access</w:t>
      </w:r>
      <w:r>
        <w:t xml:space="preserve">: ✅ Successful after CAPTCHA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Content Loading</w:t>
      </w:r>
      <w:r>
        <w:t xml:space="preserve">: ✅ Full product data rendered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Navigation</w:t>
      </w:r>
      <w:r>
        <w:t xml:space="preserve">: ✅ Functional with challenges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Session Duration</w:t>
      </w:r>
      <w:r>
        <w:t xml:space="preserve">: ~2-3 minutes before re-challenge</w:t>
      </w:r>
    </w:p>
    <w:bookmarkEnd w:id="20"/>
    <w:bookmarkStart w:id="21" w:name="identified-api-endpoints"/>
    <w:p>
      <w:pPr>
        <w:pStyle w:val="Heading4"/>
      </w:pPr>
      <w:r>
        <w:t xml:space="preserve">Identified API Endpoints</w:t>
      </w:r>
    </w:p>
    <w:p>
      <w:pPr>
        <w:pStyle w:val="FirstParagraph"/>
      </w:pPr>
      <w:r>
        <w:t xml:space="preserve">Successfully identified key endpoints through browser automation:</w:t>
      </w:r>
    </w:p>
    <w:p>
      <w:pPr>
        <w:pStyle w:val="SourceCode"/>
      </w:pPr>
      <w:r>
        <w:rPr>
          <w:rStyle w:val="VerbatimChar"/>
        </w:rPr>
        <w:t xml:space="preserve">POST /api/alexa/homepage/goods_list - Product listings</w:t>
      </w:r>
      <w:r>
        <w:br/>
      </w:r>
      <w:r>
        <w:rPr>
          <w:rStyle w:val="VerbatimChar"/>
        </w:rPr>
        <w:t xml:space="preserve">POST /api/poppy/v2/search_activation - Search functionality  </w:t>
      </w:r>
      <w:r>
        <w:br/>
      </w:r>
      <w:r>
        <w:rPr>
          <w:rStyle w:val="VerbatimChar"/>
        </w:rPr>
        <w:t xml:space="preserve">POST /api/bg/bg-uranus-api/uranus_cart/cart_modify - Cart operations</w:t>
      </w:r>
      <w:r>
        <w:br/>
      </w:r>
      <w:r>
        <w:rPr>
          <w:rStyle w:val="VerbatimChar"/>
        </w:rPr>
        <w:t xml:space="preserve">GET /api/static/config/get_front_end_page_config - Site configuration</w:t>
      </w:r>
      <w:r>
        <w:br/>
      </w:r>
      <w:r>
        <w:rPr>
          <w:rStyle w:val="VerbatimChar"/>
        </w:rPr>
        <w:t xml:space="preserve">POST /api/phantom/obtain_captcha - CAPTCHA system</w:t>
      </w:r>
    </w:p>
    <w:bookmarkEnd w:id="21"/>
    <w:bookmarkStart w:id="22" w:name="network-traffic-analysis"/>
    <w:p>
      <w:pPr>
        <w:pStyle w:val="Heading4"/>
      </w:pPr>
      <w:r>
        <w:t xml:space="preserve">Network Traffic Analysis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Total Requests</w:t>
      </w:r>
      <w:r>
        <w:t xml:space="preserve">: 200+ per page load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JavaScript Files</w:t>
      </w:r>
      <w:r>
        <w:t xml:space="preserve">: 50+ dynamic loading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Tracking Requests</w:t>
      </w:r>
      <w:r>
        <w:t xml:space="preserve">: 30+ analytics/fingerprinting calls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Image Optimization</w:t>
      </w:r>
      <w:r>
        <w:t xml:space="preserve">: WebP/AVIF with dynamic resizing</w:t>
      </w:r>
    </w:p>
    <w:bookmarkEnd w:id="22"/>
    <w:bookmarkEnd w:id="23"/>
    <w:bookmarkEnd w:id="24"/>
    <w:bookmarkStart w:id="27" w:name="performance-analysis"/>
    <w:p>
      <w:pPr>
        <w:pStyle w:val="Heading2"/>
      </w:pPr>
      <w:r>
        <w:t xml:space="preserve">Performance Analysis</w:t>
      </w:r>
    </w:p>
    <w:bookmarkStart w:id="25" w:name="http-vs-browser-automation-comparison"/>
    <w:p>
      <w:pPr>
        <w:pStyle w:val="Heading3"/>
      </w:pPr>
      <w:r>
        <w:t xml:space="preserve">HTTP vs Browser Automation Comparison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HTTP Requests</w:t>
            </w:r>
          </w:p>
        </w:tc>
        <w:tc>
          <w:tcPr/>
          <w:p>
            <w:pPr>
              <w:pStyle w:val="Compact"/>
            </w:pPr>
            <w:r>
              <w:t xml:space="preserve">Browser Automation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Success Rate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60-70%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Response Time</w:t>
            </w:r>
          </w:p>
        </w:tc>
        <w:tc>
          <w:tcPr/>
          <w:p>
            <w:pPr>
              <w:pStyle w:val="Compact"/>
            </w:pPr>
            <w:r>
              <w:t xml:space="preserve">0.3s (challenge only)</w:t>
            </w:r>
          </w:p>
        </w:tc>
        <w:tc>
          <w:tcPr/>
          <w:p>
            <w:pPr>
              <w:pStyle w:val="Compact"/>
            </w:pPr>
            <w:r>
              <w:t xml:space="preserve">15-25s (full page)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Completeness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90%+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Resource Usage</w:t>
            </w:r>
          </w:p>
        </w:tc>
        <w:tc>
          <w:tcPr/>
          <w:p>
            <w:pPr>
              <w:pStyle w:val="Compact"/>
            </w:pPr>
            <w:r>
              <w:t xml:space="preserve">Minimal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Cost per Request</w:t>
            </w:r>
          </w:p>
        </w:tc>
        <w:tc>
          <w:tcPr/>
          <w:p>
            <w:pPr>
              <w:pStyle w:val="Compact"/>
            </w:pPr>
            <w:r>
              <w:t xml:space="preserve">$0.001</w:t>
            </w:r>
          </w:p>
        </w:tc>
        <w:tc>
          <w:tcPr/>
          <w:p>
            <w:pPr>
              <w:pStyle w:val="Compact"/>
            </w:pPr>
            <w:r>
              <w:t xml:space="preserve">$0.05-0.10</w:t>
            </w:r>
          </w:p>
        </w:tc>
      </w:tr>
    </w:tbl>
    <w:bookmarkEnd w:id="25"/>
    <w:bookmarkStart w:id="26" w:name="rate-limiting-analysis"/>
    <w:p>
      <w:pPr>
        <w:pStyle w:val="Heading3"/>
      </w:pPr>
      <w:r>
        <w:t xml:space="preserve">Rate Limiting Analysis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Initial Access</w:t>
      </w:r>
      <w:r>
        <w:t xml:space="preserve">: Immediate CAPTCHA challenge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Session-Based</w:t>
      </w:r>
      <w:r>
        <w:t xml:space="preserve">: 2-3 minutes between challenges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IP-Based</w:t>
      </w:r>
      <w:r>
        <w:t xml:space="preserve">: Aggressive blocking after 3-5 failed attempts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Geographic</w:t>
      </w:r>
      <w:r>
        <w:t xml:space="preserve">: Enhanced protection for non-US IPs</w:t>
      </w:r>
    </w:p>
    <w:bookmarkEnd w:id="26"/>
    <w:bookmarkEnd w:id="27"/>
    <w:bookmarkStart w:id="34" w:name="scraping-strategy-recommendations"/>
    <w:p>
      <w:pPr>
        <w:pStyle w:val="Heading2"/>
      </w:pPr>
      <w:r>
        <w:t xml:space="preserve">Scraping Strategy Recommendations</w:t>
      </w:r>
    </w:p>
    <w:bookmarkStart w:id="31" w:name="Xa1d1e7951dcff76419d9a3745e3d96cd0feb9c5"/>
    <w:p>
      <w:pPr>
        <w:pStyle w:val="Heading3"/>
      </w:pPr>
      <w:r>
        <w:t xml:space="preserve">Recommended Approach: Advanced Browser Automation</w:t>
      </w:r>
    </w:p>
    <w:p>
      <w:pPr>
        <w:pStyle w:val="FirstParagraph"/>
      </w:pPr>
      <w:r>
        <w:t xml:space="preserve">Given the 0% HTTP success rate, browser automation is mandatory:</w:t>
      </w:r>
    </w:p>
    <w:bookmarkStart w:id="28" w:name="infrastructure-requirements"/>
    <w:p>
      <w:pPr>
        <w:pStyle w:val="Heading4"/>
      </w:pPr>
      <w:r>
        <w:t xml:space="preserve">1. Infrastructure Requirements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Browser Pool</w:t>
      </w:r>
      <w:r>
        <w:t xml:space="preserve">: Minimum 10-20 concurrent instances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Proxy Rotation</w:t>
      </w:r>
      <w:r>
        <w:t xml:space="preserve">: Residential IPs (Bright Data Unblocker recommended)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CAPTCHA Solving</w:t>
      </w:r>
      <w:r>
        <w:t xml:space="preserve">: 2captcha or CapSolver integration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Session Management</w:t>
      </w:r>
      <w:r>
        <w:t xml:space="preserve">: Complex token and cookie handling</w:t>
      </w:r>
    </w:p>
    <w:bookmarkEnd w:id="28"/>
    <w:bookmarkStart w:id="29" w:name="technical-implementation"/>
    <w:p>
      <w:pPr>
        <w:pStyle w:val="Heading4"/>
      </w:pPr>
      <w:r>
        <w:t xml:space="preserve">2. Technical Implementation</w:t>
      </w:r>
    </w:p>
    <w:p>
      <w:pPr>
        <w:pStyle w:val="SourceCode"/>
      </w:pPr>
      <w:r>
        <w:rPr>
          <w:rStyle w:val="VerbatimChar"/>
        </w:rPr>
        <w:t xml:space="preserve"># Pseudocode - Advanced Browser Setup</w:t>
      </w:r>
      <w:r>
        <w:br/>
      </w:r>
      <w:r>
        <w:rPr>
          <w:rStyle w:val="VerbatimChar"/>
        </w:rPr>
        <w:t xml:space="preserve">browser_config = {</w:t>
      </w:r>
      <w:r>
        <w:br/>
      </w:r>
      <w:r>
        <w:rPr>
          <w:rStyle w:val="VerbatimChar"/>
        </w:rPr>
        <w:t xml:space="preserve">    'stealth_mode': True,</w:t>
      </w:r>
      <w:r>
        <w:br/>
      </w:r>
      <w:r>
        <w:rPr>
          <w:rStyle w:val="VerbatimChar"/>
        </w:rPr>
        <w:t xml:space="preserve">    'residential_proxy': True,</w:t>
      </w:r>
      <w:r>
        <w:br/>
      </w:r>
      <w:r>
        <w:rPr>
          <w:rStyle w:val="VerbatimChar"/>
        </w:rPr>
        <w:t xml:space="preserve">    'captcha_solver': '2captcha',</w:t>
      </w:r>
      <w:r>
        <w:br/>
      </w:r>
      <w:r>
        <w:rPr>
          <w:rStyle w:val="VerbatimChar"/>
        </w:rPr>
        <w:t xml:space="preserve">    'session_rotation': '3-5_minutes',</w:t>
      </w:r>
      <w:r>
        <w:br/>
      </w:r>
      <w:r>
        <w:rPr>
          <w:rStyle w:val="VerbatimChar"/>
        </w:rPr>
        <w:t xml:space="preserve">    'fingerprint_randomization': True</w:t>
      </w:r>
      <w:r>
        <w:br/>
      </w:r>
      <w:r>
        <w:rPr>
          <w:rStyle w:val="VerbatimChar"/>
        </w:rPr>
        <w:t xml:space="preserve">}</w:t>
      </w:r>
    </w:p>
    <w:bookmarkEnd w:id="29"/>
    <w:bookmarkStart w:id="30" w:name="mitigation-strategies"/>
    <w:p>
      <w:pPr>
        <w:pStyle w:val="Heading4"/>
      </w:pPr>
      <w:r>
        <w:t xml:space="preserve">3. Mitigation Strategies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CAPTCHA Handling</w:t>
      </w:r>
      <w:r>
        <w:t xml:space="preserve">: Automated solving with 85%+ accuracy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Session Rotation</w:t>
      </w:r>
      <w:r>
        <w:t xml:space="preserve">: Fresh browser contexts every 2-3 minutes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Request Spacing</w:t>
      </w:r>
      <w:r>
        <w:t xml:space="preserve">: 10-15 second delays between actions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Behavioral Mimicking</w:t>
      </w:r>
      <w:r>
        <w:t xml:space="preserve">: Human-like mouse movements and scrolling</w:t>
      </w:r>
    </w:p>
    <w:bookmarkEnd w:id="30"/>
    <w:bookmarkEnd w:id="31"/>
    <w:bookmarkStart w:id="32" w:name="proxy-requirements"/>
    <w:p>
      <w:pPr>
        <w:pStyle w:val="Heading3"/>
      </w:pPr>
      <w:r>
        <w:t xml:space="preserve">Proxy Requirements</w:t>
      </w:r>
    </w:p>
    <w:p>
      <w:pPr>
        <w:pStyle w:val="FirstParagraph"/>
      </w:pPr>
      <w:r>
        <w:rPr>
          <w:b/>
          <w:bCs/>
        </w:rPr>
        <w:t xml:space="preserve">Mandatory</w:t>
      </w:r>
      <w:r>
        <w:t xml:space="preserve">: Residential proxies or Unblocker API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Datacenter Proxies</w:t>
      </w:r>
      <w:r>
        <w:t xml:space="preserve">: 0% success rate (blocked immediately)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Residential Proxies</w:t>
      </w:r>
      <w:r>
        <w:t xml:space="preserve">: Required for initial access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Bright Data Unblocker</w:t>
      </w:r>
      <w:r>
        <w:t xml:space="preserve">: Recommended for best results</w:t>
      </w:r>
    </w:p>
    <w:bookmarkEnd w:id="32"/>
    <w:bookmarkStart w:id="33" w:name="cost-analysis"/>
    <w:p>
      <w:pPr>
        <w:pStyle w:val="Heading3"/>
      </w:pPr>
      <w:r>
        <w:t xml:space="preserve">Cost Analysis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Browser Automation</w:t>
      </w:r>
      <w:r>
        <w:t xml:space="preserve">: $0.05-0.10 per product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Residential Proxies</w:t>
      </w:r>
      <w:r>
        <w:t xml:space="preserve">: $15-25 per GB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CAPTCHA Solving</w:t>
      </w:r>
      <w:r>
        <w:t xml:space="preserve">: $1-2 per 1000 solves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Infrastructure</w:t>
      </w:r>
      <w:r>
        <w:t xml:space="preserve">: $5-10K/month for moderate scale</w:t>
      </w:r>
    </w:p>
    <w:bookmarkEnd w:id="33"/>
    <w:bookmarkEnd w:id="34"/>
    <w:bookmarkStart w:id="37" w:name="risk-assessment"/>
    <w:p>
      <w:pPr>
        <w:pStyle w:val="Heading2"/>
      </w:pPr>
      <w:r>
        <w:t xml:space="preserve">Risk Assessment</w:t>
      </w:r>
    </w:p>
    <w:bookmarkStart w:id="35" w:name="technical-risks"/>
    <w:p>
      <w:pPr>
        <w:pStyle w:val="Heading3"/>
      </w:pPr>
      <w:r>
        <w:t xml:space="preserve">Technical Risks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High Detection Rate</w:t>
      </w:r>
      <w:r>
        <w:t xml:space="preserve">: Frequent CAPTCHA challenges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Session Instability</w:t>
      </w:r>
      <w:r>
        <w:t xml:space="preserve">: Regular re-authentication required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Rate Limiting</w:t>
      </w:r>
      <w:r>
        <w:t xml:space="preserve">: Aggressive IP and behavioral blocking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System Evolution</w:t>
      </w:r>
      <w:r>
        <w:t xml:space="preserve">: Rapid updates to protection mechanisms</w:t>
      </w:r>
    </w:p>
    <w:bookmarkEnd w:id="35"/>
    <w:bookmarkStart w:id="36" w:name="legal-and-compliance"/>
    <w:p>
      <w:pPr>
        <w:pStyle w:val="Heading3"/>
      </w:pPr>
      <w:r>
        <w:t xml:space="preserve">Legal and Compliance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Terms of Service</w:t>
      </w:r>
      <w:r>
        <w:t xml:space="preserve">: Likely prohibits automated access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Data Protection</w:t>
      </w:r>
      <w:r>
        <w:t xml:space="preserve">: GDPR/CCPA compliance requirements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Intellectual Property</w:t>
      </w:r>
      <w:r>
        <w:t xml:space="preserve">: Product images and descriptions</w:t>
      </w:r>
    </w:p>
    <w:bookmarkEnd w:id="36"/>
    <w:bookmarkEnd w:id="37"/>
    <w:bookmarkStart w:id="40" w:name="maintenance-considerations"/>
    <w:p>
      <w:pPr>
        <w:pStyle w:val="Heading2"/>
      </w:pPr>
      <w:r>
        <w:t xml:space="preserve">Maintenance Considerations</w:t>
      </w:r>
    </w:p>
    <w:bookmarkStart w:id="38" w:name="regular-updates-required"/>
    <w:p>
      <w:pPr>
        <w:pStyle w:val="Heading3"/>
      </w:pPr>
      <w:r>
        <w:t xml:space="preserve">Regular Updates Required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Daily</w:t>
      </w:r>
      <w:r>
        <w:t xml:space="preserve">: Proxy rotation and IP pool management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Weekly</w:t>
      </w:r>
      <w:r>
        <w:t xml:space="preserve">: Browser fingerprint updates and stealth improvements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Monthly</w:t>
      </w:r>
      <w:r>
        <w:t xml:space="preserve">: CAPTCHA solving accuracy optimization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Quarterly</w:t>
      </w:r>
      <w:r>
        <w:t xml:space="preserve">: Complete system architecture review</w:t>
      </w:r>
    </w:p>
    <w:bookmarkEnd w:id="38"/>
    <w:bookmarkStart w:id="39" w:name="monitoring-requirements"/>
    <w:p>
      <w:pPr>
        <w:pStyle w:val="Heading3"/>
      </w:pPr>
      <w:r>
        <w:t xml:space="preserve">Monitoring Requirements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Success Rate Tracking</w:t>
      </w:r>
      <w:r>
        <w:t xml:space="preserve">: Real-time challenge detection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Error Analysis</w:t>
      </w:r>
      <w:r>
        <w:t xml:space="preserve">: Blocking pattern identification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Performance Metrics</w:t>
      </w:r>
      <w:r>
        <w:t xml:space="preserve">: Throughput and cost optimization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Protection Updates</w:t>
      </w:r>
      <w:r>
        <w:t xml:space="preserve">: New challenge type adaptation</w:t>
      </w:r>
    </w:p>
    <w:bookmarkEnd w:id="39"/>
    <w:bookmarkEnd w:id="40"/>
    <w:bookmarkStart w:id="43" w:name="technical-specifications"/>
    <w:p>
      <w:pPr>
        <w:pStyle w:val="Heading2"/>
      </w:pPr>
      <w:r>
        <w:t xml:space="preserve">Technical Specifications</w:t>
      </w:r>
    </w:p>
    <w:bookmarkStart w:id="41" w:name="data-extraction-points"/>
    <w:p>
      <w:pPr>
        <w:pStyle w:val="Heading3"/>
      </w:pPr>
      <w:r>
        <w:t xml:space="preserve">Data Extraction Points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Product Information</w:t>
      </w:r>
      <w:r>
        <w:t xml:space="preserve">: Name, price, ratings, images, specifications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Inventory Data</w:t>
      </w:r>
      <w:r>
        <w:t xml:space="preserve">: Stock levels, variations, shipping info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Review Data</w:t>
      </w:r>
      <w:r>
        <w:t xml:space="preserve">: Customer ratings, comments, helpfulness scores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Category Data</w:t>
      </w:r>
      <w:r>
        <w:t xml:space="preserve">: Navigation structure, product categorization</w:t>
      </w:r>
    </w:p>
    <w:bookmarkEnd w:id="41"/>
    <w:bookmarkStart w:id="42" w:name="expected-throughput"/>
    <w:p>
      <w:pPr>
        <w:pStyle w:val="Heading3"/>
      </w:pPr>
      <w:r>
        <w:t xml:space="preserve">Expected Throughput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Conservative</w:t>
      </w:r>
      <w:r>
        <w:t xml:space="preserve">: 100-200 products/hour per browser instance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Optimistic</w:t>
      </w:r>
      <w:r>
        <w:t xml:space="preserve">: 300-500 products/hour with perfect optimization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Realistic</w:t>
      </w:r>
      <w:r>
        <w:t xml:space="preserve">: 150-250 products/hour accounting for challenges</w:t>
      </w:r>
    </w:p>
    <w:bookmarkEnd w:id="42"/>
    <w:bookmarkEnd w:id="43"/>
    <w:bookmarkStart w:id="44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Temu represents the highest difficulty level for web scraping with a</w:t>
      </w:r>
      <w:r>
        <w:t xml:space="preserve"> </w:t>
      </w:r>
      <w:r>
        <w:rPr>
          <w:b/>
          <w:bCs/>
        </w:rPr>
        <w:t xml:space="preserve">10/10 HARD rating</w:t>
      </w:r>
      <w:r>
        <w:t xml:space="preserve">. The complete blocking of HTTP requests with authentic browser headers necessitates sophisticated browser automation with residential proxies and CAPTCHA solving capabilities.</w:t>
      </w:r>
    </w:p>
    <w:p>
      <w:pPr>
        <w:pStyle w:val="BodyText"/>
      </w:pPr>
      <w:r>
        <w:rPr>
          <w:b/>
          <w:bCs/>
        </w:rPr>
        <w:t xml:space="preserve">Key Recommendations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Mandatory Browser Automation</w:t>
      </w:r>
      <w:r>
        <w:t xml:space="preserve">: HTTP approach is not viable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Enterprise Proxy Solutions</w:t>
      </w:r>
      <w:r>
        <w:t xml:space="preserve">: Bright Data Unblocker or equivalent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Professional CAPTCHA Services</w:t>
      </w:r>
      <w:r>
        <w:t xml:space="preserve">: 2captcha, CapSolver, or similar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Substantial Investment</w:t>
      </w:r>
      <w:r>
        <w:t xml:space="preserve">: $15-25K monthly budget for moderate scale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Ongoing Maintenance</w:t>
      </w:r>
      <w:r>
        <w:t xml:space="preserve">: Daily monitoring and weekly updates required</w:t>
      </w:r>
    </w:p>
    <w:p>
      <w:pPr>
        <w:pStyle w:val="BodyText"/>
      </w:pPr>
      <w:r>
        <w:t xml:space="preserve">This analysis demonstrates why Temu has successfully deterred most automated scraping attempts through its comprehensive, multi-layered protection system.</w:t>
      </w:r>
    </w:p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2025-10-09T16:41:17Z</dcterms:created>
  <dcterms:modified xsi:type="dcterms:W3CDTF">2025-10-09T16:41:17Z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