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JAVERIA YASIN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+92 370 3888060  ⋄  yjaveria3@gmail.com  ⋄  GitHub: yjaveria3-netizen  ⋄  LinkedIn: Javeria Yasin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Software Engineering student at FAST NUCES Lahore with hands-on experience across full-stack development, QA, and AI-driven automation. Independently designed and deployed two live full-stack platforms (LibasTrack, Beauty Kit) plus an AI-powered job discovery pipeline (n8n, Claude Haiku, 25+ APIs) with a Python auto-applier microservice, both running on a live VPS. Previously QA Intern at Avanceon (Playwright, Selenium, Maven); currently Web Development Intern at Ayesha Ahmad Couture shipping production React.js interfaces.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FAST National University of Computer and Emerging Sciences (FAST NUCES), Lahore — B.S. Software Engineering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2025 – 2029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Punjab College (Intermediate)  ⋄  The Punjab School (Matriculation)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Automation Intern,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Mavericks United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Jun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and deployed an AI-driven job aggregation engine pulling listings from 25+ APIs/legal scrapers, using n8n for orchestration and Claude Haiku for relevance classification.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Developed a Python/FastAPI/Playwright microservice for automated applications with resume parsing and real-time status tracking; both systems hosted on a live VPS.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 Intern,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Ayesha Ahmad Couture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 and build responsive pages and UI components in React.js, HTML5, and CSS3 for the brand's live web presence, including product showcase layouts.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Collaborate on front-end architecture and backend integration in a live production environment.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QA Intern,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Avanceon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 2026 – Aug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Performed manual testing and built automated test suites (Playwright, Selenium, Maven/Java) for a staging environment, covering functional, regression, and sanity cycles.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Documented bugs and collaborated with developers on fixes, gaining hands-on agile QA experience.</w:t>
      </w:r>
    </w:p>
    <w:p>
      <w:r>
        <w:t>• Architected and deployed resume-auto-updater using FastAPI, React, PostgreSQL to automate workflows and optimize system performance.</w:t>
      </w:r>
    </w:p>
    <w:p>
      <w:pPr>
        <w:spacing w:before="80" w:after="10"/>
      </w:pPr>
      <w:r>
        <w:rPr>
          <w:rFonts w:ascii="Calibri" w:hAnsi="Calibri"/>
          <w:b/>
          <w:sz w:val="20"/>
        </w:rPr>
        <w:t>resume-auto-updater | FastAPI, React, PostgreSQL, Google Gemini API, Docker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Automated Job Pipeline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n8n, Supabase, Claude Haiku, Playwright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Team — Deployed on VPS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Deployed an AI job discovery engine pulling from 25+ APIs and Playwright scrapers, with deduplication into a unified Supabase schema and Claude Haiku relevance classification (80%+ cache hit rate).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 Applier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Python, FastAPI, Playwright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Team — Deployed on VPS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FastAPI microservice for rule-based job scoring and automated form filling, with resume parsing, platform handlers, and real-time status tracking via Supabase.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LibasTrack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MERN Stack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Personal — In Progress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Building a full-stack fashion atelier management system with a dual-mode sync engine (Google Sheets/Drive API + ExcelJS), OAuth 2.0 + JWT auth, and a real-time metrics dashboard.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Beauty Kit (Live)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MERN Stack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Personal — In Progress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full-stack e-commerce platform with 15+ REST endpoints, MongoDB schema design, product catalog, cart, and authentication flows.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QA Automation Suite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Playwright, Selenium, Maven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Personal/Academic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an end-to-end test automation suite with Page Object Model architecture, data-driven testing, and detailed bug tracking, reducing regression testing time.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Auction Management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C++, SFML, OOP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Team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real-time English/Dutch auction system in C++17 with OOP class hierarchy, SQLite3 persistence, and an SFML GUI.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Chess Game &amp; Scientific Calculator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C++, SFML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Coursework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Fully playable chess game with SFML GUI; scientific calculator demonstrating core C++ and OOP fundamentals.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Swim Academy &amp; Glowbox Studios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React.js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Live Sites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Responsive React.js front-end samples with custom animations, translating brand identities into web experiences.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CERTIFICATIONS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Generative AI for Everyone, GIKI  ⋄  GIKI-NEO Edition 18th, GIKI  ⋄  IEEE Certificate of Achievement, IEEE  ⋄  CERP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 (ES6+), C++, Java,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Front-end / Back-end: </w:t>
      </w:r>
      <w:r>
        <w:rPr>
          <w:rFonts w:ascii="Calibri" w:cs="Calibri" w:eastAsia="Calibri" w:hAnsi="Calibri"/>
          <w:sz w:val="19"/>
          <w:szCs w:val="19"/>
        </w:rPr>
        <w:t xml:space="preserve">React.js, HTML5, CSS3, Tailwind CSS, Node.js, Express.js, FastAPI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Database: </w:t>
      </w:r>
      <w:r>
        <w:rPr>
          <w:rFonts w:ascii="Calibri" w:cs="Calibri" w:eastAsia="Calibri" w:hAnsi="Calibri"/>
          <w:sz w:val="19"/>
          <w:szCs w:val="19"/>
        </w:rPr>
        <w:t xml:space="preserve">MongoDB, Mongoose, Supabase (Postgres)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Testing &amp; Automation: </w:t>
      </w:r>
      <w:r>
        <w:rPr>
          <w:rFonts w:ascii="Calibri" w:cs="Calibri" w:eastAsia="Calibri" w:hAnsi="Calibri"/>
          <w:sz w:val="19"/>
          <w:szCs w:val="19"/>
        </w:rPr>
        <w:t xml:space="preserve">Playwright, Selenium WebDriver, Maven, TestNG, JUnit, Page Object Model, Data-Driven Testing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sz w:val="19"/>
          <w:szCs w:val="19"/>
        </w:rPr>
        <w:t xml:space="preserve">Git, GitHub, Vercel, VS Code, Eclipse, SFML, n8n, Claude API, Google Sheets/Drive API, ExcelJS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Concepts: </w:t>
      </w:r>
      <w:r>
        <w:rPr>
          <w:rFonts w:ascii="Calibri" w:cs="Calibri" w:eastAsia="Calibri" w:hAnsi="Calibri"/>
          <w:sz w:val="19"/>
          <w:szCs w:val="19"/>
        </w:rPr>
        <w:t xml:space="preserve">REST APIs, OOP, MVC, JWT Auth, Data Sync, Multi-Tenancy, Test Automation, Agile Methodologies, AI Classification</w:t>
      </w:r>
    </w:p>
    <w:sectPr>
      <w:pgSz w:w="12240" w:h="15840" w:orient="portrait"/>
      <w:pgMar w:top="260" w:right="560" w:bottom="2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2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2026-09-10T12:10:53.360Z</dcterms:created>
  <dcterms:modified xsi:type="dcterms:W3CDTF">2026-09-10T12:10:53.360Z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