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Week 11</w:t>
      </w:r>
    </w:p>
    <w:p w:rsidR="00000000" w:rsidDel="00000000" w:rsidP="00000000" w:rsidRDefault="00000000" w:rsidRPr="00000000" w14:paraId="00000002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TEAM MEETING 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Cameron, </w:t>
      </w:r>
      <w:r w:rsidDel="00000000" w:rsidR="00000000" w:rsidRPr="00000000">
        <w:rPr>
          <w:i w:val="1"/>
          <w:rtl w:val="0"/>
        </w:rPr>
        <w:t xml:space="preserve">Diogo, Jose, Samuel, Yujui, Lio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acnbmz158mp5" w:id="0"/>
      <w:bookmarkEnd w:id="0"/>
      <w:r w:rsidDel="00000000" w:rsidR="00000000" w:rsidRPr="00000000">
        <w:rPr>
          <w:rtl w:val="0"/>
        </w:rPr>
        <w:t xml:space="preserve">Notes from meetings throughout the week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center"/>
        <w:tblLayout w:type="fixed"/>
        <w:tblLook w:val="0600"/>
      </w:tblPr>
      <w:tblGrid>
        <w:gridCol w:w="810"/>
        <w:gridCol w:w="6360"/>
        <w:gridCol w:w="2205"/>
        <w:tblGridChange w:id="0">
          <w:tblGrid>
            <w:gridCol w:w="810"/>
            <w:gridCol w:w="6360"/>
            <w:gridCol w:w="220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ind w:right="14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Agenda and Minutes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ind w:right="14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Actions needed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20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2/28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20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20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4.863281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20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20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3/4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Friday, we discovered that a magnet hovering above the screen will not actually register as a touch, which will be important moving forward for magnet design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icf1l4e49kxh" w:id="1"/>
      <w:bookmarkEnd w:id="1"/>
      <w:r w:rsidDel="00000000" w:rsidR="00000000" w:rsidRPr="00000000">
        <w:rPr>
          <w:rtl w:val="0"/>
        </w:rPr>
        <w:t xml:space="preserve">General Thoughts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Manufacturing: 2 people-&gt;Cam, Sam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Magnet coupling: 2 people-&gt;Diogo, Jose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what we want to measure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how we will measure it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air bearing setup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 user experience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Electronics: 1 person-&gt;Ray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Embedded code: 1 person -&gt;Lio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10 Week Plan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Need to decide who is doing what, come back tomorrow with presentation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redesign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Send billie mcmaster carr order this week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Demo air bearing tomorrow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1st figure what we need to measure and how it would helps us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2nd figure the measuring means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Free motion - probably the hardest one to measure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Virtual wall (weights over a pulley to apply more and more force)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Design Plans: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Reduce the thickness of link 3(?)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Eliminate the long shaft by flipping a motor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Design a place for limit switches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Add shaft collars/snap rings/ something to hold the shafts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Put a magnet into the design and think about how to swap stuff out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Plan: Use a delrin bushing permanently mounted in arms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Change the feet of the 8020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Jose</w:t>
      </w:r>
    </w:p>
    <w:p w:rsidR="00000000" w:rsidDel="00000000" w:rsidP="00000000" w:rsidRDefault="00000000" w:rsidRPr="00000000" w14:paraId="00000040">
      <w:pPr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Cam</w:t>
      </w:r>
    </w:p>
    <w:p w:rsidR="00000000" w:rsidDel="00000000" w:rsidP="00000000" w:rsidRDefault="00000000" w:rsidRPr="00000000" w14:paraId="00000041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Sam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pbjevk21xqj7" w:id="2"/>
      <w:bookmarkEnd w:id="2"/>
      <w:r w:rsidDel="00000000" w:rsidR="00000000" w:rsidRPr="00000000">
        <w:rPr>
          <w:rtl w:val="0"/>
        </w:rPr>
        <w:t xml:space="preserve">Meeting with Professors</w:t>
      </w:r>
    </w:p>
    <w:p w:rsidR="00000000" w:rsidDel="00000000" w:rsidP="00000000" w:rsidRDefault="00000000" w:rsidRPr="00000000" w14:paraId="00000049">
      <w:pPr>
        <w:pStyle w:val="Heading2"/>
        <w:jc w:val="both"/>
        <w:rPr/>
      </w:pPr>
      <w:bookmarkStart w:colFirst="0" w:colLast="0" w:name="_4ci2iw2ks2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Embedded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what point will kinematics be implemented in C?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be able to command a force at the end effector and be able to deliver that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will be our haptic test? A circular wall? Move Robot to location of a button or a volume slider that you get constrained to once you are there? Can we produce a click - probably not something we want?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with the test in mind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Electronics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Magnet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air bearing doesn't seem to be useful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We need to find lateral forces - if we measure the force to move laterally when the arm is free; also when the arm is fixed what is the force displacement characteristic look like 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To make these 2 measurements - we can apply forces and use the touch screen to measure how the magnet moves - cable and over pulley w weights (add on weights aka keep on increasing the weights until it slips)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We need to figure quickly if we can match magnet movement with touch screen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these measurements to determine what is the best solution and move on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try different spacing heights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best practices in an air bearing design - what are the avenues for optimization? Also do an air bering with the strong magnets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we should get a center metal air bearing and just try it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Manufacturing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If we are using keys they need to be fitted really nicely (tap in)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