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i w:val="0"/>
          <w:color w:val="A02020"/>
          <w:sz w:val="40"/>
        </w:rPr>
        <w:t>🟥 네모네모 디펜스 — 설계 문서</w:t>
      </w:r>
    </w:p>
    <w:p>
      <w:pPr>
        <w:ind w:left="283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트랙 디펜스: 사각 트랙을 도는 적을 협동으로 막는다.</w:t>
      </w:r>
    </w:p>
    <w:p>
      <w:pPr>
        <w:ind w:left="283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 xml:space="preserve">첫 번째 유즈맵. (두 번째 = </w:t>
      </w:r>
      <w:r>
        <w:rPr>
          <w:rFonts w:ascii="Consolas" w:hAnsi="Consolas" w:eastAsia="Consolas"/>
          <w:b w:val="0"/>
          <w:i w:val="0"/>
          <w:color w:val="B03030"/>
          <w:sz w:val="17"/>
        </w:rPr>
        <w:t>STRIKE_DESIGN.md</w:t>
      </w:r>
      <w:r>
        <w:rPr>
          <w:rFonts w:ascii="맑은 고딕" w:hAnsi="맑은 고딕" w:eastAsia="맑은 고딕"/>
          <w:b w:val="0"/>
          <w:i w:val="0"/>
          <w:color w:val="555555"/>
          <w:sz w:val="19"/>
        </w:rPr>
        <w:t xml:space="preserve"> 컴퓨터가 싸운다)</w:t>
      </w:r>
    </w:p>
    <w:p>
      <w:r>
        <w:rPr>
          <w:rFonts w:ascii="맑은 고딕" w:hAnsi="맑은 고딕" w:eastAsia="맑은 고딕"/>
          <w:b w:val="0"/>
          <w:i w:val="0"/>
          <w:color w:val="CCCCCC"/>
          <w:sz w:val="16"/>
        </w:rPr>
        <w:t>──────────────────────────────────────────────</w:t>
      </w:r>
    </w:p>
    <w:p>
      <w:r>
        <w:rPr>
          <w:rFonts w:ascii="맑은 고딕" w:hAnsi="맑은 고딕" w:eastAsia="맑은 고딕"/>
          <w:b/>
          <w:i w:val="0"/>
          <w:color w:val="B03030"/>
          <w:sz w:val="30"/>
        </w:rPr>
        <w:t>1. 원래 설정 (코어 루프 · 확정)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>라운드 구조</w:t>
      </w:r>
      <w:r>
        <w:rPr>
          <w:rFonts w:ascii="맑은 고딕" w:hAnsi="맑은 고딕" w:eastAsia="맑은 고딕"/>
          <w:b w:val="0"/>
          <w:i w:val="0"/>
          <w:sz w:val="21"/>
        </w:rPr>
        <w:t>: 라운드 시작 전 준비시간 → 전투 → 다음 라운드 자동 진행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>적 생성</w:t>
      </w:r>
      <w:r>
        <w:rPr>
          <w:rFonts w:ascii="맑은 고딕" w:hAnsi="맑은 고딕" w:eastAsia="맑은 고딕"/>
          <w:b w:val="0"/>
          <w:i w:val="0"/>
          <w:sz w:val="21"/>
        </w:rPr>
        <w:t xml:space="preserve">: 라운드당 </w:t>
      </w:r>
      <w:r>
        <w:rPr>
          <w:rFonts w:ascii="맑은 고딕" w:hAnsi="맑은 고딕" w:eastAsia="맑은 고딕"/>
          <w:b/>
          <w:i w:val="0"/>
          <w:sz w:val="21"/>
        </w:rPr>
        <w:t>100마리 = 일반 99 + 스페셜 1</w:t>
      </w:r>
      <w:r>
        <w:rPr>
          <w:rFonts w:ascii="맑은 고딕" w:hAnsi="맑은 고딕" w:eastAsia="맑은 고딕"/>
          <w:b w:val="0"/>
          <w:i w:val="0"/>
          <w:sz w:val="21"/>
        </w:rPr>
        <w:t>, 1.5초당 1마리 생성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>스페셜 유닛</w:t>
      </w:r>
      <w:r>
        <w:rPr>
          <w:rFonts w:ascii="맑은 고딕" w:hAnsi="맑은 고딕" w:eastAsia="맑은 고딕"/>
          <w:b w:val="0"/>
          <w:i w:val="0"/>
          <w:sz w:val="21"/>
        </w:rPr>
        <w:t xml:space="preserve">: 100마리 중 1마리(금색). 처치 시 </w:t>
      </w:r>
      <w:r>
        <w:rPr>
          <w:rFonts w:ascii="맑은 고딕" w:hAnsi="맑은 고딕" w:eastAsia="맑은 고딕"/>
          <w:b/>
          <w:i w:val="0"/>
          <w:sz w:val="21"/>
        </w:rPr>
        <w:t>미네랄(크레딧) 보너스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제공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>클리어 흐름</w:t>
      </w:r>
      <w:r>
        <w:rPr>
          <w:rFonts w:ascii="맑은 고딕" w:hAnsi="맑은 고딕" w:eastAsia="맑은 고딕"/>
          <w:b w:val="0"/>
          <w:i w:val="0"/>
          <w:sz w:val="21"/>
        </w:rPr>
        <w:t xml:space="preserve">: 150초간 생성 → 이후 40초간 추가 생성 없이 남은 적 처치 시간 제공 → 시간 종료 시 </w:t>
      </w:r>
      <w:r>
        <w:rPr>
          <w:rFonts w:ascii="맑은 고딕" w:hAnsi="맑은 고딕" w:eastAsia="맑은 고딕"/>
          <w:b/>
          <w:i w:val="0"/>
          <w:sz w:val="21"/>
        </w:rPr>
        <w:t>잔존 여부 무관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다음 라운드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>보스 라운드</w:t>
      </w:r>
      <w:r>
        <w:rPr>
          <w:rFonts w:ascii="맑은 고딕" w:hAnsi="맑은 고딕" w:eastAsia="맑은 고딕"/>
          <w:b w:val="0"/>
          <w:i w:val="0"/>
          <w:sz w:val="21"/>
        </w:rPr>
        <w:t xml:space="preserve">: 일정 라운드마다 </w:t>
      </w:r>
      <w:r>
        <w:rPr>
          <w:rFonts w:ascii="맑은 고딕" w:hAnsi="맑은 고딕" w:eastAsia="맑은 고딕"/>
          <w:b/>
          <w:i w:val="0"/>
          <w:sz w:val="21"/>
        </w:rPr>
        <w:t>보스 1마리</w:t>
      </w:r>
      <w:r>
        <w:rPr>
          <w:rFonts w:ascii="맑은 고딕" w:hAnsi="맑은 고딕" w:eastAsia="맑은 고딕"/>
          <w:b w:val="0"/>
          <w:i w:val="0"/>
          <w:sz w:val="21"/>
        </w:rPr>
        <w:t>만 생성, 시간은 동일 제공</w:t>
      </w:r>
    </w:p>
    <w:p>
      <w:pPr>
        <w:pStyle w:val="ListBullet2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원안 = 5라운드마다 / </w:t>
      </w:r>
      <w:r>
        <w:rPr>
          <w:rFonts w:ascii="맑은 고딕" w:hAnsi="맑은 고딕" w:eastAsia="맑은 고딕"/>
          <w:b/>
          <w:i w:val="0"/>
          <w:color w:val="444444"/>
          <w:sz w:val="21"/>
        </w:rPr>
        <w:t>현재 구현 = 10라운드마다(R10·20·30)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>패배 조건</w:t>
      </w:r>
      <w:r>
        <w:rPr>
          <w:rFonts w:ascii="맑은 고딕" w:hAnsi="맑은 고딕" w:eastAsia="맑은 고딕"/>
          <w:b w:val="0"/>
          <w:i w:val="0"/>
          <w:sz w:val="21"/>
        </w:rPr>
        <w:t xml:space="preserve">: 트랙에 적이 쌓여 </w:t>
      </w:r>
      <w:r>
        <w:rPr>
          <w:rFonts w:ascii="맑은 고딕" w:hAnsi="맑은 고딕" w:eastAsia="맑은 고딕"/>
          <w:b/>
          <w:i w:val="0"/>
          <w:sz w:val="21"/>
        </w:rPr>
        <w:t>총 200마리 이상</w:t>
      </w:r>
      <w:r>
        <w:rPr>
          <w:rFonts w:ascii="맑은 고딕" w:hAnsi="맑은 고딕" w:eastAsia="맑은 고딕"/>
          <w:b w:val="0"/>
          <w:i w:val="0"/>
          <w:sz w:val="21"/>
        </w:rPr>
        <w:t>이면 게임아웃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>경고 안내</w:t>
      </w:r>
      <w:r>
        <w:rPr>
          <w:rFonts w:ascii="맑은 고딕" w:hAnsi="맑은 고딕" w:eastAsia="맑은 고딕"/>
          <w:b w:val="0"/>
          <w:i w:val="0"/>
          <w:sz w:val="21"/>
        </w:rPr>
        <w:t xml:space="preserve">: 플레이어별 적 </w:t>
      </w:r>
      <w:r>
        <w:rPr>
          <w:rFonts w:ascii="맑은 고딕" w:hAnsi="맑은 고딕" w:eastAsia="맑은 고딕"/>
          <w:b/>
          <w:i w:val="0"/>
          <w:sz w:val="21"/>
        </w:rPr>
        <w:t>150 / 190마리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도달 시 경고 메시지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>멀티 탈락 안내</w:t>
      </w:r>
      <w:r>
        <w:rPr>
          <w:rFonts w:ascii="맑은 고딕" w:hAnsi="맑은 고딕" w:eastAsia="맑은 고딕"/>
          <w:b w:val="0"/>
          <w:i w:val="0"/>
          <w:sz w:val="21"/>
        </w:rPr>
        <w:t xml:space="preserve">: 플레이어 탈락 시 </w:t>
      </w:r>
      <w:r>
        <w:rPr>
          <w:rFonts w:ascii="Consolas" w:hAnsi="Consolas" w:eastAsia="Consolas"/>
          <w:b w:val="0"/>
          <w:i w:val="0"/>
          <w:color w:val="B03030"/>
          <w:sz w:val="19"/>
        </w:rPr>
        <w:t>~번 플레이어가 탈락하였습니다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표시</w:t>
      </w:r>
    </w:p>
    <w:p>
      <w:pPr>
        <w:ind w:left="283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⚠️ 현재 코드값은 준비시간·전투시간·생성간격이 원안과 일부 다릅니다(밸런스 튜닝됨). 원안 그대로 되돌릴지는 별도 결정.</w:t>
      </w:r>
    </w:p>
    <w:p>
      <w:r>
        <w:rPr>
          <w:rFonts w:ascii="맑은 고딕" w:hAnsi="맑은 고딕" w:eastAsia="맑은 고딕"/>
          <w:b w:val="0"/>
          <w:i w:val="0"/>
          <w:color w:val="CCCCCC"/>
          <w:sz w:val="16"/>
        </w:rPr>
        <w:t>──────────────────────────────────────────────</w:t>
      </w:r>
    </w:p>
    <w:p>
      <w:r>
        <w:rPr>
          <w:rFonts w:ascii="맑은 고딕" w:hAnsi="맑은 고딕" w:eastAsia="맑은 고딕"/>
          <w:b/>
          <w:i w:val="0"/>
          <w:color w:val="B03030"/>
          <w:sz w:val="30"/>
        </w:rPr>
        <w:t>2. 구현된 기능 (현재 게임에 실제로 들어간 것)</w:t>
      </w:r>
    </w:p>
    <w:p>
      <w:r>
        <w:rPr>
          <w:rFonts w:ascii="맑은 고딕" w:hAnsi="맑은 고딕" w:eastAsia="맑은 고딕"/>
          <w:b/>
          <w:i w:val="0"/>
          <w:color w:val="444444"/>
          <w:sz w:val="25"/>
        </w:rPr>
        <w:t>2-1. 계정 영속 성장 (메타 progression)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 xml:space="preserve">게임은 리셋이 아니라 </w:t>
      </w:r>
      <w:r>
        <w:rPr>
          <w:rFonts w:ascii="맑은 고딕" w:hAnsi="맑은 고딕" w:eastAsia="맑은 고딕"/>
          <w:b/>
          <w:i w:val="0"/>
          <w:sz w:val="21"/>
        </w:rPr>
        <w:t>계정에 코인(◎)이 누적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→ 다음 판에 영구 강화 구매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>코인 획득 = 월드보스(공용 보스) 처치로만</w:t>
      </w:r>
      <w:r>
        <w:rPr>
          <w:rFonts w:ascii="맑은 고딕" w:hAnsi="맑은 고딕" w:eastAsia="맑은 고딕"/>
          <w:b w:val="0"/>
          <w:i w:val="0"/>
          <w:sz w:val="21"/>
        </w:rPr>
        <w:t>. n번째 보스 = nP × 난이도 배율 × (월드보스 코인 보상 업글)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 xml:space="preserve">강화는 </w:t>
      </w:r>
      <w:r>
        <w:rPr>
          <w:rFonts w:ascii="맑은 고딕" w:hAnsi="맑은 고딕" w:eastAsia="맑은 고딕"/>
          <w:b/>
          <w:i w:val="0"/>
          <w:sz w:val="21"/>
        </w:rPr>
        <w:t>즉시 적용</w:t>
      </w:r>
      <w:r>
        <w:rPr>
          <w:rFonts w:ascii="맑은 고딕" w:hAnsi="맑은 고딕" w:eastAsia="맑은 고딕"/>
          <w:b w:val="0"/>
          <w:i w:val="0"/>
          <w:sz w:val="21"/>
        </w:rPr>
        <w:t>(시작 자원·시작 유닛 등 "시작 한정" 항목만 다음 판부터)</w:t>
      </w:r>
    </w:p>
    <w:p>
      <w:r>
        <w:rPr>
          <w:rFonts w:ascii="맑은 고딕" w:hAnsi="맑은 고딕" w:eastAsia="맑은 고딕"/>
          <w:b/>
          <w:i w:val="0"/>
          <w:color w:val="444444"/>
          <w:sz w:val="25"/>
        </w:rPr>
        <w:t>2-2. 포인트 연구소 (영구 강화 — 코인 소비)</w:t>
      </w:r>
    </w:p>
    <w:p>
      <w:r>
        <w:rPr>
          <w:rFonts w:ascii="맑은 고딕" w:hAnsi="맑은 고딕" w:eastAsia="맑은 고딕"/>
          <w:b/>
          <w:i w:val="0"/>
          <w:sz w:val="21"/>
        </w:rPr>
        <w:t>🟢 경제 — 시작 자원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시작 크레딧 (+25/Lv · 10레벨)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시작 에너지 (+10/Lv · 10레벨)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시작 포탑 (가드 타워, 최대 3기 · 비용 100 / 250 / 500)</w:t>
      </w:r>
    </w:p>
    <w:p>
      <w:r>
        <w:rPr>
          <w:rFonts w:ascii="맑은 고딕" w:hAnsi="맑은 고딕" w:eastAsia="맑은 고딕"/>
          <w:b/>
          <w:i w:val="0"/>
          <w:sz w:val="21"/>
        </w:rPr>
        <w:t>🟢 경제 — 자원 획득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크레딧 획득 (+5%/Lv · 10레벨)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에너지 획득 (+5%/Lv · 10레벨)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이자 상한 (라운드 정산 이자 +10/Lv, 보유 인정 한도 +100/Lv · 10레벨)</w:t>
      </w:r>
    </w:p>
    <w:p>
      <w:r>
        <w:rPr>
          <w:rFonts w:ascii="맑은 고딕" w:hAnsi="맑은 고딕" w:eastAsia="맑은 고딕"/>
          <w:b/>
          <w:i w:val="0"/>
          <w:sz w:val="21"/>
        </w:rPr>
        <w:t>🔵 생산 — 뽑기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고등급 확률 (레전드+ 가중 +2%/Lv · 10레벨)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추가 생산 (뽑기 시 1기 추가 +1%/Lv · 10레벨)</w:t>
      </w:r>
    </w:p>
    <w:p>
      <w:r>
        <w:rPr>
          <w:rFonts w:ascii="맑은 고딕" w:hAnsi="맑은 고딕" w:eastAsia="맑은 고딕"/>
          <w:b/>
          <w:i w:val="0"/>
          <w:sz w:val="21"/>
        </w:rPr>
        <w:t>🔵 생산 — 자동화 (1회 해금 · 인게임 토글)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자동 유닛 소환 / 자동 조합 / 자동 에너지 변환 / 자동 개인보스 / 자동 보스 파견(최강 유닛 자동 파견) / 자동 유닛 배치</w:t>
      </w:r>
    </w:p>
    <w:p>
      <w:r>
        <w:rPr>
          <w:rFonts w:ascii="맑은 고딕" w:hAnsi="맑은 고딕" w:eastAsia="맑은 고딕"/>
          <w:b/>
          <w:i w:val="0"/>
          <w:sz w:val="21"/>
        </w:rPr>
        <w:t>⚔️ 전투 (전부 10레벨)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공격력 증가 (+2.5%/Lv)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공격 속도 (+2%/Lv)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적 체력 감소 (-2%/Lv)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적 방어 감소 (-1/Lv)</w:t>
      </w:r>
    </w:p>
    <w:p>
      <w:r>
        <w:rPr>
          <w:rFonts w:ascii="맑은 고딕" w:hAnsi="맑은 고딕" w:eastAsia="맑은 고딕"/>
          <w:b/>
          <w:i w:val="0"/>
          <w:sz w:val="21"/>
        </w:rPr>
        <w:t>🟣 전체 강화 (팀 공유 · 전부 20레벨)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전체 공격력 / 공격속도 / 고등급 확률 / 시작 크레딧 (레벨당 1% 또는 +10)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전체 적 체력 / 적 방어 (레벨당 -1% / -0.5)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월드보스 체력 감소 (-1.5%/Lv) / 파견 유닛 데미지 (+1%/Lv)</w:t>
      </w:r>
    </w:p>
    <w:p>
      <w:r>
        <w:rPr>
          <w:rFonts w:ascii="맑은 고딕" w:hAnsi="맑은 고딕" w:eastAsia="맑은 고딕"/>
          <w:b/>
          <w:i w:val="0"/>
          <w:sz w:val="21"/>
        </w:rPr>
        <w:t>🔴 보스 (전부 10레벨)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월드보스 코인 보상 (+10%/Lv → 만렙 코인 ×2)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개인보스 보상 (+5%/Lv) / 개인보스 쿨감 (-2.5%/Lv)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라운드보스 체력 감소 (-2%/Lv) / 라운드보스 피해 증가 (+2%/Lv)</w:t>
      </w:r>
    </w:p>
    <w:p>
      <w:r>
        <w:rPr>
          <w:rFonts w:ascii="맑은 고딕" w:hAnsi="맑은 고딕" w:eastAsia="맑은 고딕"/>
          <w:b/>
          <w:i w:val="0"/>
          <w:color w:val="444444"/>
          <w:sz w:val="25"/>
        </w:rPr>
        <w:t>2-3. 경제 (인게임 자원)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>2자원</w:t>
      </w:r>
      <w:r>
        <w:rPr>
          <w:rFonts w:ascii="맑은 고딕" w:hAnsi="맑은 고딕" w:eastAsia="맑은 고딕"/>
          <w:b w:val="0"/>
          <w:i w:val="0"/>
          <w:sz w:val="21"/>
        </w:rPr>
        <w:t>: 크레딧(미네랄) · 에너지(가스)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>크레딧 수입</w:t>
      </w:r>
      <w:r>
        <w:rPr>
          <w:rFonts w:ascii="맑은 고딕" w:hAnsi="맑은 고딕" w:eastAsia="맑은 고딕"/>
          <w:b w:val="0"/>
          <w:i w:val="0"/>
          <w:sz w:val="21"/>
        </w:rPr>
        <w:t xml:space="preserve">: 킬당 1, 스페셜 +12, </w:t>
      </w:r>
      <w:r>
        <w:rPr>
          <w:rFonts w:ascii="맑은 고딕" w:hAnsi="맑은 고딕" w:eastAsia="맑은 고딕"/>
          <w:b/>
          <w:i w:val="0"/>
          <w:sz w:val="21"/>
        </w:rPr>
        <w:t>라운드 정산 이자</w:t>
      </w:r>
      <w:r>
        <w:rPr>
          <w:rFonts w:ascii="맑은 고딕" w:hAnsi="맑은 고딕" w:eastAsia="맑은 고딕"/>
          <w:b w:val="0"/>
          <w:i w:val="0"/>
          <w:sz w:val="21"/>
        </w:rPr>
        <w:t>(보유 100당 10%, 기본 한도 1000 → 업글 시 2000)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>에너지 수입</w:t>
      </w:r>
      <w:r>
        <w:rPr>
          <w:rFonts w:ascii="맑은 고딕" w:hAnsi="맑은 고딕" w:eastAsia="맑은 고딕"/>
          <w:b w:val="0"/>
          <w:i w:val="0"/>
          <w:sz w:val="21"/>
        </w:rPr>
        <w:t>: 킬당 0.03, 스페셜 +2, 라운드보스 처치 +(5+라운드/4), 라운드 클리어 +(2+라운드×0.5)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>소비</w:t>
      </w:r>
      <w:r>
        <w:rPr>
          <w:rFonts w:ascii="맑은 고딕" w:hAnsi="맑은 고딕" w:eastAsia="맑은 고딕"/>
          <w:b w:val="0"/>
          <w:i w:val="0"/>
          <w:sz w:val="21"/>
        </w:rPr>
        <w:t>: 유닛 1회 뽑기 60 / 가드 타워 200 / 플라즈마 타워 400 / 에너지 뽑기(크레딧 80 → 에너지 4~22 확률)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>인게임 임시 강화 비콘</w:t>
      </w:r>
      <w:r>
        <w:rPr>
          <w:rFonts w:ascii="맑은 고딕" w:hAnsi="맑은 고딕" w:eastAsia="맑은 고딕"/>
          <w:b w:val="0"/>
          <w:i w:val="0"/>
          <w:sz w:val="21"/>
        </w:rPr>
        <w:t>: 뽑기 확률↑ / 크레딧 획득↑ (크레딧으로 그 판 한정 강화)</w:t>
      </w:r>
    </w:p>
    <w:p>
      <w:r>
        <w:rPr>
          <w:rFonts w:ascii="맑은 고딕" w:hAnsi="맑은 고딕" w:eastAsia="맑은 고딕"/>
          <w:b/>
          <w:i w:val="0"/>
          <w:color w:val="444444"/>
          <w:sz w:val="25"/>
        </w:rPr>
        <w:t>2-4. 유닛 뽑기 · 조합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>7등급 가챠</w:t>
      </w:r>
      <w:r>
        <w:rPr>
          <w:rFonts w:ascii="맑은 고딕" w:hAnsi="맑은 고딕" w:eastAsia="맑은 고딕"/>
          <w:b w:val="0"/>
          <w:i w:val="0"/>
          <w:sz w:val="21"/>
        </w:rPr>
        <w:t>: 일반 → 레어 → 에픽 → 유니크 → 레전드 → 초월 → 갓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>조합</w:t>
      </w:r>
      <w:r>
        <w:rPr>
          <w:rFonts w:ascii="맑은 고딕" w:hAnsi="맑은 고딕" w:eastAsia="맑은 고딕"/>
          <w:b w:val="0"/>
          <w:i w:val="0"/>
          <w:sz w:val="21"/>
        </w:rPr>
        <w:t>: 같은 유닛 3기 → 상위 등급 랜덤 1종 (레전드↑는 레시피 / 갓은 뽑기 전용)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>확정 뽑기권</w:t>
      </w:r>
      <w:r>
        <w:rPr>
          <w:rFonts w:ascii="맑은 고딕" w:hAnsi="맑은 고딕" w:eastAsia="맑은 고딕"/>
          <w:b w:val="0"/>
          <w:i w:val="0"/>
          <w:sz w:val="21"/>
        </w:rPr>
        <w:t xml:space="preserve">(레어+ 보장), </w:t>
      </w:r>
      <w:r>
        <w:rPr>
          <w:rFonts w:ascii="맑은 고딕" w:hAnsi="맑은 고딕" w:eastAsia="맑은 고딕"/>
          <w:b/>
          <w:i w:val="0"/>
          <w:sz w:val="21"/>
        </w:rPr>
        <w:t>고등급 확률 가중</w:t>
      </w:r>
      <w:r>
        <w:rPr>
          <w:rFonts w:ascii="맑은 고딕" w:hAnsi="맑은 고딕" w:eastAsia="맑은 고딕"/>
          <w:b w:val="0"/>
          <w:i w:val="0"/>
          <w:sz w:val="21"/>
        </w:rPr>
        <w:t>(비콘 × 메타 × 팀, ×3.0 상한)</w:t>
      </w:r>
    </w:p>
    <w:p>
      <w:r>
        <w:rPr>
          <w:rFonts w:ascii="맑은 고딕" w:hAnsi="맑은 고딕" w:eastAsia="맑은 고딕"/>
          <w:b/>
          <w:i w:val="0"/>
          <w:color w:val="444444"/>
          <w:sz w:val="25"/>
        </w:rPr>
        <w:t>2-5. 보스 3종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>월드보스(공용)</w:t>
      </w:r>
      <w:r>
        <w:rPr>
          <w:rFonts w:ascii="맑은 고딕" w:hAnsi="맑은 고딕" w:eastAsia="맑은 고딕"/>
          <w:b w:val="0"/>
          <w:i w:val="0"/>
          <w:sz w:val="21"/>
        </w:rPr>
        <w:t xml:space="preserve">: 상시 등장, HP 단계마다 ×2(5단계부터 ×4 가속), 처치 시 코인. 유닛 </w:t>
      </w:r>
      <w:r>
        <w:rPr>
          <w:rFonts w:ascii="맑은 고딕" w:hAnsi="맑은 고딕" w:eastAsia="맑은 고딕"/>
          <w:b/>
          <w:i w:val="0"/>
          <w:sz w:val="21"/>
        </w:rPr>
        <w:t>파견(최대 2기)</w:t>
      </w:r>
      <w:r>
        <w:rPr>
          <w:rFonts w:ascii="맑은 고딕" w:hAnsi="맑은 고딕" w:eastAsia="맑은 고딕"/>
          <w:b w:val="0"/>
          <w:i w:val="0"/>
          <w:sz w:val="21"/>
        </w:rPr>
        <w:t xml:space="preserve"> + 보스방. 멀티는 인원수만큼 HP 확장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>개인보스 4종</w:t>
      </w:r>
      <w:r>
        <w:rPr>
          <w:rFonts w:ascii="맑은 고딕" w:hAnsi="맑은 고딕" w:eastAsia="맑은 고딕"/>
          <w:b w:val="0"/>
          <w:i w:val="0"/>
          <w:sz w:val="21"/>
        </w:rPr>
        <w:t>: 와이번 / 이지스 / 베히모스 / 크로노스 (고정 난이도, 등급 해금). 처치 시 크레딧 100/150/200/250 + 에너지. 쿨다운 재소환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>라운드보스</w:t>
      </w:r>
      <w:r>
        <w:rPr>
          <w:rFonts w:ascii="맑은 고딕" w:hAnsi="맑은 고딕" w:eastAsia="맑은 고딕"/>
          <w:b w:val="0"/>
          <w:i w:val="0"/>
          <w:sz w:val="21"/>
        </w:rPr>
        <w:t xml:space="preserve">: 보스 라운드의 필수 처치 대상. 제한시간 내 못 잡으면 </w:t>
      </w:r>
      <w:r>
        <w:rPr>
          <w:rFonts w:ascii="맑은 고딕" w:hAnsi="맑은 고딕" w:eastAsia="맑은 고딕"/>
          <w:b/>
          <w:i w:val="0"/>
          <w:sz w:val="21"/>
        </w:rPr>
        <w:t>패배</w:t>
      </w:r>
    </w:p>
    <w:p>
      <w:r>
        <w:rPr>
          <w:rFonts w:ascii="맑은 고딕" w:hAnsi="맑은 고딕" w:eastAsia="맑은 고딕"/>
          <w:b/>
          <w:i w:val="0"/>
          <w:color w:val="444444"/>
          <w:sz w:val="25"/>
        </w:rPr>
        <w:t>2-6. 난이도 (5단계)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이지 / 노말 / 하드 / 헬 / 나이트메어 — 적 체력 · 공격력 · 코인 배율 · 보스 체력이 단계별 상승</w:t>
      </w:r>
    </w:p>
    <w:p>
      <w:r>
        <w:rPr>
          <w:rFonts w:ascii="맑은 고딕" w:hAnsi="맑은 고딕" w:eastAsia="맑은 고딕"/>
          <w:b/>
          <w:i w:val="0"/>
          <w:color w:val="444444"/>
          <w:sz w:val="25"/>
        </w:rPr>
        <w:t>2-7. 멀티 / 협동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Supabase 실시간, 최대 8인 대기실, 팀 강화 공유(파티 최고 레벨 적용), 관전, 전체 배속</w:t>
      </w:r>
    </w:p>
    <w:p>
      <w:r>
        <w:rPr>
          <w:rFonts w:ascii="맑은 고딕" w:hAnsi="맑은 고딕" w:eastAsia="맑은 고딕"/>
          <w:b w:val="0"/>
          <w:i w:val="0"/>
          <w:color w:val="CCCCCC"/>
          <w:sz w:val="16"/>
        </w:rPr>
        <w:t>──────────────────────────────────────────────</w:t>
      </w:r>
    </w:p>
    <w:p>
      <w:r>
        <w:rPr>
          <w:rFonts w:ascii="맑은 고딕" w:hAnsi="맑은 고딕" w:eastAsia="맑은 고딕"/>
          <w:b/>
          <w:i w:val="0"/>
          <w:color w:val="B03030"/>
          <w:sz w:val="30"/>
        </w:rPr>
        <w:t>3. 등급별 유닛 배치</w:t>
      </w:r>
    </w:p>
    <w:p>
      <w:pPr>
        <w:ind w:left="283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 xml:space="preserve">패턴: </w:t>
      </w:r>
      <w:r>
        <w:rPr>
          <w:rFonts w:ascii="맑은 고딕" w:hAnsi="맑은 고딕" w:eastAsia="맑은 고딕"/>
          <w:b/>
          <w:i w:val="0"/>
          <w:color w:val="555555"/>
          <w:sz w:val="19"/>
        </w:rPr>
        <w:t>일반·에픽·갓</w:t>
      </w:r>
      <w:r>
        <w:rPr>
          <w:rFonts w:ascii="맑은 고딕" w:hAnsi="맑은 고딕" w:eastAsia="맑은 고딕"/>
          <w:b w:val="0"/>
          <w:i w:val="0"/>
          <w:color w:val="555555"/>
          <w:sz w:val="19"/>
        </w:rPr>
        <w:t xml:space="preserve">이 한 세트(기본 4종, 등급 오를수록 강해지고 모션 변화), </w:t>
      </w:r>
      <w:r>
        <w:rPr>
          <w:rFonts w:ascii="맑은 고딕" w:hAnsi="맑은 고딕" w:eastAsia="맑은 고딕"/>
          <w:b/>
          <w:i w:val="0"/>
          <w:color w:val="555555"/>
          <w:sz w:val="19"/>
        </w:rPr>
        <w:t>레어·유니크</w:t>
      </w:r>
      <w:r>
        <w:rPr>
          <w:rFonts w:ascii="맑은 고딕" w:hAnsi="맑은 고딕" w:eastAsia="맑은 고딕"/>
          <w:b w:val="0"/>
          <w:i w:val="0"/>
          <w:color w:val="555555"/>
          <w:sz w:val="19"/>
        </w:rPr>
        <w:t>가 또 한 세트. 레전드·초월은 전용 유닛.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F3E6E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color w:val="7A1F1F"/>
                <w:sz w:val="18"/>
              </w:rPr>
              <w:t>등급</w:t>
            </w:r>
          </w:p>
        </w:tc>
        <w:tc>
          <w:tcPr>
            <w:tcW w:type="dxa" w:w="3400"/>
            <w:shd w:val="clear" w:fill="F3E6E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color w:val="7A1F1F"/>
                <w:sz w:val="18"/>
              </w:rPr>
              <w:t>유닛 (괄호 = 원본)</w:t>
            </w:r>
          </w:p>
        </w:tc>
        <w:tc>
          <w:tcPr>
            <w:tcW w:type="dxa" w:w="3400"/>
            <w:shd w:val="clear" w:fill="F3E6E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i w:val="0"/>
                <w:color w:val="7A1F1F"/>
                <w:sz w:val="18"/>
              </w:rPr>
              <w:t>비고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일반</w:t>
            </w:r>
          </w:p>
        </w:tc>
        <w:tc>
          <w:tcPr>
            <w:tcW w:type="dxa" w:w="340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레인저(마린) · 스트라이더(골리앗) · 센티넬(드라군) · 리퍼(히드라)</w:t>
            </w:r>
          </w:p>
        </w:tc>
        <w:tc>
          <w:tcPr>
            <w:tcW w:type="dxa" w:w="340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기본형</w:t>
            </w:r>
          </w:p>
        </w:tc>
      </w:tr>
      <w:tr>
        <w:tc>
          <w:tcPr>
            <w:tcW w:type="dxa" w:w="3400"/>
            <w:shd w:val="clear" w:fill="FAFAFA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레어</w:t>
            </w:r>
          </w:p>
        </w:tc>
        <w:tc>
          <w:tcPr>
            <w:tcW w:type="dxa" w:w="3400"/>
            <w:shd w:val="clear" w:fill="FAFAFA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팬텀(고스트) · 벌처(신규) · 보이드(아칸) · 저글링(신규)</w:t>
            </w:r>
          </w:p>
        </w:tc>
        <w:tc>
          <w:tcPr>
            <w:tcW w:type="dxa" w:w="3400"/>
            <w:shd w:val="clear" w:fill="FAFAFA"/>
          </w:tcPr>
          <w:p>
            <w:r/>
          </w:p>
        </w:tc>
      </w:tr>
      <w:tr>
        <w:tc>
          <w:tcPr>
            <w:tcW w:type="dxa" w:w="3400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에픽</w:t>
            </w:r>
          </w:p>
        </w:tc>
        <w:tc>
          <w:tcPr>
            <w:tcW w:type="dxa" w:w="340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레인저 · 스트라이더 · 센티넬 · 리퍼</w:t>
            </w:r>
          </w:p>
        </w:tc>
        <w:tc>
          <w:tcPr>
            <w:tcW w:type="dxa" w:w="340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일반 강화판</w:t>
            </w:r>
          </w:p>
        </w:tc>
      </w:tr>
      <w:tr>
        <w:tc>
          <w:tcPr>
            <w:tcW w:type="dxa" w:w="3400"/>
            <w:shd w:val="clear" w:fill="FAFAFA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유니크</w:t>
            </w:r>
          </w:p>
        </w:tc>
        <w:tc>
          <w:tcPr>
            <w:tcW w:type="dxa" w:w="3400"/>
            <w:shd w:val="clear" w:fill="FAFAFA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팬텀 · 벌처 · 보이드 · 저글링</w:t>
            </w:r>
          </w:p>
        </w:tc>
        <w:tc>
          <w:tcPr>
            <w:tcW w:type="dxa" w:w="3400"/>
            <w:shd w:val="clear" w:fill="FAFAFA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레어 강화판 ·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공격 모션 다르게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레전드</w:t>
            </w:r>
          </w:p>
        </w:tc>
        <w:tc>
          <w:tcPr>
            <w:tcW w:type="dxa" w:w="340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머신건(파이어뱃+마린 · 단일 연사) · 탱크(광역 단발) · 질럿(단일 고공격) · 가시여왕(럴커+뮤탈 · 지상 광역 도트)</w:t>
            </w:r>
          </w:p>
        </w:tc>
        <w:tc>
          <w:tcPr>
            <w:tcW w:type="dxa" w:w="340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전용</w:t>
            </w:r>
          </w:p>
        </w:tc>
      </w:tr>
      <w:tr>
        <w:tc>
          <w:tcPr>
            <w:tcW w:type="dxa" w:w="3400"/>
            <w:shd w:val="clear" w:fill="FAFAFA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초월</w:t>
            </w:r>
          </w:p>
        </w:tc>
        <w:tc>
          <w:tcPr>
            <w:tcW w:type="dxa" w:w="3400"/>
            <w:shd w:val="clear" w:fill="FAFAFA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팬텀(핵) · 발키리(광역) · 커세어(광역 연사) · 케리건(단일 + 주변 연계)</w:t>
            </w:r>
          </w:p>
        </w:tc>
        <w:tc>
          <w:tcPr>
            <w:tcW w:type="dxa" w:w="3400"/>
            <w:shd w:val="clear" w:fill="FAFAFA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전용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갓</w:t>
            </w:r>
          </w:p>
        </w:tc>
        <w:tc>
          <w:tcPr>
            <w:tcW w:type="dxa" w:w="340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레인저(강한 딜 · 주변 연사) · 스트라이더(광역 연사) · 센티넬(공속↑ 단일 강) · 리퍼(전 범위 일제 도트)</w:t>
            </w:r>
          </w:p>
        </w:tc>
        <w:tc>
          <w:tcPr>
            <w:tcW w:type="dxa" w:w="340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최종형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>레전드부터 스킬 / 특성 부여</w:t>
      </w:r>
      <w:r>
        <w:rPr>
          <w:rFonts w:ascii="맑은 고딕" w:hAnsi="맑은 고딕" w:eastAsia="맑은 고딕"/>
          <w:b w:val="0"/>
          <w:i w:val="0"/>
          <w:sz w:val="21"/>
        </w:rPr>
        <w:t>: 마깍(취약), 방깍, 슬로우, 공격속도 버프, 공격력 버프, 독 데미지 등</w:t>
      </w:r>
    </w:p>
    <w:p>
      <w:r>
        <w:rPr>
          <w:rFonts w:ascii="맑은 고딕" w:hAnsi="맑은 고딕" w:eastAsia="맑은 고딕"/>
          <w:b w:val="0"/>
          <w:i w:val="0"/>
          <w:color w:val="CCCCCC"/>
          <w:sz w:val="16"/>
        </w:rPr>
        <w:t>──────────────────────────────────────────────</w:t>
      </w:r>
    </w:p>
    <w:p>
      <w:r>
        <w:rPr>
          <w:rFonts w:ascii="맑은 고딕" w:hAnsi="맑은 고딕" w:eastAsia="맑은 고딕"/>
          <w:b/>
          <w:i w:val="0"/>
          <w:color w:val="B03030"/>
          <w:sz w:val="30"/>
        </w:rPr>
        <w:t>4. 신규 모드 후보 (향후 개발)</w:t>
      </w:r>
    </w:p>
    <w:p>
      <w:r>
        <w:rPr>
          <w:rFonts w:ascii="맑은 고딕" w:hAnsi="맑은 고딕" w:eastAsia="맑은 고딕"/>
          <w:b/>
          <w:i w:val="0"/>
          <w:color w:val="444444"/>
          <w:sz w:val="25"/>
        </w:rPr>
        <w:t>무한 라운드 모드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>20라운드를 기준</w:t>
      </w:r>
      <w:r>
        <w:rPr>
          <w:rFonts w:ascii="맑은 고딕" w:hAnsi="맑은 고딕" w:eastAsia="맑은 고딕"/>
          <w:b w:val="0"/>
          <w:i w:val="0"/>
          <w:sz w:val="21"/>
        </w:rPr>
        <w:t>으로 같은 유닛이 반복 등장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 xml:space="preserve">반복될수록 </w:t>
      </w:r>
      <w:r>
        <w:rPr>
          <w:rFonts w:ascii="맑은 고딕" w:hAnsi="맑은 고딕" w:eastAsia="맑은 고딕"/>
          <w:b/>
          <w:i w:val="0"/>
          <w:sz w:val="21"/>
        </w:rPr>
        <w:t>비율로 점점 강해짐</w:t>
      </w:r>
      <w:r>
        <w:rPr>
          <w:rFonts w:ascii="맑은 고딕" w:hAnsi="맑은 고딕" w:eastAsia="맑은 고딕"/>
          <w:b w:val="0"/>
          <w:i w:val="0"/>
          <w:sz w:val="21"/>
        </w:rPr>
        <w:t>(체력·공격력 등 배율 상승)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  <w:sz w:val="21"/>
        </w:rPr>
        <w:t>끝없이 도전하며 얼마나 오래 버티는지(최고 라운드) 기록하는 방식</w:t>
      </w:r>
    </w:p>
    <w:p>
      <w:pPr>
        <w:ind w:left="283"/>
      </w:pPr>
      <w:r>
        <w:rPr>
          <w:rFonts w:ascii="맑은 고딕" w:hAnsi="맑은 고딕" w:eastAsia="맑은 고딕"/>
          <w:b w:val="0"/>
          <w:i w:val="0"/>
          <w:color w:val="555555"/>
          <w:sz w:val="19"/>
        </w:rPr>
        <w:t>그 외 브레인스토밍 아이디어(협동 보스 레이드, 유닛 랜덤 뽑기, 영웅 추가 강화/히든 조합, 메렌디식 개편, 에너지 도박, 유닛 지정 선택권)는 현재 후보에서 제외. 필요 시 재논의.</w:t>
      </w:r>
    </w:p>
    <w:p>
      <w:r>
        <w:rPr>
          <w:rFonts w:ascii="맑은 고딕" w:hAnsi="맑은 고딕" w:eastAsia="맑은 고딕"/>
          <w:b w:val="0"/>
          <w:i w:val="0"/>
          <w:color w:val="CCCCCC"/>
          <w:sz w:val="16"/>
        </w:rPr>
        <w:t>──────────────────────────────────────────────</w:t>
      </w:r>
    </w:p>
    <w:p>
      <w:r>
        <w:rPr>
          <w:rFonts w:ascii="맑은 고딕" w:hAnsi="맑은 고딕" w:eastAsia="맑은 고딕"/>
          <w:b w:val="0"/>
          <w:i w:val="0"/>
          <w:sz w:val="21"/>
        </w:rPr>
        <w:t>_v1 — 변경 시 갱신._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