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71D" w:rsidRDefault="0092371D" w:rsidP="0092371D">
      <w:pPr>
        <w:pStyle w:val="Heading3"/>
      </w:pPr>
      <w:r>
        <w:rPr>
          <w:rStyle w:val="Strong"/>
          <w:rFonts w:eastAsiaTheme="majorEastAsia"/>
          <w:b/>
          <w:bCs/>
        </w:rPr>
        <w:t>Service Delivery Validation Workflow</w:t>
      </w:r>
    </w:p>
    <w:p w:rsidR="0092371D" w:rsidRDefault="0092371D" w:rsidP="0092371D">
      <w:pPr>
        <w:numPr>
          <w:ilvl w:val="0"/>
          <w:numId w:val="12"/>
        </w:numPr>
        <w:spacing w:before="100" w:beforeAutospacing="1" w:after="100" w:afterAutospacing="1" w:line="240" w:lineRule="auto"/>
      </w:pPr>
      <w:r>
        <w:rPr>
          <w:rStyle w:val="Strong"/>
        </w:rPr>
        <w:t>Client completes document upload via KYC widget</w:t>
      </w:r>
      <w:r>
        <w:br/>
        <w:t xml:space="preserve">→ Client manually enters their </w:t>
      </w:r>
      <w:r>
        <w:rPr>
          <w:rStyle w:val="Strong"/>
        </w:rPr>
        <w:t>client number (CIF)</w:t>
      </w:r>
      <w:r>
        <w:t xml:space="preserve"> and </w:t>
      </w:r>
      <w:r>
        <w:rPr>
          <w:rStyle w:val="Strong"/>
        </w:rPr>
        <w:t>jurisdiction</w:t>
      </w:r>
      <w:r>
        <w:t>.</w:t>
      </w:r>
      <w:r>
        <w:br/>
        <w:t xml:space="preserve">→ At the time of upload, </w:t>
      </w:r>
      <w:r>
        <w:rPr>
          <w:rStyle w:val="Strong"/>
        </w:rPr>
        <w:t>Digital passes</w:t>
      </w:r>
      <w:r>
        <w:t xml:space="preserve"> to the backend:</w:t>
      </w:r>
    </w:p>
    <w:p w:rsidR="0092371D" w:rsidRDefault="0092371D" w:rsidP="0092371D">
      <w:pPr>
        <w:numPr>
          <w:ilvl w:val="1"/>
          <w:numId w:val="12"/>
        </w:numPr>
        <w:spacing w:before="100" w:beforeAutospacing="1" w:after="100" w:afterAutospacing="1" w:line="240" w:lineRule="auto"/>
      </w:pPr>
      <w:r>
        <w:t>First name and last name</w:t>
      </w:r>
    </w:p>
    <w:p w:rsidR="0092371D" w:rsidRDefault="0092371D" w:rsidP="0092371D">
      <w:pPr>
        <w:numPr>
          <w:ilvl w:val="1"/>
          <w:numId w:val="12"/>
        </w:numPr>
        <w:spacing w:before="100" w:beforeAutospacing="1" w:after="100" w:afterAutospacing="1" w:line="240" w:lineRule="auto"/>
      </w:pPr>
      <w:r>
        <w:t>Client ID</w:t>
      </w:r>
    </w:p>
    <w:p w:rsidR="0092371D" w:rsidRDefault="0092371D" w:rsidP="0092371D">
      <w:pPr>
        <w:numPr>
          <w:ilvl w:val="1"/>
          <w:numId w:val="12"/>
        </w:numPr>
        <w:spacing w:before="100" w:beforeAutospacing="1" w:after="100" w:afterAutospacing="1" w:line="240" w:lineRule="auto"/>
      </w:pPr>
      <w:r>
        <w:t>Jurisdiction</w:t>
      </w:r>
    </w:p>
    <w:p w:rsidR="0092371D" w:rsidRDefault="0092371D" w:rsidP="0092371D">
      <w:pPr>
        <w:numPr>
          <w:ilvl w:val="1"/>
          <w:numId w:val="12"/>
        </w:numPr>
        <w:spacing w:before="100" w:beforeAutospacing="1" w:after="100" w:afterAutospacing="1" w:line="240" w:lineRule="auto"/>
      </w:pPr>
      <w:r>
        <w:t>List of account numbers</w:t>
      </w:r>
    </w:p>
    <w:p w:rsidR="0092371D" w:rsidRDefault="0092371D" w:rsidP="0092371D">
      <w:pPr>
        <w:numPr>
          <w:ilvl w:val="1"/>
          <w:numId w:val="12"/>
        </w:numPr>
        <w:spacing w:before="100" w:beforeAutospacing="1" w:after="100" w:afterAutospacing="1" w:line="240" w:lineRule="auto"/>
      </w:pPr>
      <w:r>
        <w:t>Digital ID</w:t>
      </w:r>
    </w:p>
    <w:p w:rsidR="0092371D" w:rsidRDefault="0092371D" w:rsidP="0092371D">
      <w:pPr>
        <w:numPr>
          <w:ilvl w:val="0"/>
          <w:numId w:val="12"/>
        </w:numPr>
        <w:spacing w:before="100" w:beforeAutospacing="1" w:after="100" w:afterAutospacing="1" w:line="240" w:lineRule="auto"/>
      </w:pPr>
      <w:r>
        <w:rPr>
          <w:rStyle w:val="Strong"/>
        </w:rPr>
        <w:t>KYC Portal backend receives the upload</w:t>
      </w:r>
      <w:r>
        <w:br/>
        <w:t>→ Stores:</w:t>
      </w:r>
    </w:p>
    <w:p w:rsidR="0092371D" w:rsidRDefault="0092371D" w:rsidP="0092371D">
      <w:pPr>
        <w:numPr>
          <w:ilvl w:val="1"/>
          <w:numId w:val="12"/>
        </w:numPr>
        <w:spacing w:before="100" w:beforeAutospacing="1" w:after="100" w:afterAutospacing="1" w:line="240" w:lineRule="auto"/>
      </w:pPr>
      <w:r>
        <w:t>Entered CIF and jurisdiction</w:t>
      </w:r>
    </w:p>
    <w:p w:rsidR="0092371D" w:rsidRDefault="0092371D" w:rsidP="0092371D">
      <w:pPr>
        <w:numPr>
          <w:ilvl w:val="1"/>
          <w:numId w:val="12"/>
        </w:numPr>
        <w:spacing w:before="100" w:beforeAutospacing="1" w:after="100" w:afterAutospacing="1" w:line="240" w:lineRule="auto"/>
      </w:pPr>
      <w:r>
        <w:t>Name, account numbers, and Digital ID from Digital</w:t>
      </w:r>
    </w:p>
    <w:p w:rsidR="0092371D" w:rsidRDefault="0092371D" w:rsidP="0092371D">
      <w:pPr>
        <w:numPr>
          <w:ilvl w:val="1"/>
          <w:numId w:val="12"/>
        </w:numPr>
        <w:spacing w:before="100" w:beforeAutospacing="1" w:after="100" w:afterAutospacing="1" w:line="240" w:lineRule="auto"/>
      </w:pPr>
      <w:r>
        <w:t>Uploaded documents</w:t>
      </w:r>
    </w:p>
    <w:p w:rsidR="0092371D" w:rsidRDefault="0092371D" w:rsidP="0092371D">
      <w:pPr>
        <w:numPr>
          <w:ilvl w:val="0"/>
          <w:numId w:val="12"/>
        </w:numPr>
        <w:spacing w:before="100" w:beforeAutospacing="1" w:after="100" w:afterAutospacing="1" w:line="240" w:lineRule="auto"/>
      </w:pPr>
      <w:r>
        <w:rPr>
          <w:rStyle w:val="Strong"/>
        </w:rPr>
        <w:t>A notification is sent to the Service Delivery team</w:t>
      </w:r>
      <w:r>
        <w:br/>
        <w:t>→ Via email or internal dashboard alert, indicating a new submission is ready for review.</w:t>
      </w:r>
      <w:r>
        <w:br/>
        <w:t>→ Notification includes:</w:t>
      </w:r>
    </w:p>
    <w:p w:rsidR="0092371D" w:rsidRDefault="0092371D" w:rsidP="0092371D">
      <w:pPr>
        <w:numPr>
          <w:ilvl w:val="1"/>
          <w:numId w:val="12"/>
        </w:numPr>
        <w:spacing w:before="100" w:beforeAutospacing="1" w:after="100" w:afterAutospacing="1" w:line="240" w:lineRule="auto"/>
      </w:pPr>
      <w:r>
        <w:t>First name, last name</w:t>
      </w:r>
    </w:p>
    <w:p w:rsidR="0092371D" w:rsidRDefault="0092371D" w:rsidP="0092371D">
      <w:pPr>
        <w:numPr>
          <w:ilvl w:val="1"/>
          <w:numId w:val="12"/>
        </w:numPr>
        <w:spacing w:before="100" w:beforeAutospacing="1" w:after="100" w:afterAutospacing="1" w:line="240" w:lineRule="auto"/>
      </w:pPr>
      <w:r>
        <w:t>Client ID</w:t>
      </w:r>
    </w:p>
    <w:p w:rsidR="0092371D" w:rsidRDefault="0092371D" w:rsidP="0092371D">
      <w:pPr>
        <w:numPr>
          <w:ilvl w:val="1"/>
          <w:numId w:val="12"/>
        </w:numPr>
        <w:spacing w:before="100" w:beforeAutospacing="1" w:after="100" w:afterAutospacing="1" w:line="240" w:lineRule="auto"/>
      </w:pPr>
      <w:r>
        <w:t>Jurisdiction</w:t>
      </w:r>
    </w:p>
    <w:p w:rsidR="0092371D" w:rsidRDefault="0092371D" w:rsidP="0092371D">
      <w:pPr>
        <w:numPr>
          <w:ilvl w:val="1"/>
          <w:numId w:val="12"/>
        </w:numPr>
        <w:spacing w:before="100" w:beforeAutospacing="1" w:after="100" w:afterAutospacing="1" w:line="240" w:lineRule="auto"/>
      </w:pPr>
      <w:r>
        <w:t>CIF (as entered by the client)</w:t>
      </w:r>
    </w:p>
    <w:p w:rsidR="0092371D" w:rsidRDefault="0092371D" w:rsidP="0092371D">
      <w:pPr>
        <w:numPr>
          <w:ilvl w:val="1"/>
          <w:numId w:val="12"/>
        </w:numPr>
        <w:spacing w:before="100" w:beforeAutospacing="1" w:after="100" w:afterAutospacing="1" w:line="240" w:lineRule="auto"/>
      </w:pPr>
      <w:r>
        <w:t>Account numbers</w:t>
      </w:r>
    </w:p>
    <w:p w:rsidR="0092371D" w:rsidRDefault="0092371D" w:rsidP="0092371D">
      <w:pPr>
        <w:numPr>
          <w:ilvl w:val="1"/>
          <w:numId w:val="12"/>
        </w:numPr>
        <w:spacing w:before="100" w:beforeAutospacing="1" w:after="100" w:afterAutospacing="1" w:line="240" w:lineRule="auto"/>
      </w:pPr>
      <w:r>
        <w:t>Digital ID</w:t>
      </w:r>
    </w:p>
    <w:p w:rsidR="0092371D" w:rsidRDefault="0092371D" w:rsidP="0092371D">
      <w:pPr>
        <w:numPr>
          <w:ilvl w:val="0"/>
          <w:numId w:val="12"/>
        </w:numPr>
        <w:spacing w:before="100" w:beforeAutospacing="1" w:after="100" w:afterAutospacing="1" w:line="240" w:lineRule="auto"/>
      </w:pPr>
      <w:r>
        <w:rPr>
          <w:rStyle w:val="Strong"/>
        </w:rPr>
        <w:t>Service Delivery staff logs into the KYC Portal</w:t>
      </w:r>
      <w:r>
        <w:br/>
        <w:t>→ Accesses the admin dashboard to view the pending client submission.</w:t>
      </w:r>
    </w:p>
    <w:p w:rsidR="0092371D" w:rsidRDefault="0092371D" w:rsidP="0092371D">
      <w:pPr>
        <w:numPr>
          <w:ilvl w:val="0"/>
          <w:numId w:val="12"/>
        </w:numPr>
        <w:spacing w:before="100" w:beforeAutospacing="1" w:after="100" w:afterAutospacing="1" w:line="240" w:lineRule="auto"/>
      </w:pPr>
      <w:r>
        <w:rPr>
          <w:rStyle w:val="Strong"/>
        </w:rPr>
        <w:t>Staff sees client details</w:t>
      </w:r>
      <w:r>
        <w:br/>
        <w:t>→ Including:</w:t>
      </w:r>
    </w:p>
    <w:p w:rsidR="0092371D" w:rsidRDefault="0092371D" w:rsidP="0092371D">
      <w:pPr>
        <w:numPr>
          <w:ilvl w:val="1"/>
          <w:numId w:val="12"/>
        </w:numPr>
        <w:spacing w:before="100" w:beforeAutospacing="1" w:after="100" w:afterAutospacing="1" w:line="240" w:lineRule="auto"/>
      </w:pPr>
      <w:r>
        <w:t>CIF and jurisdiction</w:t>
      </w:r>
    </w:p>
    <w:p w:rsidR="0092371D" w:rsidRDefault="0092371D" w:rsidP="0092371D">
      <w:pPr>
        <w:numPr>
          <w:ilvl w:val="1"/>
          <w:numId w:val="12"/>
        </w:numPr>
        <w:spacing w:before="100" w:beforeAutospacing="1" w:after="100" w:afterAutospacing="1" w:line="240" w:lineRule="auto"/>
      </w:pPr>
      <w:r>
        <w:t>Name and account numbers</w:t>
      </w:r>
    </w:p>
    <w:p w:rsidR="0092371D" w:rsidRDefault="0092371D" w:rsidP="0092371D">
      <w:pPr>
        <w:numPr>
          <w:ilvl w:val="1"/>
          <w:numId w:val="12"/>
        </w:numPr>
        <w:spacing w:before="100" w:beforeAutospacing="1" w:after="100" w:afterAutospacing="1" w:line="240" w:lineRule="auto"/>
      </w:pPr>
      <w:r>
        <w:t>Uploaded documents</w:t>
      </w:r>
    </w:p>
    <w:p w:rsidR="0092371D" w:rsidRDefault="0092371D" w:rsidP="0092371D">
      <w:pPr>
        <w:numPr>
          <w:ilvl w:val="1"/>
          <w:numId w:val="12"/>
        </w:numPr>
        <w:spacing w:before="100" w:beforeAutospacing="1" w:after="100" w:afterAutospacing="1" w:line="240" w:lineRule="auto"/>
      </w:pPr>
      <w:r>
        <w:t>Digital ID (for backend validation if needed)</w:t>
      </w:r>
    </w:p>
    <w:p w:rsidR="0092371D" w:rsidRDefault="0092371D" w:rsidP="0092371D">
      <w:pPr>
        <w:numPr>
          <w:ilvl w:val="0"/>
          <w:numId w:val="12"/>
        </w:numPr>
        <w:spacing w:before="100" w:beforeAutospacing="1" w:after="100" w:afterAutospacing="1" w:line="240" w:lineRule="auto"/>
      </w:pPr>
      <w:r>
        <w:rPr>
          <w:rStyle w:val="Strong"/>
        </w:rPr>
        <w:t>Staff manually downloads and reviews the documents</w:t>
      </w:r>
      <w:r>
        <w:br/>
        <w:t>→ Opens each document to check for completeness and legibility.</w:t>
      </w:r>
    </w:p>
    <w:p w:rsidR="0092371D" w:rsidRDefault="0092371D" w:rsidP="0092371D">
      <w:pPr>
        <w:numPr>
          <w:ilvl w:val="0"/>
          <w:numId w:val="12"/>
        </w:numPr>
        <w:spacing w:before="100" w:beforeAutospacing="1" w:after="100" w:afterAutospacing="1" w:line="240" w:lineRule="auto"/>
      </w:pPr>
      <w:r>
        <w:rPr>
          <w:rStyle w:val="Strong"/>
        </w:rPr>
        <w:t>Staff performs verification (based on core system):</w:t>
      </w:r>
      <w:r>
        <w:br/>
        <w:t xml:space="preserve">→ For </w:t>
      </w:r>
      <w:r>
        <w:rPr>
          <w:rStyle w:val="Strong"/>
        </w:rPr>
        <w:t>T24 clients</w:t>
      </w:r>
      <w:r>
        <w:t xml:space="preserve"> (no CIF in Digital ID):</w:t>
      </w:r>
    </w:p>
    <w:p w:rsidR="0092371D" w:rsidRDefault="0092371D" w:rsidP="0092371D">
      <w:pPr>
        <w:numPr>
          <w:ilvl w:val="1"/>
          <w:numId w:val="12"/>
        </w:numPr>
        <w:spacing w:before="100" w:beforeAutospacing="1" w:after="100" w:afterAutospacing="1" w:line="240" w:lineRule="auto"/>
      </w:pPr>
      <w:r>
        <w:t>Staff checks the CIF, name, and account numbers against T24</w:t>
      </w:r>
    </w:p>
    <w:p w:rsidR="0092371D" w:rsidRDefault="0092371D" w:rsidP="0092371D">
      <w:pPr>
        <w:numPr>
          <w:ilvl w:val="1"/>
          <w:numId w:val="12"/>
        </w:numPr>
        <w:spacing w:before="100" w:beforeAutospacing="1" w:after="100" w:afterAutospacing="1" w:line="240" w:lineRule="auto"/>
      </w:pPr>
      <w:r>
        <w:t>Verifies that uploaded documents match T24 profile data</w:t>
      </w:r>
    </w:p>
    <w:p w:rsidR="0092371D" w:rsidRDefault="0092371D" w:rsidP="0092371D">
      <w:pPr>
        <w:spacing w:before="100" w:beforeAutospacing="1" w:after="100" w:afterAutospacing="1"/>
      </w:pPr>
      <w:r>
        <w:t xml:space="preserve">→ For </w:t>
      </w:r>
      <w:r>
        <w:rPr>
          <w:rStyle w:val="Strong"/>
        </w:rPr>
        <w:t>RIBS clients</w:t>
      </w:r>
      <w:r>
        <w:t xml:space="preserve"> (CIF included in Digital ID):</w:t>
      </w:r>
    </w:p>
    <w:p w:rsidR="0092371D" w:rsidRDefault="0092371D" w:rsidP="0092371D">
      <w:pPr>
        <w:numPr>
          <w:ilvl w:val="0"/>
          <w:numId w:val="13"/>
        </w:numPr>
        <w:spacing w:before="100" w:beforeAutospacing="1" w:after="100" w:afterAutospacing="1" w:line="240" w:lineRule="auto"/>
      </w:pPr>
      <w:r>
        <w:t>Staff compares the entered CIF with the CIF in the Digital ID</w:t>
      </w:r>
    </w:p>
    <w:p w:rsidR="0092371D" w:rsidRDefault="0092371D" w:rsidP="0092371D">
      <w:pPr>
        <w:numPr>
          <w:ilvl w:val="0"/>
          <w:numId w:val="13"/>
        </w:numPr>
        <w:spacing w:before="100" w:beforeAutospacing="1" w:after="100" w:afterAutospacing="1" w:line="240" w:lineRule="auto"/>
      </w:pPr>
      <w:r>
        <w:t>If they match, enhanced identity verification is not required</w:t>
      </w:r>
    </w:p>
    <w:p w:rsidR="0092371D" w:rsidRDefault="0092371D" w:rsidP="0092371D">
      <w:pPr>
        <w:numPr>
          <w:ilvl w:val="0"/>
          <w:numId w:val="13"/>
        </w:numPr>
        <w:spacing w:before="100" w:beforeAutospacing="1" w:after="100" w:afterAutospacing="1" w:line="240" w:lineRule="auto"/>
      </w:pPr>
      <w:r>
        <w:t>Staff proceeds to check document clarity and completeness only</w:t>
      </w:r>
    </w:p>
    <w:p w:rsidR="0092371D" w:rsidRDefault="0092371D" w:rsidP="0092371D">
      <w:pPr>
        <w:numPr>
          <w:ilvl w:val="0"/>
          <w:numId w:val="14"/>
        </w:numPr>
        <w:spacing w:before="100" w:beforeAutospacing="1" w:after="100" w:afterAutospacing="1" w:line="240" w:lineRule="auto"/>
      </w:pPr>
      <w:r>
        <w:rPr>
          <w:rStyle w:val="Strong"/>
        </w:rPr>
        <w:t>Staff updates the verification status</w:t>
      </w:r>
      <w:r>
        <w:br/>
        <w:t xml:space="preserve">→ Marks the submission as </w:t>
      </w:r>
      <w:r>
        <w:rPr>
          <w:rStyle w:val="Strong"/>
        </w:rPr>
        <w:t>Approved</w:t>
      </w:r>
      <w:r>
        <w:t xml:space="preserve">, </w:t>
      </w:r>
      <w:r>
        <w:rPr>
          <w:rStyle w:val="Strong"/>
        </w:rPr>
        <w:t>Rejected</w:t>
      </w:r>
      <w:r>
        <w:t xml:space="preserve">, or </w:t>
      </w:r>
      <w:r>
        <w:rPr>
          <w:rStyle w:val="Strong"/>
        </w:rPr>
        <w:t>Requires Follow-up</w:t>
      </w:r>
      <w:r>
        <w:t>, and may include notes.</w:t>
      </w:r>
    </w:p>
    <w:p w:rsidR="0092371D" w:rsidRDefault="0092371D" w:rsidP="0092371D">
      <w:pPr>
        <w:numPr>
          <w:ilvl w:val="0"/>
          <w:numId w:val="14"/>
        </w:numPr>
        <w:spacing w:before="100" w:beforeAutospacing="1" w:after="100" w:afterAutospacing="1" w:line="240" w:lineRule="auto"/>
      </w:pPr>
      <w:r>
        <w:rPr>
          <w:rStyle w:val="Strong"/>
        </w:rPr>
        <w:t>KYC Portal saves the decision and updates record status</w:t>
      </w:r>
      <w:r>
        <w:br/>
        <w:t>→ Optional: Sends a status update to Digital for client visibility.</w:t>
      </w:r>
    </w:p>
    <w:p w:rsidR="0092371D" w:rsidRDefault="0092371D" w:rsidP="0092371D">
      <w:pPr>
        <w:numPr>
          <w:ilvl w:val="0"/>
          <w:numId w:val="14"/>
        </w:numPr>
        <w:spacing w:before="100" w:beforeAutospacing="1" w:after="100" w:afterAutospacing="1" w:line="240" w:lineRule="auto"/>
      </w:pPr>
      <w:r>
        <w:rPr>
          <w:rStyle w:val="Strong"/>
        </w:rPr>
        <w:t>If verification fails (Rejected or Requires Follow-up)</w:t>
      </w:r>
      <w:r>
        <w:br/>
        <w:t>→ Staff provides a reason for failure (e.g., name mismatch, invalid CIF).</w:t>
      </w:r>
      <w:r>
        <w:br/>
        <w:t>→ The system logs the failed attempt and may notify Digital.</w:t>
      </w:r>
      <w:r>
        <w:br/>
        <w:t>→ The client can return to the widget, re-enter their details, and re-upload corrected documents.</w:t>
      </w:r>
    </w:p>
    <w:p w:rsidR="0092371D" w:rsidRDefault="0092371D" w:rsidP="0092371D">
      <w:pPr>
        <w:spacing w:after="0"/>
      </w:pPr>
      <w:r>
        <w:pict>
          <v:rect id="_x0000_i1046" style="width:0;height:1.5pt" o:hralign="center" o:hrstd="t" o:hr="t" fillcolor="#a0a0a0" stroked="f"/>
        </w:pict>
      </w:r>
    </w:p>
    <w:p w:rsidR="0092371D" w:rsidRDefault="0092371D" w:rsidP="0092371D">
      <w:pPr>
        <w:pStyle w:val="Heading3"/>
      </w:pPr>
      <w:r>
        <w:rPr>
          <w:rFonts w:ascii="Segoe UI Symbol" w:hAnsi="Segoe UI Symbol" w:cs="Segoe UI Symbol"/>
        </w:rPr>
        <w:t>🔮</w:t>
      </w:r>
      <w:r>
        <w:t xml:space="preserve"> </w:t>
      </w:r>
      <w:r>
        <w:rPr>
          <w:rStyle w:val="Strong"/>
          <w:rFonts w:eastAsiaTheme="majorEastAsia"/>
          <w:b/>
          <w:bCs/>
        </w:rPr>
        <w:t>Future Enhancements</w:t>
      </w:r>
    </w:p>
    <w:p w:rsidR="0092371D" w:rsidRDefault="0092371D" w:rsidP="0092371D">
      <w:pPr>
        <w:pStyle w:val="Heading4"/>
      </w:pPr>
      <w:r>
        <w:t xml:space="preserve">1. </w:t>
      </w:r>
      <w:r>
        <w:rPr>
          <w:rStyle w:val="Strong"/>
          <w:b w:val="0"/>
          <w:bCs w:val="0"/>
        </w:rPr>
        <w:t xml:space="preserve">OCR-Based Auto-Validation Using </w:t>
      </w:r>
      <w:proofErr w:type="spellStart"/>
      <w:r>
        <w:rPr>
          <w:rStyle w:val="Strong"/>
          <w:b w:val="0"/>
          <w:bCs w:val="0"/>
        </w:rPr>
        <w:t>Kofax</w:t>
      </w:r>
      <w:proofErr w:type="spellEnd"/>
      <w:r>
        <w:rPr>
          <w:rStyle w:val="Strong"/>
          <w:b w:val="0"/>
          <w:bCs w:val="0"/>
        </w:rPr>
        <w:t xml:space="preserve"> KTA</w:t>
      </w:r>
    </w:p>
    <w:p w:rsidR="0092371D" w:rsidRDefault="0092371D" w:rsidP="0092371D">
      <w:pPr>
        <w:spacing w:before="100" w:beforeAutospacing="1" w:after="100" w:afterAutospacing="1"/>
      </w:pPr>
      <w:proofErr w:type="spellStart"/>
      <w:r>
        <w:t>Kofax</w:t>
      </w:r>
      <w:proofErr w:type="spellEnd"/>
      <w:r>
        <w:t xml:space="preserve"> </w:t>
      </w:r>
      <w:proofErr w:type="spellStart"/>
      <w:r>
        <w:t>TotalAgility</w:t>
      </w:r>
      <w:proofErr w:type="spellEnd"/>
      <w:r>
        <w:t xml:space="preserve"> (KTA) will be used to extract structured data (e.g., name, date of birth, address) from uploaded documents. This extracted data will then be compared against the KYC record associated with the CIF and jurisdiction entered by the client.</w:t>
      </w:r>
    </w:p>
    <w:p w:rsidR="0092371D" w:rsidRDefault="0092371D" w:rsidP="0092371D">
      <w:pPr>
        <w:numPr>
          <w:ilvl w:val="0"/>
          <w:numId w:val="15"/>
        </w:numPr>
        <w:spacing w:before="100" w:beforeAutospacing="1" w:after="100" w:afterAutospacing="1" w:line="240" w:lineRule="auto"/>
      </w:pPr>
      <w:r>
        <w:t>If the extracted values match the record:</w:t>
      </w:r>
      <w:r>
        <w:br/>
        <w:t xml:space="preserve">→ Submission may be </w:t>
      </w:r>
      <w:r>
        <w:rPr>
          <w:rStyle w:val="Strong"/>
        </w:rPr>
        <w:t>automatically verified</w:t>
      </w:r>
      <w:r>
        <w:t xml:space="preserve"> without manual review.</w:t>
      </w:r>
    </w:p>
    <w:p w:rsidR="0092371D" w:rsidRDefault="0092371D" w:rsidP="0092371D">
      <w:pPr>
        <w:numPr>
          <w:ilvl w:val="0"/>
          <w:numId w:val="15"/>
        </w:numPr>
        <w:spacing w:before="100" w:beforeAutospacing="1" w:after="100" w:afterAutospacing="1" w:line="240" w:lineRule="auto"/>
      </w:pPr>
      <w:r>
        <w:t>If there's a mismatch:</w:t>
      </w:r>
      <w:r>
        <w:br/>
        <w:t>→ The system flags it for manual review, suspecting either an incorrect CIF or possible misrepresentation.</w:t>
      </w:r>
    </w:p>
    <w:p w:rsidR="0092371D" w:rsidRDefault="0092371D" w:rsidP="0092371D">
      <w:pPr>
        <w:spacing w:before="100" w:beforeAutospacing="1" w:after="100" w:afterAutospacing="1"/>
      </w:pPr>
      <w:r>
        <w:t xml:space="preserve">This enhancement aims to eliminate the need for manual verification across both </w:t>
      </w:r>
      <w:r>
        <w:rPr>
          <w:rStyle w:val="Strong"/>
        </w:rPr>
        <w:t>RIBS and T24 clients</w:t>
      </w:r>
      <w:r>
        <w:t>.</w:t>
      </w:r>
    </w:p>
    <w:p w:rsidR="0092371D" w:rsidRDefault="0092371D" w:rsidP="0092371D">
      <w:pPr>
        <w:pStyle w:val="Heading4"/>
      </w:pPr>
      <w:r>
        <w:t xml:space="preserve">2. </w:t>
      </w:r>
      <w:r>
        <w:rPr>
          <w:rStyle w:val="Strong"/>
          <w:b w:val="0"/>
          <w:bCs w:val="0"/>
        </w:rPr>
        <w:t>Persisting the Digital ID–CIF Link</w:t>
      </w:r>
    </w:p>
    <w:p w:rsidR="0092371D" w:rsidRDefault="0092371D" w:rsidP="0092371D">
      <w:pPr>
        <w:spacing w:before="100" w:beforeAutospacing="1" w:after="100" w:afterAutospacing="1"/>
      </w:pPr>
      <w:r>
        <w:t xml:space="preserve">Once a submission is successfully verified by Service Delivery, a </w:t>
      </w:r>
      <w:r>
        <w:rPr>
          <w:rStyle w:val="Strong"/>
        </w:rPr>
        <w:t>trusted link between the client’s Digital ID and their CIF</w:t>
      </w:r>
      <w:r>
        <w:t xml:space="preserve"> is established.</w:t>
      </w:r>
    </w:p>
    <w:p w:rsidR="0092371D" w:rsidRDefault="0092371D" w:rsidP="0092371D">
      <w:pPr>
        <w:numPr>
          <w:ilvl w:val="0"/>
          <w:numId w:val="16"/>
        </w:numPr>
        <w:spacing w:before="100" w:beforeAutospacing="1" w:after="100" w:afterAutospacing="1" w:line="240" w:lineRule="auto"/>
      </w:pPr>
      <w:r>
        <w:t xml:space="preserve">This link can be stored in a new mapping table (e.g., </w:t>
      </w:r>
      <w:proofErr w:type="spellStart"/>
      <w:r>
        <w:rPr>
          <w:rStyle w:val="HTMLCode"/>
          <w:rFonts w:eastAsiaTheme="majorEastAsia"/>
        </w:rPr>
        <w:t>digital_cif_links</w:t>
      </w:r>
      <w:proofErr w:type="spellEnd"/>
      <w:r>
        <w:t>) containing:</w:t>
      </w:r>
    </w:p>
    <w:p w:rsidR="0092371D" w:rsidRDefault="0092371D" w:rsidP="0092371D">
      <w:pPr>
        <w:numPr>
          <w:ilvl w:val="1"/>
          <w:numId w:val="16"/>
        </w:numPr>
        <w:spacing w:before="100" w:beforeAutospacing="1" w:after="100" w:afterAutospacing="1" w:line="240" w:lineRule="auto"/>
      </w:pPr>
      <w:r>
        <w:t>Digital ID</w:t>
      </w:r>
    </w:p>
    <w:p w:rsidR="0092371D" w:rsidRDefault="0092371D" w:rsidP="0092371D">
      <w:pPr>
        <w:numPr>
          <w:ilvl w:val="1"/>
          <w:numId w:val="16"/>
        </w:numPr>
        <w:spacing w:before="100" w:beforeAutospacing="1" w:after="100" w:afterAutospacing="1" w:line="240" w:lineRule="auto"/>
      </w:pPr>
      <w:r>
        <w:t>Client ID (CIF)</w:t>
      </w:r>
    </w:p>
    <w:p w:rsidR="0092371D" w:rsidRDefault="0092371D" w:rsidP="0092371D">
      <w:pPr>
        <w:numPr>
          <w:ilvl w:val="1"/>
          <w:numId w:val="16"/>
        </w:numPr>
        <w:spacing w:before="100" w:beforeAutospacing="1" w:after="100" w:afterAutospacing="1" w:line="240" w:lineRule="auto"/>
      </w:pPr>
      <w:r>
        <w:t>Jurisdiction</w:t>
      </w:r>
    </w:p>
    <w:p w:rsidR="0092371D" w:rsidRDefault="0092371D" w:rsidP="0092371D">
      <w:pPr>
        <w:numPr>
          <w:ilvl w:val="1"/>
          <w:numId w:val="16"/>
        </w:numPr>
        <w:spacing w:before="100" w:beforeAutospacing="1" w:after="100" w:afterAutospacing="1" w:line="240" w:lineRule="auto"/>
      </w:pPr>
      <w:r>
        <w:t>Date verified</w:t>
      </w:r>
    </w:p>
    <w:p w:rsidR="0092371D" w:rsidRDefault="0092371D" w:rsidP="0092371D">
      <w:pPr>
        <w:numPr>
          <w:ilvl w:val="0"/>
          <w:numId w:val="16"/>
        </w:numPr>
        <w:spacing w:before="100" w:beforeAutospacing="1" w:after="100" w:afterAutospacing="1" w:line="240" w:lineRule="auto"/>
      </w:pPr>
      <w:r>
        <w:t>For future submissions: → The system can automatically resolve the CIF from the Digital ID</w:t>
      </w:r>
      <w:r>
        <w:br/>
        <w:t xml:space="preserve">→ Allows for </w:t>
      </w:r>
      <w:r>
        <w:rPr>
          <w:rStyle w:val="Strong"/>
        </w:rPr>
        <w:t>faster processing</w:t>
      </w:r>
      <w:r>
        <w:t>, reduces user error, and may bypass repeated verification steps</w:t>
      </w:r>
    </w:p>
    <w:p w:rsidR="0092371D" w:rsidRDefault="0092371D" w:rsidP="0092371D">
      <w:pPr>
        <w:spacing w:before="100" w:beforeAutospacing="1" w:after="100" w:afterAutospacing="1"/>
      </w:pPr>
      <w:r>
        <w:t>These enhancements will help increase confidence in client identification, reduce manual workloads, and move the process toward greater automation and scalability.</w:t>
      </w:r>
    </w:p>
    <w:p w:rsidR="0092371D" w:rsidRDefault="0092371D" w:rsidP="0092371D">
      <w:pPr>
        <w:spacing w:after="0"/>
      </w:pPr>
      <w:r>
        <w:rPr>
          <w:rFonts w:ascii="Segoe UI Symbol" w:hAnsi="Segoe UI Symbol" w:cs="Segoe UI Symbol"/>
        </w:rPr>
        <w:t>🔮</w:t>
      </w:r>
      <w:r>
        <w:t xml:space="preserve"> </w:t>
      </w:r>
      <w:r>
        <w:rPr>
          <w:rStyle w:val="Strong"/>
          <w:b w:val="0"/>
          <w:bCs w:val="0"/>
        </w:rPr>
        <w:t>Future Enhancements</w:t>
      </w:r>
      <w:bookmarkStart w:id="0" w:name="_GoBack"/>
      <w:bookmarkEnd w:id="0"/>
    </w:p>
    <w:p w:rsidR="0092371D" w:rsidRDefault="0092371D" w:rsidP="0092371D">
      <w:pPr>
        <w:pStyle w:val="Heading4"/>
      </w:pPr>
      <w:r>
        <w:t xml:space="preserve">1. </w:t>
      </w:r>
      <w:r>
        <w:rPr>
          <w:rStyle w:val="Strong"/>
          <w:b w:val="0"/>
          <w:bCs w:val="0"/>
        </w:rPr>
        <w:t xml:space="preserve">OCR-Based Auto-Validation Using </w:t>
      </w:r>
      <w:proofErr w:type="spellStart"/>
      <w:r>
        <w:rPr>
          <w:rStyle w:val="Strong"/>
          <w:b w:val="0"/>
          <w:bCs w:val="0"/>
        </w:rPr>
        <w:t>Kofax</w:t>
      </w:r>
      <w:proofErr w:type="spellEnd"/>
      <w:r>
        <w:rPr>
          <w:rStyle w:val="Strong"/>
          <w:b w:val="0"/>
          <w:bCs w:val="0"/>
        </w:rPr>
        <w:t xml:space="preserve"> KTA</w:t>
      </w:r>
    </w:p>
    <w:p w:rsidR="0092371D" w:rsidRDefault="0092371D" w:rsidP="0092371D">
      <w:pPr>
        <w:spacing w:before="100" w:beforeAutospacing="1" w:after="100" w:afterAutospacing="1"/>
      </w:pPr>
      <w:proofErr w:type="spellStart"/>
      <w:r>
        <w:t>Kofax</w:t>
      </w:r>
      <w:proofErr w:type="spellEnd"/>
      <w:r>
        <w:t xml:space="preserve"> </w:t>
      </w:r>
      <w:proofErr w:type="spellStart"/>
      <w:r>
        <w:t>TotalAgility</w:t>
      </w:r>
      <w:proofErr w:type="spellEnd"/>
      <w:r>
        <w:t xml:space="preserve"> (KTA) will be used to extract structured data (e.g., name, date of birth, address) from uploaded documents. This extracted data will be compared against the KYC record associated with the </w:t>
      </w:r>
      <w:r>
        <w:rPr>
          <w:rStyle w:val="Strong"/>
        </w:rPr>
        <w:t>CIF and jurisdiction entered by the client</w:t>
      </w:r>
      <w:r>
        <w:t>.</w:t>
      </w:r>
    </w:p>
    <w:p w:rsidR="0092371D" w:rsidRDefault="0092371D" w:rsidP="0092371D">
      <w:pPr>
        <w:numPr>
          <w:ilvl w:val="0"/>
          <w:numId w:val="17"/>
        </w:numPr>
        <w:spacing w:before="100" w:beforeAutospacing="1" w:after="100" w:afterAutospacing="1" w:line="240" w:lineRule="auto"/>
      </w:pPr>
      <w:r>
        <w:t>If the data matches the record:</w:t>
      </w:r>
      <w:r>
        <w:br/>
        <w:t xml:space="preserve">→ Submission may be </w:t>
      </w:r>
      <w:r>
        <w:rPr>
          <w:rStyle w:val="Strong"/>
        </w:rPr>
        <w:t>automatically verified</w:t>
      </w:r>
      <w:r>
        <w:t>, removing the need for manual Service Delivery review.</w:t>
      </w:r>
    </w:p>
    <w:p w:rsidR="0092371D" w:rsidRDefault="0092371D" w:rsidP="0092371D">
      <w:pPr>
        <w:numPr>
          <w:ilvl w:val="0"/>
          <w:numId w:val="17"/>
        </w:numPr>
        <w:spacing w:before="100" w:beforeAutospacing="1" w:after="100" w:afterAutospacing="1" w:line="240" w:lineRule="auto"/>
      </w:pPr>
      <w:r>
        <w:t>If there’s a mismatch:</w:t>
      </w:r>
      <w:r>
        <w:br/>
        <w:t>→ The system flags the submission for investigation — possibly due to incorrect CIF entry or misrepresentation.</w:t>
      </w:r>
    </w:p>
    <w:p w:rsidR="0092371D" w:rsidRDefault="0092371D" w:rsidP="0092371D">
      <w:pPr>
        <w:spacing w:before="100" w:beforeAutospacing="1" w:after="100" w:afterAutospacing="1"/>
      </w:pPr>
      <w:r>
        <w:t xml:space="preserve">This enhancement will </w:t>
      </w:r>
      <w:r>
        <w:rPr>
          <w:rStyle w:val="Strong"/>
        </w:rPr>
        <w:t>enable automation</w:t>
      </w:r>
      <w:r>
        <w:t xml:space="preserve"> across </w:t>
      </w:r>
      <w:r>
        <w:rPr>
          <w:rStyle w:val="Strong"/>
        </w:rPr>
        <w:t>both RIBS and T24 clients</w:t>
      </w:r>
      <w:r>
        <w:t xml:space="preserve"> and significantly reduce manual workload.</w:t>
      </w:r>
    </w:p>
    <w:p w:rsidR="0092371D" w:rsidRDefault="0092371D" w:rsidP="0092371D">
      <w:pPr>
        <w:spacing w:after="0"/>
      </w:pPr>
      <w:r>
        <w:pict>
          <v:rect id="_x0000_i1049" style="width:0;height:1.5pt" o:hralign="center" o:hrstd="t" o:hr="t" fillcolor="#a0a0a0" stroked="f"/>
        </w:pict>
      </w:r>
    </w:p>
    <w:p w:rsidR="0092371D" w:rsidRDefault="0092371D" w:rsidP="0092371D">
      <w:pPr>
        <w:pStyle w:val="Heading4"/>
      </w:pPr>
      <w:r>
        <w:t xml:space="preserve">2. </w:t>
      </w:r>
      <w:r>
        <w:rPr>
          <w:rStyle w:val="Strong"/>
          <w:b w:val="0"/>
          <w:bCs w:val="0"/>
        </w:rPr>
        <w:t>Persisting the Digital ID–CIF Link for Seamless Future Submissions</w:t>
      </w:r>
    </w:p>
    <w:p w:rsidR="0092371D" w:rsidRDefault="0092371D" w:rsidP="0092371D">
      <w:pPr>
        <w:spacing w:before="100" w:beforeAutospacing="1" w:after="100" w:afterAutospacing="1"/>
      </w:pPr>
      <w:r>
        <w:t xml:space="preserve">When Service Delivery approves a submission, a </w:t>
      </w:r>
      <w:r>
        <w:rPr>
          <w:rStyle w:val="Strong"/>
        </w:rPr>
        <w:t>trusted link is established</w:t>
      </w:r>
      <w:r>
        <w:t xml:space="preserve"> between the client’s </w:t>
      </w:r>
      <w:r>
        <w:rPr>
          <w:rStyle w:val="Strong"/>
        </w:rPr>
        <w:t>Digital ID</w:t>
      </w:r>
      <w:r>
        <w:t xml:space="preserve"> and their </w:t>
      </w:r>
      <w:r>
        <w:rPr>
          <w:rStyle w:val="Strong"/>
        </w:rPr>
        <w:t>CIF and jurisdiction</w:t>
      </w:r>
      <w:r>
        <w:t>.</w:t>
      </w:r>
    </w:p>
    <w:p w:rsidR="0092371D" w:rsidRDefault="0092371D" w:rsidP="0092371D">
      <w:pPr>
        <w:spacing w:before="100" w:beforeAutospacing="1" w:after="100" w:afterAutospacing="1"/>
      </w:pPr>
      <w:r>
        <w:t xml:space="preserve">This link is saved to a new table (e.g., </w:t>
      </w:r>
      <w:proofErr w:type="spellStart"/>
      <w:r>
        <w:rPr>
          <w:rStyle w:val="HTMLCode"/>
          <w:rFonts w:eastAsiaTheme="majorEastAsia"/>
        </w:rPr>
        <w:t>digital_cif_links</w:t>
      </w:r>
      <w:proofErr w:type="spellEnd"/>
      <w:r>
        <w:t>), which stores:</w:t>
      </w:r>
    </w:p>
    <w:p w:rsidR="0092371D" w:rsidRDefault="0092371D" w:rsidP="0092371D">
      <w:pPr>
        <w:numPr>
          <w:ilvl w:val="0"/>
          <w:numId w:val="18"/>
        </w:numPr>
        <w:spacing w:before="100" w:beforeAutospacing="1" w:after="100" w:afterAutospacing="1" w:line="240" w:lineRule="auto"/>
      </w:pPr>
      <w:r>
        <w:t>Digital ID</w:t>
      </w:r>
    </w:p>
    <w:p w:rsidR="0092371D" w:rsidRDefault="0092371D" w:rsidP="0092371D">
      <w:pPr>
        <w:numPr>
          <w:ilvl w:val="0"/>
          <w:numId w:val="18"/>
        </w:numPr>
        <w:spacing w:before="100" w:beforeAutospacing="1" w:after="100" w:afterAutospacing="1" w:line="240" w:lineRule="auto"/>
      </w:pPr>
      <w:r>
        <w:t>Client ID (CIF)</w:t>
      </w:r>
    </w:p>
    <w:p w:rsidR="0092371D" w:rsidRDefault="0092371D" w:rsidP="0092371D">
      <w:pPr>
        <w:numPr>
          <w:ilvl w:val="0"/>
          <w:numId w:val="18"/>
        </w:numPr>
        <w:spacing w:before="100" w:beforeAutospacing="1" w:after="100" w:afterAutospacing="1" w:line="240" w:lineRule="auto"/>
      </w:pPr>
      <w:r>
        <w:t>Jurisdiction</w:t>
      </w:r>
    </w:p>
    <w:p w:rsidR="0092371D" w:rsidRDefault="0092371D" w:rsidP="0092371D">
      <w:pPr>
        <w:numPr>
          <w:ilvl w:val="0"/>
          <w:numId w:val="18"/>
        </w:numPr>
        <w:spacing w:before="100" w:beforeAutospacing="1" w:after="100" w:afterAutospacing="1" w:line="240" w:lineRule="auto"/>
      </w:pPr>
      <w:r>
        <w:t>Verified date</w:t>
      </w:r>
    </w:p>
    <w:p w:rsidR="0092371D" w:rsidRDefault="0092371D" w:rsidP="0092371D">
      <w:pPr>
        <w:numPr>
          <w:ilvl w:val="0"/>
          <w:numId w:val="18"/>
        </w:numPr>
        <w:spacing w:before="100" w:beforeAutospacing="1" w:after="100" w:afterAutospacing="1" w:line="240" w:lineRule="auto"/>
      </w:pPr>
      <w:r>
        <w:t>Verified by (optional)</w:t>
      </w:r>
    </w:p>
    <w:p w:rsidR="0092371D" w:rsidRDefault="0092371D" w:rsidP="0092371D">
      <w:pPr>
        <w:pStyle w:val="Heading5"/>
      </w:pPr>
      <w:r>
        <w:rPr>
          <w:rFonts w:ascii="Segoe UI Symbol" w:hAnsi="Segoe UI Symbol" w:cs="Segoe UI Symbol"/>
        </w:rPr>
        <w:t>🔁</w:t>
      </w:r>
      <w:r>
        <w:t xml:space="preserve"> </w:t>
      </w:r>
      <w:r>
        <w:rPr>
          <w:rStyle w:val="Strong"/>
          <w:b w:val="0"/>
          <w:bCs w:val="0"/>
        </w:rPr>
        <w:t xml:space="preserve">Future Submission </w:t>
      </w:r>
      <w:proofErr w:type="spellStart"/>
      <w:r>
        <w:rPr>
          <w:rStyle w:val="Strong"/>
          <w:b w:val="0"/>
          <w:bCs w:val="0"/>
        </w:rPr>
        <w:t>Behavior</w:t>
      </w:r>
      <w:proofErr w:type="spellEnd"/>
      <w:r>
        <w:rPr>
          <w:rStyle w:val="Strong"/>
          <w:b w:val="0"/>
          <w:bCs w:val="0"/>
        </w:rPr>
        <w:t>:</w:t>
      </w:r>
    </w:p>
    <w:p w:rsidR="0092371D" w:rsidRDefault="0092371D" w:rsidP="0092371D">
      <w:pPr>
        <w:numPr>
          <w:ilvl w:val="0"/>
          <w:numId w:val="19"/>
        </w:numPr>
        <w:spacing w:before="100" w:beforeAutospacing="1" w:after="100" w:afterAutospacing="1" w:line="240" w:lineRule="auto"/>
      </w:pPr>
      <w:r>
        <w:t xml:space="preserve">On subsequent visits, </w:t>
      </w:r>
      <w:r>
        <w:rPr>
          <w:rStyle w:val="Strong"/>
        </w:rPr>
        <w:t>Digital passes the Digital ID to the widget</w:t>
      </w:r>
      <w:r>
        <w:t>.</w:t>
      </w:r>
    </w:p>
    <w:p w:rsidR="0092371D" w:rsidRDefault="0092371D" w:rsidP="0092371D">
      <w:pPr>
        <w:numPr>
          <w:ilvl w:val="0"/>
          <w:numId w:val="19"/>
        </w:numPr>
        <w:spacing w:before="100" w:beforeAutospacing="1" w:after="100" w:afterAutospacing="1" w:line="240" w:lineRule="auto"/>
      </w:pPr>
      <w:r>
        <w:t xml:space="preserve">The system uses the Digital ID to </w:t>
      </w:r>
      <w:r>
        <w:rPr>
          <w:rStyle w:val="Strong"/>
        </w:rPr>
        <w:t>query the link table</w:t>
      </w:r>
      <w:r>
        <w:t xml:space="preserve"> and retrieve the previously verified </w:t>
      </w:r>
      <w:r>
        <w:rPr>
          <w:rStyle w:val="Strong"/>
        </w:rPr>
        <w:t>CIF and jurisdiction</w:t>
      </w:r>
      <w:r>
        <w:t>.</w:t>
      </w:r>
    </w:p>
    <w:p w:rsidR="0092371D" w:rsidRDefault="0092371D" w:rsidP="0092371D">
      <w:pPr>
        <w:numPr>
          <w:ilvl w:val="0"/>
          <w:numId w:val="19"/>
        </w:numPr>
        <w:spacing w:before="100" w:beforeAutospacing="1" w:after="100" w:afterAutospacing="1" w:line="240" w:lineRule="auto"/>
      </w:pPr>
      <w:r>
        <w:t xml:space="preserve">These values are used to </w:t>
      </w:r>
      <w:r>
        <w:rPr>
          <w:rStyle w:val="Strong"/>
        </w:rPr>
        <w:t>automatically query the KYC table</w:t>
      </w:r>
      <w:r>
        <w:t xml:space="preserve"> and return the appropriate </w:t>
      </w:r>
      <w:r>
        <w:rPr>
          <w:rStyle w:val="Strong"/>
        </w:rPr>
        <w:t>document profile</w:t>
      </w:r>
      <w:r>
        <w:t xml:space="preserve"> — without requiring the client to manually enter anything.</w:t>
      </w:r>
    </w:p>
    <w:p w:rsidR="0092371D" w:rsidRDefault="0092371D" w:rsidP="0092371D">
      <w:pPr>
        <w:pStyle w:val="Heading5"/>
      </w:pPr>
      <w:r>
        <w:rPr>
          <w:rFonts w:ascii="Segoe UI Symbol" w:hAnsi="Segoe UI Symbol" w:cs="Segoe UI Symbol"/>
        </w:rPr>
        <w:t>✅</w:t>
      </w:r>
      <w:r>
        <w:t xml:space="preserve"> Benefits:</w:t>
      </w:r>
    </w:p>
    <w:p w:rsidR="0092371D" w:rsidRDefault="0092371D" w:rsidP="0092371D">
      <w:pPr>
        <w:numPr>
          <w:ilvl w:val="0"/>
          <w:numId w:val="20"/>
        </w:numPr>
        <w:spacing w:before="100" w:beforeAutospacing="1" w:after="100" w:afterAutospacing="1" w:line="240" w:lineRule="auto"/>
      </w:pPr>
      <w:r>
        <w:t>Eliminates the risk of incorrect CIF entry on repeat visits</w:t>
      </w:r>
    </w:p>
    <w:p w:rsidR="0092371D" w:rsidRDefault="0092371D" w:rsidP="0092371D">
      <w:pPr>
        <w:numPr>
          <w:ilvl w:val="0"/>
          <w:numId w:val="20"/>
        </w:numPr>
        <w:spacing w:before="100" w:beforeAutospacing="1" w:after="100" w:afterAutospacing="1" w:line="240" w:lineRule="auto"/>
      </w:pPr>
      <w:r>
        <w:t>Provides a smoother, faster client experience</w:t>
      </w:r>
    </w:p>
    <w:p w:rsidR="0092371D" w:rsidRDefault="0092371D" w:rsidP="0092371D">
      <w:pPr>
        <w:numPr>
          <w:ilvl w:val="0"/>
          <w:numId w:val="20"/>
        </w:numPr>
        <w:spacing w:before="100" w:beforeAutospacing="1" w:after="100" w:afterAutospacing="1" w:line="240" w:lineRule="auto"/>
      </w:pPr>
      <w:r>
        <w:t xml:space="preserve">Enables </w:t>
      </w:r>
      <w:r>
        <w:rPr>
          <w:rStyle w:val="Strong"/>
        </w:rPr>
        <w:t>real-time, trusted validation</w:t>
      </w:r>
      <w:r>
        <w:t xml:space="preserve"> without repeating Service Delivery involvement</w:t>
      </w:r>
    </w:p>
    <w:p w:rsidR="0092371D" w:rsidRDefault="0092371D" w:rsidP="0092371D">
      <w:pPr>
        <w:numPr>
          <w:ilvl w:val="0"/>
          <w:numId w:val="20"/>
        </w:numPr>
        <w:spacing w:before="100" w:beforeAutospacing="1" w:after="100" w:afterAutospacing="1" w:line="240" w:lineRule="auto"/>
      </w:pPr>
      <w:r>
        <w:t>Scales easily across jurisdictions and core systems</w:t>
      </w:r>
    </w:p>
    <w:p w:rsidR="0092371D" w:rsidRDefault="0092371D" w:rsidP="0092371D">
      <w:pPr>
        <w:pStyle w:val="z-BottomofForm"/>
      </w:pPr>
      <w:r>
        <w:t>Bottom of Form</w:t>
      </w:r>
    </w:p>
    <w:p w:rsidR="007E5602" w:rsidRPr="0092371D" w:rsidRDefault="007E5602" w:rsidP="0092371D"/>
    <w:sectPr w:rsidR="007E5602" w:rsidRPr="00923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A737B"/>
    <w:multiLevelType w:val="multilevel"/>
    <w:tmpl w:val="F486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5320B"/>
    <w:multiLevelType w:val="multilevel"/>
    <w:tmpl w:val="0F708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51B9F"/>
    <w:multiLevelType w:val="multilevel"/>
    <w:tmpl w:val="9C80614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8035886"/>
    <w:multiLevelType w:val="multilevel"/>
    <w:tmpl w:val="975E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9355A"/>
    <w:multiLevelType w:val="multilevel"/>
    <w:tmpl w:val="F09C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D2424"/>
    <w:multiLevelType w:val="multilevel"/>
    <w:tmpl w:val="57B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53FE4"/>
    <w:multiLevelType w:val="multilevel"/>
    <w:tmpl w:val="C4882D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63D5A"/>
    <w:multiLevelType w:val="multilevel"/>
    <w:tmpl w:val="E0D4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35CD4"/>
    <w:multiLevelType w:val="multilevel"/>
    <w:tmpl w:val="0710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52E61"/>
    <w:multiLevelType w:val="multilevel"/>
    <w:tmpl w:val="1632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93E13"/>
    <w:multiLevelType w:val="multilevel"/>
    <w:tmpl w:val="5AC23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362326"/>
    <w:multiLevelType w:val="multilevel"/>
    <w:tmpl w:val="28D4BB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8644FC"/>
    <w:multiLevelType w:val="multilevel"/>
    <w:tmpl w:val="50FC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61F07"/>
    <w:multiLevelType w:val="multilevel"/>
    <w:tmpl w:val="2EB89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790EF3"/>
    <w:multiLevelType w:val="multilevel"/>
    <w:tmpl w:val="6F14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66240C"/>
    <w:multiLevelType w:val="multilevel"/>
    <w:tmpl w:val="1EC4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6B58FC"/>
    <w:multiLevelType w:val="multilevel"/>
    <w:tmpl w:val="0D7CB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942ACD"/>
    <w:multiLevelType w:val="multilevel"/>
    <w:tmpl w:val="8DCC48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AA75AB"/>
    <w:multiLevelType w:val="multilevel"/>
    <w:tmpl w:val="C69C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DA7CE0"/>
    <w:multiLevelType w:val="multilevel"/>
    <w:tmpl w:val="BD0CE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1"/>
  </w:num>
  <w:num w:numId="4">
    <w:abstractNumId w:val="1"/>
  </w:num>
  <w:num w:numId="5">
    <w:abstractNumId w:val="0"/>
  </w:num>
  <w:num w:numId="6">
    <w:abstractNumId w:val="6"/>
  </w:num>
  <w:num w:numId="7">
    <w:abstractNumId w:val="2"/>
  </w:num>
  <w:num w:numId="8">
    <w:abstractNumId w:val="9"/>
  </w:num>
  <w:num w:numId="9">
    <w:abstractNumId w:val="4"/>
  </w:num>
  <w:num w:numId="10">
    <w:abstractNumId w:val="19"/>
  </w:num>
  <w:num w:numId="11">
    <w:abstractNumId w:val="7"/>
  </w:num>
  <w:num w:numId="12">
    <w:abstractNumId w:val="16"/>
  </w:num>
  <w:num w:numId="13">
    <w:abstractNumId w:val="3"/>
  </w:num>
  <w:num w:numId="14">
    <w:abstractNumId w:val="17"/>
  </w:num>
  <w:num w:numId="15">
    <w:abstractNumId w:val="14"/>
  </w:num>
  <w:num w:numId="16">
    <w:abstractNumId w:val="10"/>
  </w:num>
  <w:num w:numId="17">
    <w:abstractNumId w:val="18"/>
  </w:num>
  <w:num w:numId="18">
    <w:abstractNumId w:val="5"/>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68D"/>
    <w:rsid w:val="0012467B"/>
    <w:rsid w:val="00465B37"/>
    <w:rsid w:val="007E5602"/>
    <w:rsid w:val="0092371D"/>
    <w:rsid w:val="00AD029C"/>
    <w:rsid w:val="00AE768D"/>
    <w:rsid w:val="00DF53A2"/>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EB04"/>
  <w15:chartTrackingRefBased/>
  <w15:docId w15:val="{E0D4B015-E21A-41A6-AE3D-507DB78B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E768D"/>
    <w:pPr>
      <w:spacing w:before="100" w:beforeAutospacing="1" w:after="100" w:afterAutospacing="1" w:line="240" w:lineRule="auto"/>
      <w:outlineLvl w:val="2"/>
    </w:pPr>
    <w:rPr>
      <w:rFonts w:ascii="Times New Roman" w:eastAsia="Times New Roman" w:hAnsi="Times New Roman" w:cs="Times New Roman"/>
      <w:b/>
      <w:bCs/>
      <w:sz w:val="27"/>
      <w:szCs w:val="27"/>
      <w:lang w:eastAsia="en-TT"/>
    </w:rPr>
  </w:style>
  <w:style w:type="paragraph" w:styleId="Heading4">
    <w:name w:val="heading 4"/>
    <w:basedOn w:val="Normal"/>
    <w:next w:val="Normal"/>
    <w:link w:val="Heading4Char"/>
    <w:uiPriority w:val="9"/>
    <w:semiHidden/>
    <w:unhideWhenUsed/>
    <w:qFormat/>
    <w:rsid w:val="007E560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371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371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768D"/>
    <w:rPr>
      <w:rFonts w:ascii="Times New Roman" w:eastAsia="Times New Roman" w:hAnsi="Times New Roman" w:cs="Times New Roman"/>
      <w:b/>
      <w:bCs/>
      <w:sz w:val="27"/>
      <w:szCs w:val="27"/>
      <w:lang w:eastAsia="en-TT"/>
    </w:rPr>
  </w:style>
  <w:style w:type="character" w:styleId="Strong">
    <w:name w:val="Strong"/>
    <w:basedOn w:val="DefaultParagraphFont"/>
    <w:uiPriority w:val="22"/>
    <w:qFormat/>
    <w:rsid w:val="00AE768D"/>
    <w:rPr>
      <w:b/>
      <w:bCs/>
    </w:rPr>
  </w:style>
  <w:style w:type="character" w:customStyle="1" w:styleId="Heading4Char">
    <w:name w:val="Heading 4 Char"/>
    <w:basedOn w:val="DefaultParagraphFont"/>
    <w:link w:val="Heading4"/>
    <w:uiPriority w:val="9"/>
    <w:semiHidden/>
    <w:rsid w:val="007E560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237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2371D"/>
    <w:rPr>
      <w:rFonts w:asciiTheme="majorHAnsi" w:eastAsiaTheme="majorEastAsia" w:hAnsiTheme="majorHAnsi" w:cstheme="majorBidi"/>
      <w:color w:val="1F4D78" w:themeColor="accent1" w:themeShade="7F"/>
    </w:rPr>
  </w:style>
  <w:style w:type="character" w:styleId="HTMLCode">
    <w:name w:val="HTML Code"/>
    <w:basedOn w:val="DefaultParagraphFont"/>
    <w:uiPriority w:val="99"/>
    <w:semiHidden/>
    <w:unhideWhenUsed/>
    <w:rsid w:val="0092371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2371D"/>
    <w:pPr>
      <w:pBdr>
        <w:bottom w:val="single" w:sz="6" w:space="1" w:color="auto"/>
      </w:pBdr>
      <w:spacing w:after="0" w:line="240" w:lineRule="auto"/>
      <w:jc w:val="center"/>
    </w:pPr>
    <w:rPr>
      <w:rFonts w:ascii="Arial" w:eastAsia="Times New Roman" w:hAnsi="Arial" w:cs="Arial"/>
      <w:vanish/>
      <w:sz w:val="16"/>
      <w:szCs w:val="16"/>
      <w:lang w:eastAsia="en-TT"/>
    </w:rPr>
  </w:style>
  <w:style w:type="character" w:customStyle="1" w:styleId="z-TopofFormChar">
    <w:name w:val="z-Top of Form Char"/>
    <w:basedOn w:val="DefaultParagraphFont"/>
    <w:link w:val="z-TopofForm"/>
    <w:uiPriority w:val="99"/>
    <w:semiHidden/>
    <w:rsid w:val="0092371D"/>
    <w:rPr>
      <w:rFonts w:ascii="Arial" w:eastAsia="Times New Roman" w:hAnsi="Arial" w:cs="Arial"/>
      <w:vanish/>
      <w:sz w:val="16"/>
      <w:szCs w:val="16"/>
      <w:lang w:eastAsia="en-TT"/>
    </w:rPr>
  </w:style>
  <w:style w:type="paragraph" w:styleId="NormalWeb">
    <w:name w:val="Normal (Web)"/>
    <w:basedOn w:val="Normal"/>
    <w:uiPriority w:val="99"/>
    <w:semiHidden/>
    <w:unhideWhenUsed/>
    <w:rsid w:val="0092371D"/>
    <w:pPr>
      <w:spacing w:before="100" w:beforeAutospacing="1" w:after="100" w:afterAutospacing="1" w:line="240" w:lineRule="auto"/>
    </w:pPr>
    <w:rPr>
      <w:rFonts w:ascii="Times New Roman" w:eastAsia="Times New Roman" w:hAnsi="Times New Roman" w:cs="Times New Roman"/>
      <w:sz w:val="24"/>
      <w:szCs w:val="24"/>
      <w:lang w:eastAsia="en-TT"/>
    </w:rPr>
  </w:style>
  <w:style w:type="paragraph" w:styleId="z-BottomofForm">
    <w:name w:val="HTML Bottom of Form"/>
    <w:basedOn w:val="Normal"/>
    <w:next w:val="Normal"/>
    <w:link w:val="z-BottomofFormChar"/>
    <w:hidden/>
    <w:uiPriority w:val="99"/>
    <w:semiHidden/>
    <w:unhideWhenUsed/>
    <w:rsid w:val="0092371D"/>
    <w:pPr>
      <w:pBdr>
        <w:top w:val="single" w:sz="6" w:space="1" w:color="auto"/>
      </w:pBdr>
      <w:spacing w:after="0" w:line="240" w:lineRule="auto"/>
      <w:jc w:val="center"/>
    </w:pPr>
    <w:rPr>
      <w:rFonts w:ascii="Arial" w:eastAsia="Times New Roman" w:hAnsi="Arial" w:cs="Arial"/>
      <w:vanish/>
      <w:sz w:val="16"/>
      <w:szCs w:val="16"/>
      <w:lang w:eastAsia="en-TT"/>
    </w:rPr>
  </w:style>
  <w:style w:type="character" w:customStyle="1" w:styleId="z-BottomofFormChar">
    <w:name w:val="z-Bottom of Form Char"/>
    <w:basedOn w:val="DefaultParagraphFont"/>
    <w:link w:val="z-BottomofForm"/>
    <w:uiPriority w:val="99"/>
    <w:semiHidden/>
    <w:rsid w:val="0092371D"/>
    <w:rPr>
      <w:rFonts w:ascii="Arial" w:eastAsia="Times New Roman" w:hAnsi="Arial" w:cs="Arial"/>
      <w:vanish/>
      <w:sz w:val="16"/>
      <w:szCs w:val="16"/>
      <w:lang w:eastAsia="en-T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444552">
      <w:bodyDiv w:val="1"/>
      <w:marLeft w:val="0"/>
      <w:marRight w:val="0"/>
      <w:marTop w:val="0"/>
      <w:marBottom w:val="0"/>
      <w:divBdr>
        <w:top w:val="none" w:sz="0" w:space="0" w:color="auto"/>
        <w:left w:val="none" w:sz="0" w:space="0" w:color="auto"/>
        <w:bottom w:val="none" w:sz="0" w:space="0" w:color="auto"/>
        <w:right w:val="none" w:sz="0" w:space="0" w:color="auto"/>
      </w:divBdr>
    </w:div>
    <w:div w:id="483086068">
      <w:bodyDiv w:val="1"/>
      <w:marLeft w:val="0"/>
      <w:marRight w:val="0"/>
      <w:marTop w:val="0"/>
      <w:marBottom w:val="0"/>
      <w:divBdr>
        <w:top w:val="none" w:sz="0" w:space="0" w:color="auto"/>
        <w:left w:val="none" w:sz="0" w:space="0" w:color="auto"/>
        <w:bottom w:val="none" w:sz="0" w:space="0" w:color="auto"/>
        <w:right w:val="none" w:sz="0" w:space="0" w:color="auto"/>
      </w:divBdr>
    </w:div>
    <w:div w:id="503783552">
      <w:bodyDiv w:val="1"/>
      <w:marLeft w:val="0"/>
      <w:marRight w:val="0"/>
      <w:marTop w:val="0"/>
      <w:marBottom w:val="0"/>
      <w:divBdr>
        <w:top w:val="none" w:sz="0" w:space="0" w:color="auto"/>
        <w:left w:val="none" w:sz="0" w:space="0" w:color="auto"/>
        <w:bottom w:val="none" w:sz="0" w:space="0" w:color="auto"/>
        <w:right w:val="none" w:sz="0" w:space="0" w:color="auto"/>
      </w:divBdr>
    </w:div>
    <w:div w:id="524952433">
      <w:bodyDiv w:val="1"/>
      <w:marLeft w:val="0"/>
      <w:marRight w:val="0"/>
      <w:marTop w:val="0"/>
      <w:marBottom w:val="0"/>
      <w:divBdr>
        <w:top w:val="none" w:sz="0" w:space="0" w:color="auto"/>
        <w:left w:val="none" w:sz="0" w:space="0" w:color="auto"/>
        <w:bottom w:val="none" w:sz="0" w:space="0" w:color="auto"/>
        <w:right w:val="none" w:sz="0" w:space="0" w:color="auto"/>
      </w:divBdr>
      <w:divsChild>
        <w:div w:id="785268432">
          <w:marLeft w:val="0"/>
          <w:marRight w:val="0"/>
          <w:marTop w:val="0"/>
          <w:marBottom w:val="0"/>
          <w:divBdr>
            <w:top w:val="none" w:sz="0" w:space="0" w:color="auto"/>
            <w:left w:val="none" w:sz="0" w:space="0" w:color="auto"/>
            <w:bottom w:val="none" w:sz="0" w:space="0" w:color="auto"/>
            <w:right w:val="none" w:sz="0" w:space="0" w:color="auto"/>
          </w:divBdr>
          <w:divsChild>
            <w:div w:id="2040737940">
              <w:marLeft w:val="0"/>
              <w:marRight w:val="0"/>
              <w:marTop w:val="0"/>
              <w:marBottom w:val="0"/>
              <w:divBdr>
                <w:top w:val="none" w:sz="0" w:space="0" w:color="auto"/>
                <w:left w:val="none" w:sz="0" w:space="0" w:color="auto"/>
                <w:bottom w:val="none" w:sz="0" w:space="0" w:color="auto"/>
                <w:right w:val="none" w:sz="0" w:space="0" w:color="auto"/>
              </w:divBdr>
              <w:divsChild>
                <w:div w:id="1073239780">
                  <w:marLeft w:val="0"/>
                  <w:marRight w:val="0"/>
                  <w:marTop w:val="0"/>
                  <w:marBottom w:val="0"/>
                  <w:divBdr>
                    <w:top w:val="none" w:sz="0" w:space="0" w:color="auto"/>
                    <w:left w:val="none" w:sz="0" w:space="0" w:color="auto"/>
                    <w:bottom w:val="none" w:sz="0" w:space="0" w:color="auto"/>
                    <w:right w:val="none" w:sz="0" w:space="0" w:color="auto"/>
                  </w:divBdr>
                  <w:divsChild>
                    <w:div w:id="1210530191">
                      <w:marLeft w:val="0"/>
                      <w:marRight w:val="0"/>
                      <w:marTop w:val="0"/>
                      <w:marBottom w:val="0"/>
                      <w:divBdr>
                        <w:top w:val="none" w:sz="0" w:space="0" w:color="auto"/>
                        <w:left w:val="none" w:sz="0" w:space="0" w:color="auto"/>
                        <w:bottom w:val="none" w:sz="0" w:space="0" w:color="auto"/>
                        <w:right w:val="none" w:sz="0" w:space="0" w:color="auto"/>
                      </w:divBdr>
                      <w:divsChild>
                        <w:div w:id="935789518">
                          <w:marLeft w:val="0"/>
                          <w:marRight w:val="0"/>
                          <w:marTop w:val="0"/>
                          <w:marBottom w:val="0"/>
                          <w:divBdr>
                            <w:top w:val="none" w:sz="0" w:space="0" w:color="auto"/>
                            <w:left w:val="none" w:sz="0" w:space="0" w:color="auto"/>
                            <w:bottom w:val="none" w:sz="0" w:space="0" w:color="auto"/>
                            <w:right w:val="none" w:sz="0" w:space="0" w:color="auto"/>
                          </w:divBdr>
                          <w:divsChild>
                            <w:div w:id="1182208466">
                              <w:marLeft w:val="0"/>
                              <w:marRight w:val="0"/>
                              <w:marTop w:val="0"/>
                              <w:marBottom w:val="0"/>
                              <w:divBdr>
                                <w:top w:val="none" w:sz="0" w:space="0" w:color="auto"/>
                                <w:left w:val="none" w:sz="0" w:space="0" w:color="auto"/>
                                <w:bottom w:val="none" w:sz="0" w:space="0" w:color="auto"/>
                                <w:right w:val="none" w:sz="0" w:space="0" w:color="auto"/>
                              </w:divBdr>
                              <w:divsChild>
                                <w:div w:id="393086074">
                                  <w:marLeft w:val="0"/>
                                  <w:marRight w:val="0"/>
                                  <w:marTop w:val="0"/>
                                  <w:marBottom w:val="0"/>
                                  <w:divBdr>
                                    <w:top w:val="none" w:sz="0" w:space="0" w:color="auto"/>
                                    <w:left w:val="none" w:sz="0" w:space="0" w:color="auto"/>
                                    <w:bottom w:val="none" w:sz="0" w:space="0" w:color="auto"/>
                                    <w:right w:val="none" w:sz="0" w:space="0" w:color="auto"/>
                                  </w:divBdr>
                                  <w:divsChild>
                                    <w:div w:id="1393120362">
                                      <w:marLeft w:val="0"/>
                                      <w:marRight w:val="0"/>
                                      <w:marTop w:val="0"/>
                                      <w:marBottom w:val="0"/>
                                      <w:divBdr>
                                        <w:top w:val="none" w:sz="0" w:space="0" w:color="auto"/>
                                        <w:left w:val="none" w:sz="0" w:space="0" w:color="auto"/>
                                        <w:bottom w:val="none" w:sz="0" w:space="0" w:color="auto"/>
                                        <w:right w:val="none" w:sz="0" w:space="0" w:color="auto"/>
                                      </w:divBdr>
                                      <w:divsChild>
                                        <w:div w:id="1497529642">
                                          <w:marLeft w:val="0"/>
                                          <w:marRight w:val="0"/>
                                          <w:marTop w:val="0"/>
                                          <w:marBottom w:val="0"/>
                                          <w:divBdr>
                                            <w:top w:val="none" w:sz="0" w:space="0" w:color="auto"/>
                                            <w:left w:val="none" w:sz="0" w:space="0" w:color="auto"/>
                                            <w:bottom w:val="none" w:sz="0" w:space="0" w:color="auto"/>
                                            <w:right w:val="none" w:sz="0" w:space="0" w:color="auto"/>
                                          </w:divBdr>
                                          <w:divsChild>
                                            <w:div w:id="1957132359">
                                              <w:marLeft w:val="0"/>
                                              <w:marRight w:val="0"/>
                                              <w:marTop w:val="0"/>
                                              <w:marBottom w:val="0"/>
                                              <w:divBdr>
                                                <w:top w:val="none" w:sz="0" w:space="0" w:color="auto"/>
                                                <w:left w:val="none" w:sz="0" w:space="0" w:color="auto"/>
                                                <w:bottom w:val="none" w:sz="0" w:space="0" w:color="auto"/>
                                                <w:right w:val="none" w:sz="0" w:space="0" w:color="auto"/>
                                              </w:divBdr>
                                              <w:divsChild>
                                                <w:div w:id="2043162677">
                                                  <w:marLeft w:val="0"/>
                                                  <w:marRight w:val="0"/>
                                                  <w:marTop w:val="0"/>
                                                  <w:marBottom w:val="0"/>
                                                  <w:divBdr>
                                                    <w:top w:val="none" w:sz="0" w:space="0" w:color="auto"/>
                                                    <w:left w:val="none" w:sz="0" w:space="0" w:color="auto"/>
                                                    <w:bottom w:val="none" w:sz="0" w:space="0" w:color="auto"/>
                                                    <w:right w:val="none" w:sz="0" w:space="0" w:color="auto"/>
                                                  </w:divBdr>
                                                  <w:divsChild>
                                                    <w:div w:id="10261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474310">
                          <w:marLeft w:val="0"/>
                          <w:marRight w:val="0"/>
                          <w:marTop w:val="0"/>
                          <w:marBottom w:val="0"/>
                          <w:divBdr>
                            <w:top w:val="none" w:sz="0" w:space="0" w:color="auto"/>
                            <w:left w:val="none" w:sz="0" w:space="0" w:color="auto"/>
                            <w:bottom w:val="none" w:sz="0" w:space="0" w:color="auto"/>
                            <w:right w:val="none" w:sz="0" w:space="0" w:color="auto"/>
                          </w:divBdr>
                          <w:divsChild>
                            <w:div w:id="1110201440">
                              <w:marLeft w:val="0"/>
                              <w:marRight w:val="0"/>
                              <w:marTop w:val="0"/>
                              <w:marBottom w:val="0"/>
                              <w:divBdr>
                                <w:top w:val="none" w:sz="0" w:space="0" w:color="auto"/>
                                <w:left w:val="none" w:sz="0" w:space="0" w:color="auto"/>
                                <w:bottom w:val="none" w:sz="0" w:space="0" w:color="auto"/>
                                <w:right w:val="none" w:sz="0" w:space="0" w:color="auto"/>
                              </w:divBdr>
                              <w:divsChild>
                                <w:div w:id="1824422742">
                                  <w:marLeft w:val="0"/>
                                  <w:marRight w:val="0"/>
                                  <w:marTop w:val="0"/>
                                  <w:marBottom w:val="0"/>
                                  <w:divBdr>
                                    <w:top w:val="none" w:sz="0" w:space="0" w:color="auto"/>
                                    <w:left w:val="none" w:sz="0" w:space="0" w:color="auto"/>
                                    <w:bottom w:val="none" w:sz="0" w:space="0" w:color="auto"/>
                                    <w:right w:val="none" w:sz="0" w:space="0" w:color="auto"/>
                                  </w:divBdr>
                                  <w:divsChild>
                                    <w:div w:id="1445804452">
                                      <w:marLeft w:val="0"/>
                                      <w:marRight w:val="0"/>
                                      <w:marTop w:val="0"/>
                                      <w:marBottom w:val="0"/>
                                      <w:divBdr>
                                        <w:top w:val="none" w:sz="0" w:space="0" w:color="auto"/>
                                        <w:left w:val="none" w:sz="0" w:space="0" w:color="auto"/>
                                        <w:bottom w:val="none" w:sz="0" w:space="0" w:color="auto"/>
                                        <w:right w:val="none" w:sz="0" w:space="0" w:color="auto"/>
                                      </w:divBdr>
                                      <w:divsChild>
                                        <w:div w:id="1181166140">
                                          <w:marLeft w:val="0"/>
                                          <w:marRight w:val="0"/>
                                          <w:marTop w:val="0"/>
                                          <w:marBottom w:val="0"/>
                                          <w:divBdr>
                                            <w:top w:val="none" w:sz="0" w:space="0" w:color="auto"/>
                                            <w:left w:val="none" w:sz="0" w:space="0" w:color="auto"/>
                                            <w:bottom w:val="none" w:sz="0" w:space="0" w:color="auto"/>
                                            <w:right w:val="none" w:sz="0" w:space="0" w:color="auto"/>
                                          </w:divBdr>
                                          <w:divsChild>
                                            <w:div w:id="81534259">
                                              <w:marLeft w:val="0"/>
                                              <w:marRight w:val="0"/>
                                              <w:marTop w:val="0"/>
                                              <w:marBottom w:val="0"/>
                                              <w:divBdr>
                                                <w:top w:val="none" w:sz="0" w:space="0" w:color="auto"/>
                                                <w:left w:val="none" w:sz="0" w:space="0" w:color="auto"/>
                                                <w:bottom w:val="none" w:sz="0" w:space="0" w:color="auto"/>
                                                <w:right w:val="none" w:sz="0" w:space="0" w:color="auto"/>
                                              </w:divBdr>
                                              <w:divsChild>
                                                <w:div w:id="1490516320">
                                                  <w:marLeft w:val="0"/>
                                                  <w:marRight w:val="0"/>
                                                  <w:marTop w:val="0"/>
                                                  <w:marBottom w:val="0"/>
                                                  <w:divBdr>
                                                    <w:top w:val="none" w:sz="0" w:space="0" w:color="auto"/>
                                                    <w:left w:val="none" w:sz="0" w:space="0" w:color="auto"/>
                                                    <w:bottom w:val="none" w:sz="0" w:space="0" w:color="auto"/>
                                                    <w:right w:val="none" w:sz="0" w:space="0" w:color="auto"/>
                                                  </w:divBdr>
                                                  <w:divsChild>
                                                    <w:div w:id="655962808">
                                                      <w:marLeft w:val="0"/>
                                                      <w:marRight w:val="0"/>
                                                      <w:marTop w:val="0"/>
                                                      <w:marBottom w:val="0"/>
                                                      <w:divBdr>
                                                        <w:top w:val="none" w:sz="0" w:space="0" w:color="auto"/>
                                                        <w:left w:val="none" w:sz="0" w:space="0" w:color="auto"/>
                                                        <w:bottom w:val="none" w:sz="0" w:space="0" w:color="auto"/>
                                                        <w:right w:val="none" w:sz="0" w:space="0" w:color="auto"/>
                                                      </w:divBdr>
                                                      <w:divsChild>
                                                        <w:div w:id="1205366306">
                                                          <w:marLeft w:val="0"/>
                                                          <w:marRight w:val="0"/>
                                                          <w:marTop w:val="0"/>
                                                          <w:marBottom w:val="0"/>
                                                          <w:divBdr>
                                                            <w:top w:val="none" w:sz="0" w:space="0" w:color="auto"/>
                                                            <w:left w:val="none" w:sz="0" w:space="0" w:color="auto"/>
                                                            <w:bottom w:val="none" w:sz="0" w:space="0" w:color="auto"/>
                                                            <w:right w:val="none" w:sz="0" w:space="0" w:color="auto"/>
                                                          </w:divBdr>
                                                          <w:divsChild>
                                                            <w:div w:id="2087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396879">
                          <w:marLeft w:val="0"/>
                          <w:marRight w:val="0"/>
                          <w:marTop w:val="0"/>
                          <w:marBottom w:val="0"/>
                          <w:divBdr>
                            <w:top w:val="none" w:sz="0" w:space="0" w:color="auto"/>
                            <w:left w:val="none" w:sz="0" w:space="0" w:color="auto"/>
                            <w:bottom w:val="none" w:sz="0" w:space="0" w:color="auto"/>
                            <w:right w:val="none" w:sz="0" w:space="0" w:color="auto"/>
                          </w:divBdr>
                          <w:divsChild>
                            <w:div w:id="484473384">
                              <w:marLeft w:val="0"/>
                              <w:marRight w:val="0"/>
                              <w:marTop w:val="0"/>
                              <w:marBottom w:val="0"/>
                              <w:divBdr>
                                <w:top w:val="none" w:sz="0" w:space="0" w:color="auto"/>
                                <w:left w:val="none" w:sz="0" w:space="0" w:color="auto"/>
                                <w:bottom w:val="none" w:sz="0" w:space="0" w:color="auto"/>
                                <w:right w:val="none" w:sz="0" w:space="0" w:color="auto"/>
                              </w:divBdr>
                              <w:divsChild>
                                <w:div w:id="1199120063">
                                  <w:marLeft w:val="0"/>
                                  <w:marRight w:val="0"/>
                                  <w:marTop w:val="0"/>
                                  <w:marBottom w:val="0"/>
                                  <w:divBdr>
                                    <w:top w:val="none" w:sz="0" w:space="0" w:color="auto"/>
                                    <w:left w:val="none" w:sz="0" w:space="0" w:color="auto"/>
                                    <w:bottom w:val="none" w:sz="0" w:space="0" w:color="auto"/>
                                    <w:right w:val="none" w:sz="0" w:space="0" w:color="auto"/>
                                  </w:divBdr>
                                  <w:divsChild>
                                    <w:div w:id="1284771506">
                                      <w:marLeft w:val="0"/>
                                      <w:marRight w:val="0"/>
                                      <w:marTop w:val="0"/>
                                      <w:marBottom w:val="0"/>
                                      <w:divBdr>
                                        <w:top w:val="none" w:sz="0" w:space="0" w:color="auto"/>
                                        <w:left w:val="none" w:sz="0" w:space="0" w:color="auto"/>
                                        <w:bottom w:val="none" w:sz="0" w:space="0" w:color="auto"/>
                                        <w:right w:val="none" w:sz="0" w:space="0" w:color="auto"/>
                                      </w:divBdr>
                                      <w:divsChild>
                                        <w:div w:id="1525023633">
                                          <w:marLeft w:val="0"/>
                                          <w:marRight w:val="0"/>
                                          <w:marTop w:val="0"/>
                                          <w:marBottom w:val="0"/>
                                          <w:divBdr>
                                            <w:top w:val="none" w:sz="0" w:space="0" w:color="auto"/>
                                            <w:left w:val="none" w:sz="0" w:space="0" w:color="auto"/>
                                            <w:bottom w:val="none" w:sz="0" w:space="0" w:color="auto"/>
                                            <w:right w:val="none" w:sz="0" w:space="0" w:color="auto"/>
                                          </w:divBdr>
                                          <w:divsChild>
                                            <w:div w:id="1916545316">
                                              <w:marLeft w:val="0"/>
                                              <w:marRight w:val="0"/>
                                              <w:marTop w:val="0"/>
                                              <w:marBottom w:val="0"/>
                                              <w:divBdr>
                                                <w:top w:val="none" w:sz="0" w:space="0" w:color="auto"/>
                                                <w:left w:val="none" w:sz="0" w:space="0" w:color="auto"/>
                                                <w:bottom w:val="none" w:sz="0" w:space="0" w:color="auto"/>
                                                <w:right w:val="none" w:sz="0" w:space="0" w:color="auto"/>
                                              </w:divBdr>
                                              <w:divsChild>
                                                <w:div w:id="1703169709">
                                                  <w:marLeft w:val="0"/>
                                                  <w:marRight w:val="0"/>
                                                  <w:marTop w:val="0"/>
                                                  <w:marBottom w:val="0"/>
                                                  <w:divBdr>
                                                    <w:top w:val="none" w:sz="0" w:space="0" w:color="auto"/>
                                                    <w:left w:val="none" w:sz="0" w:space="0" w:color="auto"/>
                                                    <w:bottom w:val="none" w:sz="0" w:space="0" w:color="auto"/>
                                                    <w:right w:val="none" w:sz="0" w:space="0" w:color="auto"/>
                                                  </w:divBdr>
                                                  <w:divsChild>
                                                    <w:div w:id="6532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0699642">
          <w:marLeft w:val="0"/>
          <w:marRight w:val="0"/>
          <w:marTop w:val="0"/>
          <w:marBottom w:val="0"/>
          <w:divBdr>
            <w:top w:val="none" w:sz="0" w:space="0" w:color="auto"/>
            <w:left w:val="none" w:sz="0" w:space="0" w:color="auto"/>
            <w:bottom w:val="none" w:sz="0" w:space="0" w:color="auto"/>
            <w:right w:val="none" w:sz="0" w:space="0" w:color="auto"/>
          </w:divBdr>
          <w:divsChild>
            <w:div w:id="1711032309">
              <w:marLeft w:val="0"/>
              <w:marRight w:val="0"/>
              <w:marTop w:val="0"/>
              <w:marBottom w:val="0"/>
              <w:divBdr>
                <w:top w:val="none" w:sz="0" w:space="0" w:color="auto"/>
                <w:left w:val="none" w:sz="0" w:space="0" w:color="auto"/>
                <w:bottom w:val="none" w:sz="0" w:space="0" w:color="auto"/>
                <w:right w:val="none" w:sz="0" w:space="0" w:color="auto"/>
              </w:divBdr>
              <w:divsChild>
                <w:div w:id="2092962947">
                  <w:marLeft w:val="0"/>
                  <w:marRight w:val="0"/>
                  <w:marTop w:val="0"/>
                  <w:marBottom w:val="0"/>
                  <w:divBdr>
                    <w:top w:val="none" w:sz="0" w:space="0" w:color="auto"/>
                    <w:left w:val="none" w:sz="0" w:space="0" w:color="auto"/>
                    <w:bottom w:val="none" w:sz="0" w:space="0" w:color="auto"/>
                    <w:right w:val="none" w:sz="0" w:space="0" w:color="auto"/>
                  </w:divBdr>
                  <w:divsChild>
                    <w:div w:id="1421097414">
                      <w:marLeft w:val="0"/>
                      <w:marRight w:val="0"/>
                      <w:marTop w:val="0"/>
                      <w:marBottom w:val="0"/>
                      <w:divBdr>
                        <w:top w:val="none" w:sz="0" w:space="0" w:color="auto"/>
                        <w:left w:val="none" w:sz="0" w:space="0" w:color="auto"/>
                        <w:bottom w:val="none" w:sz="0" w:space="0" w:color="auto"/>
                        <w:right w:val="none" w:sz="0" w:space="0" w:color="auto"/>
                      </w:divBdr>
                      <w:divsChild>
                        <w:div w:id="444816336">
                          <w:marLeft w:val="0"/>
                          <w:marRight w:val="0"/>
                          <w:marTop w:val="0"/>
                          <w:marBottom w:val="0"/>
                          <w:divBdr>
                            <w:top w:val="none" w:sz="0" w:space="0" w:color="auto"/>
                            <w:left w:val="none" w:sz="0" w:space="0" w:color="auto"/>
                            <w:bottom w:val="none" w:sz="0" w:space="0" w:color="auto"/>
                            <w:right w:val="none" w:sz="0" w:space="0" w:color="auto"/>
                          </w:divBdr>
                          <w:divsChild>
                            <w:div w:id="1640115010">
                              <w:marLeft w:val="0"/>
                              <w:marRight w:val="0"/>
                              <w:marTop w:val="0"/>
                              <w:marBottom w:val="0"/>
                              <w:divBdr>
                                <w:top w:val="none" w:sz="0" w:space="0" w:color="auto"/>
                                <w:left w:val="none" w:sz="0" w:space="0" w:color="auto"/>
                                <w:bottom w:val="none" w:sz="0" w:space="0" w:color="auto"/>
                                <w:right w:val="none" w:sz="0" w:space="0" w:color="auto"/>
                              </w:divBdr>
                              <w:divsChild>
                                <w:div w:id="1680621685">
                                  <w:marLeft w:val="0"/>
                                  <w:marRight w:val="0"/>
                                  <w:marTop w:val="0"/>
                                  <w:marBottom w:val="0"/>
                                  <w:divBdr>
                                    <w:top w:val="none" w:sz="0" w:space="0" w:color="auto"/>
                                    <w:left w:val="none" w:sz="0" w:space="0" w:color="auto"/>
                                    <w:bottom w:val="none" w:sz="0" w:space="0" w:color="auto"/>
                                    <w:right w:val="none" w:sz="0" w:space="0" w:color="auto"/>
                                  </w:divBdr>
                                  <w:divsChild>
                                    <w:div w:id="1370036165">
                                      <w:marLeft w:val="0"/>
                                      <w:marRight w:val="0"/>
                                      <w:marTop w:val="0"/>
                                      <w:marBottom w:val="0"/>
                                      <w:divBdr>
                                        <w:top w:val="none" w:sz="0" w:space="0" w:color="auto"/>
                                        <w:left w:val="none" w:sz="0" w:space="0" w:color="auto"/>
                                        <w:bottom w:val="none" w:sz="0" w:space="0" w:color="auto"/>
                                        <w:right w:val="none" w:sz="0" w:space="0" w:color="auto"/>
                                      </w:divBdr>
                                      <w:divsChild>
                                        <w:div w:id="1513373225">
                                          <w:marLeft w:val="0"/>
                                          <w:marRight w:val="0"/>
                                          <w:marTop w:val="0"/>
                                          <w:marBottom w:val="0"/>
                                          <w:divBdr>
                                            <w:top w:val="none" w:sz="0" w:space="0" w:color="auto"/>
                                            <w:left w:val="none" w:sz="0" w:space="0" w:color="auto"/>
                                            <w:bottom w:val="none" w:sz="0" w:space="0" w:color="auto"/>
                                            <w:right w:val="none" w:sz="0" w:space="0" w:color="auto"/>
                                          </w:divBdr>
                                          <w:divsChild>
                                            <w:div w:id="1839343861">
                                              <w:marLeft w:val="0"/>
                                              <w:marRight w:val="0"/>
                                              <w:marTop w:val="0"/>
                                              <w:marBottom w:val="0"/>
                                              <w:divBdr>
                                                <w:top w:val="none" w:sz="0" w:space="0" w:color="auto"/>
                                                <w:left w:val="none" w:sz="0" w:space="0" w:color="auto"/>
                                                <w:bottom w:val="none" w:sz="0" w:space="0" w:color="auto"/>
                                                <w:right w:val="none" w:sz="0" w:space="0" w:color="auto"/>
                                              </w:divBdr>
                                              <w:divsChild>
                                                <w:div w:id="1683436544">
                                                  <w:marLeft w:val="0"/>
                                                  <w:marRight w:val="0"/>
                                                  <w:marTop w:val="0"/>
                                                  <w:marBottom w:val="0"/>
                                                  <w:divBdr>
                                                    <w:top w:val="none" w:sz="0" w:space="0" w:color="auto"/>
                                                    <w:left w:val="none" w:sz="0" w:space="0" w:color="auto"/>
                                                    <w:bottom w:val="none" w:sz="0" w:space="0" w:color="auto"/>
                                                    <w:right w:val="none" w:sz="0" w:space="0" w:color="auto"/>
                                                  </w:divBdr>
                                                  <w:divsChild>
                                                    <w:div w:id="653412666">
                                                      <w:marLeft w:val="0"/>
                                                      <w:marRight w:val="0"/>
                                                      <w:marTop w:val="0"/>
                                                      <w:marBottom w:val="0"/>
                                                      <w:divBdr>
                                                        <w:top w:val="none" w:sz="0" w:space="0" w:color="auto"/>
                                                        <w:left w:val="none" w:sz="0" w:space="0" w:color="auto"/>
                                                        <w:bottom w:val="none" w:sz="0" w:space="0" w:color="auto"/>
                                                        <w:right w:val="none" w:sz="0" w:space="0" w:color="auto"/>
                                                      </w:divBdr>
                                                      <w:divsChild>
                                                        <w:div w:id="73209902">
                                                          <w:marLeft w:val="0"/>
                                                          <w:marRight w:val="0"/>
                                                          <w:marTop w:val="0"/>
                                                          <w:marBottom w:val="0"/>
                                                          <w:divBdr>
                                                            <w:top w:val="none" w:sz="0" w:space="0" w:color="auto"/>
                                                            <w:left w:val="none" w:sz="0" w:space="0" w:color="auto"/>
                                                            <w:bottom w:val="none" w:sz="0" w:space="0" w:color="auto"/>
                                                            <w:right w:val="none" w:sz="0" w:space="0" w:color="auto"/>
                                                          </w:divBdr>
                                                          <w:divsChild>
                                                            <w:div w:id="13929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5032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Sherrell Mungal</dc:creator>
  <cp:keywords/>
  <dc:description/>
  <cp:lastModifiedBy>Sherrell Mungal</cp:lastModifiedBy>
  <cp:revision>2</cp:revision>
  <dcterms:created xsi:type="dcterms:W3CDTF">2025-04-09T14:33:00Z</dcterms:created>
  <dcterms:modified xsi:type="dcterms:W3CDTF">2025-04-09T15:35:00Z</dcterms:modified>
</cp:coreProperties>
</file>