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BD71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0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4595495" cy="8837295"/>
            <wp:effectExtent l="0" t="0" r="14605" b="1905"/>
            <wp:docPr id="2" name="图片 2" descr="deepseek_mermaid_20250831_5bd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50831_5bde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883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833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一个基础的RAG系统如上所述，但要投入生产环境，通常需要考虑以下优化点：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3"/>
        <w:gridCol w:w="2961"/>
        <w:gridCol w:w="3892"/>
      </w:tblGrid>
      <w:tr w14:paraId="55DC3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BCA0E5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优化领域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DC04E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2CD6E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技术/策略</w:t>
            </w:r>
          </w:p>
        </w:tc>
      </w:tr>
      <w:tr w14:paraId="52175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E1F43C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检索后重排 (Re-Ranking)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7BF49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在相似性搜索后，使用一个更精细的交叉编码器(Cross-Encoder)模型对Top K结果重新排序，提升最相关结果的排名。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860CD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Cohere Rerank</w:t>
            </w: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BGE Reranker</w:t>
            </w:r>
          </w:p>
        </w:tc>
      </w:tr>
      <w:tr w14:paraId="24703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62F554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元数据过滤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9997F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在检索时增加业务过滤器，如按文档来源、语言、日期等缩小搜索范围，提升精度。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AA3F5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6"/>
                <w:rFonts w:ascii="var(--ds-font-family-code)" w:hAnsi="var(--ds-font-family-code)" w:eastAsia="var(--ds-font-family-code)" w:cs="var(--ds-font-family-code)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vector_db.similarity_search(..., filter={"source": "hr-handbook.pdf"})</w:t>
            </w:r>
          </w:p>
        </w:tc>
      </w:tr>
      <w:tr w14:paraId="7F534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DEBB48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查询理解/扩展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35281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对原始用户查询进行优化，如同义词扩展、假设文档嵌入(HyDE)、多查询检索。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8021D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LangChain</w:t>
            </w: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</w:t>
            </w:r>
            <w:r>
              <w:rPr>
                <w:rStyle w:val="6"/>
                <w:rFonts w:hint="default" w:ascii="var(--ds-font-family-code)" w:hAnsi="var(--ds-font-family-code)" w:eastAsia="var(--ds-font-family-code)" w:cs="var(--ds-font-family-code)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MultiQueryRetriever</w:t>
            </w:r>
          </w:p>
        </w:tc>
      </w:tr>
      <w:tr w14:paraId="12B7E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47F8A0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缓存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819E3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对频繁出现的查询或嵌入结果进行缓存，显著降低延迟和API成本。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5516A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Redis</w:t>
            </w:r>
          </w:p>
        </w:tc>
      </w:tr>
      <w:tr w14:paraId="6EB1B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E89B7E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评估框架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05811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建立评估体系，从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答案准确性</w:t>
            </w: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上下文相关性</w:t>
            </w: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真实性</w:t>
            </w: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等维度监控和优化RAG效果。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3DFAD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RAGAS</w:t>
            </w: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TruEra</w:t>
            </w:r>
          </w:p>
        </w:tc>
      </w:tr>
    </w:tbl>
    <w:p w14:paraId="3D6BEEDE">
      <w:pPr>
        <w:rPr>
          <w:b/>
          <w:bCs/>
        </w:rPr>
      </w:pPr>
    </w:p>
    <w:p w14:paraId="23D6784E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看再多都不如自己去搞着玩玩。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08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2025-08-31T07:37:28Z</dcterms:created>
  <dc:creator>朱忠伟</dc:creator>
  <cp:lastModifiedBy>꧁❦༺凡 尘༻❦꧂</cp:lastModifiedBy>
  <dcterms:modified xsi:type="dcterms:W3CDTF">2025-08-31T07:39:40Z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eyJoZGlkIjoiODZiNmE5ZGZiZDE4OGU3NWFhNTgwMTVkZDQ1ODM2N2EiLCJ1c2VySWQiOiI2NTEwODY1OTgifQ==</vt:lpwstr>
  </property>
  <property fmtid="{D5CDD505-2E9C-101B-9397-08002B2CF9AE}" pid="4" name="ICV">
    <vt:lpwstr>2A8E2FB24D7A40589737949437186201_12</vt:lpwstr>
  </property>
</Properties>
</file>