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2DBE" w14:textId="091A8061" w:rsidR="00C73803" w:rsidRPr="00AC7C85" w:rsidRDefault="00ED11B3" w:rsidP="00ED11B3">
      <w:pPr>
        <w:jc w:val="center"/>
        <w:rPr>
          <w:rFonts w:ascii="Apple SD Gothic Neo" w:eastAsia="Apple SD Gothic Neo" w:hAnsi="Apple SD Gothic Neo" w:cs="Times New Roman"/>
          <w:b/>
          <w:bCs/>
          <w:sz w:val="40"/>
          <w:szCs w:val="40"/>
          <w:lang w:eastAsia="ko-KR"/>
        </w:rPr>
      </w:pPr>
      <w:r w:rsidRPr="00AC7C85">
        <w:rPr>
          <w:rFonts w:ascii="Apple SD Gothic Neo" w:eastAsia="Apple SD Gothic Neo" w:hAnsi="Apple SD Gothic Neo" w:cs="Times New Roman"/>
          <w:b/>
          <w:bCs/>
          <w:sz w:val="40"/>
          <w:szCs w:val="40"/>
          <w:lang w:eastAsia="ko-KR"/>
        </w:rPr>
        <w:t>Reading Assignment 1</w:t>
      </w:r>
    </w:p>
    <w:p w14:paraId="047EE6FE" w14:textId="3D198FD9" w:rsidR="00ED11B3" w:rsidRPr="00AC7C85" w:rsidRDefault="00ED11B3" w:rsidP="00ED11B3">
      <w:pPr>
        <w:jc w:val="center"/>
        <w:rPr>
          <w:rFonts w:ascii="Apple SD Gothic Neo" w:eastAsia="Apple SD Gothic Neo" w:hAnsi="Apple SD Gothic Neo" w:cs="Times New Roman"/>
          <w:lang w:eastAsia="ko-KR"/>
        </w:rPr>
      </w:pPr>
      <w:r w:rsidRPr="00AC7C85">
        <w:rPr>
          <w:rFonts w:ascii="Apple SD Gothic Neo" w:eastAsia="Apple SD Gothic Neo" w:hAnsi="Apple SD Gothic Neo" w:cs="Times New Roman"/>
          <w:lang w:eastAsia="ko-KR"/>
        </w:rPr>
        <w:t>2022057110 김용준</w:t>
      </w:r>
    </w:p>
    <w:p w14:paraId="7A0A442D" w14:textId="77777777" w:rsidR="00ED11B3" w:rsidRPr="00AC7C85" w:rsidRDefault="00ED11B3" w:rsidP="00ED11B3">
      <w:pPr>
        <w:jc w:val="center"/>
        <w:rPr>
          <w:rFonts w:ascii="Apple SD Gothic Neo" w:eastAsia="Apple SD Gothic Neo" w:hAnsi="Apple SD Gothic Neo" w:cs="Times New Roman"/>
          <w:lang w:eastAsia="ko-KR"/>
        </w:rPr>
      </w:pPr>
    </w:p>
    <w:p w14:paraId="036EC9D5" w14:textId="3640EB64" w:rsidR="00ED11B3" w:rsidRPr="00AC7C85" w:rsidRDefault="00ED11B3" w:rsidP="00ED11B3">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Introduction</w:t>
      </w:r>
    </w:p>
    <w:p w14:paraId="0A7F8CE1" w14:textId="1A6A4C69" w:rsidR="0017676D" w:rsidRPr="00AC7C85" w:rsidRDefault="0017676D" w:rsidP="00ED11B3">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This abstract demonstrates specific details of how the Internet Architecture were constructed via explaining the history of its development and motivations behind it. </w:t>
      </w:r>
      <w:r w:rsidR="00A41478" w:rsidRPr="00AC7C85">
        <w:rPr>
          <w:rFonts w:ascii="Apple SD Gothic Neo" w:eastAsia="Apple SD Gothic Neo" w:hAnsi="Apple SD Gothic Neo" w:cs="Times New Roman"/>
          <w:szCs w:val="20"/>
          <w:lang w:eastAsia="ko-KR"/>
        </w:rPr>
        <w:t xml:space="preserve">Considering that this was written in 1988, we as a reader can observe the early stages of the Internet as well as comparing some differences with current Internet architecture. </w:t>
      </w:r>
      <w:r w:rsidRPr="00AC7C85">
        <w:rPr>
          <w:rFonts w:ascii="Apple SD Gothic Neo" w:eastAsia="Apple SD Gothic Neo" w:hAnsi="Apple SD Gothic Neo" w:cs="Times New Roman"/>
          <w:szCs w:val="20"/>
          <w:lang w:eastAsia="ko-KR"/>
        </w:rPr>
        <w:t>The abstract starts with introducing the Advanced Research Projects Agency of the U.S. Department of Defense (DARPA), which is the key organization in the development of protocols for packet switched networking</w:t>
      </w:r>
      <w:r w:rsidR="00A41478" w:rsidRPr="00AC7C85">
        <w:rPr>
          <w:rFonts w:ascii="Apple SD Gothic Neo" w:eastAsia="Apple SD Gothic Neo" w:hAnsi="Apple SD Gothic Neo" w:cs="Times New Roman"/>
          <w:szCs w:val="20"/>
          <w:lang w:eastAsia="ko-KR"/>
        </w:rPr>
        <w:t xml:space="preserve">, which include the Internet Protocol (IP) and the Transmission Control Protocol (TCP). </w:t>
      </w:r>
    </w:p>
    <w:p w14:paraId="685CB609" w14:textId="77777777" w:rsidR="0017676D" w:rsidRPr="00AC7C85" w:rsidRDefault="0017676D" w:rsidP="00ED11B3">
      <w:pPr>
        <w:rPr>
          <w:rFonts w:ascii="Apple SD Gothic Neo" w:eastAsia="Apple SD Gothic Neo" w:hAnsi="Apple SD Gothic Neo" w:cs="Times New Roman"/>
          <w:szCs w:val="20"/>
          <w:lang w:eastAsia="ko-KR"/>
        </w:rPr>
      </w:pPr>
    </w:p>
    <w:p w14:paraId="3806D3BF" w14:textId="075EEFBF" w:rsidR="00ED11B3" w:rsidRPr="00AC7C85" w:rsidRDefault="00ED11B3" w:rsidP="00ED11B3">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Fundamental Goal</w:t>
      </w:r>
    </w:p>
    <w:p w14:paraId="19761993" w14:textId="41206135" w:rsidR="00A41478" w:rsidRPr="00AC7C85" w:rsidRDefault="00A41478" w:rsidP="00A41478">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The top priority of DARPA Internet Architecture was to design an effective system that integrates and utilizes existing interconnected networks. To achieve such goal, they adopted packet switching. </w:t>
      </w:r>
    </w:p>
    <w:p w14:paraId="1E95A181" w14:textId="77777777" w:rsidR="001E3705" w:rsidRPr="00AC7C85" w:rsidRDefault="001E3705" w:rsidP="00A41478">
      <w:pPr>
        <w:rPr>
          <w:rFonts w:ascii="Apple SD Gothic Neo" w:eastAsia="Apple SD Gothic Neo" w:hAnsi="Apple SD Gothic Neo" w:cs="Times New Roman"/>
          <w:szCs w:val="20"/>
          <w:lang w:eastAsia="ko-KR"/>
        </w:rPr>
      </w:pPr>
    </w:p>
    <w:p w14:paraId="4C9E5DDA" w14:textId="7D413411" w:rsidR="00ED11B3" w:rsidRPr="00AC7C85" w:rsidRDefault="00ED11B3" w:rsidP="00ED11B3">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Second Level Goals</w:t>
      </w:r>
    </w:p>
    <w:p w14:paraId="21537E08" w14:textId="48BE4C9E" w:rsidR="001E3705" w:rsidRPr="00AC7C85" w:rsidRDefault="001E3705" w:rsidP="001E3705">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The abstract continues to suggest more detailed goals to support the </w:t>
      </w:r>
      <w:proofErr w:type="gramStart"/>
      <w:r w:rsidRPr="00AC7C85">
        <w:rPr>
          <w:rFonts w:ascii="Apple SD Gothic Neo" w:eastAsia="Apple SD Gothic Neo" w:hAnsi="Apple SD Gothic Neo" w:cs="Times New Roman"/>
          <w:szCs w:val="20"/>
          <w:lang w:eastAsia="ko-KR"/>
        </w:rPr>
        <w:t>aforementioned top</w:t>
      </w:r>
      <w:proofErr w:type="gramEnd"/>
      <w:r w:rsidRPr="00AC7C85">
        <w:rPr>
          <w:rFonts w:ascii="Apple SD Gothic Neo" w:eastAsia="Apple SD Gothic Neo" w:hAnsi="Apple SD Gothic Neo" w:cs="Times New Roman"/>
          <w:szCs w:val="20"/>
          <w:lang w:eastAsia="ko-KR"/>
        </w:rPr>
        <w:t xml:space="preserve"> goal:</w:t>
      </w:r>
    </w:p>
    <w:p w14:paraId="46567E46" w14:textId="7BB7DC75"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Internet communication must resume despite the loss of networks or gateways.</w:t>
      </w:r>
    </w:p>
    <w:p w14:paraId="0128E1A9" w14:textId="679115E6"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It must support multiple types of communications service.</w:t>
      </w:r>
    </w:p>
    <w:p w14:paraId="1D5794DA" w14:textId="0894F2C6"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It must be applicable for variety of networks.</w:t>
      </w:r>
    </w:p>
    <w:p w14:paraId="035CA1CC" w14:textId="5DAEB6B0"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It allows distributed management of its resources.</w:t>
      </w:r>
    </w:p>
    <w:p w14:paraId="223CBE82" w14:textId="38FE5728"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It must be cost effective.</w:t>
      </w:r>
    </w:p>
    <w:p w14:paraId="2B611BA7" w14:textId="1D83736C"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It allows host attachment with a low level of effort.</w:t>
      </w:r>
    </w:p>
    <w:p w14:paraId="45D81F90" w14:textId="1604A768" w:rsidR="001E3705" w:rsidRPr="00AC7C85" w:rsidRDefault="001E3705" w:rsidP="001E3705">
      <w:pPr>
        <w:pStyle w:val="a4"/>
        <w:numPr>
          <w:ilvl w:val="0"/>
          <w:numId w:val="6"/>
        </w:numPr>
        <w:ind w:leftChars="0"/>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The resources used in the Internet Architecture must be accountable. </w:t>
      </w:r>
    </w:p>
    <w:p w14:paraId="7C27B6FC" w14:textId="04F0F77C" w:rsidR="001E3705" w:rsidRPr="00AC7C85" w:rsidRDefault="001E3705" w:rsidP="001E3705">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These goals are in order of priority. In fact, the network was originally designed for military purpose, thus </w:t>
      </w:r>
      <w:r w:rsidR="009760AF" w:rsidRPr="00AC7C85">
        <w:rPr>
          <w:rFonts w:ascii="Apple SD Gothic Neo" w:eastAsia="Apple SD Gothic Neo" w:hAnsi="Apple SD Gothic Neo" w:cs="Times New Roman"/>
          <w:szCs w:val="20"/>
          <w:lang w:eastAsia="ko-KR"/>
        </w:rPr>
        <w:t xml:space="preserve">survivability was prioritized against accountability and cost effectiveness. </w:t>
      </w:r>
    </w:p>
    <w:p w14:paraId="2A873FAE" w14:textId="77777777" w:rsidR="009760AF" w:rsidRPr="00AC7C85" w:rsidRDefault="009760AF" w:rsidP="001E3705">
      <w:pPr>
        <w:rPr>
          <w:rFonts w:ascii="Apple SD Gothic Neo" w:eastAsia="Apple SD Gothic Neo" w:hAnsi="Apple SD Gothic Neo" w:cs="Times New Roman"/>
          <w:szCs w:val="20"/>
          <w:lang w:eastAsia="ko-KR"/>
        </w:rPr>
      </w:pPr>
    </w:p>
    <w:p w14:paraId="0763DC4D" w14:textId="21AFBCBA" w:rsidR="00ED11B3" w:rsidRPr="00AC7C85" w:rsidRDefault="00ED11B3" w:rsidP="001E3705">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Survivability in the Face of Failure</w:t>
      </w:r>
    </w:p>
    <w:p w14:paraId="7DA15990" w14:textId="5B95BED0" w:rsidR="009760AF" w:rsidRPr="00AC7C85" w:rsidRDefault="009760AF" w:rsidP="009760AF">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Focusing on the first goal, the architecture aims to preserve state information which describes the ongoing conversation. Unlike other network architectures, the DARPA architecture stores state information at the endpoint of the net, adopting the concept of “fate-sharing”. Fate-sharing offers a protection against any number of intermediate failures, as well as ease of engineering. </w:t>
      </w:r>
    </w:p>
    <w:p w14:paraId="3F47EB32" w14:textId="77777777" w:rsidR="009760AF" w:rsidRPr="00AC7C85" w:rsidRDefault="009760AF" w:rsidP="009760AF">
      <w:pPr>
        <w:rPr>
          <w:rFonts w:ascii="Apple SD Gothic Neo" w:eastAsia="Apple SD Gothic Neo" w:hAnsi="Apple SD Gothic Neo" w:cs="Times New Roman"/>
          <w:szCs w:val="20"/>
          <w:lang w:eastAsia="ko-KR"/>
        </w:rPr>
      </w:pPr>
    </w:p>
    <w:p w14:paraId="7FC663D9" w14:textId="2B224131" w:rsidR="00ED11B3" w:rsidRPr="00AC7C85" w:rsidRDefault="00ED11B3" w:rsidP="00ED11B3">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Types of Service</w:t>
      </w:r>
    </w:p>
    <w:p w14:paraId="13C50F8C" w14:textId="3A2005E7" w:rsidR="009760AF" w:rsidRPr="00AC7C85" w:rsidRDefault="009760AF" w:rsidP="009760AF">
      <w:pPr>
        <w:rPr>
          <w:rFonts w:ascii="Apple SD Gothic Neo" w:eastAsia="Apple SD Gothic Neo" w:hAnsi="Apple SD Gothic Neo" w:cs="Times New Roman"/>
          <w:szCs w:val="20"/>
          <w:lang w:eastAsia="ko-KR"/>
        </w:rPr>
      </w:pPr>
      <w:r w:rsidRPr="00AC7C85">
        <w:rPr>
          <w:rFonts w:ascii="Apple SD Gothic Neo" w:eastAsia="Apple SD Gothic Neo" w:hAnsi="Apple SD Gothic Neo" w:cs="Times New Roman"/>
          <w:szCs w:val="20"/>
          <w:lang w:eastAsia="ko-KR"/>
        </w:rPr>
        <w:t xml:space="preserve">This part discusses how the architecture achieves the second goal: supporting a variety of types of service. </w:t>
      </w:r>
      <w:r w:rsidR="00AC7C85" w:rsidRPr="00AC7C85">
        <w:rPr>
          <w:rFonts w:ascii="Apple SD Gothic Neo" w:eastAsia="Apple SD Gothic Neo" w:hAnsi="Apple SD Gothic Neo" w:cs="Times New Roman"/>
          <w:szCs w:val="20"/>
          <w:lang w:eastAsia="ko-KR"/>
        </w:rPr>
        <w:t>Early attempts to achieve this goal was using the TCP. The initial concept of TCP was to provide generality to support any needed type of service. It further demonstrates the process of which TCP and IP were separated</w:t>
      </w:r>
      <w:r w:rsidR="00A65780">
        <w:rPr>
          <w:rFonts w:ascii="Apple SD Gothic Neo" w:eastAsia="Apple SD Gothic Neo" w:hAnsi="Apple SD Gothic Neo" w:cs="Times New Roman"/>
          <w:szCs w:val="20"/>
          <w:lang w:eastAsia="ko-KR"/>
        </w:rPr>
        <w:t xml:space="preserve"> </w:t>
      </w:r>
      <w:proofErr w:type="gramStart"/>
      <w:r w:rsidR="00A65780">
        <w:rPr>
          <w:rFonts w:ascii="Apple SD Gothic Neo" w:eastAsia="Apple SD Gothic Neo" w:hAnsi="Apple SD Gothic Neo" w:cs="Times New Roman"/>
          <w:szCs w:val="20"/>
          <w:lang w:eastAsia="ko-KR"/>
        </w:rPr>
        <w:t>in order to</w:t>
      </w:r>
      <w:proofErr w:type="gramEnd"/>
      <w:r w:rsidR="00A65780">
        <w:rPr>
          <w:rFonts w:ascii="Apple SD Gothic Neo" w:eastAsia="Apple SD Gothic Neo" w:hAnsi="Apple SD Gothic Neo" w:cs="Times New Roman"/>
          <w:szCs w:val="20"/>
          <w:lang w:eastAsia="ko-KR"/>
        </w:rPr>
        <w:t xml:space="preserve"> serve different purposes. </w:t>
      </w:r>
    </w:p>
    <w:p w14:paraId="07CA78F5" w14:textId="77777777" w:rsidR="00A65780" w:rsidRPr="00A65780" w:rsidRDefault="00A65780" w:rsidP="00A65780">
      <w:pPr>
        <w:rPr>
          <w:rFonts w:ascii="Apple SD Gothic Neo" w:eastAsia="Apple SD Gothic Neo" w:hAnsi="Apple SD Gothic Neo" w:cs="Times New Roman" w:hint="eastAsia"/>
          <w:szCs w:val="20"/>
          <w:lang w:eastAsia="ko-KR"/>
        </w:rPr>
      </w:pPr>
    </w:p>
    <w:p w14:paraId="5D45F10E" w14:textId="0200D706" w:rsidR="00ED11B3" w:rsidRDefault="00ED11B3" w:rsidP="00A65780">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Other Goals</w:t>
      </w:r>
    </w:p>
    <w:p w14:paraId="7A4644C0" w14:textId="72EB61B0" w:rsidR="00A65780" w:rsidRDefault="00A65780" w:rsidP="00A65780">
      <w:pPr>
        <w:rPr>
          <w:rFonts w:ascii="Apple SD Gothic Neo" w:eastAsia="Apple SD Gothic Neo" w:hAnsi="Apple SD Gothic Neo" w:cs="Times New Roman"/>
          <w:szCs w:val="20"/>
          <w:lang w:eastAsia="ko-KR"/>
        </w:rPr>
      </w:pPr>
      <w:r>
        <w:rPr>
          <w:rFonts w:ascii="Apple SD Gothic Neo" w:eastAsia="Apple SD Gothic Neo" w:hAnsi="Apple SD Gothic Neo" w:cs="Times New Roman"/>
          <w:szCs w:val="20"/>
          <w:lang w:eastAsia="ko-KR"/>
        </w:rPr>
        <w:lastRenderedPageBreak/>
        <w:t xml:space="preserve">In this part, goals other than the previous three goals are discussed. It is mentioned that these goals are low in importance, thus the architecture is imperfect to deal with such objectives. It discusses cost inefficiency as well as loss of packets during retransmission, and lack of accountability. </w:t>
      </w:r>
    </w:p>
    <w:p w14:paraId="2DCD8520" w14:textId="77777777" w:rsidR="00A65780" w:rsidRPr="00A65780" w:rsidRDefault="00A65780" w:rsidP="00A65780">
      <w:pPr>
        <w:rPr>
          <w:rFonts w:ascii="Apple SD Gothic Neo" w:eastAsia="Apple SD Gothic Neo" w:hAnsi="Apple SD Gothic Neo" w:cs="Times New Roman" w:hint="eastAsia"/>
          <w:szCs w:val="20"/>
          <w:lang w:eastAsia="ko-KR"/>
        </w:rPr>
      </w:pPr>
    </w:p>
    <w:p w14:paraId="493B973C" w14:textId="693A8CDC" w:rsidR="00ED11B3" w:rsidRDefault="00ED11B3" w:rsidP="00A65780">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Architecture and Implementation</w:t>
      </w:r>
    </w:p>
    <w:p w14:paraId="7BC4E2B3" w14:textId="1FED017F" w:rsidR="00A65780" w:rsidRDefault="00A65780" w:rsidP="00A65780">
      <w:pPr>
        <w:rPr>
          <w:rFonts w:ascii="Apple SD Gothic Neo" w:eastAsia="Apple SD Gothic Neo" w:hAnsi="Apple SD Gothic Neo" w:cs="Times New Roman"/>
          <w:szCs w:val="20"/>
          <w:lang w:eastAsia="ko-KR"/>
        </w:rPr>
      </w:pPr>
      <w:r>
        <w:rPr>
          <w:rFonts w:ascii="Apple SD Gothic Neo" w:eastAsia="Apple SD Gothic Neo" w:hAnsi="Apple SD Gothic Neo" w:cs="Times New Roman"/>
          <w:szCs w:val="20"/>
          <w:lang w:eastAsia="ko-KR"/>
        </w:rPr>
        <w:t xml:space="preserve">This part argues that the architecture </w:t>
      </w:r>
      <w:r w:rsidR="007F5915">
        <w:rPr>
          <w:rFonts w:ascii="Apple SD Gothic Neo" w:eastAsia="Apple SD Gothic Neo" w:hAnsi="Apple SD Gothic Neo" w:cs="Times New Roman"/>
          <w:szCs w:val="20"/>
          <w:lang w:eastAsia="ko-KR"/>
        </w:rPr>
        <w:t xml:space="preserve">is designed to be applicable for range of services which the Internet could provide. The author further emphasizes the importance of actual engineering of services rather than the implementation of the Internet. Later in the paragraph, it argues that there are insufficient standards to evaluate the performance of an architecture and urges to provide such standards that can be applicable to general architectures. </w:t>
      </w:r>
    </w:p>
    <w:p w14:paraId="78AFA921" w14:textId="77777777" w:rsidR="007F5915" w:rsidRPr="00A65780" w:rsidRDefault="007F5915" w:rsidP="00A65780">
      <w:pPr>
        <w:rPr>
          <w:rFonts w:ascii="Apple SD Gothic Neo" w:eastAsia="Apple SD Gothic Neo" w:hAnsi="Apple SD Gothic Neo" w:cs="Times New Roman" w:hint="eastAsia"/>
          <w:szCs w:val="20"/>
          <w:lang w:eastAsia="ko-KR"/>
        </w:rPr>
      </w:pPr>
    </w:p>
    <w:p w14:paraId="171441E4" w14:textId="6AD47D53" w:rsidR="00ED11B3" w:rsidRDefault="00ED11B3" w:rsidP="00A65780">
      <w:pPr>
        <w:pStyle w:val="a4"/>
        <w:numPr>
          <w:ilvl w:val="0"/>
          <w:numId w:val="3"/>
        </w:numPr>
        <w:ind w:leftChars="0"/>
        <w:rPr>
          <w:rFonts w:ascii="Apple SD Gothic Neo" w:eastAsia="Apple SD Gothic Neo" w:hAnsi="Apple SD Gothic Neo" w:cs="Times New Roman"/>
          <w:b/>
          <w:bCs/>
          <w:sz w:val="26"/>
          <w:szCs w:val="26"/>
          <w:lang w:eastAsia="ko-KR"/>
        </w:rPr>
      </w:pPr>
      <w:r w:rsidRPr="00AC7C85">
        <w:rPr>
          <w:rFonts w:ascii="Apple SD Gothic Neo" w:eastAsia="Apple SD Gothic Neo" w:hAnsi="Apple SD Gothic Neo" w:cs="Times New Roman"/>
          <w:b/>
          <w:bCs/>
          <w:sz w:val="26"/>
          <w:szCs w:val="26"/>
          <w:lang w:eastAsia="ko-KR"/>
        </w:rPr>
        <w:t>Datagrams</w:t>
      </w:r>
    </w:p>
    <w:p w14:paraId="543E289A" w14:textId="109C9412" w:rsidR="00ED11B3" w:rsidRPr="007F5915" w:rsidRDefault="007F5915" w:rsidP="007F5915">
      <w:pPr>
        <w:rPr>
          <w:rFonts w:ascii="Apple SD Gothic Neo" w:eastAsia="Apple SD Gothic Neo" w:hAnsi="Apple SD Gothic Neo" w:cs="Times New Roman" w:hint="eastAsia"/>
          <w:szCs w:val="20"/>
          <w:lang w:eastAsia="ko-KR"/>
        </w:rPr>
      </w:pPr>
      <w:r>
        <w:rPr>
          <w:rFonts w:ascii="Apple SD Gothic Neo" w:eastAsia="Apple SD Gothic Neo" w:hAnsi="Apple SD Gothic Neo" w:cs="Times New Roman" w:hint="eastAsia"/>
          <w:szCs w:val="20"/>
          <w:lang w:eastAsia="ko-KR"/>
        </w:rPr>
        <w:t>T</w:t>
      </w:r>
      <w:r>
        <w:rPr>
          <w:rFonts w:ascii="Apple SD Gothic Neo" w:eastAsia="Apple SD Gothic Neo" w:hAnsi="Apple SD Gothic Neo" w:cs="Times New Roman"/>
          <w:szCs w:val="20"/>
          <w:lang w:eastAsia="ko-KR"/>
        </w:rPr>
        <w:t xml:space="preserve">his part discusses the importance of datagrams as the entity which is transported across the networks. </w:t>
      </w:r>
    </w:p>
    <w:sectPr w:rsidR="00ED11B3" w:rsidRPr="007F591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60DD"/>
    <w:multiLevelType w:val="hybridMultilevel"/>
    <w:tmpl w:val="6A84B484"/>
    <w:lvl w:ilvl="0" w:tplc="ECBC6F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64641A9"/>
    <w:multiLevelType w:val="hybridMultilevel"/>
    <w:tmpl w:val="CABAE23A"/>
    <w:lvl w:ilvl="0" w:tplc="6764DF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013221D"/>
    <w:multiLevelType w:val="hybridMultilevel"/>
    <w:tmpl w:val="5F5E0BB0"/>
    <w:lvl w:ilvl="0" w:tplc="049ADC3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E202FF5"/>
    <w:multiLevelType w:val="hybridMultilevel"/>
    <w:tmpl w:val="2F34452C"/>
    <w:lvl w:ilvl="0" w:tplc="8D12757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2E2554E"/>
    <w:multiLevelType w:val="hybridMultilevel"/>
    <w:tmpl w:val="B6A8CD04"/>
    <w:lvl w:ilvl="0" w:tplc="2F2C10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E5252BA"/>
    <w:multiLevelType w:val="hybridMultilevel"/>
    <w:tmpl w:val="1DB4F37A"/>
    <w:lvl w:ilvl="0" w:tplc="F0CC638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92231468">
    <w:abstractNumId w:val="2"/>
  </w:num>
  <w:num w:numId="2" w16cid:durableId="539823704">
    <w:abstractNumId w:val="5"/>
  </w:num>
  <w:num w:numId="3" w16cid:durableId="440106832">
    <w:abstractNumId w:val="0"/>
  </w:num>
  <w:num w:numId="4" w16cid:durableId="1402021293">
    <w:abstractNumId w:val="4"/>
  </w:num>
  <w:num w:numId="5" w16cid:durableId="1884555548">
    <w:abstractNumId w:val="1"/>
  </w:num>
  <w:num w:numId="6" w16cid:durableId="919027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03"/>
    <w:rsid w:val="0017676D"/>
    <w:rsid w:val="001E3705"/>
    <w:rsid w:val="007F5915"/>
    <w:rsid w:val="009760AF"/>
    <w:rsid w:val="00A41478"/>
    <w:rsid w:val="00A65780"/>
    <w:rsid w:val="00AC7C85"/>
    <w:rsid w:val="00C73803"/>
    <w:rsid w:val="00ED11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1260BE"/>
  <w15:chartTrackingRefBased/>
  <w15:docId w15:val="{232E826A-36EC-E048-887F-5CE300F2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D11B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D11B3"/>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D11B3"/>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ED11B3"/>
    <w:rPr>
      <w:rFonts w:asciiTheme="majorHAnsi" w:eastAsiaTheme="majorEastAsia" w:hAnsiTheme="majorHAnsi" w:cstheme="majorBidi"/>
      <w:sz w:val="28"/>
      <w:szCs w:val="28"/>
    </w:rPr>
  </w:style>
  <w:style w:type="paragraph" w:styleId="a4">
    <w:name w:val="List Paragraph"/>
    <w:basedOn w:val="a"/>
    <w:uiPriority w:val="34"/>
    <w:qFormat/>
    <w:rsid w:val="00ED11B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495</Words>
  <Characters>2828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용준 김</dc:creator>
  <cp:keywords/>
  <dc:description/>
  <cp:lastModifiedBy>용준 김</cp:lastModifiedBy>
  <cp:revision>2</cp:revision>
  <dcterms:created xsi:type="dcterms:W3CDTF">2023-09-21T07:02:00Z</dcterms:created>
  <dcterms:modified xsi:type="dcterms:W3CDTF">2023-09-21T11:39:00Z</dcterms:modified>
</cp:coreProperties>
</file>