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C8B" w:rsidRDefault="00B81840">
      <w:pPr>
        <w:rPr>
          <w:sz w:val="48"/>
          <w:szCs w:val="48"/>
        </w:rPr>
      </w:pPr>
      <w:r w:rsidRPr="00B81840">
        <w:rPr>
          <w:sz w:val="48"/>
          <w:szCs w:val="48"/>
        </w:rPr>
        <w:t>METADATAFILES</w:t>
      </w:r>
      <w:r>
        <w:rPr>
          <w:sz w:val="48"/>
          <w:szCs w:val="48"/>
        </w:rPr>
        <w:t xml:space="preserve"> FOR TIME SERIES DATASETS</w:t>
      </w:r>
    </w:p>
    <w:p w:rsidR="00B81840" w:rsidRPr="00474652" w:rsidRDefault="00B81840">
      <w:pPr>
        <w:rPr>
          <w:sz w:val="28"/>
          <w:szCs w:val="28"/>
          <w:u w:val="single"/>
        </w:rPr>
      </w:pPr>
      <w:r w:rsidRPr="00474652">
        <w:rPr>
          <w:sz w:val="28"/>
          <w:szCs w:val="28"/>
          <w:u w:val="single"/>
        </w:rPr>
        <w:t>List of Files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Carbon dioxide emissions in Hawaii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Food for thought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International Air passenger data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Polar Ice data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Average number of visitors in NZ by purpose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Building consents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Dwelling consents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Labour Force Survey data by regions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Permanent &amp; Long-term migration to &amp; from Australia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Permanent &amp; long-term migration totals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CPI NZ data – All Groups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Total passenger movements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Visitor arrival totals</w:t>
      </w:r>
    </w:p>
    <w:p w:rsidR="00B81840" w:rsidRP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Visitor departure totals</w:t>
      </w:r>
      <w:bookmarkStart w:id="0" w:name="_GoBack"/>
      <w:bookmarkEnd w:id="0"/>
    </w:p>
    <w:p w:rsidR="00B81840" w:rsidRDefault="00B81840" w:rsidP="00B818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1840">
        <w:rPr>
          <w:sz w:val="28"/>
          <w:szCs w:val="28"/>
        </w:rPr>
        <w:t>USA Beer production</w:t>
      </w:r>
    </w:p>
    <w:p w:rsidR="00850B20" w:rsidRPr="00850B20" w:rsidRDefault="00850B20" w:rsidP="00850B20">
      <w:pPr>
        <w:rPr>
          <w:b/>
          <w:sz w:val="28"/>
          <w:szCs w:val="28"/>
        </w:rPr>
      </w:pPr>
      <w:r w:rsidRPr="00850B20">
        <w:rPr>
          <w:b/>
          <w:sz w:val="28"/>
          <w:szCs w:val="28"/>
        </w:rPr>
        <w:t>Please note ALL Statistics NZ files use the following symbols in their data.</w:t>
      </w:r>
    </w:p>
    <w:p w:rsidR="00850B20" w:rsidRPr="00850B20" w:rsidRDefault="00850B20" w:rsidP="00850B20">
      <w:pPr>
        <w:rPr>
          <w:sz w:val="28"/>
          <w:szCs w:val="28"/>
        </w:rPr>
      </w:pPr>
      <w:r w:rsidRPr="00850B20">
        <w:rPr>
          <w:sz w:val="28"/>
          <w:szCs w:val="28"/>
        </w:rPr>
        <w:t xml:space="preserve">.. </w:t>
      </w:r>
      <w:proofErr w:type="gramStart"/>
      <w:r w:rsidRPr="00850B20">
        <w:rPr>
          <w:sz w:val="28"/>
          <w:szCs w:val="28"/>
        </w:rPr>
        <w:t>figure</w:t>
      </w:r>
      <w:proofErr w:type="gramEnd"/>
      <w:r w:rsidRPr="00850B20">
        <w:rPr>
          <w:sz w:val="28"/>
          <w:szCs w:val="28"/>
        </w:rPr>
        <w:t xml:space="preserve"> not available</w:t>
      </w:r>
    </w:p>
    <w:p w:rsidR="00850B20" w:rsidRPr="00850B20" w:rsidRDefault="00850B20" w:rsidP="00850B20">
      <w:pPr>
        <w:rPr>
          <w:sz w:val="28"/>
          <w:szCs w:val="28"/>
        </w:rPr>
      </w:pPr>
      <w:r w:rsidRPr="00850B20">
        <w:rPr>
          <w:sz w:val="28"/>
          <w:szCs w:val="28"/>
        </w:rPr>
        <w:t>C: Confidential</w:t>
      </w:r>
    </w:p>
    <w:p w:rsidR="00850B20" w:rsidRPr="00850B20" w:rsidRDefault="00850B20" w:rsidP="00850B20">
      <w:pPr>
        <w:rPr>
          <w:sz w:val="28"/>
          <w:szCs w:val="28"/>
        </w:rPr>
      </w:pPr>
      <w:r w:rsidRPr="00850B20">
        <w:rPr>
          <w:sz w:val="28"/>
          <w:szCs w:val="28"/>
        </w:rPr>
        <w:t>E: Early Estimate</w:t>
      </w:r>
    </w:p>
    <w:p w:rsidR="00850B20" w:rsidRPr="00850B20" w:rsidRDefault="00850B20" w:rsidP="00850B20">
      <w:pPr>
        <w:rPr>
          <w:sz w:val="28"/>
          <w:szCs w:val="28"/>
        </w:rPr>
      </w:pPr>
      <w:r w:rsidRPr="00850B20">
        <w:rPr>
          <w:sz w:val="28"/>
          <w:szCs w:val="28"/>
        </w:rPr>
        <w:t>P: Provisional</w:t>
      </w:r>
    </w:p>
    <w:p w:rsidR="00850B20" w:rsidRPr="00850B20" w:rsidRDefault="00850B20" w:rsidP="00850B20">
      <w:pPr>
        <w:rPr>
          <w:sz w:val="28"/>
          <w:szCs w:val="28"/>
        </w:rPr>
      </w:pPr>
      <w:r w:rsidRPr="00850B20">
        <w:rPr>
          <w:sz w:val="28"/>
          <w:szCs w:val="28"/>
        </w:rPr>
        <w:t>R: Revised</w:t>
      </w:r>
    </w:p>
    <w:p w:rsidR="00B81840" w:rsidRPr="00850B20" w:rsidRDefault="00850B20" w:rsidP="00B81840">
      <w:pPr>
        <w:rPr>
          <w:sz w:val="28"/>
          <w:szCs w:val="28"/>
        </w:rPr>
      </w:pPr>
      <w:r w:rsidRPr="00850B20">
        <w:rPr>
          <w:sz w:val="28"/>
          <w:szCs w:val="28"/>
        </w:rPr>
        <w:t>S: Suppressed</w:t>
      </w:r>
    </w:p>
    <w:p w:rsidR="00B81840" w:rsidRPr="00474652" w:rsidRDefault="00B81840" w:rsidP="00B81840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474652">
        <w:rPr>
          <w:b/>
          <w:sz w:val="36"/>
          <w:szCs w:val="36"/>
          <w:u w:val="single"/>
        </w:rPr>
        <w:t xml:space="preserve"> </w:t>
      </w:r>
      <w:r w:rsidRPr="00474652">
        <w:rPr>
          <w:b/>
          <w:sz w:val="36"/>
          <w:szCs w:val="36"/>
          <w:u w:val="single"/>
        </w:rPr>
        <w:t>Carbon dioxide emissions in Hawaii</w:t>
      </w:r>
    </w:p>
    <w:p w:rsidR="00B81840" w:rsidRDefault="00B81840" w:rsidP="00B81840">
      <w:pPr>
        <w:rPr>
          <w:sz w:val="28"/>
          <w:szCs w:val="28"/>
        </w:rPr>
      </w:pPr>
      <w:r w:rsidRPr="00B81840"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Carbon dioxide emissions in Hawaii.csv</w:t>
      </w:r>
    </w:p>
    <w:p w:rsidR="00B01E4B" w:rsidRPr="00B81840" w:rsidRDefault="00B01E4B" w:rsidP="00B81840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81840" w:rsidRPr="00B81840" w:rsidRDefault="00B81840" w:rsidP="00B81840">
      <w:pPr>
        <w:rPr>
          <w:sz w:val="28"/>
          <w:szCs w:val="28"/>
        </w:rPr>
      </w:pPr>
      <w:proofErr w:type="spellStart"/>
      <w:proofErr w:type="gramStart"/>
      <w:r w:rsidRPr="00B81840">
        <w:rPr>
          <w:sz w:val="28"/>
          <w:szCs w:val="28"/>
        </w:rPr>
        <w:t>iNZight</w:t>
      </w:r>
      <w:proofErr w:type="spellEnd"/>
      <w:proofErr w:type="gramEnd"/>
      <w:r w:rsidRPr="00B81840"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B81840" w:rsidRDefault="00243E5E" w:rsidP="00B8184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81840">
        <w:rPr>
          <w:sz w:val="28"/>
          <w:szCs w:val="28"/>
        </w:rPr>
        <w:tab/>
      </w:r>
      <w:r w:rsidR="00B81840">
        <w:rPr>
          <w:sz w:val="28"/>
          <w:szCs w:val="28"/>
        </w:rPr>
        <w:tab/>
      </w:r>
      <w:r w:rsidR="00B81840">
        <w:rPr>
          <w:sz w:val="28"/>
          <w:szCs w:val="28"/>
        </w:rPr>
        <w:tab/>
        <w:t>January 1959 to December 1990</w:t>
      </w:r>
    </w:p>
    <w:p w:rsidR="00243E5E" w:rsidRPr="00B81840" w:rsidRDefault="00243E5E" w:rsidP="00B81840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Monthly</w:t>
      </w:r>
    </w:p>
    <w:p w:rsidR="00B81840" w:rsidRPr="00B81840" w:rsidRDefault="00B81840" w:rsidP="00B81840">
      <w:pPr>
        <w:rPr>
          <w:sz w:val="28"/>
          <w:szCs w:val="28"/>
        </w:rPr>
      </w:pPr>
      <w:r w:rsidRPr="00B81840">
        <w:rPr>
          <w:sz w:val="28"/>
          <w:szCs w:val="28"/>
        </w:rPr>
        <w:t>Variables &amp; Units</w:t>
      </w:r>
      <w:r w:rsidR="00B01E4B">
        <w:rPr>
          <w:sz w:val="28"/>
          <w:szCs w:val="28"/>
        </w:rPr>
        <w:tab/>
      </w:r>
      <w:r w:rsidR="00B01E4B">
        <w:rPr>
          <w:sz w:val="28"/>
          <w:szCs w:val="28"/>
        </w:rPr>
        <w:tab/>
      </w:r>
      <w:r w:rsidR="00B01E4B">
        <w:rPr>
          <w:sz w:val="28"/>
          <w:szCs w:val="28"/>
        </w:rPr>
        <w:tab/>
        <w:t xml:space="preserve">parts per </w:t>
      </w:r>
      <w:proofErr w:type="gramStart"/>
      <w:r w:rsidR="00B01E4B">
        <w:rPr>
          <w:sz w:val="28"/>
          <w:szCs w:val="28"/>
        </w:rPr>
        <w:t>million(</w:t>
      </w:r>
      <w:proofErr w:type="gramEnd"/>
      <w:r w:rsidR="00B01E4B">
        <w:rPr>
          <w:sz w:val="28"/>
          <w:szCs w:val="28"/>
        </w:rPr>
        <w:t>ppm)</w:t>
      </w:r>
    </w:p>
    <w:p w:rsidR="00B81840" w:rsidRDefault="00050AE4" w:rsidP="00B81840">
      <w:pPr>
        <w:rPr>
          <w:sz w:val="36"/>
          <w:szCs w:val="36"/>
        </w:rPr>
      </w:pPr>
      <w:r>
        <w:rPr>
          <w:sz w:val="36"/>
          <w:szCs w:val="36"/>
        </w:rPr>
        <w:t>NOTES</w:t>
      </w:r>
    </w:p>
    <w:p w:rsidR="00B01E4B" w:rsidRDefault="00B01E4B" w:rsidP="00B818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Very consistent seasonal pattern, linear trend.</w:t>
      </w:r>
      <w:proofErr w:type="gramEnd"/>
    </w:p>
    <w:p w:rsidR="00A80492" w:rsidRDefault="00A80492" w:rsidP="00A80492">
      <w:pPr>
        <w:pStyle w:val="ListParagraph"/>
        <w:ind w:left="1440"/>
        <w:rPr>
          <w:b/>
          <w:sz w:val="28"/>
          <w:szCs w:val="28"/>
          <w:u w:val="single"/>
        </w:rPr>
      </w:pPr>
    </w:p>
    <w:p w:rsidR="00A80492" w:rsidRDefault="00A80492" w:rsidP="00A80492">
      <w:pPr>
        <w:pStyle w:val="ListParagraph"/>
        <w:ind w:left="1440"/>
        <w:rPr>
          <w:b/>
          <w:sz w:val="28"/>
          <w:szCs w:val="28"/>
          <w:u w:val="single"/>
        </w:rPr>
      </w:pPr>
    </w:p>
    <w:p w:rsidR="00B01E4B" w:rsidRPr="00474652" w:rsidRDefault="00B01E4B" w:rsidP="00A80492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474652">
        <w:rPr>
          <w:b/>
          <w:sz w:val="36"/>
          <w:szCs w:val="36"/>
          <w:u w:val="single"/>
        </w:rPr>
        <w:t>Food for Thought</w:t>
      </w:r>
    </w:p>
    <w:p w:rsidR="00B01E4B" w:rsidRPr="00B01E4B" w:rsidRDefault="00B01E4B" w:rsidP="00B01E4B">
      <w:pPr>
        <w:rPr>
          <w:sz w:val="28"/>
          <w:szCs w:val="28"/>
        </w:rPr>
      </w:pPr>
      <w:r w:rsidRPr="00B01E4B"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Food for Thought Dataset for </w:t>
      </w:r>
      <w:proofErr w:type="spellStart"/>
      <w:r>
        <w:rPr>
          <w:sz w:val="28"/>
          <w:szCs w:val="28"/>
        </w:rPr>
        <w:t>INZight</w:t>
      </w:r>
      <w:proofErr w:type="spellEnd"/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</w:r>
    </w:p>
    <w:p w:rsidR="00B01E4B" w:rsidRPr="00B01E4B" w:rsidRDefault="00B01E4B" w:rsidP="003A736C">
      <w:pPr>
        <w:ind w:left="3600" w:hanging="3600"/>
        <w:rPr>
          <w:sz w:val="28"/>
          <w:szCs w:val="28"/>
        </w:rPr>
      </w:pPr>
      <w:r w:rsidRPr="00B01E4B">
        <w:rPr>
          <w:sz w:val="28"/>
          <w:szCs w:val="28"/>
        </w:rPr>
        <w:t>Source</w:t>
      </w:r>
      <w:r w:rsidRPr="00B01E4B">
        <w:rPr>
          <w:sz w:val="28"/>
          <w:szCs w:val="28"/>
        </w:rPr>
        <w:tab/>
      </w:r>
      <w:r w:rsidR="003A736C">
        <w:rPr>
          <w:sz w:val="28"/>
          <w:szCs w:val="28"/>
        </w:rPr>
        <w:t>Retail Trade Survey (RTS) conducted by Statistics NZ</w:t>
      </w:r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</w:r>
    </w:p>
    <w:p w:rsidR="00B01E4B" w:rsidRPr="00B01E4B" w:rsidRDefault="00B01E4B" w:rsidP="00B01E4B">
      <w:pPr>
        <w:rPr>
          <w:sz w:val="28"/>
          <w:szCs w:val="28"/>
        </w:rPr>
      </w:pPr>
      <w:proofErr w:type="spellStart"/>
      <w:proofErr w:type="gramStart"/>
      <w:r w:rsidRPr="00B01E4B">
        <w:rPr>
          <w:sz w:val="28"/>
          <w:szCs w:val="28"/>
        </w:rPr>
        <w:t>iNZight</w:t>
      </w:r>
      <w:proofErr w:type="spellEnd"/>
      <w:proofErr w:type="gramEnd"/>
      <w:r w:rsidRPr="00B01E4B">
        <w:rPr>
          <w:sz w:val="28"/>
          <w:szCs w:val="28"/>
        </w:rPr>
        <w:t xml:space="preserve"> ready</w:t>
      </w:r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</w:r>
      <w:r w:rsidRPr="00B01E4B">
        <w:rPr>
          <w:sz w:val="28"/>
          <w:szCs w:val="28"/>
        </w:rPr>
        <w:tab/>
        <w:t>YES</w:t>
      </w:r>
    </w:p>
    <w:p w:rsidR="003A736C" w:rsidRDefault="00243E5E" w:rsidP="00B01E4B">
      <w:p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01E4B" w:rsidRPr="00B01E4B">
        <w:rPr>
          <w:sz w:val="28"/>
          <w:szCs w:val="28"/>
        </w:rPr>
        <w:tab/>
      </w:r>
      <w:r w:rsidR="00B01E4B" w:rsidRPr="00B01E4B">
        <w:rPr>
          <w:sz w:val="28"/>
          <w:szCs w:val="28"/>
        </w:rPr>
        <w:tab/>
      </w:r>
      <w:r w:rsidR="00B01E4B" w:rsidRPr="00B01E4B">
        <w:rPr>
          <w:sz w:val="28"/>
          <w:szCs w:val="28"/>
        </w:rPr>
        <w:tab/>
      </w:r>
      <w:r w:rsidR="003A736C">
        <w:rPr>
          <w:sz w:val="28"/>
          <w:szCs w:val="28"/>
        </w:rPr>
        <w:t>2000 Q1 to 2010 Q3</w:t>
      </w:r>
    </w:p>
    <w:p w:rsidR="00243E5E" w:rsidRDefault="00243E5E" w:rsidP="00B01E4B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Quarterly</w:t>
      </w:r>
    </w:p>
    <w:p w:rsidR="003A736C" w:rsidRDefault="00B01E4B" w:rsidP="00B01E4B">
      <w:pPr>
        <w:rPr>
          <w:sz w:val="28"/>
          <w:szCs w:val="28"/>
        </w:rPr>
      </w:pPr>
      <w:r w:rsidRPr="00B01E4B">
        <w:rPr>
          <w:sz w:val="28"/>
          <w:szCs w:val="28"/>
        </w:rPr>
        <w:t>Variables &amp; Units</w:t>
      </w:r>
      <w:r w:rsidR="003A736C">
        <w:rPr>
          <w:sz w:val="28"/>
          <w:szCs w:val="28"/>
        </w:rPr>
        <w:tab/>
      </w:r>
      <w:r w:rsidR="003A736C">
        <w:rPr>
          <w:sz w:val="28"/>
          <w:szCs w:val="28"/>
        </w:rPr>
        <w:tab/>
      </w:r>
      <w:r w:rsidR="003A736C">
        <w:rPr>
          <w:sz w:val="28"/>
          <w:szCs w:val="28"/>
        </w:rPr>
        <w:tab/>
      </w:r>
      <w:r w:rsidR="00A80492">
        <w:rPr>
          <w:sz w:val="28"/>
          <w:szCs w:val="28"/>
        </w:rPr>
        <w:t xml:space="preserve">NZ </w:t>
      </w:r>
      <w:r w:rsidR="003A736C">
        <w:rPr>
          <w:sz w:val="28"/>
          <w:szCs w:val="28"/>
        </w:rPr>
        <w:t>Retail spending</w:t>
      </w:r>
    </w:p>
    <w:p w:rsidR="00B01E4B" w:rsidRDefault="003A736C" w:rsidP="003A736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Supermarkets &amp; grocery stores (</w:t>
      </w:r>
      <w:r>
        <w:rPr>
          <w:sz w:val="28"/>
          <w:szCs w:val="28"/>
        </w:rPr>
        <w:t>G411000</w:t>
      </w:r>
      <w:r>
        <w:rPr>
          <w:sz w:val="28"/>
          <w:szCs w:val="28"/>
        </w:rPr>
        <w:t>)</w:t>
      </w:r>
    </w:p>
    <w:p w:rsidR="003A736C" w:rsidRDefault="003A736C" w:rsidP="00B01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Fresh meat, fish &amp; poultry retailing</w:t>
      </w:r>
      <w:r w:rsidRPr="003A736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G412100</w:t>
      </w:r>
      <w:r>
        <w:rPr>
          <w:sz w:val="28"/>
          <w:szCs w:val="28"/>
        </w:rPr>
        <w:t>)</w:t>
      </w:r>
    </w:p>
    <w:p w:rsidR="003A736C" w:rsidRDefault="003A736C" w:rsidP="00B01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Cafes &amp; restaurants (</w:t>
      </w:r>
      <w:proofErr w:type="gramStart"/>
      <w:r>
        <w:rPr>
          <w:sz w:val="28"/>
          <w:szCs w:val="28"/>
        </w:rPr>
        <w:t xml:space="preserve">H451100 </w:t>
      </w:r>
      <w:r>
        <w:rPr>
          <w:sz w:val="28"/>
          <w:szCs w:val="28"/>
        </w:rPr>
        <w:t>)</w:t>
      </w:r>
      <w:proofErr w:type="gramEnd"/>
    </w:p>
    <w:p w:rsidR="003A736C" w:rsidRDefault="003A736C" w:rsidP="00B01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Takeaway food services</w:t>
      </w:r>
      <w:r w:rsidRPr="003A736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 xml:space="preserve">H451200 </w:t>
      </w:r>
      <w:r>
        <w:rPr>
          <w:sz w:val="28"/>
          <w:szCs w:val="28"/>
        </w:rPr>
        <w:t>)</w:t>
      </w:r>
      <w:proofErr w:type="gramEnd"/>
    </w:p>
    <w:p w:rsidR="003A736C" w:rsidRDefault="003A736C" w:rsidP="003A736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All measured in NZ&amp; millions. </w:t>
      </w:r>
    </w:p>
    <w:p w:rsidR="003A736C" w:rsidRPr="00B01E4B" w:rsidRDefault="003A736C" w:rsidP="003A736C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NZ Population measured to nearest 1000.</w:t>
      </w:r>
    </w:p>
    <w:p w:rsidR="00F73393" w:rsidRDefault="00F73393" w:rsidP="003A736C">
      <w:pPr>
        <w:rPr>
          <w:sz w:val="36"/>
          <w:szCs w:val="36"/>
        </w:rPr>
      </w:pPr>
    </w:p>
    <w:p w:rsidR="00F73393" w:rsidRDefault="00F73393" w:rsidP="003A736C">
      <w:pPr>
        <w:rPr>
          <w:sz w:val="36"/>
          <w:szCs w:val="36"/>
        </w:rPr>
      </w:pPr>
    </w:p>
    <w:p w:rsidR="00B01E4B" w:rsidRDefault="00B01E4B" w:rsidP="003A736C">
      <w:pPr>
        <w:rPr>
          <w:sz w:val="36"/>
          <w:szCs w:val="36"/>
        </w:rPr>
      </w:pPr>
      <w:r w:rsidRPr="00B01E4B">
        <w:rPr>
          <w:sz w:val="36"/>
          <w:szCs w:val="36"/>
        </w:rPr>
        <w:t>N</w:t>
      </w:r>
      <w:r w:rsidR="00050AE4">
        <w:rPr>
          <w:sz w:val="36"/>
          <w:szCs w:val="36"/>
        </w:rPr>
        <w:t>OTES</w:t>
      </w:r>
    </w:p>
    <w:p w:rsidR="003A736C" w:rsidRPr="003A736C" w:rsidRDefault="003A736C" w:rsidP="003A7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All retail spending variables have been deflated to September quarter 1995 prices. The purpose of deflating such series is to remove the effects of price increases</w:t>
      </w:r>
      <w:r w:rsidR="00613357">
        <w:rPr>
          <w:sz w:val="28"/>
          <w:szCs w:val="28"/>
        </w:rPr>
        <w:t xml:space="preserve"> in order to reveal underlying trends.</w:t>
      </w:r>
    </w:p>
    <w:p w:rsidR="003A736C" w:rsidRPr="00613357" w:rsidRDefault="00613357" w:rsidP="003A736C">
      <w:pPr>
        <w:rPr>
          <w:sz w:val="28"/>
          <w:szCs w:val="28"/>
        </w:rPr>
      </w:pPr>
      <w:r>
        <w:rPr>
          <w:sz w:val="28"/>
          <w:szCs w:val="28"/>
        </w:rPr>
        <w:t>Further information about the Retail Trade Survey can be obtained from the following link.</w:t>
      </w:r>
    </w:p>
    <w:p w:rsidR="003A736C" w:rsidRPr="00B01E4B" w:rsidRDefault="003A736C" w:rsidP="003A736C">
      <w:pPr>
        <w:ind w:left="2160" w:hanging="2160"/>
        <w:rPr>
          <w:sz w:val="28"/>
          <w:szCs w:val="28"/>
        </w:rPr>
      </w:pPr>
      <w:r w:rsidRPr="003A736C">
        <w:rPr>
          <w:sz w:val="28"/>
          <w:szCs w:val="28"/>
        </w:rPr>
        <w:t>http://www.stats.govt.nz/browse_for_stats/industry_sectors/RetailTrade/RetailTradeSurvey_HOTPDec10qtr/Technical%20Notes.aspx</w:t>
      </w:r>
    </w:p>
    <w:p w:rsidR="00243E5E" w:rsidRDefault="00243E5E" w:rsidP="00243E5E">
      <w:pPr>
        <w:pStyle w:val="ListParagraph"/>
        <w:ind w:left="1800"/>
        <w:rPr>
          <w:sz w:val="36"/>
          <w:szCs w:val="36"/>
          <w:u w:val="single"/>
        </w:rPr>
      </w:pPr>
    </w:p>
    <w:p w:rsidR="00243E5E" w:rsidRDefault="00243E5E" w:rsidP="00243E5E">
      <w:pPr>
        <w:pStyle w:val="ListParagraph"/>
        <w:ind w:left="1800"/>
        <w:rPr>
          <w:sz w:val="36"/>
          <w:szCs w:val="36"/>
          <w:u w:val="single"/>
        </w:rPr>
      </w:pPr>
    </w:p>
    <w:p w:rsidR="003A736C" w:rsidRPr="00474652" w:rsidRDefault="00243E5E" w:rsidP="00243E5E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474652">
        <w:rPr>
          <w:b/>
          <w:sz w:val="36"/>
          <w:szCs w:val="36"/>
          <w:u w:val="single"/>
        </w:rPr>
        <w:t>International Air Passengers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International air passenger data.csv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Stats 326</w:t>
      </w:r>
    </w:p>
    <w:p w:rsidR="00243E5E" w:rsidRDefault="00243E5E" w:rsidP="00243E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Jan 1949 to Dec 1960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Monthly</w:t>
      </w:r>
      <w:proofErr w:type="gramEnd"/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 numbers in thousands.</w:t>
      </w:r>
    </w:p>
    <w:p w:rsidR="00243E5E" w:rsidRDefault="00050AE4" w:rsidP="00243E5E">
      <w:pPr>
        <w:rPr>
          <w:sz w:val="36"/>
          <w:szCs w:val="36"/>
        </w:rPr>
      </w:pPr>
      <w:r>
        <w:rPr>
          <w:sz w:val="36"/>
          <w:szCs w:val="36"/>
        </w:rPr>
        <w:t>NOTES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Strong seasonal pattern that changes over time indicating a multiplicative model would be appropriate.  Logged data, however, gives a consistent seasonal pattern and a linear trend.</w:t>
      </w:r>
    </w:p>
    <w:p w:rsidR="00243E5E" w:rsidRDefault="00243E5E" w:rsidP="00243E5E">
      <w:pPr>
        <w:rPr>
          <w:sz w:val="28"/>
          <w:szCs w:val="28"/>
        </w:rPr>
      </w:pPr>
    </w:p>
    <w:p w:rsidR="00243E5E" w:rsidRDefault="00243E5E" w:rsidP="00243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36"/>
          <w:szCs w:val="36"/>
          <w:u w:val="single"/>
        </w:rPr>
        <w:t>Polar Ice Data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Polar Ice </w:t>
      </w:r>
      <w:proofErr w:type="spellStart"/>
      <w:r>
        <w:rPr>
          <w:sz w:val="28"/>
          <w:szCs w:val="28"/>
        </w:rPr>
        <w:t>datafile</w:t>
      </w:r>
      <w:proofErr w:type="spellEnd"/>
      <w:r>
        <w:rPr>
          <w:sz w:val="28"/>
          <w:szCs w:val="28"/>
        </w:rPr>
        <w:t xml:space="preserve"> in correct format.csv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National Snow &amp; Ice Data Centre</w:t>
      </w:r>
    </w:p>
    <w:p w:rsidR="00243E5E" w:rsidRDefault="00243E5E" w:rsidP="00243E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72340">
        <w:rPr>
          <w:sz w:val="28"/>
          <w:szCs w:val="28"/>
        </w:rPr>
        <w:t>Jan 1990 to March 2011</w:t>
      </w:r>
    </w:p>
    <w:p w:rsidR="00243E5E" w:rsidRDefault="00243E5E" w:rsidP="00243E5E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 w:rsidR="00D72340">
        <w:rPr>
          <w:sz w:val="28"/>
          <w:szCs w:val="28"/>
        </w:rPr>
        <w:tab/>
      </w:r>
      <w:r w:rsidR="00D72340">
        <w:rPr>
          <w:sz w:val="28"/>
          <w:szCs w:val="28"/>
        </w:rPr>
        <w:tab/>
      </w:r>
      <w:r w:rsidR="00D72340">
        <w:rPr>
          <w:sz w:val="28"/>
          <w:szCs w:val="28"/>
        </w:rPr>
        <w:tab/>
      </w:r>
      <w:r w:rsidR="00D72340">
        <w:rPr>
          <w:sz w:val="28"/>
          <w:szCs w:val="28"/>
        </w:rPr>
        <w:tab/>
      </w:r>
      <w:proofErr w:type="gramStart"/>
      <w:r w:rsidR="00D72340">
        <w:rPr>
          <w:sz w:val="28"/>
          <w:szCs w:val="28"/>
        </w:rPr>
        <w:t>Monthly</w:t>
      </w:r>
      <w:proofErr w:type="gramEnd"/>
    </w:p>
    <w:p w:rsidR="00243E5E" w:rsidRDefault="00243E5E" w:rsidP="00D72340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Variables &amp; Units</w:t>
      </w:r>
      <w:r w:rsidR="00D72340">
        <w:rPr>
          <w:sz w:val="28"/>
          <w:szCs w:val="28"/>
        </w:rPr>
        <w:tab/>
        <w:t>Area of Arctic &amp; Antarctic Sea ice measured in millions of kilometres squared</w:t>
      </w:r>
    </w:p>
    <w:p w:rsidR="00D72340" w:rsidRDefault="00D72340" w:rsidP="00D72340">
      <w:pPr>
        <w:ind w:left="3600" w:hanging="3600"/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:rsidR="00D72340" w:rsidRDefault="00D72340" w:rsidP="00D72340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The data is taken from </w:t>
      </w:r>
      <w:hyperlink r:id="rId6" w:history="1">
        <w:r w:rsidRPr="00FA3419">
          <w:rPr>
            <w:rStyle w:val="Hyperlink"/>
            <w:sz w:val="28"/>
            <w:szCs w:val="28"/>
          </w:rPr>
          <w:t>http://nsidc.org/data/docs/noaa/g02135_seaice_index</w:t>
        </w:r>
      </w:hyperlink>
      <w:r>
        <w:rPr>
          <w:sz w:val="28"/>
          <w:szCs w:val="28"/>
        </w:rPr>
        <w:t>.</w:t>
      </w:r>
    </w:p>
    <w:p w:rsidR="00D72340" w:rsidRDefault="00D72340" w:rsidP="00D72340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Further background information is also available on this website.</w:t>
      </w:r>
    </w:p>
    <w:p w:rsidR="00D72340" w:rsidRDefault="00D72340" w:rsidP="00D72340">
      <w:pPr>
        <w:ind w:left="3600" w:hanging="3600"/>
        <w:rPr>
          <w:sz w:val="28"/>
          <w:szCs w:val="28"/>
        </w:rPr>
      </w:pPr>
    </w:p>
    <w:p w:rsidR="00D72340" w:rsidRPr="00D72340" w:rsidRDefault="00D72340" w:rsidP="00D7234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72340">
        <w:rPr>
          <w:b/>
          <w:sz w:val="36"/>
          <w:szCs w:val="36"/>
          <w:u w:val="single"/>
        </w:rPr>
        <w:t>Average number of visitors to NZ by purpose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TS Average number of visitors to NZ by purpose.csv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D72340" w:rsidRDefault="00D72340" w:rsidP="00D7234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September 1988 to May 2012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Monthly</w:t>
      </w:r>
      <w:proofErr w:type="gramEnd"/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Types of purpose</w:t>
      </w:r>
      <w:r w:rsidR="0050605F">
        <w:rPr>
          <w:sz w:val="28"/>
          <w:szCs w:val="28"/>
        </w:rPr>
        <w:t xml:space="preserve"> </w:t>
      </w:r>
      <w:proofErr w:type="gramStart"/>
      <w:r w:rsidR="0050605F">
        <w:rPr>
          <w:sz w:val="28"/>
          <w:szCs w:val="28"/>
        </w:rPr>
        <w:t>( actual</w:t>
      </w:r>
      <w:proofErr w:type="gramEnd"/>
      <w:r w:rsidR="0050605F">
        <w:rPr>
          <w:sz w:val="28"/>
          <w:szCs w:val="28"/>
        </w:rPr>
        <w:t xml:space="preserve"> numbers)</w:t>
      </w:r>
      <w:r>
        <w:rPr>
          <w:sz w:val="28"/>
          <w:szCs w:val="28"/>
        </w:rPr>
        <w:t xml:space="preserve"> include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Business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Conventions/Conferences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Education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Holiday/Vacation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Unspecified/Not Collected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Other</w:t>
      </w:r>
    </w:p>
    <w:p w:rsidR="00D72340" w:rsidRDefault="00D72340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Visit Friends/Relatives</w:t>
      </w:r>
    </w:p>
    <w:p w:rsidR="0050605F" w:rsidRDefault="0050605F" w:rsidP="00D723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</w:t>
      </w:r>
    </w:p>
    <w:p w:rsidR="00D72340" w:rsidRPr="00D72340" w:rsidRDefault="00050AE4" w:rsidP="00D7234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NOTES</w:t>
      </w:r>
    </w:p>
    <w:p w:rsidR="0050605F" w:rsidRDefault="0050605F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‘Other purposes’ include stopovers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( collected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until July 1999)</w:t>
      </w:r>
    </w:p>
    <w:p w:rsidR="0050605F" w:rsidRDefault="0050605F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purpose ‘Education &amp; Medical’ was collected from August 1999. From January 2005 this category became solely ‘Education’.</w:t>
      </w:r>
    </w:p>
    <w:p w:rsidR="0050605F" w:rsidRDefault="0050605F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The number of visitors to NZ is estimated from a sample of records using day of arrival and intended length of stay. It is calculated for each day within the selected period and averaged.</w:t>
      </w:r>
    </w:p>
    <w:p w:rsidR="00050AE4" w:rsidRDefault="00050AE4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50AE4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50AE4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50AE4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50AE4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50AE4" w:rsidP="005060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50AE4" w:rsidP="00050A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  <w:u w:val="single"/>
        </w:rPr>
      </w:pPr>
      <w:r w:rsidRPr="00050AE4">
        <w:rPr>
          <w:rFonts w:ascii="Calibri" w:hAnsi="Calibri" w:cs="Calibri"/>
          <w:b/>
          <w:color w:val="000000"/>
          <w:sz w:val="36"/>
          <w:szCs w:val="36"/>
          <w:u w:val="single"/>
        </w:rPr>
        <w:t>BUILDING CONSENTS</w:t>
      </w:r>
    </w:p>
    <w:p w:rsidR="00050AE4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Filename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TS Building consents data.csv</w:t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Source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Statistics NZ</w:t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iNZight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ready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YES</w:t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Time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January 1990 to May 2012</w:t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Time period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Monthly</w:t>
      </w:r>
      <w:proofErr w:type="gramEnd"/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Variables &amp; Units</w:t>
      </w:r>
      <w:r w:rsidR="003F255B">
        <w:rPr>
          <w:rFonts w:ascii="Calibri" w:hAnsi="Calibri" w:cs="Calibri"/>
          <w:color w:val="000000"/>
          <w:sz w:val="28"/>
          <w:szCs w:val="28"/>
        </w:rPr>
        <w:tab/>
      </w:r>
      <w:r w:rsidR="003F255B">
        <w:rPr>
          <w:rFonts w:ascii="Calibri" w:hAnsi="Calibri" w:cs="Calibri"/>
          <w:color w:val="000000"/>
          <w:sz w:val="28"/>
          <w:szCs w:val="28"/>
        </w:rPr>
        <w:tab/>
      </w:r>
      <w:r w:rsidR="003F255B">
        <w:rPr>
          <w:rFonts w:ascii="Calibri" w:hAnsi="Calibri" w:cs="Calibri"/>
          <w:color w:val="000000"/>
          <w:sz w:val="28"/>
          <w:szCs w:val="28"/>
        </w:rPr>
        <w:tab/>
        <w:t>Total Residential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Hostels &amp; boarding houses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Hotels &amp; short term accommodation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Hospitals &amp; Nursing Homes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Education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Social, Cultural or Religious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Shops, restaurants or taverns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Office/ Admin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Storage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Factories &amp; Industrial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Farm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 w:rsidR="00850B20">
        <w:rPr>
          <w:rFonts w:ascii="Calibri" w:hAnsi="Calibri" w:cs="Calibri"/>
          <w:color w:val="000000"/>
          <w:sz w:val="28"/>
          <w:szCs w:val="28"/>
        </w:rPr>
        <w:t>Miscellaneous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Total Non-Residential buildings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Total Buildings</w:t>
      </w:r>
    </w:p>
    <w:p w:rsidR="003F255B" w:rsidRDefault="00850B20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Non-building C</w:t>
      </w:r>
      <w:r w:rsidR="003F255B">
        <w:rPr>
          <w:rFonts w:ascii="Calibri" w:hAnsi="Calibri" w:cs="Calibri"/>
          <w:color w:val="000000"/>
          <w:sz w:val="28"/>
          <w:szCs w:val="28"/>
        </w:rPr>
        <w:t>onstruction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Total Buildings &amp; Construction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Residential Buildings including hostels</w:t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Non-residential buildings excluding hostels</w:t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:rsidR="00850B20" w:rsidRDefault="00850B20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:rsidR="003F255B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="00850B20">
        <w:rPr>
          <w:rFonts w:ascii="Calibri" w:hAnsi="Calibri" w:cs="Calibri"/>
          <w:color w:val="000000"/>
          <w:sz w:val="28"/>
          <w:szCs w:val="28"/>
        </w:rPr>
        <w:tab/>
      </w:r>
      <w:r w:rsidR="00850B20">
        <w:rPr>
          <w:rFonts w:ascii="Calibri" w:hAnsi="Calibri" w:cs="Calibri"/>
          <w:color w:val="000000"/>
          <w:sz w:val="28"/>
          <w:szCs w:val="28"/>
        </w:rPr>
        <w:tab/>
      </w:r>
      <w:r w:rsidR="00850B20">
        <w:rPr>
          <w:rFonts w:ascii="Calibri" w:hAnsi="Calibri" w:cs="Calibri"/>
          <w:color w:val="000000"/>
          <w:sz w:val="28"/>
          <w:szCs w:val="28"/>
        </w:rPr>
        <w:tab/>
      </w:r>
      <w:r w:rsidR="00850B20">
        <w:rPr>
          <w:rFonts w:ascii="Calibri" w:hAnsi="Calibri" w:cs="Calibri"/>
          <w:color w:val="000000"/>
          <w:sz w:val="28"/>
          <w:szCs w:val="28"/>
        </w:rPr>
        <w:tab/>
        <w:t>Actual counts of numbers of consents granted.</w:t>
      </w:r>
    </w:p>
    <w:p w:rsidR="005078CC" w:rsidRDefault="003F255B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36"/>
        </w:rPr>
      </w:pPr>
      <w:r w:rsidRPr="005078CC">
        <w:rPr>
          <w:rFonts w:ascii="Calibri" w:hAnsi="Calibri" w:cs="Calibri"/>
          <w:b/>
          <w:color w:val="000000"/>
          <w:sz w:val="36"/>
          <w:szCs w:val="36"/>
        </w:rPr>
        <w:t>NOTES</w:t>
      </w:r>
    </w:p>
    <w:p w:rsidR="00850B20" w:rsidRDefault="00850B20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Values </w:t>
      </w:r>
      <w:r w:rsidRPr="00850B20">
        <w:rPr>
          <w:rFonts w:ascii="Calibri" w:hAnsi="Calibri" w:cs="Calibri"/>
          <w:color w:val="000000"/>
          <w:sz w:val="28"/>
          <w:szCs w:val="28"/>
        </w:rPr>
        <w:t>include GST. From 1 September 1989, consents below $5,000 are excluded.</w:t>
      </w:r>
    </w:p>
    <w:p w:rsidR="00850B20" w:rsidRDefault="00850B20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50B20">
        <w:rPr>
          <w:rFonts w:ascii="Calibri" w:hAnsi="Calibri" w:cs="Calibri"/>
          <w:color w:val="000000"/>
          <w:sz w:val="28"/>
          <w:szCs w:val="28"/>
        </w:rPr>
        <w:t>For staged consents, values are recorded at each stage but floor areas and unit counts are normally recorded at the first large stage.</w:t>
      </w:r>
    </w:p>
    <w:p w:rsidR="00850B20" w:rsidRPr="00850B20" w:rsidRDefault="00850B20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850B20">
        <w:rPr>
          <w:rFonts w:ascii="Calibri" w:hAnsi="Calibri" w:cs="Calibri"/>
          <w:color w:val="000000"/>
          <w:sz w:val="28"/>
          <w:szCs w:val="28"/>
        </w:rPr>
        <w:t>Works that require building consents but are not buildings, for e</w:t>
      </w:r>
      <w:r>
        <w:rPr>
          <w:rFonts w:ascii="Calibri" w:hAnsi="Calibri" w:cs="Calibri"/>
          <w:color w:val="000000"/>
          <w:sz w:val="28"/>
          <w:szCs w:val="28"/>
        </w:rPr>
        <w:t xml:space="preserve">xample bulk tanks, </w:t>
      </w:r>
      <w:r w:rsidRPr="00850B20">
        <w:rPr>
          <w:rFonts w:ascii="Calibri" w:hAnsi="Calibri" w:cs="Calibri"/>
          <w:color w:val="000000"/>
          <w:sz w:val="28"/>
          <w:szCs w:val="28"/>
        </w:rPr>
        <w:t>retaining walls, and swimming pools. Many civil engineering works, such as roads, r</w:t>
      </w:r>
      <w:r>
        <w:rPr>
          <w:rFonts w:ascii="Calibri" w:hAnsi="Calibri" w:cs="Calibri"/>
          <w:color w:val="000000"/>
          <w:sz w:val="28"/>
          <w:szCs w:val="28"/>
        </w:rPr>
        <w:t xml:space="preserve">equire resource consents </w:t>
      </w:r>
      <w:r w:rsidRPr="00850B20">
        <w:rPr>
          <w:rFonts w:ascii="Calibri" w:hAnsi="Calibri" w:cs="Calibri"/>
          <w:color w:val="000000"/>
          <w:sz w:val="28"/>
          <w:szCs w:val="28"/>
        </w:rPr>
        <w:t>but not building consents, so are excluded.</w:t>
      </w: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078CC" w:rsidRDefault="005078CC" w:rsidP="00050A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50AE4" w:rsidRDefault="000A0681" w:rsidP="000A06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36"/>
          <w:szCs w:val="36"/>
          <w:u w:val="single"/>
        </w:rPr>
        <w:t>DWELLING CONSENTS</w:t>
      </w: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Filename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TS Dwelling consents.csv</w:t>
      </w: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Source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Statistics NZ</w:t>
      </w: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iNZight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ready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YES</w:t>
      </w:r>
    </w:p>
    <w:p w:rsidR="00BB2C49" w:rsidRDefault="00BB2C49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Time</w:t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r w:rsidR="00BB2C49">
        <w:rPr>
          <w:rFonts w:ascii="Calibri" w:hAnsi="Calibri" w:cs="Calibri"/>
          <w:color w:val="000000"/>
          <w:sz w:val="28"/>
          <w:szCs w:val="28"/>
        </w:rPr>
        <w:tab/>
        <w:t>November 1998 to May 2012</w:t>
      </w:r>
    </w:p>
    <w:p w:rsidR="00BB2C49" w:rsidRDefault="00BB2C49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Time period</w:t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proofErr w:type="gramStart"/>
      <w:r w:rsidR="00BB2C49">
        <w:rPr>
          <w:rFonts w:ascii="Calibri" w:hAnsi="Calibri" w:cs="Calibri"/>
          <w:color w:val="000000"/>
          <w:sz w:val="28"/>
          <w:szCs w:val="28"/>
        </w:rPr>
        <w:t>Monthly</w:t>
      </w:r>
      <w:proofErr w:type="gramEnd"/>
    </w:p>
    <w:p w:rsidR="00BB2C49" w:rsidRDefault="00BB2C49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Variables &amp; Units</w:t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  <w:r w:rsidR="00BB2C49">
        <w:rPr>
          <w:rFonts w:ascii="Calibri" w:hAnsi="Calibri" w:cs="Calibri"/>
          <w:color w:val="000000"/>
          <w:sz w:val="28"/>
          <w:szCs w:val="28"/>
        </w:rPr>
        <w:tab/>
        <w:t>Actual number of dwelling consents</w:t>
      </w:r>
      <w:r w:rsidR="00BB2C49">
        <w:rPr>
          <w:rFonts w:ascii="Calibri" w:hAnsi="Calibri" w:cs="Calibri"/>
          <w:color w:val="000000"/>
          <w:sz w:val="28"/>
          <w:szCs w:val="28"/>
        </w:rPr>
        <w:tab/>
      </w:r>
    </w:p>
    <w:p w:rsidR="000A0681" w:rsidRDefault="00BB2C49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>Actual number of domestic outbuilding consents</w:t>
      </w:r>
    </w:p>
    <w:p w:rsidR="000A0681" w:rsidRPr="000A0681" w:rsidRDefault="000A0681" w:rsidP="000A06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0A0681">
        <w:rPr>
          <w:rFonts w:ascii="Calibri" w:hAnsi="Calibri" w:cs="Calibri"/>
          <w:color w:val="000000"/>
          <w:sz w:val="36"/>
          <w:szCs w:val="36"/>
        </w:rPr>
        <w:t>NOTES</w:t>
      </w:r>
    </w:p>
    <w:p w:rsidR="00B81840" w:rsidRDefault="00BB2C49" w:rsidP="0050605F">
      <w:pPr>
        <w:rPr>
          <w:sz w:val="28"/>
          <w:szCs w:val="28"/>
        </w:rPr>
      </w:pPr>
      <w:r w:rsidRPr="00BB2C49">
        <w:rPr>
          <w:sz w:val="28"/>
          <w:szCs w:val="28"/>
        </w:rPr>
        <w:t>Values include GST. From 1 September 1989, consents below $5,000 are excluded.</w:t>
      </w:r>
    </w:p>
    <w:p w:rsidR="0062616C" w:rsidRPr="0062616C" w:rsidRDefault="0062616C" w:rsidP="0062616C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62616C">
        <w:rPr>
          <w:b/>
          <w:sz w:val="36"/>
          <w:szCs w:val="36"/>
          <w:u w:val="single"/>
        </w:rPr>
        <w:t>LABOUR FORCE SURVEY BY REGION</w:t>
      </w:r>
    </w:p>
    <w:p w:rsidR="0062616C" w:rsidRDefault="0062616C" w:rsidP="0062616C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TS Labour Force Survey by Region.csv</w:t>
      </w:r>
    </w:p>
    <w:p w:rsidR="0062616C" w:rsidRDefault="0062616C" w:rsidP="0062616C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62616C" w:rsidRDefault="0062616C" w:rsidP="0062616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62616C" w:rsidRDefault="0062616C" w:rsidP="006261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1986  Q1</w:t>
      </w:r>
      <w:proofErr w:type="gramEnd"/>
      <w:r>
        <w:rPr>
          <w:sz w:val="28"/>
          <w:szCs w:val="28"/>
        </w:rPr>
        <w:t xml:space="preserve"> to 2012  Q1</w:t>
      </w:r>
    </w:p>
    <w:p w:rsidR="0062616C" w:rsidRDefault="0062616C" w:rsidP="0062616C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Quarterly</w:t>
      </w:r>
      <w:proofErr w:type="gramEnd"/>
      <w:r>
        <w:rPr>
          <w:sz w:val="28"/>
          <w:szCs w:val="28"/>
        </w:rPr>
        <w:tab/>
      </w:r>
    </w:p>
    <w:p w:rsidR="006D139C" w:rsidRDefault="0062616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 w:rsidR="006D139C">
        <w:rPr>
          <w:sz w:val="28"/>
          <w:szCs w:val="28"/>
        </w:rPr>
        <w:t>All variables provided by region &amp; total for all regions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 xml:space="preserve">Persons employed in Labour Force </w:t>
      </w:r>
      <w:proofErr w:type="gramStart"/>
      <w:r>
        <w:rPr>
          <w:sz w:val="28"/>
          <w:szCs w:val="28"/>
        </w:rPr>
        <w:t>( ‘000s</w:t>
      </w:r>
      <w:proofErr w:type="gramEnd"/>
      <w:r>
        <w:rPr>
          <w:sz w:val="28"/>
          <w:szCs w:val="28"/>
        </w:rPr>
        <w:t>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Persons unemployed in Labour Force (‘000s)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Persons not in Labour Force (‘000s)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Working Age Population (‘000s)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 xml:space="preserve">Labour Force Participation Rate </w:t>
      </w:r>
      <w:proofErr w:type="gramStart"/>
      <w:r>
        <w:rPr>
          <w:sz w:val="28"/>
          <w:szCs w:val="28"/>
        </w:rPr>
        <w:t>( %</w:t>
      </w:r>
      <w:proofErr w:type="gramEnd"/>
      <w:r>
        <w:rPr>
          <w:sz w:val="28"/>
          <w:szCs w:val="28"/>
        </w:rPr>
        <w:t>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Unemployment Rate (%)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Number of Jobless (‘000s)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Employment Rate (%)</w:t>
      </w:r>
    </w:p>
    <w:p w:rsidR="006D139C" w:rsidRDefault="006D139C" w:rsidP="006D139C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ab/>
        <w:t>Total Labour Force (‘000s)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2616C" w:rsidRDefault="0062616C" w:rsidP="006D139C">
      <w:pPr>
        <w:ind w:left="3600" w:hanging="3600"/>
        <w:rPr>
          <w:b/>
          <w:sz w:val="36"/>
          <w:szCs w:val="36"/>
        </w:rPr>
      </w:pPr>
      <w:r w:rsidRPr="0062616C">
        <w:rPr>
          <w:b/>
          <w:sz w:val="36"/>
          <w:szCs w:val="36"/>
        </w:rPr>
        <w:t>NOTES</w:t>
      </w:r>
    </w:p>
    <w:p w:rsidR="006D139C" w:rsidRPr="00280BBD" w:rsidRDefault="006D139C" w:rsidP="00280BBD">
      <w:pPr>
        <w:rPr>
          <w:sz w:val="28"/>
          <w:szCs w:val="28"/>
        </w:rPr>
      </w:pPr>
      <w:r w:rsidRPr="00280BBD">
        <w:rPr>
          <w:sz w:val="28"/>
          <w:szCs w:val="28"/>
        </w:rPr>
        <w:t>On 1 November 2010, the new Auckland territorial authority (TA) replaced the existing: Rodney district, North Shore City, Auckland City, Wai</w:t>
      </w:r>
      <w:r w:rsidR="00280BBD" w:rsidRPr="00280BBD">
        <w:rPr>
          <w:sz w:val="28"/>
          <w:szCs w:val="28"/>
        </w:rPr>
        <w:t xml:space="preserve">takere </w:t>
      </w:r>
      <w:proofErr w:type="spellStart"/>
      <w:r w:rsidRPr="00280BBD">
        <w:rPr>
          <w:sz w:val="28"/>
          <w:szCs w:val="28"/>
        </w:rPr>
        <w:t>City</w:t>
      </w:r>
      <w:proofErr w:type="gramStart"/>
      <w:r w:rsidRPr="00280BBD">
        <w:rPr>
          <w:sz w:val="28"/>
          <w:szCs w:val="28"/>
        </w:rPr>
        <w:t>,Manukau</w:t>
      </w:r>
      <w:proofErr w:type="spellEnd"/>
      <w:proofErr w:type="gramEnd"/>
      <w:r w:rsidRPr="00280BBD">
        <w:rPr>
          <w:sz w:val="28"/>
          <w:szCs w:val="28"/>
        </w:rPr>
        <w:t xml:space="preserve"> City, </w:t>
      </w:r>
      <w:proofErr w:type="spellStart"/>
      <w:r w:rsidRPr="00280BBD">
        <w:rPr>
          <w:sz w:val="28"/>
          <w:szCs w:val="28"/>
        </w:rPr>
        <w:t>Papakura</w:t>
      </w:r>
      <w:proofErr w:type="spellEnd"/>
      <w:r w:rsidRPr="00280BBD">
        <w:rPr>
          <w:sz w:val="28"/>
          <w:szCs w:val="28"/>
        </w:rPr>
        <w:t xml:space="preserve"> districts and part of Franklin district councils.</w:t>
      </w:r>
    </w:p>
    <w:p w:rsidR="00280BBD" w:rsidRPr="00280BBD" w:rsidRDefault="00280BBD" w:rsidP="00280BBD">
      <w:pPr>
        <w:rPr>
          <w:sz w:val="28"/>
          <w:szCs w:val="28"/>
        </w:rPr>
      </w:pPr>
      <w:r w:rsidRPr="00280BBD">
        <w:rPr>
          <w:sz w:val="28"/>
          <w:szCs w:val="28"/>
        </w:rPr>
        <w:t xml:space="preserve">The changes were introduced in the release for the June 2011 quarter and </w:t>
      </w:r>
      <w:proofErr w:type="spellStart"/>
      <w:r w:rsidRPr="00280BBD">
        <w:rPr>
          <w:sz w:val="28"/>
          <w:szCs w:val="28"/>
        </w:rPr>
        <w:t>backcast</w:t>
      </w:r>
      <w:proofErr w:type="spellEnd"/>
      <w:r w:rsidRPr="00280BBD">
        <w:rPr>
          <w:sz w:val="28"/>
          <w:szCs w:val="28"/>
        </w:rPr>
        <w:t xml:space="preserve"> for the March 2011 quarter.</w:t>
      </w:r>
    </w:p>
    <w:p w:rsidR="00280BBD" w:rsidRDefault="00280BBD" w:rsidP="00280BBD">
      <w:pPr>
        <w:rPr>
          <w:sz w:val="28"/>
          <w:szCs w:val="28"/>
        </w:rPr>
      </w:pPr>
      <w:r w:rsidRPr="00280BBD">
        <w:rPr>
          <w:sz w:val="28"/>
          <w:szCs w:val="28"/>
        </w:rPr>
        <w:t>This has resulted in minor changes in the boundary between the Auckland</w:t>
      </w:r>
      <w:r>
        <w:rPr>
          <w:sz w:val="28"/>
          <w:szCs w:val="28"/>
        </w:rPr>
        <w:t xml:space="preserve"> and Waikato</w:t>
      </w:r>
      <w:r w:rsidRPr="00280BBD">
        <w:rPr>
          <w:sz w:val="28"/>
          <w:szCs w:val="28"/>
        </w:rPr>
        <w:t xml:space="preserve"> regions. The new boundaries do not significantly affect measures from the Household Labour Force Survey (HLFS).</w:t>
      </w:r>
    </w:p>
    <w:p w:rsidR="00B34A5A" w:rsidRDefault="00B34A5A" w:rsidP="00280BBD">
      <w:pPr>
        <w:rPr>
          <w:sz w:val="28"/>
          <w:szCs w:val="28"/>
        </w:rPr>
      </w:pPr>
    </w:p>
    <w:p w:rsidR="00B34A5A" w:rsidRPr="00B34A5A" w:rsidRDefault="00B34A5A" w:rsidP="00B34A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36"/>
          <w:szCs w:val="36"/>
          <w:u w:val="single"/>
        </w:rPr>
        <w:t>Permanent &amp; Long-term Migration to and from Australia</w:t>
      </w:r>
    </w:p>
    <w:p w:rsidR="00B34A5A" w:rsidRPr="00B34A5A" w:rsidRDefault="00B34A5A" w:rsidP="00B34A5A">
      <w:pPr>
        <w:ind w:left="1440"/>
        <w:rPr>
          <w:sz w:val="28"/>
          <w:szCs w:val="28"/>
        </w:rPr>
      </w:pPr>
    </w:p>
    <w:p w:rsidR="00B34A5A" w:rsidRDefault="00B34A5A" w:rsidP="00B34A5A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  <w:t>TS Permanent &amp; long-term migration to and from Australia.csv</w:t>
      </w:r>
    </w:p>
    <w:p w:rsidR="00B34A5A" w:rsidRDefault="00B34A5A" w:rsidP="00B34A5A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B34A5A" w:rsidRDefault="00B34A5A" w:rsidP="00B34A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B34A5A" w:rsidRDefault="00B34A5A" w:rsidP="00B34A5A">
      <w:pPr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1978 to May 2012</w:t>
      </w:r>
    </w:p>
    <w:p w:rsidR="00B34A5A" w:rsidRDefault="00B34A5A" w:rsidP="00B34A5A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Monthly</w:t>
      </w:r>
      <w:proofErr w:type="gramEnd"/>
      <w:r>
        <w:rPr>
          <w:sz w:val="28"/>
          <w:szCs w:val="28"/>
        </w:rPr>
        <w:tab/>
      </w:r>
    </w:p>
    <w:p w:rsidR="00B34A5A" w:rsidRDefault="00B34A5A" w:rsidP="00B34A5A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 arrivals</w:t>
      </w:r>
      <w:r w:rsidR="00B52204">
        <w:rPr>
          <w:sz w:val="28"/>
          <w:szCs w:val="28"/>
        </w:rPr>
        <w:t xml:space="preserve"> (actual numbers)</w:t>
      </w:r>
    </w:p>
    <w:p w:rsidR="00B34A5A" w:rsidRDefault="00B34A5A" w:rsidP="00B34A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 departures</w:t>
      </w:r>
      <w:r w:rsidR="00B52204">
        <w:rPr>
          <w:sz w:val="28"/>
          <w:szCs w:val="28"/>
        </w:rPr>
        <w:t xml:space="preserve"> </w:t>
      </w:r>
      <w:proofErr w:type="gramStart"/>
      <w:r w:rsidR="00B52204">
        <w:rPr>
          <w:sz w:val="28"/>
          <w:szCs w:val="28"/>
        </w:rPr>
        <w:t>( actual</w:t>
      </w:r>
      <w:proofErr w:type="gramEnd"/>
      <w:r w:rsidR="00B52204">
        <w:rPr>
          <w:sz w:val="28"/>
          <w:szCs w:val="28"/>
        </w:rPr>
        <w:t xml:space="preserve"> numbers)</w:t>
      </w:r>
    </w:p>
    <w:p w:rsidR="00B34A5A" w:rsidRDefault="00B34A5A" w:rsidP="00B34A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Total All ages = arrivals </w:t>
      </w:r>
      <w:r w:rsidR="00B52204">
        <w:rPr>
          <w:sz w:val="28"/>
          <w:szCs w:val="28"/>
        </w:rPr>
        <w:t>–</w:t>
      </w:r>
      <w:r>
        <w:rPr>
          <w:sz w:val="28"/>
          <w:szCs w:val="28"/>
        </w:rPr>
        <w:t xml:space="preserve"> departures</w:t>
      </w:r>
    </w:p>
    <w:p w:rsidR="00B52204" w:rsidRPr="00B52204" w:rsidRDefault="00B52204" w:rsidP="00B34A5A">
      <w:pPr>
        <w:rPr>
          <w:b/>
          <w:sz w:val="36"/>
          <w:szCs w:val="36"/>
        </w:rPr>
      </w:pPr>
      <w:r w:rsidRPr="00B52204">
        <w:rPr>
          <w:b/>
          <w:sz w:val="36"/>
          <w:szCs w:val="36"/>
        </w:rPr>
        <w:t>NOTES</w:t>
      </w:r>
    </w:p>
    <w:p w:rsidR="00B52204" w:rsidRPr="00B52204" w:rsidRDefault="00B52204" w:rsidP="00B52204">
      <w:pPr>
        <w:rPr>
          <w:sz w:val="28"/>
          <w:szCs w:val="28"/>
        </w:rPr>
      </w:pPr>
      <w:r w:rsidRPr="00B52204">
        <w:rPr>
          <w:sz w:val="28"/>
          <w:szCs w:val="28"/>
        </w:rPr>
        <w:t>Permanent and long-term arrivals include overseas migrants who arrive in New Zealand intending to stay for a period of 12 months or more (or permanently), plus New Zealand residents returning after an absence of 12 months or more.</w:t>
      </w:r>
    </w:p>
    <w:p w:rsidR="00B52204" w:rsidRPr="00B52204" w:rsidRDefault="00B52204" w:rsidP="00B52204">
      <w:pPr>
        <w:rPr>
          <w:sz w:val="28"/>
          <w:szCs w:val="28"/>
        </w:rPr>
      </w:pPr>
      <w:r w:rsidRPr="00B52204">
        <w:rPr>
          <w:sz w:val="28"/>
          <w:szCs w:val="28"/>
        </w:rPr>
        <w:t>Permanent and long-term departures include New Zealand residents departing for an intended period of 12 months or more (or permanently), plus overseas visitors departing New Zealand after a stay of 12 months or more.</w:t>
      </w:r>
    </w:p>
    <w:p w:rsidR="00B52204" w:rsidRPr="00B52204" w:rsidRDefault="00B52204" w:rsidP="00B52204">
      <w:pPr>
        <w:rPr>
          <w:sz w:val="28"/>
          <w:szCs w:val="28"/>
        </w:rPr>
      </w:pPr>
      <w:r w:rsidRPr="00B52204">
        <w:rPr>
          <w:sz w:val="28"/>
          <w:szCs w:val="28"/>
        </w:rPr>
        <w:t xml:space="preserve">For arrival series, the country of residence is </w:t>
      </w:r>
      <w:r>
        <w:rPr>
          <w:sz w:val="28"/>
          <w:szCs w:val="28"/>
        </w:rPr>
        <w:t>classified as Australia if the country</w:t>
      </w:r>
      <w:r w:rsidRPr="00B52204">
        <w:rPr>
          <w:sz w:val="28"/>
          <w:szCs w:val="28"/>
        </w:rPr>
        <w:t xml:space="preserve"> a person arriving in New Zealand last lived</w:t>
      </w:r>
      <w:r>
        <w:rPr>
          <w:sz w:val="28"/>
          <w:szCs w:val="28"/>
        </w:rPr>
        <w:t xml:space="preserve"> in </w:t>
      </w:r>
      <w:r w:rsidRPr="00B52204">
        <w:rPr>
          <w:sz w:val="28"/>
          <w:szCs w:val="28"/>
        </w:rPr>
        <w:t xml:space="preserve">for 12 months or more </w:t>
      </w:r>
      <w:r>
        <w:rPr>
          <w:sz w:val="28"/>
          <w:szCs w:val="28"/>
        </w:rPr>
        <w:t xml:space="preserve">was Australia </w:t>
      </w:r>
      <w:r w:rsidRPr="00B52204">
        <w:rPr>
          <w:sz w:val="28"/>
          <w:szCs w:val="28"/>
        </w:rPr>
        <w:t>(country of last permanent residence).</w:t>
      </w:r>
    </w:p>
    <w:p w:rsidR="00B52204" w:rsidRDefault="00B52204" w:rsidP="00B52204">
      <w:pPr>
        <w:rPr>
          <w:sz w:val="28"/>
          <w:szCs w:val="28"/>
        </w:rPr>
      </w:pPr>
      <w:r w:rsidRPr="00B52204">
        <w:rPr>
          <w:sz w:val="28"/>
          <w:szCs w:val="28"/>
        </w:rPr>
        <w:t xml:space="preserve">For departure series, the country of residence is </w:t>
      </w:r>
      <w:r>
        <w:rPr>
          <w:sz w:val="28"/>
          <w:szCs w:val="28"/>
        </w:rPr>
        <w:t>classified as Australia if</w:t>
      </w:r>
      <w:r w:rsidRPr="00B52204">
        <w:rPr>
          <w:sz w:val="28"/>
          <w:szCs w:val="28"/>
        </w:rPr>
        <w:t xml:space="preserve"> a person departing New Zealand intends to live </w:t>
      </w:r>
      <w:r>
        <w:rPr>
          <w:sz w:val="28"/>
          <w:szCs w:val="28"/>
        </w:rPr>
        <w:t xml:space="preserve">in Australia </w:t>
      </w:r>
      <w:r w:rsidRPr="00B52204">
        <w:rPr>
          <w:sz w:val="28"/>
          <w:szCs w:val="28"/>
        </w:rPr>
        <w:t>for the next 12 months or more (country of next permanent</w:t>
      </w:r>
      <w:r>
        <w:rPr>
          <w:sz w:val="28"/>
          <w:szCs w:val="28"/>
        </w:rPr>
        <w:t xml:space="preserve"> residence).</w:t>
      </w:r>
    </w:p>
    <w:p w:rsidR="001C76C2" w:rsidRDefault="001C76C2" w:rsidP="00B52204">
      <w:pPr>
        <w:rPr>
          <w:sz w:val="28"/>
          <w:szCs w:val="28"/>
        </w:rPr>
      </w:pPr>
    </w:p>
    <w:p w:rsidR="001C76C2" w:rsidRDefault="001C76C2" w:rsidP="001C76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36"/>
          <w:szCs w:val="36"/>
          <w:u w:val="single"/>
        </w:rPr>
        <w:t xml:space="preserve"> Permanent and Long-term Migration totals</w:t>
      </w:r>
    </w:p>
    <w:p w:rsidR="001C76C2" w:rsidRDefault="001C76C2" w:rsidP="001C76C2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TS Permanent &amp; long-term migration totals.csv</w:t>
      </w:r>
    </w:p>
    <w:p w:rsidR="001C76C2" w:rsidRDefault="001C76C2" w:rsidP="001C76C2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1C76C2" w:rsidRDefault="001C76C2" w:rsidP="001C76C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1C76C2" w:rsidRDefault="001C76C2" w:rsidP="001C76C2">
      <w:p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1921 to May 2012</w:t>
      </w:r>
    </w:p>
    <w:p w:rsidR="001C76C2" w:rsidRDefault="001C76C2" w:rsidP="001C76C2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Monthly</w:t>
      </w:r>
    </w:p>
    <w:p w:rsidR="001C76C2" w:rsidRDefault="001C76C2" w:rsidP="001C76C2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Arrivals (Actual counts)</w:t>
      </w:r>
    </w:p>
    <w:p w:rsidR="001C76C2" w:rsidRDefault="001C76C2" w:rsidP="001C76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Departures (Actual counts)</w:t>
      </w:r>
      <w:r>
        <w:rPr>
          <w:sz w:val="28"/>
          <w:szCs w:val="28"/>
        </w:rPr>
        <w:tab/>
      </w:r>
    </w:p>
    <w:p w:rsidR="001C76C2" w:rsidRPr="00176F3F" w:rsidRDefault="001C76C2" w:rsidP="001C76C2">
      <w:pPr>
        <w:rPr>
          <w:b/>
          <w:sz w:val="36"/>
          <w:szCs w:val="36"/>
        </w:rPr>
      </w:pPr>
      <w:r w:rsidRPr="00176F3F">
        <w:rPr>
          <w:b/>
          <w:sz w:val="36"/>
          <w:szCs w:val="36"/>
        </w:rPr>
        <w:t>NOTES</w:t>
      </w:r>
    </w:p>
    <w:p w:rsidR="001C76C2" w:rsidRDefault="001C76C2" w:rsidP="001C76C2">
      <w:pPr>
        <w:rPr>
          <w:sz w:val="28"/>
          <w:szCs w:val="28"/>
        </w:rPr>
      </w:pPr>
      <w:r w:rsidRPr="001C76C2">
        <w:rPr>
          <w:sz w:val="28"/>
          <w:szCs w:val="28"/>
        </w:rPr>
        <w:t>Actual series are based on counts derived from a sample of records from April 1975 to August 1997, and hence may contain sample error for these periods.</w:t>
      </w:r>
    </w:p>
    <w:p w:rsidR="001C76C2" w:rsidRDefault="001C76C2" w:rsidP="001C76C2">
      <w:pPr>
        <w:rPr>
          <w:sz w:val="28"/>
          <w:szCs w:val="28"/>
        </w:rPr>
      </w:pPr>
      <w:r w:rsidRPr="001C76C2">
        <w:rPr>
          <w:sz w:val="28"/>
          <w:szCs w:val="28"/>
        </w:rPr>
        <w:t>Permanent and long-term arrivals include overseas migrants who arrive in New Zealand intending to stay for a period of 12 months or more (or permanently), plus New Zealand residents return</w:t>
      </w:r>
      <w:r w:rsidR="00176F3F">
        <w:rPr>
          <w:sz w:val="28"/>
          <w:szCs w:val="28"/>
        </w:rPr>
        <w:t>ing after an absence</w:t>
      </w:r>
      <w:r>
        <w:rPr>
          <w:sz w:val="28"/>
          <w:szCs w:val="28"/>
        </w:rPr>
        <w:t xml:space="preserve"> </w:t>
      </w:r>
      <w:r w:rsidR="00176F3F" w:rsidRPr="00176F3F">
        <w:rPr>
          <w:sz w:val="28"/>
          <w:szCs w:val="28"/>
        </w:rPr>
        <w:t>of</w:t>
      </w:r>
      <w:r w:rsidR="00176F3F">
        <w:rPr>
          <w:sz w:val="28"/>
          <w:szCs w:val="28"/>
        </w:rPr>
        <w:t xml:space="preserve"> </w:t>
      </w:r>
      <w:r w:rsidR="00176F3F" w:rsidRPr="00176F3F">
        <w:rPr>
          <w:sz w:val="28"/>
          <w:szCs w:val="28"/>
        </w:rPr>
        <w:t>12 months or more.</w:t>
      </w:r>
    </w:p>
    <w:p w:rsidR="003233E7" w:rsidRDefault="00176F3F" w:rsidP="001C76C2">
      <w:pPr>
        <w:rPr>
          <w:sz w:val="28"/>
          <w:szCs w:val="28"/>
        </w:rPr>
      </w:pPr>
      <w:r w:rsidRPr="00176F3F">
        <w:rPr>
          <w:sz w:val="28"/>
          <w:szCs w:val="28"/>
        </w:rPr>
        <w:t>Permanent and long-term departures include New Zealand residents departing for an intended period</w:t>
      </w:r>
      <w:r>
        <w:rPr>
          <w:sz w:val="28"/>
          <w:szCs w:val="28"/>
        </w:rPr>
        <w:t xml:space="preserve"> </w:t>
      </w:r>
      <w:r w:rsidRPr="00176F3F">
        <w:rPr>
          <w:sz w:val="28"/>
          <w:szCs w:val="28"/>
        </w:rPr>
        <w:t>of 12 months or more (or permanently), plus overseas visitors departing New Zealand after a stay of 12 months or</w:t>
      </w:r>
      <w:r>
        <w:rPr>
          <w:sz w:val="28"/>
          <w:szCs w:val="28"/>
        </w:rPr>
        <w:t xml:space="preserve"> more.</w:t>
      </w:r>
    </w:p>
    <w:p w:rsidR="003233E7" w:rsidRDefault="003233E7" w:rsidP="003233E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Consumer Price Index ( NZ) – All Groups</w:t>
      </w:r>
    </w:p>
    <w:p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TS Quarterly NZ CPI data All Groups.csv</w:t>
      </w:r>
      <w:r>
        <w:rPr>
          <w:sz w:val="28"/>
          <w:szCs w:val="28"/>
        </w:rPr>
        <w:tab/>
      </w:r>
    </w:p>
    <w:p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3233E7" w:rsidRDefault="003233E7" w:rsidP="003233E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1925 Q3 to 2012 Q1</w:t>
      </w:r>
    </w:p>
    <w:p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Quarterly</w:t>
      </w:r>
    </w:p>
    <w:p w:rsidR="003233E7" w:rsidRDefault="003233E7" w:rsidP="003233E7">
      <w:pPr>
        <w:rPr>
          <w:sz w:val="28"/>
          <w:szCs w:val="28"/>
        </w:rPr>
      </w:pPr>
      <w:r>
        <w:rPr>
          <w:sz w:val="28"/>
          <w:szCs w:val="28"/>
        </w:rPr>
        <w:t>Variable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5FB0">
        <w:rPr>
          <w:sz w:val="28"/>
          <w:szCs w:val="28"/>
        </w:rPr>
        <w:t>Consumer Price Index (CPI), All Groups, NZ</w:t>
      </w:r>
      <w:r w:rsidR="00945FB0">
        <w:rPr>
          <w:sz w:val="28"/>
          <w:szCs w:val="28"/>
        </w:rPr>
        <w:tab/>
      </w:r>
    </w:p>
    <w:p w:rsidR="00945FB0" w:rsidRDefault="00945FB0" w:rsidP="003233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Indexed Data, June 2006 quarter = 1000</w:t>
      </w:r>
    </w:p>
    <w:p w:rsidR="003233E7" w:rsidRDefault="00945FB0" w:rsidP="003233E7">
      <w:pPr>
        <w:rPr>
          <w:b/>
          <w:sz w:val="36"/>
          <w:szCs w:val="36"/>
        </w:rPr>
      </w:pPr>
      <w:r w:rsidRPr="00945FB0">
        <w:rPr>
          <w:b/>
          <w:sz w:val="36"/>
          <w:szCs w:val="36"/>
        </w:rPr>
        <w:t>NOTES</w:t>
      </w:r>
    </w:p>
    <w:p w:rsidR="00945FB0" w:rsidRPr="00945FB0" w:rsidRDefault="00945FB0" w:rsidP="00945FB0">
      <w:pPr>
        <w:rPr>
          <w:sz w:val="28"/>
          <w:szCs w:val="28"/>
        </w:rPr>
      </w:pPr>
      <w:r w:rsidRPr="00945FB0">
        <w:rPr>
          <w:sz w:val="28"/>
          <w:szCs w:val="28"/>
        </w:rPr>
        <w:t>From the September 1999 quarter residential sections and interest are excluded.</w:t>
      </w:r>
    </w:p>
    <w:p w:rsidR="00945FB0" w:rsidRPr="00945FB0" w:rsidRDefault="00945FB0" w:rsidP="00945FB0">
      <w:pPr>
        <w:rPr>
          <w:sz w:val="28"/>
          <w:szCs w:val="28"/>
        </w:rPr>
      </w:pPr>
      <w:r w:rsidRPr="00945FB0">
        <w:rPr>
          <w:sz w:val="28"/>
          <w:szCs w:val="28"/>
        </w:rPr>
        <w:t>Percentage changes are calculated from index numbers which are unrounded prior to the June 2006 quarter.</w:t>
      </w:r>
    </w:p>
    <w:p w:rsidR="00945FB0" w:rsidRDefault="00945FB0" w:rsidP="00945FB0">
      <w:pPr>
        <w:rPr>
          <w:sz w:val="28"/>
          <w:szCs w:val="28"/>
        </w:rPr>
      </w:pPr>
      <w:r w:rsidRPr="00945FB0">
        <w:rPr>
          <w:sz w:val="28"/>
          <w:szCs w:val="28"/>
        </w:rPr>
        <w:t>From the September 2006 quarter, prices for fresh fruit and vegetables are seasonally unadjusted. They were seasonally adjusted until the June 2006 quarter.</w:t>
      </w:r>
    </w:p>
    <w:p w:rsidR="00945FB0" w:rsidRDefault="00945FB0" w:rsidP="00945FB0">
      <w:pPr>
        <w:rPr>
          <w:sz w:val="28"/>
          <w:szCs w:val="28"/>
        </w:rPr>
      </w:pPr>
    </w:p>
    <w:p w:rsidR="00945FB0" w:rsidRPr="00945FB0" w:rsidRDefault="00945FB0" w:rsidP="00945FB0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945FB0">
        <w:rPr>
          <w:b/>
          <w:sz w:val="36"/>
          <w:szCs w:val="36"/>
          <w:u w:val="single"/>
        </w:rPr>
        <w:t>Total passenger movements</w:t>
      </w:r>
    </w:p>
    <w:p w:rsidR="00945FB0" w:rsidRDefault="00945FB0" w:rsidP="00945FB0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 passenger movements.csv</w:t>
      </w:r>
    </w:p>
    <w:p w:rsidR="00945FB0" w:rsidRDefault="00945FB0" w:rsidP="00945FB0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945FB0" w:rsidRDefault="00945FB0" w:rsidP="00945FB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945FB0" w:rsidRDefault="00945FB0" w:rsidP="00945FB0">
      <w:pPr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Jan. 1921 to May 2012</w:t>
      </w:r>
    </w:p>
    <w:p w:rsidR="00945FB0" w:rsidRDefault="00945FB0" w:rsidP="00945FB0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Monthly</w:t>
      </w:r>
    </w:p>
    <w:p w:rsidR="00945FB0" w:rsidRDefault="00945FB0" w:rsidP="00945FB0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Actual counts of arrivals to NZ</w:t>
      </w:r>
    </w:p>
    <w:p w:rsidR="00945FB0" w:rsidRDefault="00945FB0" w:rsidP="00945F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Actual counts of departures from NZ</w:t>
      </w:r>
    </w:p>
    <w:p w:rsidR="00945FB0" w:rsidRDefault="00945FB0" w:rsidP="00945FB0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:rsidR="00945FB0" w:rsidRDefault="00945FB0" w:rsidP="00945FB0">
      <w:pPr>
        <w:rPr>
          <w:sz w:val="28"/>
          <w:szCs w:val="28"/>
        </w:rPr>
      </w:pPr>
      <w:r w:rsidRPr="00945FB0">
        <w:rPr>
          <w:sz w:val="28"/>
          <w:szCs w:val="28"/>
        </w:rPr>
        <w:t>Actual series are based on counts derived from a sample of records from April 1975 to August 1997</w:t>
      </w:r>
      <w:r>
        <w:rPr>
          <w:sz w:val="28"/>
          <w:szCs w:val="28"/>
        </w:rPr>
        <w:t xml:space="preserve"> </w:t>
      </w:r>
      <w:r w:rsidRPr="00945FB0">
        <w:rPr>
          <w:sz w:val="28"/>
          <w:szCs w:val="28"/>
        </w:rPr>
        <w:t>and hence may contain sample error for these periods.</w:t>
      </w:r>
    </w:p>
    <w:p w:rsidR="00945FB0" w:rsidRDefault="00945FB0" w:rsidP="00945FB0">
      <w:pPr>
        <w:rPr>
          <w:sz w:val="28"/>
          <w:szCs w:val="28"/>
        </w:rPr>
      </w:pPr>
      <w:r w:rsidRPr="00945FB0">
        <w:rPr>
          <w:sz w:val="28"/>
          <w:szCs w:val="28"/>
        </w:rPr>
        <w:t>Sampled series are derived from a sample of records and hence may contain sample error. Cautio</w:t>
      </w:r>
      <w:r>
        <w:rPr>
          <w:sz w:val="28"/>
          <w:szCs w:val="28"/>
        </w:rPr>
        <w:t xml:space="preserve">n </w:t>
      </w:r>
      <w:r w:rsidRPr="00945FB0">
        <w:rPr>
          <w:sz w:val="28"/>
          <w:szCs w:val="28"/>
        </w:rPr>
        <w:t>should be used when using data with low cell values.</w:t>
      </w:r>
    </w:p>
    <w:p w:rsidR="001F1553" w:rsidRDefault="001F1553" w:rsidP="00945FB0">
      <w:pPr>
        <w:rPr>
          <w:sz w:val="28"/>
          <w:szCs w:val="28"/>
        </w:rPr>
      </w:pPr>
    </w:p>
    <w:p w:rsidR="001F1553" w:rsidRPr="001F1553" w:rsidRDefault="001F1553" w:rsidP="001F1553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Visitor arrival totals</w:t>
      </w:r>
    </w:p>
    <w:p w:rsidR="001F1553" w:rsidRDefault="001F1553" w:rsidP="001F1553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  <w:t>TS visitor arrival totals.csv</w:t>
      </w:r>
    </w:p>
    <w:p w:rsidR="001F1553" w:rsidRDefault="001F1553" w:rsidP="001F1553">
      <w:pPr>
        <w:rPr>
          <w:sz w:val="28"/>
          <w:szCs w:val="28"/>
        </w:rPr>
      </w:pPr>
      <w:r>
        <w:rPr>
          <w:sz w:val="28"/>
          <w:szCs w:val="28"/>
        </w:rPr>
        <w:t>Source</w:t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  <w:t>Statistics NZ</w:t>
      </w:r>
    </w:p>
    <w:p w:rsidR="001F1553" w:rsidRDefault="001F1553" w:rsidP="001F1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  <w:t>YES</w:t>
      </w:r>
      <w:r w:rsidR="009B4CBC">
        <w:rPr>
          <w:sz w:val="28"/>
          <w:szCs w:val="28"/>
        </w:rPr>
        <w:tab/>
      </w:r>
    </w:p>
    <w:p w:rsidR="001F1553" w:rsidRDefault="001F1553" w:rsidP="001F1553">
      <w:pPr>
        <w:rPr>
          <w:sz w:val="28"/>
          <w:szCs w:val="28"/>
        </w:rPr>
      </w:pPr>
      <w:r>
        <w:rPr>
          <w:sz w:val="28"/>
          <w:szCs w:val="28"/>
        </w:rPr>
        <w:t>Time</w:t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  <w:t>April 1921 to May 2012</w:t>
      </w:r>
    </w:p>
    <w:p w:rsidR="001F1553" w:rsidRDefault="001F1553" w:rsidP="001F1553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  <w:t>Monthly</w:t>
      </w:r>
    </w:p>
    <w:p w:rsidR="001F1553" w:rsidRDefault="001F1553" w:rsidP="001F1553">
      <w:pPr>
        <w:rPr>
          <w:sz w:val="28"/>
          <w:szCs w:val="28"/>
        </w:rPr>
      </w:pPr>
      <w:r>
        <w:rPr>
          <w:sz w:val="28"/>
          <w:szCs w:val="28"/>
        </w:rPr>
        <w:t>Variable &amp; Units</w:t>
      </w:r>
      <w:r w:rsidR="009B4CBC">
        <w:rPr>
          <w:sz w:val="28"/>
          <w:szCs w:val="28"/>
        </w:rPr>
        <w:tab/>
      </w:r>
      <w:r w:rsidR="009B4CBC">
        <w:rPr>
          <w:sz w:val="28"/>
          <w:szCs w:val="28"/>
        </w:rPr>
        <w:tab/>
        <w:t>Actual Counts of visitor arrivals to NZ</w:t>
      </w:r>
    </w:p>
    <w:p w:rsidR="009B4CBC" w:rsidRDefault="009B4CBC" w:rsidP="001F1553">
      <w:pPr>
        <w:rPr>
          <w:sz w:val="28"/>
          <w:szCs w:val="28"/>
        </w:rPr>
      </w:pPr>
      <w:r>
        <w:rPr>
          <w:b/>
          <w:sz w:val="36"/>
          <w:szCs w:val="36"/>
        </w:rPr>
        <w:t>NOTES</w:t>
      </w:r>
    </w:p>
    <w:p w:rsidR="009B4CBC" w:rsidRDefault="009B4CBC" w:rsidP="001F1553">
      <w:pPr>
        <w:rPr>
          <w:sz w:val="28"/>
          <w:szCs w:val="28"/>
        </w:rPr>
      </w:pPr>
      <w:r w:rsidRPr="009B4CBC">
        <w:rPr>
          <w:sz w:val="28"/>
          <w:szCs w:val="28"/>
        </w:rPr>
        <w:t>Actual series are based on counts derived from a sample of records from April 1975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to August 1997, and hence may contain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sample error for these periods.</w:t>
      </w:r>
    </w:p>
    <w:p w:rsidR="009B4CBC" w:rsidRDefault="00F5244F" w:rsidP="001F1553">
      <w:pPr>
        <w:rPr>
          <w:sz w:val="28"/>
          <w:szCs w:val="28"/>
        </w:rPr>
      </w:pPr>
      <w:r w:rsidRPr="009B4CBC">
        <w:rPr>
          <w:sz w:val="28"/>
          <w:szCs w:val="28"/>
        </w:rPr>
        <w:t>Sampled series are derived from a sample of records and hence may contain sample error. Caution should be used when using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data with low cell values</w:t>
      </w:r>
      <w:r w:rsidR="009B4CBC" w:rsidRPr="009B4CBC">
        <w:rPr>
          <w:sz w:val="28"/>
          <w:szCs w:val="28"/>
        </w:rPr>
        <w:t>.</w:t>
      </w:r>
    </w:p>
    <w:p w:rsidR="00F5244F" w:rsidRDefault="009B4CBC" w:rsidP="001F1553">
      <w:pPr>
        <w:rPr>
          <w:sz w:val="28"/>
          <w:szCs w:val="28"/>
        </w:rPr>
      </w:pPr>
      <w:r w:rsidRPr="009B4CBC">
        <w:rPr>
          <w:sz w:val="28"/>
          <w:szCs w:val="28"/>
        </w:rPr>
        <w:t>Visitor arrivals are overseas residents arriving in New Zealand for a stay of less than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12 months.</w:t>
      </w:r>
      <w:r>
        <w:rPr>
          <w:sz w:val="28"/>
          <w:szCs w:val="28"/>
        </w:rPr>
        <w:t xml:space="preserve">  </w:t>
      </w:r>
      <w:r w:rsidRPr="009B4CBC">
        <w:rPr>
          <w:sz w:val="28"/>
          <w:szCs w:val="28"/>
        </w:rPr>
        <w:t>For arrival series, the country of residence is the country where a person arriving in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New Zealand last lived for 12 months or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more (country of last permanent residence).</w:t>
      </w:r>
    </w:p>
    <w:p w:rsidR="00055C6A" w:rsidRDefault="00055C6A" w:rsidP="00055C6A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Visitor departure totals</w:t>
      </w:r>
    </w:p>
    <w:p w:rsidR="00055C6A" w:rsidRDefault="00055C6A" w:rsidP="00055C6A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TS Visitor departure totals.csv</w:t>
      </w:r>
    </w:p>
    <w:p w:rsidR="00055C6A" w:rsidRDefault="00055C6A" w:rsidP="00055C6A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Statistics NZ</w:t>
      </w:r>
    </w:p>
    <w:p w:rsidR="00055C6A" w:rsidRDefault="00055C6A" w:rsidP="00055C6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055C6A" w:rsidRDefault="00055C6A" w:rsidP="00055C6A">
      <w:pPr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April 1921 to May 2012</w:t>
      </w:r>
    </w:p>
    <w:p w:rsidR="00055C6A" w:rsidRDefault="00055C6A" w:rsidP="00055C6A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Monthly</w:t>
      </w:r>
    </w:p>
    <w:p w:rsidR="00055C6A" w:rsidRDefault="00055C6A" w:rsidP="00055C6A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 w:rsidR="00F5244F">
        <w:rPr>
          <w:sz w:val="28"/>
          <w:szCs w:val="28"/>
        </w:rPr>
        <w:tab/>
      </w:r>
      <w:r w:rsidR="00F5244F">
        <w:rPr>
          <w:sz w:val="28"/>
          <w:szCs w:val="28"/>
        </w:rPr>
        <w:tab/>
        <w:t>Actual Counts of visitor departures from NZ</w:t>
      </w:r>
    </w:p>
    <w:p w:rsidR="00055C6A" w:rsidRDefault="00055C6A" w:rsidP="00055C6A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:rsidR="00F5244F" w:rsidRDefault="00F5244F" w:rsidP="00F5244F">
      <w:pPr>
        <w:rPr>
          <w:sz w:val="28"/>
          <w:szCs w:val="28"/>
        </w:rPr>
      </w:pPr>
      <w:r w:rsidRPr="009B4CBC">
        <w:rPr>
          <w:sz w:val="28"/>
          <w:szCs w:val="28"/>
        </w:rPr>
        <w:t>Actual series are based on counts derived from a sample of records from April 1975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to August 1997, and hence may contain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sample error for these periods.</w:t>
      </w:r>
    </w:p>
    <w:p w:rsidR="00F5244F" w:rsidRDefault="00F5244F" w:rsidP="00F5244F">
      <w:pPr>
        <w:rPr>
          <w:sz w:val="28"/>
          <w:szCs w:val="28"/>
        </w:rPr>
      </w:pPr>
      <w:r w:rsidRPr="009B4CBC">
        <w:rPr>
          <w:sz w:val="28"/>
          <w:szCs w:val="28"/>
        </w:rPr>
        <w:t>Sampled series are derived from a sample of records and hence may contain sample error. Caution should be used when using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data with low cell values</w:t>
      </w:r>
      <w:r>
        <w:rPr>
          <w:sz w:val="28"/>
          <w:szCs w:val="28"/>
        </w:rPr>
        <w:t>.</w:t>
      </w:r>
    </w:p>
    <w:p w:rsidR="00F5244F" w:rsidRDefault="00F5244F" w:rsidP="00F5244F">
      <w:pPr>
        <w:rPr>
          <w:sz w:val="28"/>
          <w:szCs w:val="28"/>
        </w:rPr>
      </w:pPr>
      <w:r>
        <w:rPr>
          <w:sz w:val="28"/>
          <w:szCs w:val="28"/>
        </w:rPr>
        <w:t>Visitor departure totals are overseas residents departing from</w:t>
      </w:r>
      <w:r w:rsidRPr="009B4CBC">
        <w:rPr>
          <w:sz w:val="28"/>
          <w:szCs w:val="28"/>
        </w:rPr>
        <w:t xml:space="preserve"> New Zealand </w:t>
      </w:r>
      <w:r>
        <w:rPr>
          <w:sz w:val="28"/>
          <w:szCs w:val="28"/>
        </w:rPr>
        <w:t>after</w:t>
      </w:r>
      <w:r w:rsidRPr="009B4CBC">
        <w:rPr>
          <w:sz w:val="28"/>
          <w:szCs w:val="28"/>
        </w:rPr>
        <w:t xml:space="preserve"> a stay of less than</w:t>
      </w:r>
      <w:r>
        <w:rPr>
          <w:sz w:val="28"/>
          <w:szCs w:val="28"/>
        </w:rPr>
        <w:t xml:space="preserve"> </w:t>
      </w:r>
      <w:r w:rsidRPr="009B4CBC">
        <w:rPr>
          <w:sz w:val="28"/>
          <w:szCs w:val="28"/>
        </w:rPr>
        <w:t>12 months.</w:t>
      </w:r>
      <w:r>
        <w:rPr>
          <w:sz w:val="28"/>
          <w:szCs w:val="28"/>
        </w:rPr>
        <w:t xml:space="preserve">  </w:t>
      </w:r>
    </w:p>
    <w:p w:rsidR="00F5244F" w:rsidRDefault="00F5244F" w:rsidP="00F5244F">
      <w:pPr>
        <w:rPr>
          <w:sz w:val="28"/>
          <w:szCs w:val="28"/>
        </w:rPr>
      </w:pPr>
    </w:p>
    <w:p w:rsidR="00F5244F" w:rsidRPr="00F5244F" w:rsidRDefault="00F5244F" w:rsidP="00F5244F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USA Beer Production</w:t>
      </w:r>
    </w:p>
    <w:p w:rsidR="00F5244F" w:rsidRDefault="00F5244F" w:rsidP="00F5244F">
      <w:pPr>
        <w:rPr>
          <w:sz w:val="28"/>
          <w:szCs w:val="28"/>
        </w:rPr>
      </w:pPr>
      <w:r>
        <w:rPr>
          <w:sz w:val="28"/>
          <w:szCs w:val="28"/>
        </w:rPr>
        <w:t>Filename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USA Beer production.csv</w:t>
      </w:r>
    </w:p>
    <w:p w:rsidR="00F5244F" w:rsidRDefault="00F5244F" w:rsidP="00F5244F">
      <w:pPr>
        <w:rPr>
          <w:sz w:val="28"/>
          <w:szCs w:val="28"/>
        </w:rPr>
      </w:pPr>
      <w:r>
        <w:rPr>
          <w:sz w:val="28"/>
          <w:szCs w:val="28"/>
        </w:rPr>
        <w:t>Source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Stats 326</w:t>
      </w:r>
    </w:p>
    <w:p w:rsidR="00F5244F" w:rsidRDefault="00F5244F" w:rsidP="00F5244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iNZight</w:t>
      </w:r>
      <w:proofErr w:type="spellEnd"/>
      <w:proofErr w:type="gramEnd"/>
      <w:r>
        <w:rPr>
          <w:sz w:val="28"/>
          <w:szCs w:val="28"/>
        </w:rPr>
        <w:t xml:space="preserve"> ready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</w:t>
      </w:r>
    </w:p>
    <w:p w:rsidR="00F5244F" w:rsidRDefault="00F5244F" w:rsidP="00F5244F">
      <w:pPr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July 1970 to June 1978</w:t>
      </w:r>
    </w:p>
    <w:p w:rsidR="00F5244F" w:rsidRDefault="00F5244F" w:rsidP="00F5244F">
      <w:pPr>
        <w:rPr>
          <w:sz w:val="28"/>
          <w:szCs w:val="28"/>
        </w:rPr>
      </w:pPr>
      <w:r>
        <w:rPr>
          <w:sz w:val="28"/>
          <w:szCs w:val="28"/>
        </w:rPr>
        <w:t>Time Period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Monthly</w:t>
      </w:r>
    </w:p>
    <w:p w:rsidR="00F5244F" w:rsidRPr="00F5244F" w:rsidRDefault="00F5244F" w:rsidP="00F5244F">
      <w:pPr>
        <w:rPr>
          <w:sz w:val="28"/>
          <w:szCs w:val="28"/>
        </w:rPr>
      </w:pPr>
      <w:r>
        <w:rPr>
          <w:sz w:val="28"/>
          <w:szCs w:val="28"/>
        </w:rPr>
        <w:t>Variables &amp; Units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Total beer production in USA, </w:t>
      </w:r>
    </w:p>
    <w:p w:rsidR="00F5244F" w:rsidRDefault="00F5244F" w:rsidP="00055C6A">
      <w:pPr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F5244F">
        <w:rPr>
          <w:sz w:val="28"/>
          <w:szCs w:val="28"/>
        </w:rPr>
        <w:t>(</w:t>
      </w:r>
      <w:proofErr w:type="gramStart"/>
      <w:r w:rsidRPr="00F5244F">
        <w:rPr>
          <w:sz w:val="28"/>
          <w:szCs w:val="28"/>
        </w:rPr>
        <w:t>millions</w:t>
      </w:r>
      <w:proofErr w:type="gramEnd"/>
      <w:r w:rsidRPr="00F5244F">
        <w:rPr>
          <w:sz w:val="28"/>
          <w:szCs w:val="28"/>
        </w:rPr>
        <w:t xml:space="preserve"> of 31 gallon barrels)</w:t>
      </w:r>
    </w:p>
    <w:p w:rsidR="00F5244F" w:rsidRDefault="00F5244F" w:rsidP="00055C6A">
      <w:pPr>
        <w:rPr>
          <w:sz w:val="28"/>
          <w:szCs w:val="28"/>
        </w:rPr>
      </w:pPr>
    </w:p>
    <w:p w:rsidR="00F5244F" w:rsidRDefault="00F5244F" w:rsidP="00055C6A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:rsidR="00F5244F" w:rsidRDefault="00F5244F" w:rsidP="00055C6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Consistent seasonal pattern and linear trend.</w:t>
      </w:r>
      <w:proofErr w:type="gramEnd"/>
    </w:p>
    <w:p w:rsidR="006A4C52" w:rsidRDefault="006A4C52" w:rsidP="00055C6A">
      <w:pPr>
        <w:rPr>
          <w:sz w:val="28"/>
          <w:szCs w:val="28"/>
        </w:rPr>
      </w:pPr>
    </w:p>
    <w:p w:rsidR="006A4C52" w:rsidRDefault="006A4C52" w:rsidP="00055C6A">
      <w:pPr>
        <w:rPr>
          <w:sz w:val="28"/>
          <w:szCs w:val="28"/>
        </w:rPr>
      </w:pPr>
    </w:p>
    <w:p w:rsidR="006A4C52" w:rsidRDefault="006A4C52" w:rsidP="00055C6A">
      <w:pPr>
        <w:rPr>
          <w:sz w:val="28"/>
          <w:szCs w:val="28"/>
        </w:rPr>
      </w:pPr>
    </w:p>
    <w:p w:rsidR="006A4C52" w:rsidRDefault="006A4C52" w:rsidP="00055C6A">
      <w:pPr>
        <w:rPr>
          <w:sz w:val="28"/>
          <w:szCs w:val="28"/>
        </w:rPr>
      </w:pPr>
    </w:p>
    <w:p w:rsidR="006A4C52" w:rsidRDefault="006A4C52" w:rsidP="00055C6A">
      <w:pPr>
        <w:rPr>
          <w:sz w:val="28"/>
          <w:szCs w:val="28"/>
        </w:rPr>
      </w:pPr>
    </w:p>
    <w:p w:rsidR="006A4C52" w:rsidRDefault="006A4C52" w:rsidP="00055C6A">
      <w:pPr>
        <w:rPr>
          <w:sz w:val="28"/>
          <w:szCs w:val="28"/>
        </w:rPr>
      </w:pPr>
      <w:r>
        <w:rPr>
          <w:sz w:val="28"/>
          <w:szCs w:val="28"/>
        </w:rPr>
        <w:t xml:space="preserve">Rachel </w:t>
      </w:r>
      <w:proofErr w:type="spellStart"/>
      <w:r>
        <w:rPr>
          <w:sz w:val="28"/>
          <w:szCs w:val="28"/>
        </w:rPr>
        <w:t>Passmore</w:t>
      </w:r>
      <w:proofErr w:type="spellEnd"/>
    </w:p>
    <w:p w:rsidR="006A4C52" w:rsidRDefault="006A4C52" w:rsidP="00055C6A">
      <w:pPr>
        <w:rPr>
          <w:sz w:val="28"/>
          <w:szCs w:val="28"/>
        </w:rPr>
      </w:pPr>
      <w:r>
        <w:rPr>
          <w:sz w:val="28"/>
          <w:szCs w:val="28"/>
        </w:rPr>
        <w:t>Royal Society Endeavour Teacher Fellow, Department of Statistics,</w:t>
      </w:r>
    </w:p>
    <w:p w:rsidR="006A4C52" w:rsidRPr="00F5244F" w:rsidRDefault="006A4C52" w:rsidP="00055C6A">
      <w:pPr>
        <w:rPr>
          <w:sz w:val="28"/>
          <w:szCs w:val="28"/>
        </w:rPr>
      </w:pPr>
      <w:r>
        <w:rPr>
          <w:sz w:val="28"/>
          <w:szCs w:val="28"/>
        </w:rPr>
        <w:t>University of Auckland</w:t>
      </w:r>
    </w:p>
    <w:sectPr w:rsidR="006A4C52" w:rsidRPr="00F5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3F5F"/>
    <w:multiLevelType w:val="hybridMultilevel"/>
    <w:tmpl w:val="D4F0AFDE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CA091F"/>
    <w:multiLevelType w:val="hybridMultilevel"/>
    <w:tmpl w:val="88D82994"/>
    <w:lvl w:ilvl="0" w:tplc="A23C5C9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C632A0A"/>
    <w:multiLevelType w:val="hybridMultilevel"/>
    <w:tmpl w:val="C7824BD4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942B58"/>
    <w:multiLevelType w:val="hybridMultilevel"/>
    <w:tmpl w:val="38DEF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428BC"/>
    <w:multiLevelType w:val="hybridMultilevel"/>
    <w:tmpl w:val="FE000E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40"/>
    <w:rsid w:val="00050AE4"/>
    <w:rsid w:val="00055C6A"/>
    <w:rsid w:val="000A0681"/>
    <w:rsid w:val="00176F3F"/>
    <w:rsid w:val="001C76C2"/>
    <w:rsid w:val="001F1553"/>
    <w:rsid w:val="00243E5E"/>
    <w:rsid w:val="00280BBD"/>
    <w:rsid w:val="003233E7"/>
    <w:rsid w:val="003A736C"/>
    <w:rsid w:val="003F255B"/>
    <w:rsid w:val="00474652"/>
    <w:rsid w:val="0050605F"/>
    <w:rsid w:val="005078CC"/>
    <w:rsid w:val="00613357"/>
    <w:rsid w:val="0062616C"/>
    <w:rsid w:val="006A4C52"/>
    <w:rsid w:val="006D139C"/>
    <w:rsid w:val="00850B20"/>
    <w:rsid w:val="008A6C8B"/>
    <w:rsid w:val="00945FB0"/>
    <w:rsid w:val="009B4CBC"/>
    <w:rsid w:val="00A80492"/>
    <w:rsid w:val="00B01E4B"/>
    <w:rsid w:val="00B34A5A"/>
    <w:rsid w:val="00B52204"/>
    <w:rsid w:val="00B81840"/>
    <w:rsid w:val="00BB2C49"/>
    <w:rsid w:val="00D72340"/>
    <w:rsid w:val="00F5244F"/>
    <w:rsid w:val="00F7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340"/>
    <w:rPr>
      <w:color w:val="0000FF" w:themeColor="hyperlink"/>
      <w:u w:val="single"/>
    </w:rPr>
  </w:style>
  <w:style w:type="paragraph" w:customStyle="1" w:styleId="Default">
    <w:name w:val="Default"/>
    <w:rsid w:val="00506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340"/>
    <w:rPr>
      <w:color w:val="0000FF" w:themeColor="hyperlink"/>
      <w:u w:val="single"/>
    </w:rPr>
  </w:style>
  <w:style w:type="paragraph" w:customStyle="1" w:styleId="Default">
    <w:name w:val="Default"/>
    <w:rsid w:val="00506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idc.org/data/docs/noaa/g02135_seaice_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Passmore</dc:creator>
  <cp:lastModifiedBy>Rachel Passmore</cp:lastModifiedBy>
  <cp:revision>12</cp:revision>
  <dcterms:created xsi:type="dcterms:W3CDTF">2012-12-05T21:08:00Z</dcterms:created>
  <dcterms:modified xsi:type="dcterms:W3CDTF">2012-12-06T02:22:00Z</dcterms:modified>
</cp:coreProperties>
</file>