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977331" w:rsidP="004041A0">
      <w:pPr>
        <w:jc w:val="center"/>
      </w:pPr>
      <w:r>
        <w:rPr>
          <w:rFonts w:hint="eastAsia"/>
        </w:rPr>
        <w:t>本地</w:t>
      </w:r>
      <w:r>
        <w:t>缓存</w:t>
      </w:r>
    </w:p>
    <w:p w:rsidR="004041A0" w:rsidRDefault="00FB68CA" w:rsidP="004041A0">
      <w:pPr>
        <w:jc w:val="left"/>
      </w:pPr>
      <w:hyperlink r:id="rId7" w:history="1">
        <w:r w:rsidRPr="00781495">
          <w:rPr>
            <w:rStyle w:val="a8"/>
          </w:rPr>
          <w:t>https://www.cnblogs.com/chenqf/p/6386163.html</w:t>
        </w:r>
      </w:hyperlink>
    </w:p>
    <w:p w:rsidR="00FB68CA" w:rsidRDefault="00FB68CA" w:rsidP="004041A0">
      <w:pPr>
        <w:jc w:val="left"/>
        <w:rPr>
          <w:rFonts w:hint="eastAsia"/>
        </w:rPr>
      </w:pPr>
      <w:bookmarkStart w:id="0" w:name="_GoBack"/>
      <w:bookmarkEnd w:id="0"/>
    </w:p>
    <w:p w:rsidR="00977331" w:rsidRDefault="00977331"/>
    <w:p w:rsidR="0013409E" w:rsidRDefault="00977331" w:rsidP="0013409E">
      <w:pPr>
        <w:pStyle w:val="a7"/>
        <w:numPr>
          <w:ilvl w:val="0"/>
          <w:numId w:val="1"/>
        </w:numPr>
        <w:ind w:firstLineChars="0"/>
      </w:pPr>
      <w:r w:rsidRPr="00977331">
        <w:rPr>
          <w:rFonts w:hint="eastAsia"/>
        </w:rPr>
        <w:t>缓存规则信息包含在响应</w:t>
      </w:r>
      <w:r w:rsidRPr="00977331">
        <w:t>header中</w:t>
      </w:r>
    </w:p>
    <w:p w:rsidR="005F537F" w:rsidRDefault="005F537F" w:rsidP="005F537F">
      <w:pPr>
        <w:pStyle w:val="a7"/>
        <w:numPr>
          <w:ilvl w:val="0"/>
          <w:numId w:val="1"/>
        </w:numPr>
        <w:ind w:firstLineChars="0"/>
      </w:pPr>
      <w:r w:rsidRPr="005F537F">
        <w:rPr>
          <w:rFonts w:hint="eastAsia"/>
          <w:color w:val="0070C0"/>
        </w:rPr>
        <w:t>对于强制缓存</w:t>
      </w:r>
      <w:r w:rsidRPr="005F537F">
        <w:rPr>
          <w:rFonts w:hint="eastAsia"/>
        </w:rPr>
        <w:t>来说，响应</w:t>
      </w:r>
      <w:r w:rsidRPr="005F537F">
        <w:t>header中会有两个字段来标明失效规则（Expires/Cache-Control）</w:t>
      </w:r>
    </w:p>
    <w:p w:rsidR="0013409E" w:rsidRDefault="0013409E" w:rsidP="005F537F">
      <w:pPr>
        <w:pStyle w:val="a7"/>
        <w:ind w:left="360" w:firstLineChars="0" w:firstLine="0"/>
      </w:pPr>
      <w:r>
        <w:t>Expires</w:t>
      </w:r>
    </w:p>
    <w:p w:rsidR="0013409E" w:rsidRDefault="0013409E" w:rsidP="006D3E69">
      <w:pPr>
        <w:pStyle w:val="a7"/>
        <w:ind w:left="360" w:firstLineChars="0" w:firstLine="0"/>
      </w:pPr>
      <w:r>
        <w:rPr>
          <w:rFonts w:hint="eastAsia"/>
        </w:rPr>
        <w:t xml:space="preserve">　</w:t>
      </w:r>
      <w:r w:rsidR="0030609A">
        <w:rPr>
          <w:rFonts w:hint="eastAsia"/>
        </w:rPr>
        <w:t>诸多</w:t>
      </w:r>
      <w:r w:rsidR="0030609A">
        <w:t>不足，</w:t>
      </w:r>
      <w:r w:rsidR="006D3E69" w:rsidRPr="006D3E69">
        <w:rPr>
          <w:rFonts w:hint="eastAsia"/>
        </w:rPr>
        <w:t>所以</w:t>
      </w:r>
      <w:r w:rsidR="006D3E69" w:rsidRPr="006D3E69">
        <w:t>HTTP 1.1 的版本，使用Cache-Control替代。</w:t>
      </w:r>
    </w:p>
    <w:p w:rsidR="00EB0FA2" w:rsidRDefault="00EB0FA2" w:rsidP="006D3E69">
      <w:pPr>
        <w:pStyle w:val="a7"/>
        <w:ind w:left="360" w:firstLineChars="0" w:firstLine="0"/>
      </w:pPr>
    </w:p>
    <w:p w:rsidR="00EB0FA2" w:rsidRDefault="00EB0FA2" w:rsidP="001E7A00">
      <w:r>
        <w:rPr>
          <w:rFonts w:hint="eastAsia"/>
        </w:rPr>
        <w:t>3.对比</w:t>
      </w:r>
      <w:r>
        <w:t>缓存：</w:t>
      </w:r>
      <w:r>
        <w:rPr>
          <w:rFonts w:hint="eastAsia"/>
        </w:rPr>
        <w:t>通过两图的对比，我们可以很清楚的发现，在对比缓存生效时，状态码为</w:t>
      </w:r>
      <w:r>
        <w:t>304，并且报文大小和请求时间大大减少。</w:t>
      </w:r>
    </w:p>
    <w:p w:rsidR="00EB0FA2" w:rsidRDefault="00EB0FA2" w:rsidP="00EB0FA2">
      <w:pPr>
        <w:pStyle w:val="a7"/>
        <w:ind w:left="360" w:firstLineChars="0" w:firstLine="0"/>
      </w:pPr>
      <w:r>
        <w:rPr>
          <w:rFonts w:hint="eastAsia"/>
        </w:rPr>
        <w:t>原因是，服务端在进行标识比较后，只返回</w:t>
      </w:r>
      <w:r>
        <w:t>header部分，通过状态码通知客户端使用缓存，不再需要将报文主体部分返回给客户端</w:t>
      </w:r>
    </w:p>
    <w:p w:rsidR="005F774E" w:rsidRDefault="005F774E" w:rsidP="00EB0FA2">
      <w:pPr>
        <w:pStyle w:val="a7"/>
        <w:ind w:left="360" w:firstLineChars="0" w:firstLine="0"/>
      </w:pPr>
    </w:p>
    <w:p w:rsidR="005F774E" w:rsidRDefault="005F774E" w:rsidP="00EB0FA2">
      <w:pPr>
        <w:pStyle w:val="a7"/>
        <w:ind w:left="360" w:firstLineChars="0" w:firstLine="0"/>
      </w:pPr>
    </w:p>
    <w:p w:rsidR="005F774E" w:rsidRDefault="005F774E" w:rsidP="0069504E">
      <w:r>
        <w:rPr>
          <w:rFonts w:hint="eastAsia"/>
        </w:rPr>
        <w:t>对于对比缓存来说，缓存标识的传递是我们着重需要理解的，它在请求</w:t>
      </w:r>
      <w:r>
        <w:t>header和响应header间进行传递，</w:t>
      </w:r>
    </w:p>
    <w:p w:rsidR="003433D6" w:rsidRDefault="005F774E" w:rsidP="00013435">
      <w:pPr>
        <w:pStyle w:val="a7"/>
        <w:ind w:left="360" w:firstLineChars="0" w:firstLine="0"/>
      </w:pPr>
      <w:r>
        <w:rPr>
          <w:rFonts w:hint="eastAsia"/>
        </w:rPr>
        <w:t>一共分为两种标识传递，接下来，我们分开介绍。</w:t>
      </w:r>
    </w:p>
    <w:p w:rsidR="00013435" w:rsidRDefault="00013435" w:rsidP="003433D6">
      <w:pPr>
        <w:pStyle w:val="a7"/>
        <w:numPr>
          <w:ilvl w:val="0"/>
          <w:numId w:val="2"/>
        </w:numPr>
        <w:ind w:firstLineChars="0"/>
      </w:pPr>
      <w:r w:rsidRPr="00013435">
        <w:t>Last-Modified  /  If-Modified-Since</w:t>
      </w:r>
      <w:r w:rsidR="003433D6">
        <w:t xml:space="preserve"> </w:t>
      </w:r>
    </w:p>
    <w:p w:rsidR="003433D6" w:rsidRDefault="003433D6" w:rsidP="003433D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3433D6">
        <w:t>Etag  /  If-None-Match（优先级高于Last-Modified  /  If-Modified-Since）</w:t>
      </w:r>
    </w:p>
    <w:sectPr w:rsidR="0034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BE2" w:rsidRDefault="00424BE2" w:rsidP="00977331">
      <w:r>
        <w:separator/>
      </w:r>
    </w:p>
  </w:endnote>
  <w:endnote w:type="continuationSeparator" w:id="0">
    <w:p w:rsidR="00424BE2" w:rsidRDefault="00424BE2" w:rsidP="00977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BE2" w:rsidRDefault="00424BE2" w:rsidP="00977331">
      <w:r>
        <w:separator/>
      </w:r>
    </w:p>
  </w:footnote>
  <w:footnote w:type="continuationSeparator" w:id="0">
    <w:p w:rsidR="00424BE2" w:rsidRDefault="00424BE2" w:rsidP="00977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706FD"/>
    <w:multiLevelType w:val="hybridMultilevel"/>
    <w:tmpl w:val="3B7EA744"/>
    <w:lvl w:ilvl="0" w:tplc="EE247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3B699F"/>
    <w:multiLevelType w:val="hybridMultilevel"/>
    <w:tmpl w:val="6BF05280"/>
    <w:lvl w:ilvl="0" w:tplc="F2486B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0E"/>
    <w:rsid w:val="00013435"/>
    <w:rsid w:val="0013409E"/>
    <w:rsid w:val="001E7A00"/>
    <w:rsid w:val="002F470B"/>
    <w:rsid w:val="0030609A"/>
    <w:rsid w:val="003433D6"/>
    <w:rsid w:val="004041A0"/>
    <w:rsid w:val="00424BE2"/>
    <w:rsid w:val="00506C0E"/>
    <w:rsid w:val="005F537F"/>
    <w:rsid w:val="005F774E"/>
    <w:rsid w:val="0069504E"/>
    <w:rsid w:val="006D3E69"/>
    <w:rsid w:val="007531DD"/>
    <w:rsid w:val="00977331"/>
    <w:rsid w:val="009A2664"/>
    <w:rsid w:val="00A056E7"/>
    <w:rsid w:val="00EB0FA2"/>
    <w:rsid w:val="00FB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61707"/>
  <w15:chartTrackingRefBased/>
  <w15:docId w15:val="{0F8344F8-A781-481E-B41B-408D34E3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331"/>
    <w:rPr>
      <w:sz w:val="18"/>
      <w:szCs w:val="18"/>
    </w:rPr>
  </w:style>
  <w:style w:type="paragraph" w:styleId="a7">
    <w:name w:val="List Paragraph"/>
    <w:basedOn w:val="a"/>
    <w:uiPriority w:val="34"/>
    <w:qFormat/>
    <w:rsid w:val="0013409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B68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henqf/p/638616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2018-07-31T08:16:00Z</dcterms:created>
  <dcterms:modified xsi:type="dcterms:W3CDTF">2018-07-31T09:29:00Z</dcterms:modified>
</cp:coreProperties>
</file>