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C105D1">
      <w:pPr>
        <w:pStyle w:val="Ttulo"/>
      </w:pPr>
      <w:r>
        <w:t>Laboratorio de control</w:t>
      </w:r>
    </w:p>
    <w:p w:rsidR="00F408F4" w:rsidRDefault="00C105D1">
      <w:pPr>
        <w:spacing w:before="119"/>
        <w:ind w:left="1696" w:right="1695"/>
        <w:jc w:val="center"/>
        <w:rPr>
          <w:sz w:val="28"/>
        </w:rPr>
      </w:pPr>
      <w:r>
        <w:rPr>
          <w:sz w:val="28"/>
        </w:rPr>
        <w:t>Identificación de modelos de orden reducido a partir de la curva de reacción del módulo de presión</w:t>
      </w:r>
    </w:p>
    <w:p w:rsidR="00F408F4" w:rsidRPr="00294498" w:rsidRDefault="00F408F4" w:rsidP="00294498">
      <w:pPr>
        <w:pStyle w:val="Textoindependiente"/>
        <w:spacing w:before="7"/>
        <w:jc w:val="center"/>
      </w:pPr>
    </w:p>
    <w:p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proofErr w:type="spellStart"/>
      <w:r w:rsidRPr="00294498">
        <w:rPr>
          <w:rFonts w:ascii="Arial"/>
          <w:color w:val="212121"/>
          <w:sz w:val="20"/>
          <w:szCs w:val="20"/>
        </w:rPr>
        <w:t>Yorguin</w:t>
      </w:r>
      <w:proofErr w:type="spellEnd"/>
      <w:r w:rsidRPr="00294498">
        <w:rPr>
          <w:rFonts w:ascii="Arial"/>
          <w:color w:val="212121"/>
          <w:sz w:val="20"/>
          <w:szCs w:val="20"/>
        </w:rPr>
        <w:t xml:space="preserve"> </w:t>
      </w:r>
      <w:proofErr w:type="spellStart"/>
      <w:r w:rsidRPr="00294498">
        <w:rPr>
          <w:rFonts w:ascii="Arial"/>
          <w:color w:val="212121"/>
          <w:sz w:val="20"/>
          <w:szCs w:val="20"/>
        </w:rPr>
        <w:t>Jos</w:t>
      </w:r>
      <w:r w:rsidR="00294498" w:rsidRPr="00294498">
        <w:rPr>
          <w:rFonts w:ascii="Arial"/>
          <w:color w:val="212121"/>
          <w:sz w:val="20"/>
          <w:szCs w:val="20"/>
        </w:rPr>
        <w:t>e</w:t>
      </w:r>
      <w:proofErr w:type="spellEnd"/>
      <w:r w:rsidR="00294498" w:rsidRPr="00294498">
        <w:rPr>
          <w:rFonts w:ascii="Arial"/>
          <w:color w:val="212121"/>
          <w:sz w:val="20"/>
          <w:szCs w:val="20"/>
        </w:rPr>
        <w:t xml:space="preserv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rsidR="00F408F4" w:rsidRDefault="00F408F4">
      <w:pPr>
        <w:pStyle w:val="Textoindependiente"/>
        <w:spacing w:before="9"/>
        <w:rPr>
          <w:rFonts w:ascii="Arial"/>
          <w:sz w:val="26"/>
        </w:rPr>
      </w:pPr>
    </w:p>
    <w:p w:rsidR="00F408F4" w:rsidRDefault="00C105D1">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C105D1">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9"/>
          <w:type w:val="continuous"/>
          <w:pgSz w:w="12240" w:h="15840"/>
          <w:pgMar w:top="920" w:right="820" w:bottom="280" w:left="820" w:header="442" w:footer="720" w:gutter="0"/>
          <w:pgNumType w:start="1"/>
          <w:cols w:space="720"/>
        </w:sectPr>
      </w:pPr>
    </w:p>
    <w:p w:rsidR="00F408F4" w:rsidRDefault="00C105D1">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C105D1" w:rsidP="00294498">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1A6CB7" w:rsidRDefault="00DB5E22" w:rsidP="00E22505">
      <w:pPr>
        <w:pStyle w:val="Textoindependiente"/>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proofErr w:type="gramStart"/>
      <w:r w:rsidR="0030619D">
        <w:t>realiza</w:t>
      </w:r>
      <w:proofErr w:type="gramEnd"/>
      <w:r w:rsidR="00E22505">
        <w:t xml:space="preserve"> una comparación tanto visual como cuantitativa entre ellos para así encontrar el que mejor represente al sistema.</w:t>
      </w:r>
    </w:p>
    <w:p w:rsidR="001A6CB7" w:rsidRDefault="001A6CB7" w:rsidP="00E22505">
      <w:pPr>
        <w:pStyle w:val="Textoindependiente"/>
        <w:ind w:left="115" w:right="39" w:firstLine="288"/>
        <w:jc w:val="both"/>
        <w:rPr>
          <w:w w:val="99"/>
        </w:rPr>
      </w:pPr>
    </w:p>
    <w:p w:rsidR="00F408F4" w:rsidRPr="0030619D" w:rsidRDefault="00C105D1" w:rsidP="00294498">
      <w:pPr>
        <w:pStyle w:val="Textoindependiente"/>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rsidR="00F408F4" w:rsidRDefault="00C105D1">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C105D1">
        <w:t xml:space="preserve">100% </w:t>
      </w:r>
      <w:r>
        <w:t xml:space="preserve">correspondiente a una corriente </w:t>
      </w:r>
      <w:r w:rsidR="00C105D1">
        <w:t>estable de</w:t>
      </w:r>
      <w:r w:rsidR="00186E2B">
        <w:t xml:space="preserve"> </w:t>
      </w:r>
      <w:r>
        <w:t>19.2</w:t>
      </w:r>
      <w:r w:rsidR="00C105D1">
        <w:t xml:space="preserve"> </w:t>
      </w:r>
      <w:proofErr w:type="spellStart"/>
      <w:r w:rsidR="00C105D1">
        <w:t>mA</w:t>
      </w:r>
      <w:proofErr w:type="spellEnd"/>
      <w:r w:rsidR="00186E2B">
        <w:t xml:space="preserve"> en la señal de salida, la cual expresa en corriente la presión del tanque</w:t>
      </w:r>
      <w:r>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w:t>
      </w:r>
      <w:proofErr w:type="spellStart"/>
      <w:r w:rsidR="00C105D1">
        <w:t>mA</w:t>
      </w:r>
      <w:proofErr w:type="spellEnd"/>
      <w:r w:rsidR="00C105D1">
        <w:t xml:space="preserve">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rsidR="00F408F4" w:rsidRDefault="00F408F4">
      <w:pPr>
        <w:pStyle w:val="Textoindependiente"/>
        <w:spacing w:before="7"/>
      </w:pPr>
    </w:p>
    <w:p w:rsidR="00F408F4" w:rsidRDefault="00C105D1">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C105D1">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rsidP="00294498">
      <w:pPr>
        <w:pStyle w:val="Textoindependiente"/>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rsidR="00F408F4" w:rsidRPr="00742E92" w:rsidRDefault="00F408F4">
      <w:pPr>
        <w:pStyle w:val="Textoindependiente"/>
        <w:spacing w:before="9"/>
      </w:pPr>
    </w:p>
    <w:p w:rsidR="00294498" w:rsidRDefault="00C105D1" w:rsidP="00294498">
      <w:pPr>
        <w:pStyle w:val="Textoindependiente"/>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rsidR="00F408F4" w:rsidRDefault="00F408F4" w:rsidP="006557D0">
      <w:pPr>
        <w:pStyle w:val="Textoindependiente"/>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rsidR="00294498" w:rsidRDefault="00294498" w:rsidP="006557D0">
      <w:pPr>
        <w:pStyle w:val="Textoindependiente"/>
        <w:spacing w:before="80"/>
        <w:ind w:right="42"/>
        <w:jc w:val="both"/>
      </w:pPr>
    </w:p>
    <w:p w:rsidR="00F408F4" w:rsidRDefault="006557D0" w:rsidP="006557D0">
      <w:pPr>
        <w:pStyle w:val="Textoindependiente"/>
        <w:spacing w:before="4"/>
        <w:jc w:val="center"/>
        <w:rPr>
          <w:sz w:val="17"/>
        </w:rPr>
      </w:pPr>
      <w:r>
        <w:rPr>
          <w:noProof/>
          <w:sz w:val="17"/>
          <w:lang w:val="en-US"/>
        </w:rPr>
        <w:drawing>
          <wp:inline distT="0" distB="0" distL="0" distR="0" wp14:anchorId="11D1365A" wp14:editId="221EE567">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C105D1">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7E09AA" w:rsidRDefault="00C105D1">
      <w:pPr>
        <w:pStyle w:val="Textoindependiente"/>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 Google </w:t>
      </w:r>
      <w:proofErr w:type="spellStart"/>
      <w:r w:rsidR="00BD4EB2">
        <w:t>Sheets</w:t>
      </w:r>
      <w:proofErr w:type="spellEnd"/>
      <w:r w:rsidR="00BD4EB2">
        <w:t xml:space="preserve"> 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Finalmente los datos se guardan en un archivo </w:t>
      </w:r>
      <w:proofErr w:type="spellStart"/>
      <w:r w:rsidR="007E09AA">
        <w:t>csv</w:t>
      </w:r>
      <w:proofErr w:type="spellEnd"/>
      <w:r w:rsidR="007E09AA">
        <w:t xml:space="preserve"> que se importa a Matlab para realizar la depuración. </w:t>
      </w:r>
    </w:p>
    <w:p w:rsidR="007E09AA" w:rsidRDefault="007E09AA">
      <w:pPr>
        <w:pStyle w:val="Textoindependiente"/>
        <w:ind w:left="115" w:right="39" w:firstLine="288"/>
        <w:jc w:val="both"/>
      </w:pPr>
    </w:p>
    <w:p w:rsidR="00F75599" w:rsidRDefault="00F75599">
      <w:pPr>
        <w:pStyle w:val="Textoindependiente"/>
        <w:ind w:left="115" w:right="39" w:firstLine="288"/>
        <w:jc w:val="both"/>
      </w:pPr>
      <w:r>
        <w:t xml:space="preserve">En Matlab lo primero que se hizo fue re-escalar el vector del escalón de tal manera que sus valores queden en el rango de 4 a 20 </w:t>
      </w:r>
      <w:proofErr w:type="spellStart"/>
      <w:r>
        <w:t>mA</w:t>
      </w:r>
      <w:proofErr w:type="spellEnd"/>
      <w:r>
        <w:t xml:space="preserve">, con la equivalencia de que el 0% de apertura fuera 4mA y el 100% correspondiera a 19.2 </w:t>
      </w:r>
      <w:proofErr w:type="spellStart"/>
      <w:r>
        <w:t>mA.</w:t>
      </w:r>
      <w:proofErr w:type="spellEnd"/>
    </w:p>
    <w:p w:rsidR="00F75599" w:rsidRDefault="00F75599">
      <w:pPr>
        <w:pStyle w:val="Textoindependiente"/>
        <w:ind w:left="115" w:right="39" w:firstLine="288"/>
        <w:jc w:val="both"/>
      </w:pPr>
    </w:p>
    <w:p w:rsidR="00F408F4" w:rsidRDefault="007E09AA">
      <w:pPr>
        <w:pStyle w:val="Textoindependiente"/>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que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el cuál se configura para tomar en cada iteración el 10% de la longitud de los datos. Sin embargo no se realiza inmediatamente</w:t>
      </w:r>
      <w:r w:rsidR="00613FFB">
        <w:t>,</w:t>
      </w:r>
      <w:r>
        <w:t xml:space="preserve"> sino después de cortar los datos al punto donde comienza el escalón. Lo anterior</w:t>
      </w:r>
      <w:r w:rsidR="00613FFB">
        <w:t>,</w:t>
      </w:r>
      <w:r>
        <w:t xml:space="preserve"> debido a que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CF6316">
        <w:t xml:space="preserve"> La comparación entre la respuesta real y la respuesta suavizada se puede apreciar en la Fig.</w:t>
      </w:r>
      <w:r w:rsidR="00F75599">
        <w:t xml:space="preserve"> 3, mientras que en la Fig. 4 se observa la señal de entrada y de salida con offset.</w:t>
      </w:r>
    </w:p>
    <w:p w:rsidR="007E09AA" w:rsidRDefault="007E09AA">
      <w:pPr>
        <w:pStyle w:val="Textoindependiente"/>
        <w:ind w:left="115" w:right="39" w:firstLine="288"/>
        <w:jc w:val="both"/>
      </w:pPr>
    </w:p>
    <w:p w:rsidR="007E09AA" w:rsidRDefault="00F75599">
      <w:pPr>
        <w:pStyle w:val="Textoindependiente"/>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un nivel de referencia nulo.</w:t>
      </w:r>
      <w:r w:rsidR="00613FFB">
        <w:t xml:space="preserve"> </w:t>
      </w:r>
      <w:r w:rsidR="00CF6316">
        <w:t>Las señales sin offset se pueden</w:t>
      </w:r>
      <w:r>
        <w:t xml:space="preserve"> apreciar en la Fig. 5</w:t>
      </w:r>
      <w:r w:rsidR="00CF6316">
        <w:t xml:space="preserve">. </w:t>
      </w:r>
      <w:r w:rsidR="00613FFB">
        <w:t xml:space="preserve">Hasta este punto el vector de tiempo de los datos no es </w:t>
      </w:r>
      <w:proofErr w:type="spellStart"/>
      <w:r w:rsidR="00613FFB">
        <w:t>equi</w:t>
      </w:r>
      <w:proofErr w:type="spellEnd"/>
      <w:r w:rsidR="00613FFB">
        <w:t>-espaciado, lo cual dificulta el uso de algunas fu</w:t>
      </w:r>
      <w:r w:rsidR="00280522">
        <w:t>nciones en análisis posteriores;</w:t>
      </w:r>
      <w:r w:rsidR="00613FFB">
        <w:t xml:space="preserve"> por esta razón se </w:t>
      </w:r>
      <w:r w:rsidR="008C0EDB">
        <w:t>realizó</w:t>
      </w:r>
      <w:r w:rsidR="00613FFB">
        <w:t xml:space="preserve"> una interpolación de los datos sobre un vector de tiempo </w:t>
      </w:r>
      <w:proofErr w:type="spellStart"/>
      <w:r w:rsidR="00613FFB">
        <w:t>equi</w:t>
      </w:r>
      <w:proofErr w:type="spellEnd"/>
      <w:r>
        <w:t>-</w:t>
      </w:r>
      <w:r w:rsidR="00613FFB">
        <w:t xml:space="preserve">espaciado  </w:t>
      </w:r>
      <w:r w:rsidR="007E755D">
        <w:lastRenderedPageBreak/>
        <w:t>generado a partir de la frecuencia de muestreo pro</w:t>
      </w:r>
      <w:r w:rsidR="00415764">
        <w:t>medio entre todos los segundos y que va desde cero hasta el último segundo del vector de tiempo original.</w:t>
      </w:r>
    </w:p>
    <w:p w:rsidR="007E755D" w:rsidRDefault="007E755D">
      <w:pPr>
        <w:pStyle w:val="Textoindependiente"/>
        <w:ind w:left="115" w:right="39" w:firstLine="288"/>
        <w:jc w:val="both"/>
      </w:pPr>
    </w:p>
    <w:p w:rsidR="00CF6316" w:rsidRDefault="00BA0A93" w:rsidP="00BA0A93">
      <w:pPr>
        <w:pStyle w:val="Textoindependiente"/>
        <w:ind w:right="39"/>
        <w:jc w:val="both"/>
      </w:pPr>
      <w:r>
        <w:rPr>
          <w:noProof/>
          <w:lang w:val="en-US"/>
        </w:rPr>
        <w:drawing>
          <wp:inline distT="0" distB="0" distL="0" distR="0" wp14:anchorId="45B9F11D" wp14:editId="0963C4EC">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rsidR="00CF6316" w:rsidRDefault="00CF6316" w:rsidP="00CF6316">
      <w:pPr>
        <w:pStyle w:val="Textoindependiente"/>
        <w:ind w:left="115" w:right="39" w:firstLine="288"/>
        <w:jc w:val="both"/>
        <w:rPr>
          <w:sz w:val="10"/>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rsidR="00415764" w:rsidRDefault="00BA0A93" w:rsidP="00BA0A93">
      <w:pPr>
        <w:spacing w:before="15"/>
        <w:ind w:left="571" w:right="566"/>
        <w:jc w:val="both"/>
        <w:rPr>
          <w:sz w:val="18"/>
        </w:rPr>
      </w:pPr>
      <w:r>
        <w:rPr>
          <w:noProof/>
          <w:sz w:val="18"/>
          <w:lang w:val="en-US"/>
        </w:rPr>
        <w:drawing>
          <wp:inline distT="0" distB="0" distL="0" distR="0" wp14:anchorId="7C1CE1BA" wp14:editId="7B0CA3AA">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rsidR="00F408F4" w:rsidRDefault="00F408F4">
      <w:pPr>
        <w:pStyle w:val="Textoindependiente"/>
        <w:ind w:left="166"/>
      </w:pPr>
    </w:p>
    <w:p w:rsidR="00280522" w:rsidRDefault="00280522">
      <w:pPr>
        <w:pStyle w:val="Textoindependiente"/>
        <w:ind w:left="166"/>
      </w:pPr>
      <w:r>
        <w:rPr>
          <w:noProof/>
          <w:lang w:val="en-US"/>
        </w:rPr>
        <w:drawing>
          <wp:inline distT="0" distB="0" distL="0" distR="0">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280522" w:rsidRDefault="00280522">
      <w:pPr>
        <w:pStyle w:val="Textoindependiente"/>
        <w:ind w:left="166"/>
      </w:pPr>
    </w:p>
    <w:p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rsidR="00F408F4" w:rsidRDefault="00F408F4">
      <w:pPr>
        <w:pStyle w:val="Textoindependiente"/>
        <w:spacing w:before="9"/>
      </w:pPr>
    </w:p>
    <w:p w:rsidR="00F408F4" w:rsidRDefault="00F408F4">
      <w:pPr>
        <w:pStyle w:val="Textoindependiente"/>
        <w:spacing w:before="1"/>
        <w:rPr>
          <w:sz w:val="18"/>
        </w:rPr>
      </w:pPr>
    </w:p>
    <w:p w:rsidR="00280522" w:rsidRDefault="00280522">
      <w:pPr>
        <w:ind w:left="566" w:right="566"/>
        <w:jc w:val="center"/>
        <w:rPr>
          <w:b/>
          <w:sz w:val="18"/>
        </w:rPr>
      </w:pPr>
    </w:p>
    <w:p w:rsidR="00280522" w:rsidRDefault="00280522">
      <w:pPr>
        <w:ind w:left="566" w:right="566"/>
        <w:jc w:val="center"/>
        <w:rPr>
          <w:b/>
          <w:sz w:val="18"/>
        </w:rPr>
      </w:pPr>
      <w:r>
        <w:rPr>
          <w:b/>
          <w:noProof/>
          <w:sz w:val="18"/>
          <w:lang w:val="en-US"/>
        </w:rPr>
        <w:lastRenderedPageBreak/>
        <w:drawing>
          <wp:inline distT="0" distB="0" distL="0" distR="0">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C105D1">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415764">
      <w:pPr>
        <w:pStyle w:val="Textoindependiente"/>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 xml:space="preserve">de 1er orden </w:t>
      </w:r>
      <w:proofErr w:type="gramStart"/>
      <w:r>
        <w:t>son</w:t>
      </w:r>
      <w:proofErr w:type="gramEnd"/>
      <w:r w:rsidR="00C105D1">
        <w:t xml:space="preserve"> de la siguiente</w:t>
      </w:r>
      <w:r w:rsidR="00C105D1">
        <w:rPr>
          <w:spacing w:val="-6"/>
        </w:rPr>
        <w:t xml:space="preserve"> </w:t>
      </w:r>
      <w:r w:rsidR="00C105D1">
        <w:t>forma:</w:t>
      </w:r>
    </w:p>
    <w:p w:rsidR="00752217" w:rsidRDefault="00752217">
      <w:pPr>
        <w:pStyle w:val="Textoindependiente"/>
        <w:spacing w:before="1"/>
        <w:ind w:left="117" w:right="111" w:firstLine="288"/>
        <w:jc w:val="both"/>
      </w:pPr>
    </w:p>
    <w:p w:rsidR="00752217" w:rsidRPr="00F973AC" w:rsidRDefault="00752217" w:rsidP="0075221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rsidR="00752217" w:rsidRDefault="00752217">
      <w:pPr>
        <w:pStyle w:val="Textoindependiente"/>
        <w:spacing w:before="1"/>
        <w:ind w:left="117" w:right="111" w:firstLine="288"/>
        <w:jc w:val="both"/>
      </w:pPr>
    </w:p>
    <w:p w:rsidR="00F408F4" w:rsidRDefault="00F408F4">
      <w:pPr>
        <w:pStyle w:val="Textoindependiente"/>
        <w:rPr>
          <w:sz w:val="9"/>
        </w:rPr>
      </w:pPr>
    </w:p>
    <w:p w:rsidR="00F408F4" w:rsidRDefault="00C105D1" w:rsidP="00EB63E3">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rsidR="00EB63E3" w:rsidRDefault="00EB63E3" w:rsidP="00EB63E3">
      <w:pPr>
        <w:pStyle w:val="Textoindependiente"/>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rsidR="00EB63E3" w:rsidRDefault="00EB63E3" w:rsidP="00EB63E3">
      <w:pPr>
        <w:pStyle w:val="Textoindependiente"/>
        <w:spacing w:before="1"/>
        <w:ind w:left="115" w:right="39" w:firstLine="288"/>
        <w:jc w:val="both"/>
      </w:pPr>
    </w:p>
    <w:p w:rsidR="00F408F4" w:rsidRDefault="00EB63E3" w:rsidP="00EB63E3">
      <w:pPr>
        <w:pStyle w:val="Textoindependiente"/>
        <w:spacing w:before="1"/>
        <w:ind w:left="115" w:right="39" w:firstLine="288"/>
        <w:jc w:val="both"/>
      </w:pPr>
      <m:oMathPara>
        <m:oMath>
          <m:r>
            <w:rPr>
              <w:rFonts w:ascii="Cambria Math" w:hAnsi="Cambria Math"/>
            </w:rPr>
            <m:t>Kp=</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 xml:space="preserve">=1.34    </m:t>
          </m:r>
          <m:r>
            <m:rPr>
              <m:sty m:val="bi"/>
            </m:rPr>
            <w:rPr>
              <w:rFonts w:ascii="Cambria Math" w:hAnsi="Cambria Math"/>
            </w:rPr>
            <m:t>(2)</m:t>
          </m:r>
        </m:oMath>
      </m:oMathPara>
    </w:p>
    <w:p w:rsidR="00F408F4" w:rsidRDefault="00F408F4">
      <w:pPr>
        <w:pStyle w:val="Textoindependiente"/>
        <w:spacing w:before="11"/>
        <w:rPr>
          <w:sz w:val="27"/>
        </w:rPr>
      </w:pPr>
    </w:p>
    <w:p w:rsidR="00F408F4" w:rsidRDefault="00C105D1">
      <w:pPr>
        <w:pStyle w:val="Prrafodelista"/>
        <w:numPr>
          <w:ilvl w:val="0"/>
          <w:numId w:val="6"/>
        </w:numPr>
        <w:tabs>
          <w:tab w:val="left" w:pos="824"/>
          <w:tab w:val="left" w:pos="825"/>
        </w:tabs>
        <w:ind w:hanging="710"/>
        <w:rPr>
          <w:i/>
          <w:sz w:val="20"/>
        </w:rPr>
      </w:pPr>
      <w:r>
        <w:rPr>
          <w:i/>
          <w:sz w:val="20"/>
        </w:rPr>
        <w:t>Método de la tangente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F408F4" w:rsidRDefault="00C105D1">
      <w:pPr>
        <w:pStyle w:val="Textoindependiente"/>
        <w:spacing w:before="1"/>
        <w:ind w:left="115" w:right="38" w:firstLine="288"/>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rsidR="00F408F4" w:rsidRDefault="00F408F4">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F05610">
      <w:pPr>
        <w:pStyle w:val="Textoindependiente"/>
        <w:rPr>
          <w:sz w:val="23"/>
        </w:rPr>
      </w:pPr>
      <w:r>
        <w:rPr>
          <w:noProof/>
          <w:sz w:val="23"/>
          <w:lang w:val="en-US"/>
        </w:rPr>
        <w:drawing>
          <wp:inline distT="0" distB="0" distL="0" distR="0">
            <wp:extent cx="3200400" cy="24003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Conocido el valor de la máxima pendiente y </w:t>
      </w:r>
      <w:r w:rsidR="00F05610">
        <w:t>el tiempo en que se da, solo es</w:t>
      </w:r>
      <w:r>
        <w:t xml:space="preserve"> necesario evaluar la amplitud en dicho tiempo en la señal de respuesta para crear la ecuación de la recta presentada en</w:t>
      </w:r>
      <w:r>
        <w:rPr>
          <w:spacing w:val="-1"/>
        </w:rPr>
        <w:t xml:space="preserve"> </w:t>
      </w:r>
      <w:r>
        <w:t>(3).</w:t>
      </w:r>
    </w:p>
    <w:p w:rsidR="00937073" w:rsidRDefault="00937073">
      <w:pPr>
        <w:pStyle w:val="Textoindependiente"/>
        <w:spacing w:before="1"/>
        <w:ind w:left="115" w:right="39" w:firstLine="288"/>
        <w:jc w:val="both"/>
      </w:pPr>
    </w:p>
    <w:p w:rsidR="00937073" w:rsidRPr="00775EC4" w:rsidRDefault="00937073">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775EC4" w:rsidRPr="00775EC4" w:rsidRDefault="00775EC4" w:rsidP="00775EC4">
      <w:pPr>
        <w:pStyle w:val="Textoindependiente"/>
        <w:spacing w:before="1"/>
        <w:ind w:left="115" w:right="39" w:firstLine="288"/>
        <w:jc w:val="both"/>
      </w:pPr>
    </w:p>
    <w:p w:rsidR="00775EC4" w:rsidRDefault="00775EC4">
      <w:pPr>
        <w:pStyle w:val="Textoindependiente"/>
        <w:spacing w:before="1"/>
        <w:ind w:left="115" w:right="39" w:firstLine="288"/>
        <w:jc w:val="both"/>
      </w:pPr>
      <w:r>
        <w:t>Esta ecuación se puede reducir a la forma:</w:t>
      </w:r>
    </w:p>
    <w:p w:rsidR="00F05610" w:rsidRDefault="00F05610">
      <w:pPr>
        <w:pStyle w:val="Textoindependiente"/>
        <w:spacing w:before="1"/>
        <w:ind w:left="115" w:right="39" w:firstLine="288"/>
        <w:jc w:val="both"/>
      </w:pPr>
    </w:p>
    <w:p w:rsidR="00F05610" w:rsidRDefault="00775EC4">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rsidR="00775EC4" w:rsidRPr="00775EC4" w:rsidRDefault="00F05610">
      <w:pPr>
        <w:pStyle w:val="Textoindependiente"/>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rsidR="00F408F4" w:rsidRDefault="00F408F4" w:rsidP="00775EC4">
      <w:pPr>
        <w:pStyle w:val="Textoindependiente"/>
      </w:pPr>
    </w:p>
    <w:p w:rsidR="00F408F4" w:rsidRDefault="00C105D1">
      <w:pPr>
        <w:pStyle w:val="Textoindependiente"/>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C105D1" w:rsidP="00701BF2">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rsidR="00F408F4" w:rsidRDefault="00F408F4">
      <w:pPr>
        <w:pStyle w:val="Textoindependiente"/>
        <w:rPr>
          <w:sz w:val="9"/>
        </w:rPr>
      </w:pPr>
    </w:p>
    <w:p w:rsidR="00775EC4" w:rsidRDefault="003B411B">
      <w:pPr>
        <w:pStyle w:val="Textoindependiente"/>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m:rPr>
              <m:sty m:val="bi"/>
            </m:rPr>
            <w:rPr>
              <w:rFonts w:ascii="Cambria Math" w:hAnsi="Cambria Math"/>
            </w:rPr>
            <m:t>(4)</m:t>
          </m:r>
        </m:oMath>
      </m:oMathPara>
    </w:p>
    <w:p w:rsidR="00F408F4" w:rsidRDefault="00C105D1">
      <w:pPr>
        <w:pStyle w:val="Textoindependiente"/>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rsidR="00F408F4" w:rsidRDefault="00C105D1">
      <w:pPr>
        <w:pStyle w:val="Prrafodelista"/>
        <w:numPr>
          <w:ilvl w:val="0"/>
          <w:numId w:val="5"/>
        </w:numPr>
        <w:tabs>
          <w:tab w:val="left" w:pos="401"/>
        </w:tabs>
        <w:spacing w:before="2"/>
        <w:ind w:left="400" w:hanging="285"/>
        <w:jc w:val="both"/>
        <w:rPr>
          <w:sz w:val="20"/>
        </w:rPr>
      </w:pPr>
      <w:r>
        <w:rPr>
          <w:sz w:val="20"/>
        </w:rPr>
        <w:t>se puede obtener (5):</w:t>
      </w:r>
    </w:p>
    <w:p w:rsidR="00701BF2" w:rsidRDefault="00701BF2" w:rsidP="00701BF2">
      <w:pPr>
        <w:tabs>
          <w:tab w:val="left" w:pos="401"/>
        </w:tabs>
        <w:spacing w:before="2"/>
        <w:ind w:left="115"/>
        <w:rPr>
          <w:sz w:val="20"/>
        </w:rPr>
      </w:pPr>
    </w:p>
    <w:p w:rsidR="00701BF2" w:rsidRDefault="00701BF2" w:rsidP="00701BF2">
      <w:pPr>
        <w:pStyle w:val="Textoindependiente"/>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(5)</m:t>
          </m:r>
        </m:oMath>
      </m:oMathPara>
    </w:p>
    <w:p w:rsidR="00F408F4" w:rsidRDefault="00F408F4" w:rsidP="00701BF2">
      <w:pPr>
        <w:pStyle w:val="Textoindependiente"/>
      </w:pPr>
    </w:p>
    <w:p w:rsidR="00F408F4" w:rsidRDefault="00C105D1">
      <w:pPr>
        <w:pStyle w:val="Textoindependiente"/>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C105D1">
      <w:pPr>
        <w:pStyle w:val="Textoindependiente"/>
        <w:ind w:left="116" w:right="116" w:firstLine="288"/>
        <w:jc w:val="both"/>
      </w:pPr>
      <w:r>
        <w:t>Como resultado se obtiene la siguiente función de transferencia:</w:t>
      </w:r>
    </w:p>
    <w:p w:rsidR="00701BF2" w:rsidRDefault="00701BF2">
      <w:pPr>
        <w:pStyle w:val="Textoindependiente"/>
        <w:ind w:left="116" w:right="116" w:firstLine="288"/>
        <w:jc w:val="both"/>
      </w:pPr>
    </w:p>
    <w:p w:rsidR="00F408F4" w:rsidRPr="00F973AC" w:rsidRDefault="00701BF2">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75.4 s+1</m:t>
              </m:r>
            </m:den>
          </m:f>
          <m:r>
            <w:rPr>
              <w:rFonts w:ascii="Cambria Math" w:hAnsi="Cambria Math"/>
              <w:sz w:val="19"/>
            </w:rPr>
            <m:t xml:space="preserve">           </m:t>
          </m:r>
          <m:r>
            <m:rPr>
              <m:sty m:val="bi"/>
            </m:rPr>
            <w:rPr>
              <w:rFonts w:ascii="Cambria Math" w:hAnsi="Cambria Math"/>
              <w:sz w:val="19"/>
            </w:rPr>
            <m:t>(6)</m:t>
          </m:r>
          <m:r>
            <w:rPr>
              <w:rFonts w:ascii="Cambria Math" w:hAnsi="Cambria Math"/>
              <w:sz w:val="19"/>
            </w:rPr>
            <m:t xml:space="preserve"> </m:t>
          </m:r>
        </m:oMath>
      </m:oMathPara>
    </w:p>
    <w:p w:rsidR="006140A1" w:rsidRDefault="006140A1">
      <w:pPr>
        <w:pStyle w:val="Textoindependiente"/>
        <w:rPr>
          <w:sz w:val="28"/>
        </w:rPr>
      </w:pPr>
    </w:p>
    <w:p w:rsidR="00F408F4" w:rsidRDefault="00C105D1">
      <w:pPr>
        <w:pStyle w:val="Prrafodelista"/>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C105D1">
      <w:pPr>
        <w:pStyle w:val="Textoindependiente"/>
        <w:ind w:left="116" w:right="117" w:firstLine="288"/>
        <w:jc w:val="both"/>
      </w:pPr>
      <w:r>
        <w:t>El tiempo muerto en este método</w:t>
      </w:r>
      <w:r w:rsidR="00F973AC">
        <w:t>,</w:t>
      </w:r>
      <w:r>
        <w:t xml:space="preserve"> se halla igual que en el de </w:t>
      </w:r>
      <w:proofErr w:type="spellStart"/>
      <w:r>
        <w:t>Ziegler-Nichols</w:t>
      </w:r>
      <w:proofErr w:type="spellEnd"/>
      <w:r>
        <w:t xml:space="preserve">, </w:t>
      </w:r>
      <w:r w:rsidR="006140A1">
        <w:t xml:space="preserve">por lo tanto se mantiene </w:t>
      </w:r>
      <w:r>
        <w:t>el mismo</w:t>
      </w:r>
      <w:r>
        <w:rPr>
          <w:spacing w:val="-4"/>
        </w:rPr>
        <w:t xml:space="preserve"> </w:t>
      </w:r>
      <w:r>
        <w:t>resultado</w:t>
      </w:r>
      <w:r w:rsidR="006140A1">
        <w:t xml:space="preserve"> hallado en el anterior</w:t>
      </w:r>
      <w:r>
        <w:t>.</w:t>
      </w:r>
    </w:p>
    <w:p w:rsidR="00F408F4" w:rsidRDefault="00F408F4">
      <w:pPr>
        <w:pStyle w:val="Textoindependiente"/>
        <w:spacing w:before="11"/>
      </w:pPr>
    </w:p>
    <w:p w:rsidR="006140A1" w:rsidRDefault="00C105D1">
      <w:pPr>
        <w:pStyle w:val="Textoindependiente"/>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w:t>
      </w:r>
      <w:proofErr w:type="spellStart"/>
      <w:r>
        <w:t>Ziegler-Nichols</w:t>
      </w:r>
      <w:proofErr w:type="spellEnd"/>
      <w:r>
        <w:t xml:space="preserve">.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w:t>
      </w:r>
      <w:proofErr w:type="spellStart"/>
      <w:r w:rsidR="00150855">
        <w:t>Ziegler-Nichols</w:t>
      </w:r>
      <w:proofErr w:type="spellEnd"/>
      <w:r w:rsidR="006140A1">
        <w:t xml:space="preserve"> </w:t>
      </w:r>
      <w:r w:rsidR="00150855">
        <w:t xml:space="preserve">se obtiene la </w:t>
      </w:r>
      <w:r w:rsidR="006140A1">
        <w:t>siguiente ecuación:</w:t>
      </w:r>
    </w:p>
    <w:p w:rsidR="006140A1" w:rsidRDefault="00150855">
      <w:pPr>
        <w:pStyle w:val="Textoindependiente"/>
        <w:ind w:left="116" w:right="109" w:firstLine="288"/>
        <w:jc w:val="both"/>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EE</m:t>
                  </m:r>
                </m:sub>
              </m:sSub>
              <m:r>
                <w:rPr>
                  <w:rFonts w:ascii="Cambria Math" w:hAnsi="Cambria Math"/>
                </w:rPr>
                <m:t>(0.632)-b</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 xml:space="preserve">           </m:t>
          </m:r>
          <m:r>
            <m:rPr>
              <m:sty m:val="bi"/>
            </m:rPr>
            <w:rPr>
              <w:rFonts w:ascii="Cambria Math" w:hAnsi="Cambria Math"/>
            </w:rPr>
            <m:t>(7)</m:t>
          </m:r>
          <m:r>
            <w:rPr>
              <w:rFonts w:ascii="Cambria Math" w:hAnsi="Cambria Math"/>
            </w:rPr>
            <m:t xml:space="preserve"> </m:t>
          </m:r>
        </m:oMath>
      </m:oMathPara>
    </w:p>
    <w:p w:rsidR="006140A1" w:rsidRDefault="006140A1" w:rsidP="00150855">
      <w:pPr>
        <w:pStyle w:val="Textoindependiente"/>
        <w:ind w:right="109"/>
        <w:jc w:val="both"/>
      </w:pPr>
    </w:p>
    <w:p w:rsidR="00F408F4" w:rsidRDefault="00C105D1">
      <w:pPr>
        <w:pStyle w:val="Textoindependiente"/>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0D0628BD" wp14:editId="40559A6D">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6"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rsidR="00F408F4" w:rsidRDefault="00F408F4">
      <w:pPr>
        <w:pStyle w:val="Textoindependiente"/>
        <w:spacing w:before="9"/>
        <w:rPr>
          <w:sz w:val="21"/>
        </w:rPr>
      </w:pPr>
    </w:p>
    <w:p w:rsidR="00F408F4" w:rsidRDefault="00C105D1">
      <w:pPr>
        <w:pStyle w:val="Textoindependiente"/>
        <w:ind w:left="116" w:right="116" w:firstLine="288"/>
        <w:jc w:val="both"/>
      </w:pPr>
      <w:r>
        <w:t>Como resultado se obtiene la siguiente función de transferencia:</w:t>
      </w:r>
    </w:p>
    <w:p w:rsidR="00F408F4" w:rsidRDefault="00F408F4">
      <w:pPr>
        <w:pStyle w:val="Textoindependiente"/>
        <w:spacing w:before="2"/>
        <w:rPr>
          <w:noProof/>
          <w:lang w:val="es-CO" w:eastAsia="es-CO"/>
        </w:rPr>
      </w:pPr>
    </w:p>
    <w:p w:rsidR="00251881" w:rsidRPr="00F973AC" w:rsidRDefault="00251881" w:rsidP="00251881">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47.7 s+1</m:t>
              </m:r>
            </m:den>
          </m:f>
          <m:r>
            <w:rPr>
              <w:rFonts w:ascii="Cambria Math" w:hAnsi="Cambria Math"/>
              <w:sz w:val="19"/>
            </w:rPr>
            <m:t xml:space="preserve">           </m:t>
          </m:r>
          <m:r>
            <m:rPr>
              <m:sty m:val="bi"/>
            </m:rPr>
            <w:rPr>
              <w:rFonts w:ascii="Cambria Math" w:hAnsi="Cambria Math"/>
              <w:sz w:val="19"/>
            </w:rPr>
            <m:t>(8)</m:t>
          </m:r>
          <m:r>
            <w:rPr>
              <w:rFonts w:ascii="Cambria Math" w:hAnsi="Cambria Math"/>
              <w:sz w:val="19"/>
            </w:rPr>
            <m:t xml:space="preserve"> </m:t>
          </m:r>
        </m:oMath>
      </m:oMathPara>
    </w:p>
    <w:p w:rsidR="00150855" w:rsidRDefault="00150855">
      <w:pPr>
        <w:pStyle w:val="Textoindependiente"/>
        <w:spacing w:before="2"/>
        <w:rPr>
          <w:sz w:val="19"/>
        </w:rPr>
      </w:pPr>
    </w:p>
    <w:p w:rsidR="00753B6C" w:rsidRDefault="00753B6C">
      <w:pPr>
        <w:pStyle w:val="Textoindependiente"/>
        <w:spacing w:before="2"/>
        <w:rPr>
          <w:sz w:val="19"/>
        </w:rPr>
      </w:pPr>
    </w:p>
    <w:p w:rsidR="00753B6C" w:rsidRDefault="00753B6C">
      <w:pPr>
        <w:pStyle w:val="Textoindependiente"/>
        <w:spacing w:before="2"/>
        <w:rPr>
          <w:sz w:val="19"/>
        </w:rPr>
      </w:pPr>
    </w:p>
    <w:p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rsidR="00244FD6" w:rsidRDefault="00244FD6" w:rsidP="00244FD6">
      <w:pPr>
        <w:pStyle w:val="Prrafodelista"/>
        <w:tabs>
          <w:tab w:val="left" w:pos="823"/>
          <w:tab w:val="left" w:pos="824"/>
        </w:tabs>
        <w:ind w:firstLine="0"/>
        <w:jc w:val="both"/>
        <w:rPr>
          <w:i/>
          <w:sz w:val="20"/>
        </w:rPr>
      </w:pPr>
    </w:p>
    <w:p w:rsidR="00244FD6" w:rsidRDefault="00244FD6" w:rsidP="000A2BD2">
      <w:pPr>
        <w:pStyle w:val="Textoindependiente"/>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rsidR="00244FD6" w:rsidRPr="00FB6066" w:rsidRDefault="00244FD6" w:rsidP="00FB6066">
      <w:pPr>
        <w:pStyle w:val="Textoindependiente"/>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rsidR="00FB6066" w:rsidRDefault="00FB6066">
      <w:pPr>
        <w:pStyle w:val="Textoindependiente"/>
        <w:spacing w:before="2"/>
      </w:pPr>
    </w:p>
    <w:p w:rsidR="00244FD6" w:rsidRDefault="00FB6066">
      <w:pPr>
        <w:pStyle w:val="Textoindependiente"/>
        <w:spacing w:before="2"/>
      </w:pPr>
      <w:r>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rsidR="008A4A19" w:rsidRDefault="008A4A19">
      <w:pPr>
        <w:pStyle w:val="Textoindependiente"/>
        <w:spacing w:before="2"/>
      </w:pPr>
    </w:p>
    <w:p w:rsidR="008A4A19" w:rsidRDefault="008A4A19" w:rsidP="008A4A19">
      <w:pPr>
        <w:pStyle w:val="Textoindependiente"/>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rsidR="00E1588F" w:rsidRDefault="00E1588F" w:rsidP="00E1588F">
      <w:pPr>
        <w:pStyle w:val="Textoindependiente"/>
        <w:spacing w:before="118"/>
        <w:ind w:right="40"/>
        <w:jc w:val="both"/>
      </w:pPr>
    </w:p>
    <w:p w:rsidR="00E1588F" w:rsidRDefault="00E1588F" w:rsidP="00E1588F">
      <w:pPr>
        <w:pStyle w:val="Textoindependiente"/>
        <w:spacing w:before="118"/>
        <w:ind w:right="40"/>
        <w:jc w:val="both"/>
      </w:pPr>
    </w:p>
    <w:p w:rsidR="00FB6066" w:rsidRDefault="00FB6066">
      <w:pPr>
        <w:pStyle w:val="Textoindependiente"/>
        <w:spacing w:before="2"/>
        <w:rPr>
          <w:sz w:val="28"/>
        </w:rPr>
      </w:pPr>
    </w:p>
    <w:p w:rsidR="00F408F4" w:rsidRDefault="00C105D1" w:rsidP="00FB6066">
      <w:pPr>
        <w:pStyle w:val="Prrafodelista"/>
        <w:numPr>
          <w:ilvl w:val="0"/>
          <w:numId w:val="6"/>
        </w:numPr>
        <w:tabs>
          <w:tab w:val="left" w:pos="823"/>
          <w:tab w:val="left" w:pos="824"/>
        </w:tabs>
        <w:jc w:val="both"/>
        <w:rPr>
          <w:i/>
          <w:sz w:val="20"/>
        </w:rPr>
      </w:pPr>
      <w:r>
        <w:rPr>
          <w:i/>
          <w:sz w:val="20"/>
        </w:rPr>
        <w:t>Método de Smith</w:t>
      </w:r>
    </w:p>
    <w:p w:rsidR="00F408F4" w:rsidRDefault="00F408F4">
      <w:pPr>
        <w:pStyle w:val="Textoindependiente"/>
        <w:spacing w:before="10"/>
        <w:rPr>
          <w:i/>
        </w:rPr>
      </w:pPr>
    </w:p>
    <w:p w:rsidR="00FB6066" w:rsidRDefault="000614D7" w:rsidP="00FB6066">
      <w:pPr>
        <w:pStyle w:val="Textoindependiente"/>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rsidR="00F408F4" w:rsidRDefault="00F408F4">
      <w:pPr>
        <w:pStyle w:val="Textoindependiente"/>
        <w:spacing w:before="10"/>
      </w:pPr>
    </w:p>
    <w:p w:rsidR="00F408F4" w:rsidRDefault="00C105D1">
      <w:pPr>
        <w:pStyle w:val="Textoindependiente"/>
        <w:spacing w:before="1"/>
        <w:ind w:left="115" w:right="43" w:firstLine="288"/>
        <w:jc w:val="both"/>
      </w:pPr>
      <w:r>
        <w:t>Como resultado se obtiene la siguiente función de transferencia:</w:t>
      </w:r>
    </w:p>
    <w:p w:rsidR="00FB6066" w:rsidRPr="00F973AC" w:rsidRDefault="00FB6066" w:rsidP="00FB6066">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-9.09 s</m:t>
                  </m:r>
                </m:sup>
              </m:sSup>
            </m:num>
            <m:den>
              <m:r>
                <w:rPr>
                  <w:rFonts w:ascii="Cambria Math" w:hAnsi="Cambria Math"/>
                  <w:sz w:val="19"/>
                </w:rPr>
                <m:t>77.7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rsidR="00F408F4" w:rsidRDefault="00F408F4">
      <w:pPr>
        <w:pStyle w:val="Textoindependiente"/>
        <w:rPr>
          <w:sz w:val="22"/>
        </w:rPr>
      </w:pPr>
    </w:p>
    <w:p w:rsidR="00F408F4" w:rsidRDefault="00C105D1" w:rsidP="00FB6066">
      <w:pPr>
        <w:pStyle w:val="Prrafodelista"/>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rsidR="00F408F4" w:rsidRDefault="00F408F4">
      <w:pPr>
        <w:pStyle w:val="Textoindependiente"/>
        <w:spacing w:before="10"/>
        <w:rPr>
          <w:i/>
        </w:rPr>
      </w:pPr>
    </w:p>
    <w:p w:rsidR="00E1588F" w:rsidRDefault="000614D7" w:rsidP="008A4A19">
      <w:pPr>
        <w:pStyle w:val="Textoindependiente"/>
        <w:ind w:left="116" w:right="112" w:firstLine="288"/>
        <w:jc w:val="both"/>
      </w:pPr>
      <w:r>
        <w:t xml:space="preserve"> E</w:t>
      </w:r>
      <w:r w:rsidR="008A4A19">
        <w:t xml:space="preserve">ste método corresponde a los instantes donde la respuesta alcanza el 25% y el 75% de su valor de estado estable. Con </w:t>
      </w:r>
    </w:p>
    <w:p w:rsidR="008A4A19" w:rsidRDefault="00E1588F" w:rsidP="00E1588F">
      <w:pPr>
        <w:pStyle w:val="Textoindependiente"/>
        <w:ind w:right="112"/>
        <w:jc w:val="both"/>
      </w:pPr>
      <w:r>
        <w:t xml:space="preserve">   </w:t>
      </w:r>
      <w:r w:rsidR="008A4A19">
        <w:t xml:space="preserve">a = -0.91, b = </w:t>
      </w:r>
      <w:r w:rsidR="000614D7">
        <w:t>0.91,</w:t>
      </w:r>
      <w:r w:rsidR="008A4A19">
        <w:t xml:space="preserve"> c =</w:t>
      </w:r>
      <w:r>
        <w:t xml:space="preserve"> </w:t>
      </w:r>
      <w:r w:rsidR="008A4A19">
        <w:t>1.262, d = -0.262.</w:t>
      </w:r>
    </w:p>
    <w:p w:rsidR="008A4A19" w:rsidRDefault="008A4A19" w:rsidP="008A4A19">
      <w:pPr>
        <w:pStyle w:val="Textoindependiente"/>
        <w:spacing w:before="10"/>
      </w:pPr>
    </w:p>
    <w:p w:rsidR="008A4A19" w:rsidRDefault="008A4A19" w:rsidP="008A4A19">
      <w:pPr>
        <w:pStyle w:val="Textoindependiente"/>
        <w:spacing w:before="1"/>
        <w:ind w:left="115" w:right="43" w:firstLine="288"/>
        <w:jc w:val="both"/>
      </w:pPr>
      <w:r>
        <w:t>Como resultado se obtiene la siguiente función de transferencia:</w:t>
      </w:r>
    </w:p>
    <w:p w:rsidR="008A4A19" w:rsidRPr="00F973AC" w:rsidRDefault="008A4A19" w:rsidP="008A4A1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-8.4 s</m:t>
                  </m:r>
                </m:sup>
              </m:sSup>
            </m:num>
            <m:den>
              <m:r>
                <w:rPr>
                  <w:rFonts w:ascii="Cambria Math" w:hAnsi="Cambria Math"/>
                  <w:sz w:val="19"/>
                </w:rPr>
                <m:t>78.2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rsidR="008A4A19" w:rsidRDefault="008A4A19">
      <w:pPr>
        <w:pStyle w:val="Textoindependiente"/>
        <w:spacing w:before="10"/>
        <w:rPr>
          <w:i/>
        </w:rPr>
      </w:pPr>
    </w:p>
    <w:p w:rsidR="00F408F4" w:rsidRDefault="00C105D1" w:rsidP="00FB6066">
      <w:pPr>
        <w:pStyle w:val="Prrafodelista"/>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rsidR="00F408F4" w:rsidRDefault="00F408F4">
      <w:pPr>
        <w:pStyle w:val="Textoindependiente"/>
        <w:spacing w:before="6"/>
        <w:rPr>
          <w:sz w:val="18"/>
        </w:rPr>
      </w:pPr>
    </w:p>
    <w:p w:rsidR="00DD56A4" w:rsidRDefault="000614D7" w:rsidP="00DD56A4">
      <w:pPr>
        <w:pStyle w:val="Textoindependiente"/>
        <w:ind w:left="116" w:right="112" w:firstLine="288"/>
        <w:jc w:val="both"/>
      </w:pPr>
      <w:r>
        <w:t xml:space="preserve">Este método corresponde a los instantes donde la respuesta alcanza el 35% y el 85% de su valor de estado estable. Con     </w:t>
      </w:r>
    </w:p>
    <w:p w:rsidR="000614D7" w:rsidRDefault="00DD56A4" w:rsidP="00DD56A4">
      <w:pPr>
        <w:pStyle w:val="Textoindependiente"/>
        <w:ind w:right="112"/>
        <w:jc w:val="both"/>
      </w:pPr>
      <w:r>
        <w:t xml:space="preserve">  </w:t>
      </w:r>
      <w:r w:rsidR="000614D7">
        <w:t>a = -0.67,  b  = 0.67, c =</w:t>
      </w:r>
      <w:r>
        <w:t xml:space="preserve"> </w:t>
      </w:r>
      <w:r w:rsidR="000614D7">
        <w:t>1.3,  d = -0.29.</w:t>
      </w:r>
    </w:p>
    <w:p w:rsidR="000614D7" w:rsidRDefault="000614D7" w:rsidP="000614D7">
      <w:pPr>
        <w:pStyle w:val="Textoindependiente"/>
        <w:spacing w:before="10"/>
      </w:pPr>
    </w:p>
    <w:p w:rsidR="000614D7" w:rsidRDefault="000614D7" w:rsidP="000614D7">
      <w:pPr>
        <w:pStyle w:val="Textoindependiente"/>
        <w:spacing w:before="1"/>
        <w:ind w:left="115" w:right="43" w:firstLine="288"/>
        <w:jc w:val="both"/>
      </w:pPr>
      <w:r>
        <w:t>Como resultado se obtiene la siguiente función de transferencia:</w:t>
      </w:r>
    </w:p>
    <w:p w:rsidR="000614D7" w:rsidRPr="00F973AC" w:rsidRDefault="000614D7" w:rsidP="000614D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-9.01 s</m:t>
                  </m:r>
                </m:sup>
              </m:sSup>
            </m:num>
            <m:den>
              <m:r>
                <w:rPr>
                  <w:rFonts w:ascii="Cambria Math" w:hAnsi="Cambria Math"/>
                  <w:sz w:val="19"/>
                </w:rPr>
                <m:t>81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rsidR="00F408F4" w:rsidRDefault="00F408F4">
      <w:pPr>
        <w:pStyle w:val="Textoindependiente"/>
        <w:spacing w:before="5"/>
        <w:rPr>
          <w:sz w:val="18"/>
        </w:rPr>
      </w:pPr>
    </w:p>
    <w:p w:rsidR="000614D7" w:rsidRDefault="000614D7">
      <w:pPr>
        <w:pStyle w:val="Textoindependiente"/>
        <w:spacing w:before="5"/>
        <w:rPr>
          <w:sz w:val="18"/>
        </w:rPr>
      </w:pPr>
    </w:p>
    <w:p w:rsidR="00F408F4" w:rsidRDefault="00C105D1">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C105D1">
      <w:pPr>
        <w:pStyle w:val="Textoindependiente"/>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rsidR="00B35400" w:rsidRDefault="00B35400">
      <w:pPr>
        <w:pStyle w:val="Textoindependiente"/>
        <w:ind w:left="116" w:right="111" w:firstLine="288"/>
        <w:jc w:val="both"/>
      </w:pPr>
    </w:p>
    <w:p w:rsidR="00B96787" w:rsidRPr="00B35400" w:rsidRDefault="00B9678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Kp*</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s+1)</m:t>
              </m:r>
            </m:den>
          </m:f>
          <m:r>
            <m:rPr>
              <m:sty m:val="bi"/>
            </m:rPr>
            <w:rPr>
              <w:rFonts w:ascii="Cambria Math" w:hAnsi="Cambria Math"/>
            </w:rPr>
            <m:t xml:space="preserve">         (14)</m:t>
          </m:r>
        </m:oMath>
      </m:oMathPara>
    </w:p>
    <w:p w:rsidR="00B35400" w:rsidRPr="00B35400" w:rsidRDefault="00B35400">
      <w:pPr>
        <w:pStyle w:val="Textoindependiente"/>
        <w:ind w:left="116" w:right="111" w:firstLine="288"/>
        <w:jc w:val="both"/>
        <w:rPr>
          <w:b/>
        </w:rPr>
      </w:pPr>
    </w:p>
    <w:p w:rsidR="00B35400" w:rsidRPr="00B96787" w:rsidRDefault="00B35400">
      <w:pPr>
        <w:pStyle w:val="Textoindependiente"/>
        <w:ind w:left="116" w:right="111" w:firstLine="288"/>
        <w:jc w:val="both"/>
        <w:rPr>
          <w:b/>
        </w:rPr>
      </w:pPr>
    </w:p>
    <w:p w:rsidR="00F408F4" w:rsidRPr="00B96787" w:rsidRDefault="00F408F4">
      <w:pPr>
        <w:pStyle w:val="Textoindependiente"/>
        <w:spacing w:before="3"/>
        <w:rPr>
          <w:b/>
          <w:sz w:val="9"/>
        </w:rPr>
      </w:pPr>
    </w:p>
    <w:p w:rsidR="00F408F4" w:rsidRPr="003C3350" w:rsidRDefault="00F903B5" w:rsidP="003C3350">
      <w:pPr>
        <w:pStyle w:val="Textoindependiente"/>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rsidR="00F408F4" w:rsidRPr="003C3350" w:rsidRDefault="00F408F4" w:rsidP="003C3350">
      <w:pPr>
        <w:pStyle w:val="Textoindependiente"/>
        <w:spacing w:line="204" w:lineRule="exact"/>
        <w:ind w:left="6800"/>
      </w:pPr>
    </w:p>
    <w:p w:rsidR="00F408F4" w:rsidRDefault="00C105D1">
      <w:pPr>
        <w:pStyle w:val="Prrafodelista"/>
        <w:numPr>
          <w:ilvl w:val="0"/>
          <w:numId w:val="4"/>
        </w:numPr>
        <w:tabs>
          <w:tab w:val="left" w:pos="824"/>
          <w:tab w:val="left" w:pos="825"/>
        </w:tabs>
        <w:spacing w:before="189"/>
        <w:ind w:hanging="710"/>
        <w:rPr>
          <w:i/>
          <w:sz w:val="20"/>
        </w:rPr>
      </w:pPr>
      <w:r>
        <w:rPr>
          <w:i/>
          <w:sz w:val="20"/>
        </w:rPr>
        <w:lastRenderedPageBreak/>
        <w:t>Método</w:t>
      </w:r>
      <w:r w:rsidR="008A4A19">
        <w:rPr>
          <w:i/>
          <w:sz w:val="20"/>
        </w:rPr>
        <w:t xml:space="preserve"> Alfaro</w:t>
      </w:r>
      <w:r>
        <w:rPr>
          <w:i/>
          <w:sz w:val="20"/>
        </w:rPr>
        <w:t xml:space="preserve"> general</w:t>
      </w:r>
      <w:r>
        <w:rPr>
          <w:i/>
          <w:spacing w:val="-2"/>
          <w:sz w:val="20"/>
        </w:rPr>
        <w:t xml:space="preserve"> </w:t>
      </w:r>
      <w:r>
        <w:rPr>
          <w:i/>
          <w:sz w:val="20"/>
        </w:rPr>
        <w:t>123c</w:t>
      </w:r>
    </w:p>
    <w:p w:rsidR="00F408F4" w:rsidRDefault="00F408F4">
      <w:pPr>
        <w:pStyle w:val="Textoindependiente"/>
        <w:spacing w:before="10"/>
      </w:pPr>
    </w:p>
    <w:p w:rsidR="00F408F4" w:rsidRPr="000A2BD2" w:rsidRDefault="000A2BD2" w:rsidP="000A2BD2">
      <w:pPr>
        <w:pStyle w:val="Textoindependiente"/>
        <w:spacing w:before="5"/>
        <w:jc w:val="both"/>
        <w:rPr>
          <w:sz w:val="18"/>
        </w:rPr>
      </w:pPr>
      <w:r>
        <w:t xml:space="preserve">Alfaro realizó </w:t>
      </w:r>
      <w:r w:rsidR="009E35FE">
        <w:t xml:space="preserve"> una extensión del </w:t>
      </w:r>
      <w:r>
        <w:t xml:space="preserve">método </w:t>
      </w:r>
      <w:r w:rsidR="009E35FE">
        <w:rPr>
          <w:i/>
        </w:rPr>
        <w:t>“1/4 - 3/4”</w:t>
      </w:r>
      <w:r>
        <w:t>, al añadir un punto más de coincidencia entre la respuesta del modelo y la respuesta real del sistema, permitiendo esto disminuir el margen de error  generado entre ambos. Este  punto  se ubica en el instante donde la respuesta alcanza el 50% de su valor de estado estable</w:t>
      </w:r>
    </w:p>
    <w:p w:rsidR="00F408F4" w:rsidRDefault="00F408F4">
      <w:pPr>
        <w:pStyle w:val="Textoindependiente"/>
        <w:spacing w:before="1"/>
        <w:rPr>
          <w:sz w:val="10"/>
        </w:rPr>
      </w:pPr>
    </w:p>
    <w:p w:rsidR="00F408F4" w:rsidRDefault="000204C6">
      <w:pPr>
        <w:pStyle w:val="Textoindependiente"/>
        <w:spacing w:before="90" w:line="242" w:lineRule="auto"/>
        <w:ind w:left="115" w:right="43" w:firstLine="288"/>
        <w:jc w:val="both"/>
      </w:pPr>
      <w:r>
        <w:t>Al ser un método de segundo orden, se requieren hallar las dos constantes de tiempo que en este caso vienen dadas por:</w:t>
      </w:r>
      <w:r w:rsidR="00C105D1">
        <w:t xml:space="preserve"> </w:t>
      </w:r>
    </w:p>
    <w:p w:rsidR="00FC16B9" w:rsidRPr="00FC16B9" w:rsidRDefault="003B411B">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rsidR="00FC16B9" w:rsidRPr="00FC16B9" w:rsidRDefault="003B411B" w:rsidP="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rsidR="00FC16B9" w:rsidRDefault="00FC16B9" w:rsidP="00FC16B9">
      <w:pPr>
        <w:pStyle w:val="Textoindependiente"/>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rsidR="00FC16B9" w:rsidRPr="00FC16B9" w:rsidRDefault="00FC16B9" w:rsidP="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rsidR="00FC16B9" w:rsidRPr="00FC16B9" w:rsidRDefault="00FC16B9">
      <w:pPr>
        <w:pStyle w:val="Textoindependiente"/>
        <w:spacing w:before="90" w:line="242" w:lineRule="auto"/>
        <w:ind w:left="115" w:right="43" w:firstLine="288"/>
        <w:jc w:val="both"/>
      </w:pPr>
    </w:p>
    <w:p w:rsidR="00FC16B9" w:rsidRPr="00FC16B9" w:rsidRDefault="003B411B">
      <w:pPr>
        <w:pStyle w:val="Textoindependiente"/>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rsidR="00FC16B9" w:rsidRPr="00FC16B9" w:rsidRDefault="00FC16B9">
      <w:pPr>
        <w:pStyle w:val="Textoindependiente"/>
        <w:spacing w:before="90" w:line="242" w:lineRule="auto"/>
        <w:ind w:left="115" w:right="43" w:firstLine="288"/>
        <w:jc w:val="both"/>
      </w:pPr>
    </w:p>
    <w:p w:rsidR="00753B6C" w:rsidRDefault="00FC16B9">
      <w:pPr>
        <w:pStyle w:val="Textoindependiente"/>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rsidR="00FC16B9" w:rsidRDefault="003B411B">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rsidR="00F408F4" w:rsidRDefault="00F408F4">
      <w:pPr>
        <w:pStyle w:val="Textoindependiente"/>
        <w:spacing w:before="3"/>
        <w:rPr>
          <w:sz w:val="9"/>
        </w:rPr>
      </w:pPr>
    </w:p>
    <w:p w:rsidR="00F408F4" w:rsidRDefault="00C105D1">
      <w:pPr>
        <w:pStyle w:val="Textoindependiente"/>
        <w:spacing w:before="93"/>
        <w:ind w:left="115" w:right="44" w:firstLine="288"/>
        <w:jc w:val="both"/>
      </w:pPr>
      <w:r>
        <w:t>Como resultado se obtiene la siguiente función de transferencia:</w:t>
      </w:r>
    </w:p>
    <w:p w:rsidR="00EE63B8" w:rsidRPr="00B35400" w:rsidRDefault="00EE63B8" w:rsidP="00EE63B8">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-10.71 s</m:t>
                  </m:r>
                </m:sup>
              </m:sSup>
            </m:num>
            <m:den>
              <m:r>
                <w:rPr>
                  <w:rFonts w:ascii="Cambria Math" w:hAnsi="Cambria Math"/>
                </w:rPr>
                <m:t>(67.5 s+1)(27.4 s+1)</m:t>
              </m:r>
            </m:den>
          </m:f>
          <m:r>
            <m:rPr>
              <m:sty m:val="bi"/>
            </m:rPr>
            <w:rPr>
              <w:rFonts w:ascii="Cambria Math" w:hAnsi="Cambria Math"/>
            </w:rPr>
            <m:t xml:space="preserve">         (20)</m:t>
          </m:r>
        </m:oMath>
      </m:oMathPara>
    </w:p>
    <w:p w:rsidR="003C3350" w:rsidRDefault="003C3350" w:rsidP="0074055F">
      <w:pPr>
        <w:pStyle w:val="Textoindependiente"/>
        <w:spacing w:before="93"/>
        <w:ind w:right="44"/>
        <w:jc w:val="both"/>
      </w:pPr>
    </w:p>
    <w:p w:rsidR="00F408F4" w:rsidRDefault="00C105D1">
      <w:pPr>
        <w:pStyle w:val="Prrafodelista"/>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rsidR="00F408F4" w:rsidRDefault="00F408F4">
      <w:pPr>
        <w:pStyle w:val="Textoindependiente"/>
        <w:rPr>
          <w:i/>
          <w:sz w:val="21"/>
        </w:rPr>
      </w:pPr>
    </w:p>
    <w:p w:rsidR="00F408F4" w:rsidRDefault="00C105D1">
      <w:pPr>
        <w:pStyle w:val="Textoindependiente"/>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rsidR="00F408F4" w:rsidRDefault="00F408F4">
      <w:pPr>
        <w:pStyle w:val="Textoindependiente"/>
        <w:spacing w:before="9"/>
      </w:pPr>
    </w:p>
    <w:p w:rsidR="00F408F4" w:rsidRDefault="00C105D1" w:rsidP="00AC1AD3">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rsidR="00022B0D" w:rsidRDefault="00022B0D">
      <w:pPr>
        <w:pStyle w:val="Textoindependiente"/>
        <w:spacing w:before="11"/>
      </w:pPr>
    </w:p>
    <w:p w:rsidR="00F408F4" w:rsidRDefault="00C105D1" w:rsidP="00022B0D">
      <w:pPr>
        <w:pStyle w:val="Textoindependiente"/>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79C5403A" wp14:editId="1F3DE67C">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7"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proofErr w:type="gramStart"/>
      <w:r w:rsidR="00022B0D">
        <w:t>tiempo</w:t>
      </w:r>
      <w:r w:rsidR="00AC1AD3">
        <w:t xml:space="preserve"> </w:t>
      </w:r>
      <w:proofErr w:type="gramEnd"/>
      <w:r>
        <w:rPr>
          <w:noProof/>
          <w:spacing w:val="24"/>
          <w:lang w:val="en-US"/>
        </w:rPr>
        <w:drawing>
          <wp:inline distT="0" distB="0" distL="0" distR="0" wp14:anchorId="24BFEECD" wp14:editId="7238FA72">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0EECEEAA" wp14:editId="328C9DFD">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9"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5795CF85" wp14:editId="29470EA3">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26095D95" wp14:editId="5057D2DA">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20"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5440D81A" wp14:editId="56AF2E4B">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7" cstate="print"/>
                    <a:stretch>
                      <a:fillRect/>
                    </a:stretch>
                  </pic:blipFill>
                  <pic:spPr>
                    <a:xfrm>
                      <a:off x="0" y="0"/>
                      <a:ext cx="106678" cy="106679"/>
                    </a:xfrm>
                    <a:prstGeom prst="rect">
                      <a:avLst/>
                    </a:prstGeom>
                  </pic:spPr>
                </pic:pic>
              </a:graphicData>
            </a:graphic>
          </wp:inline>
        </w:drawing>
      </w:r>
      <w:r>
        <w:t>.</w:t>
      </w:r>
    </w:p>
    <w:p w:rsidR="00F408F4" w:rsidRDefault="00C105D1">
      <w:pPr>
        <w:pStyle w:val="Textoindependiente"/>
        <w:spacing w:before="189"/>
        <w:ind w:left="116" w:right="116" w:firstLine="288"/>
        <w:jc w:val="both"/>
      </w:pPr>
      <w:r>
        <w:lastRenderedPageBreak/>
        <w:t>Como resultado se obtiene la siguiente función de transferencia:</w:t>
      </w:r>
    </w:p>
    <w:p w:rsidR="007673C5" w:rsidRPr="00B35400" w:rsidRDefault="007673C5" w:rsidP="007673C5">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-2.61s</m:t>
                  </m:r>
                </m:sup>
              </m:sSup>
            </m:num>
            <m:den>
              <m:r>
                <w:rPr>
                  <w:rFonts w:ascii="Cambria Math" w:hAnsi="Cambria Math"/>
                </w:rPr>
                <m:t>(39.54 s+1)(39.52 s+1)</m:t>
              </m:r>
            </m:den>
          </m:f>
          <m:r>
            <m:rPr>
              <m:sty m:val="bi"/>
            </m:rPr>
            <w:rPr>
              <w:rFonts w:ascii="Cambria Math" w:hAnsi="Cambria Math"/>
            </w:rPr>
            <m:t xml:space="preserve">         (21)</m:t>
          </m:r>
        </m:oMath>
      </m:oMathPara>
    </w:p>
    <w:p w:rsidR="00F408F4" w:rsidRDefault="00F408F4">
      <w:pPr>
        <w:pStyle w:val="Textoindependiente"/>
        <w:spacing w:before="6"/>
        <w:rPr>
          <w:sz w:val="30"/>
        </w:rPr>
      </w:pPr>
    </w:p>
    <w:p w:rsidR="00F408F4" w:rsidRDefault="00C105D1">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F408F4">
      <w:pPr>
        <w:pStyle w:val="Textoindependiente"/>
        <w:spacing w:before="10"/>
        <w:rPr>
          <w:i/>
        </w:rPr>
      </w:pPr>
    </w:p>
    <w:p w:rsidR="00F408F4" w:rsidRDefault="00B11D27">
      <w:pPr>
        <w:pStyle w:val="Textoindependiente"/>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rsidR="000B0B02" w:rsidRDefault="000B0B02">
      <w:pPr>
        <w:pStyle w:val="Textoindependiente"/>
        <w:spacing w:before="1"/>
        <w:ind w:left="116" w:right="113" w:firstLine="288"/>
        <w:jc w:val="both"/>
      </w:pPr>
    </w:p>
    <w:p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(22)</m:t>
          </m:r>
        </m:oMath>
      </m:oMathPara>
    </w:p>
    <w:p w:rsidR="000B0B02" w:rsidRPr="000B0B02" w:rsidRDefault="000B0B02" w:rsidP="000B0B02">
      <w:pPr>
        <w:tabs>
          <w:tab w:val="left" w:pos="824"/>
          <w:tab w:val="left" w:pos="825"/>
        </w:tabs>
        <w:rPr>
          <w:b/>
          <w:sz w:val="19"/>
        </w:rPr>
      </w:pPr>
    </w:p>
    <w:p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rsidR="000B0B02" w:rsidRDefault="000B0B02">
      <w:pPr>
        <w:pStyle w:val="Textoindependiente"/>
        <w:spacing w:before="1"/>
        <w:ind w:left="116" w:right="113" w:firstLine="288"/>
        <w:jc w:val="both"/>
      </w:pPr>
    </w:p>
    <w:p w:rsidR="000046CC" w:rsidRPr="000B0B02" w:rsidRDefault="003B411B"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 xml:space="preserve">=2.6Ϛ-0.6          </m:t>
          </m:r>
          <m:r>
            <m:rPr>
              <m:sty m:val="bi"/>
            </m:rPr>
            <w:rPr>
              <w:rFonts w:ascii="Cambria Math" w:hAnsi="Cambria Math"/>
              <w:sz w:val="20"/>
            </w:rPr>
            <m:t>(24)</m:t>
          </m:r>
        </m:oMath>
      </m:oMathPara>
    </w:p>
    <w:p w:rsidR="000B0B02" w:rsidRDefault="000B0B02" w:rsidP="000046CC">
      <w:pPr>
        <w:pStyle w:val="Textoindependiente"/>
        <w:spacing w:before="1"/>
        <w:ind w:right="113"/>
      </w:pPr>
    </w:p>
    <w:p w:rsidR="00F408F4" w:rsidRDefault="00F408F4">
      <w:pPr>
        <w:pStyle w:val="Textoindependiente"/>
        <w:rPr>
          <w:sz w:val="8"/>
        </w:rPr>
      </w:pPr>
    </w:p>
    <w:p w:rsidR="00F408F4" w:rsidRDefault="00C105D1">
      <w:pPr>
        <w:pStyle w:val="Textoindependiente"/>
        <w:ind w:left="1813"/>
      </w:pPr>
      <w:r>
        <w:rPr>
          <w:noProof/>
          <w:lang w:val="en-US"/>
        </w:rPr>
        <w:drawing>
          <wp:inline distT="0" distB="0" distL="0" distR="0" wp14:anchorId="7F6353E1" wp14:editId="2095E9CF">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1"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rsidR="00F408F4" w:rsidRDefault="00F408F4">
      <w:pPr>
        <w:pStyle w:val="Textoindependiente"/>
        <w:spacing w:before="3"/>
        <w:rPr>
          <w:sz w:val="6"/>
        </w:rPr>
      </w:pPr>
    </w:p>
    <w:p w:rsidR="007673C5" w:rsidRDefault="007673C5">
      <w:pPr>
        <w:pStyle w:val="Textoindependiente"/>
        <w:spacing w:line="228" w:lineRule="exact"/>
        <w:ind w:left="1441"/>
        <w:rPr>
          <w:noProof/>
          <w:position w:val="-4"/>
          <w:lang w:val="es-CO" w:eastAsia="es-CO"/>
        </w:rPr>
      </w:pPr>
    </w:p>
    <w:p w:rsidR="00F408F4" w:rsidRPr="00B11D27" w:rsidRDefault="00C105D1">
      <w:pPr>
        <w:pStyle w:val="Textoindependiente"/>
        <w:spacing w:line="228" w:lineRule="exact"/>
        <w:ind w:left="1441"/>
        <w:rPr>
          <w:b/>
        </w:rPr>
      </w:pPr>
      <w:r>
        <w:rPr>
          <w:noProof/>
          <w:position w:val="-4"/>
          <w:lang w:val="en-US"/>
        </w:rPr>
        <w:drawing>
          <wp:inline distT="0" distB="0" distL="0" distR="0" wp14:anchorId="32376279" wp14:editId="11C97F3F">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2"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rsidR="00F408F4" w:rsidRDefault="00F408F4">
      <w:pPr>
        <w:pStyle w:val="Textoindependiente"/>
        <w:spacing w:before="3"/>
        <w:rPr>
          <w:sz w:val="6"/>
        </w:rPr>
      </w:pPr>
    </w:p>
    <w:p w:rsidR="007673C5" w:rsidRDefault="007673C5">
      <w:pPr>
        <w:pStyle w:val="Textoindependiente"/>
        <w:ind w:left="1705"/>
        <w:rPr>
          <w:noProof/>
          <w:lang w:val="es-CO" w:eastAsia="es-CO"/>
        </w:rPr>
      </w:pPr>
    </w:p>
    <w:p w:rsidR="00F408F4" w:rsidRDefault="00C105D1">
      <w:pPr>
        <w:pStyle w:val="Textoindependiente"/>
        <w:ind w:left="1705"/>
      </w:pPr>
      <w:r>
        <w:rPr>
          <w:noProof/>
          <w:lang w:val="en-US"/>
        </w:rPr>
        <w:drawing>
          <wp:inline distT="0" distB="0" distL="0" distR="0" wp14:anchorId="7A234BB4" wp14:editId="371C44F5">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3"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Pr>
          <w:noProof/>
          <w:lang w:val="en-US"/>
        </w:rPr>
        <w:drawing>
          <wp:inline distT="0" distB="0" distL="0" distR="0" wp14:anchorId="528E3B8D" wp14:editId="358F742E">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4"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sidRPr="003C3350">
        <w:rPr>
          <w:noProof/>
          <w:lang w:val="en-US"/>
        </w:rPr>
        <w:drawing>
          <wp:inline distT="0" distB="0" distL="0" distR="0" wp14:anchorId="5B68C806" wp14:editId="5DCE7AAD">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5"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rsidR="00F408F4" w:rsidRDefault="00C105D1" w:rsidP="00D0755F">
      <w:pPr>
        <w:pStyle w:val="Textoindependiente"/>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55451949" wp14:editId="56E7E893">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6"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C105D1">
      <w:pPr>
        <w:pStyle w:val="Textoindependiente"/>
        <w:ind w:left="115" w:right="44" w:firstLine="288"/>
        <w:jc w:val="both"/>
      </w:pPr>
      <w:r>
        <w:t>Como resultado se obtiene la siguiente función de transferencia:</w:t>
      </w:r>
      <w:r w:rsidR="000A4D15">
        <w:t xml:space="preserve"> </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-8.69 s</m:t>
                  </m:r>
                </m:sup>
              </m:sSup>
            </m:num>
            <m:den>
              <m:r>
                <w:rPr>
                  <w:rFonts w:ascii="Cambria Math" w:hAnsi="Cambria Math"/>
                </w:rPr>
                <m:t>(70.8 s+1)(22.4 s+1)</m:t>
              </m:r>
            </m:den>
          </m:f>
          <m:r>
            <m:rPr>
              <m:sty m:val="bi"/>
            </m:rPr>
            <w:rPr>
              <w:rFonts w:ascii="Cambria Math" w:hAnsi="Cambria Math"/>
            </w:rPr>
            <m:t xml:space="preserve">         (30)</m:t>
          </m:r>
        </m:oMath>
      </m:oMathPara>
    </w:p>
    <w:p w:rsidR="000A4D15" w:rsidRDefault="000A4D15" w:rsidP="000A4D15">
      <w:pPr>
        <w:pStyle w:val="Textoindependiente"/>
        <w:ind w:right="44"/>
        <w:jc w:val="both"/>
      </w:pPr>
      <w:r>
        <w:t xml:space="preserve">                                      </w:t>
      </w:r>
    </w:p>
    <w:p w:rsidR="00F408F4" w:rsidRDefault="000A4D15">
      <w:pPr>
        <w:pStyle w:val="Textoindependiente"/>
        <w:spacing w:before="6"/>
        <w:rPr>
          <w:sz w:val="19"/>
        </w:rPr>
      </w:pPr>
      <w:r>
        <w:rPr>
          <w:sz w:val="19"/>
        </w:rPr>
        <w:t xml:space="preserve">                                                                                 </w:t>
      </w:r>
    </w:p>
    <w:p w:rsidR="00F408F4" w:rsidRDefault="00C105D1">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3C3350" w:rsidRDefault="003C3350" w:rsidP="00832467">
      <w:pPr>
        <w:tabs>
          <w:tab w:val="left" w:pos="824"/>
          <w:tab w:val="left" w:pos="825"/>
        </w:tabs>
        <w:rPr>
          <w:i/>
          <w:sz w:val="20"/>
        </w:rPr>
      </w:pPr>
    </w:p>
    <w:p w:rsidR="00F408F4" w:rsidRDefault="00C105D1" w:rsidP="003C3350">
      <w:pPr>
        <w:pStyle w:val="Prrafodelista"/>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rsidR="00A812A1" w:rsidRDefault="00A812A1" w:rsidP="00A812A1">
      <w:pPr>
        <w:pStyle w:val="Prrafodelista"/>
        <w:tabs>
          <w:tab w:val="left" w:pos="824"/>
          <w:tab w:val="left" w:pos="825"/>
        </w:tabs>
        <w:ind w:left="1275" w:firstLine="0"/>
        <w:rPr>
          <w:i/>
          <w:sz w:val="20"/>
        </w:rPr>
      </w:pPr>
    </w:p>
    <w:p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Para elegir los  valores entre el 2% y el 5% se realizó una función en Matlab, que se encarga de analizar cual valor es más óptimo, es </w:t>
      </w:r>
      <w:r w:rsidR="0072005B">
        <w:rPr>
          <w:sz w:val="20"/>
        </w:rPr>
        <w:lastRenderedPageBreak/>
        <w:t>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rsidR="00A812A1" w:rsidRDefault="00A812A1" w:rsidP="000A4D15">
      <w:pPr>
        <w:tabs>
          <w:tab w:val="left" w:pos="824"/>
          <w:tab w:val="left" w:pos="825"/>
        </w:tabs>
        <w:rPr>
          <w:sz w:val="20"/>
        </w:rPr>
      </w:pPr>
    </w:p>
    <w:p w:rsidR="0072005B" w:rsidRDefault="0072005B" w:rsidP="000A4D15">
      <w:pPr>
        <w:tabs>
          <w:tab w:val="left" w:pos="824"/>
          <w:tab w:val="left" w:pos="825"/>
        </w:tabs>
        <w:rPr>
          <w:sz w:val="20"/>
        </w:rPr>
      </w:pPr>
      <w:r>
        <w:rPr>
          <w:sz w:val="20"/>
        </w:rPr>
        <w:t xml:space="preserve">     Las ecuaciones que se usan para identificar el modelo son:</w:t>
      </w:r>
    </w:p>
    <w:p w:rsidR="0072005B" w:rsidRDefault="0072005B" w:rsidP="000A4D15">
      <w:pPr>
        <w:tabs>
          <w:tab w:val="left" w:pos="824"/>
          <w:tab w:val="left" w:pos="825"/>
        </w:tabs>
        <w:rPr>
          <w:sz w:val="20"/>
        </w:rPr>
      </w:pPr>
    </w:p>
    <w:p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(31)</m:t>
          </m:r>
        </m:oMath>
      </m:oMathPara>
    </w:p>
    <w:p w:rsidR="00C74AC7" w:rsidRDefault="00C74AC7" w:rsidP="00C74AC7">
      <w:pPr>
        <w:tabs>
          <w:tab w:val="left" w:pos="824"/>
          <w:tab w:val="left" w:pos="825"/>
        </w:tabs>
        <w:rPr>
          <w:sz w:val="20"/>
        </w:rPr>
      </w:pPr>
    </w:p>
    <w:p w:rsidR="00C74AC7" w:rsidRPr="00C74AC7" w:rsidRDefault="00C74AC7" w:rsidP="00C74AC7">
      <w:pPr>
        <w:tabs>
          <w:tab w:val="left" w:pos="824"/>
          <w:tab w:val="left" w:pos="825"/>
        </w:tabs>
        <w:rPr>
          <w:sz w:val="20"/>
        </w:rPr>
      </w:pPr>
      <w:proofErr w:type="gramStart"/>
      <w:r>
        <w:rPr>
          <w:sz w:val="20"/>
        </w:rPr>
        <w:t>si</w:t>
      </w:r>
      <w:proofErr w:type="gramEnd"/>
      <w:r>
        <w:rPr>
          <w:sz w:val="20"/>
        </w:rPr>
        <w:t xml:space="preserve"> </w:t>
      </w:r>
      <m:oMath>
        <m:r>
          <w:rPr>
            <w:rFonts w:ascii="Cambria Math" w:hAnsi="Cambria Math"/>
          </w:rPr>
          <m:t xml:space="preserve">η≤0.4771 </m:t>
        </m:r>
      </m:oMath>
      <w:r>
        <w:t xml:space="preserve">  </w:t>
      </w:r>
      <w:r w:rsidRPr="00C74AC7">
        <w:rPr>
          <w:sz w:val="20"/>
          <w:szCs w:val="20"/>
        </w:rPr>
        <w:t>entonces:</w:t>
      </w:r>
    </w:p>
    <w:p w:rsidR="00C74AC7" w:rsidRDefault="00C74AC7" w:rsidP="00A812A1">
      <w:pPr>
        <w:pStyle w:val="Prrafodelista"/>
        <w:tabs>
          <w:tab w:val="left" w:pos="824"/>
          <w:tab w:val="left" w:pos="825"/>
        </w:tabs>
        <w:ind w:left="1275" w:firstLine="0"/>
        <w:rPr>
          <w:i/>
          <w:sz w:val="20"/>
        </w:rPr>
      </w:pPr>
    </w:p>
    <w:p w:rsidR="00C74AC7" w:rsidRDefault="00C74AC7" w:rsidP="00A812A1">
      <w:pPr>
        <w:pStyle w:val="Prrafodelista"/>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rsidR="00A812A1" w:rsidRDefault="00A812A1" w:rsidP="00A812A1">
      <w:pPr>
        <w:pStyle w:val="Prrafodelista"/>
        <w:tabs>
          <w:tab w:val="left" w:pos="824"/>
          <w:tab w:val="left" w:pos="825"/>
        </w:tabs>
        <w:ind w:left="1275" w:firstLine="0"/>
        <w:rPr>
          <w:i/>
          <w:sz w:val="20"/>
        </w:rPr>
      </w:pPr>
    </w:p>
    <w:p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rsidR="00C74AC7" w:rsidRPr="00C74AC7" w:rsidRDefault="00C74AC7" w:rsidP="00C74AC7">
      <w:pPr>
        <w:tabs>
          <w:tab w:val="left" w:pos="824"/>
          <w:tab w:val="left" w:pos="825"/>
        </w:tabs>
        <w:rPr>
          <w:sz w:val="20"/>
        </w:rPr>
      </w:pPr>
    </w:p>
    <w:p w:rsidR="00C74AC7" w:rsidRPr="00C74AC7" w:rsidRDefault="00C74AC7" w:rsidP="00C74AC7">
      <w:pPr>
        <w:pStyle w:val="Prrafodelista"/>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rsidR="00C74AC7" w:rsidRDefault="00C74AC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(33)</m:t>
        </m:r>
      </m:oMath>
      <w:r w:rsidR="00B11D27">
        <w:rPr>
          <w:i/>
          <w:sz w:val="20"/>
        </w:rPr>
        <w:t xml:space="preserve"> </w:t>
      </w:r>
    </w:p>
    <w:p w:rsidR="00B11D27" w:rsidRDefault="00B11D27" w:rsidP="00C74AC7">
      <w:pPr>
        <w:pStyle w:val="Prrafodelista"/>
        <w:tabs>
          <w:tab w:val="left" w:pos="824"/>
          <w:tab w:val="left" w:pos="825"/>
        </w:tabs>
        <w:ind w:left="1275" w:firstLine="0"/>
        <w:rPr>
          <w:i/>
          <w:sz w:val="20"/>
        </w:rPr>
      </w:pPr>
    </w:p>
    <w:p w:rsidR="00B11D27" w:rsidRDefault="00B11D27" w:rsidP="00B11D27">
      <w:pPr>
        <w:pStyle w:val="Textoindependiente"/>
        <w:spacing w:before="189"/>
        <w:ind w:left="116" w:right="116" w:firstLine="288"/>
        <w:jc w:val="both"/>
      </w:pPr>
      <w:r>
        <w:t>Como resultado se obtiene la siguiente función de transferencia:</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- 5.45 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(34)</m:t>
          </m:r>
        </m:oMath>
      </m:oMathPara>
    </w:p>
    <w:p w:rsidR="00B11D27" w:rsidRDefault="00B11D2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w:p>
    <w:p w:rsidR="00B35400" w:rsidRDefault="00B35400" w:rsidP="00C74AC7">
      <w:pPr>
        <w:pStyle w:val="Prrafodelista"/>
        <w:numPr>
          <w:ilvl w:val="0"/>
          <w:numId w:val="4"/>
        </w:numPr>
        <w:tabs>
          <w:tab w:val="left" w:pos="824"/>
          <w:tab w:val="left" w:pos="825"/>
        </w:tabs>
        <w:rPr>
          <w:i/>
          <w:sz w:val="20"/>
        </w:rPr>
      </w:pPr>
      <w:r w:rsidRPr="00C74AC7">
        <w:rPr>
          <w:i/>
          <w:sz w:val="20"/>
        </w:rPr>
        <w:t>Ho et al – Polo doble</w:t>
      </w:r>
    </w:p>
    <w:p w:rsidR="00B11D27" w:rsidRDefault="00B11D27" w:rsidP="00B11D27">
      <w:pPr>
        <w:pStyle w:val="Prrafodelista"/>
        <w:tabs>
          <w:tab w:val="left" w:pos="824"/>
          <w:tab w:val="left" w:pos="825"/>
        </w:tabs>
        <w:ind w:left="1275" w:firstLine="0"/>
        <w:rPr>
          <w:i/>
          <w:sz w:val="20"/>
        </w:rPr>
      </w:pPr>
    </w:p>
    <w:p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rsidR="00B11D27" w:rsidRDefault="00B11D27" w:rsidP="00B11D27">
      <w:pPr>
        <w:pStyle w:val="Textoindependiente"/>
        <w:spacing w:before="189"/>
        <w:ind w:left="116" w:right="116" w:firstLine="288"/>
        <w:jc w:val="both"/>
      </w:pPr>
      <w:r>
        <w:t>Como resultado se obtiene la siguiente función de transferencia:</w:t>
      </w:r>
    </w:p>
    <w:p w:rsidR="00B11D27" w:rsidRPr="000B5E0D"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-25.77 s</m:t>
                  </m:r>
                </m:sup>
              </m:sSup>
            </m:num>
            <m:den>
              <m:sSup>
                <m:sSupPr>
                  <m:ctrlPr>
                    <w:rPr>
                      <w:rFonts w:ascii="Cambria Math" w:hAnsi="Cambria Math"/>
                      <w:i/>
                    </w:rPr>
                  </m:ctrlPr>
                </m:sSupPr>
                <m:e>
                  <m:r>
                    <w:rPr>
                      <w:rFonts w:ascii="Cambria Math" w:hAnsi="Cambria Math"/>
                    </w:rPr>
                    <m:t>(56 s+1)</m:t>
                  </m:r>
                </m:e>
                <m:sup>
                  <m:r>
                    <w:rPr>
                      <w:rFonts w:ascii="Cambria Math" w:hAnsi="Cambria Math"/>
                    </w:rPr>
                    <m:t>2</m:t>
                  </m:r>
                </m:sup>
              </m:sSup>
            </m:den>
          </m:f>
          <m:r>
            <m:rPr>
              <m:sty m:val="bi"/>
            </m:rPr>
            <w:rPr>
              <w:rFonts w:ascii="Cambria Math" w:hAnsi="Cambria Math"/>
            </w:rPr>
            <m:t xml:space="preserve">         (35)</m:t>
          </m:r>
        </m:oMath>
      </m:oMathPara>
    </w:p>
    <w:p w:rsidR="000B5E0D" w:rsidRDefault="000B5E0D" w:rsidP="00B11D27">
      <w:pPr>
        <w:pStyle w:val="Textoindependiente"/>
        <w:ind w:left="116" w:right="111" w:firstLine="288"/>
        <w:jc w:val="both"/>
        <w:rPr>
          <w:b/>
        </w:rPr>
      </w:pPr>
    </w:p>
    <w:p w:rsidR="000B5E0D" w:rsidRDefault="000B5E0D" w:rsidP="00B11D27">
      <w:pPr>
        <w:pStyle w:val="Textoindependiente"/>
        <w:ind w:left="116" w:right="111" w:firstLine="288"/>
        <w:jc w:val="both"/>
        <w:rPr>
          <w:b/>
        </w:rPr>
      </w:pPr>
    </w:p>
    <w:p w:rsidR="000B5E0D" w:rsidRPr="000B5E0D" w:rsidRDefault="000B5E0D" w:rsidP="000B5E0D">
      <w:pPr>
        <w:tabs>
          <w:tab w:val="left" w:pos="824"/>
          <w:tab w:val="left" w:pos="825"/>
        </w:tabs>
        <w:spacing w:before="80"/>
        <w:ind w:left="115"/>
        <w:rPr>
          <w:i/>
          <w:sz w:val="20"/>
        </w:rPr>
      </w:pPr>
      <w:r>
        <w:rPr>
          <w:i/>
          <w:sz w:val="20"/>
        </w:rPr>
        <w:t xml:space="preserve">  </w:t>
      </w:r>
      <w:r w:rsidRPr="000B5E0D">
        <w:rPr>
          <w:i/>
          <w:sz w:val="20"/>
        </w:rPr>
        <w:t>Modelos de</w:t>
      </w:r>
      <w:r w:rsidRPr="000B5E0D">
        <w:rPr>
          <w:i/>
          <w:spacing w:val="-2"/>
          <w:sz w:val="20"/>
        </w:rPr>
        <w:t xml:space="preserve"> </w:t>
      </w:r>
      <w:r w:rsidRPr="000B5E0D">
        <w:rPr>
          <w:i/>
          <w:sz w:val="20"/>
        </w:rPr>
        <w:t>Matlab</w:t>
      </w:r>
    </w:p>
    <w:p w:rsidR="000B5E0D" w:rsidRDefault="000B5E0D" w:rsidP="000B5E0D">
      <w:pPr>
        <w:pStyle w:val="Textoindependiente"/>
        <w:rPr>
          <w:i/>
          <w:sz w:val="21"/>
        </w:rPr>
      </w:pPr>
    </w:p>
    <w:p w:rsidR="000B5E0D" w:rsidRDefault="005D5BD4" w:rsidP="000B5E0D">
      <w:pPr>
        <w:pStyle w:val="Textoindependiente"/>
        <w:ind w:left="115" w:right="38" w:firstLine="288"/>
        <w:jc w:val="both"/>
      </w:pPr>
      <w:r>
        <w:t xml:space="preserve">Los modelos </w:t>
      </w:r>
      <w:r w:rsidR="003B411B">
        <w:t xml:space="preserve">estimados por </w:t>
      </w:r>
      <w:proofErr w:type="spellStart"/>
      <w:r w:rsidR="003B411B">
        <w:t>Matlab</w:t>
      </w:r>
      <w:proofErr w:type="spellEnd"/>
      <w:r w:rsidR="003B411B">
        <w:t xml:space="preserve"> </w:t>
      </w:r>
      <w:r w:rsidR="000B5E0D">
        <w:t>son obtenidos gracias a</w:t>
      </w:r>
      <w:r w:rsidR="003B411B">
        <w:t xml:space="preserve"> una herramienta llamada </w:t>
      </w:r>
      <w:proofErr w:type="spellStart"/>
      <w:r w:rsidR="003B411B">
        <w:t>System</w:t>
      </w:r>
      <w:proofErr w:type="spellEnd"/>
      <w:r w:rsidR="003B411B">
        <w:t xml:space="preserve"> </w:t>
      </w:r>
      <w:proofErr w:type="spellStart"/>
      <w:r w:rsidR="000B5E0D">
        <w:rPr>
          <w:i/>
        </w:rPr>
        <w:t>Identification</w:t>
      </w:r>
      <w:proofErr w:type="spellEnd"/>
      <w:r w:rsidR="003B411B">
        <w:rPr>
          <w:i/>
        </w:rPr>
        <w:t xml:space="preserve"> </w:t>
      </w:r>
      <w:proofErr w:type="spellStart"/>
      <w:r w:rsidR="003B411B">
        <w:rPr>
          <w:i/>
        </w:rPr>
        <w:t>Tool</w:t>
      </w:r>
      <w:proofErr w:type="spellEnd"/>
      <w:r w:rsidR="000B5E0D">
        <w:t>, con la cual es posible encontrar nuevas funciones de transferencia a partir de</w:t>
      </w:r>
      <w:r w:rsidR="003B411B">
        <w:t xml:space="preserve"> los datos experimentales</w:t>
      </w:r>
      <w:r w:rsidR="000B5E0D">
        <w:t>. Las funciones de transferencia conseguidas de primer y segundo orden respectivamente, con esta herramienta fueron:</w:t>
      </w:r>
    </w:p>
    <w:p w:rsidR="000B5E0D" w:rsidRDefault="000B5E0D" w:rsidP="000B5E0D">
      <w:pPr>
        <w:pStyle w:val="Textoindependiente"/>
        <w:spacing w:before="5"/>
        <w:rPr>
          <w:sz w:val="18"/>
        </w:rPr>
      </w:pPr>
    </w:p>
    <w:p w:rsidR="000B5E0D" w:rsidRPr="00F973AC" w:rsidRDefault="000B5E0D" w:rsidP="000B5E0D">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1.4 </m:t>
              </m:r>
              <m:sSup>
                <m:sSupPr>
                  <m:ctrlPr>
                    <w:rPr>
                      <w:rFonts w:ascii="Cambria Math" w:hAnsi="Cambria Math"/>
                      <w:i/>
                      <w:sz w:val="19"/>
                    </w:rPr>
                  </m:ctrlPr>
                </m:sSupPr>
                <m:e>
                  <m:r>
                    <w:rPr>
                      <w:rFonts w:ascii="Cambria Math" w:hAnsi="Cambria Math"/>
                      <w:sz w:val="19"/>
                    </w:rPr>
                    <m:t>e</m:t>
                  </m:r>
                </m:e>
                <m:sup>
                  <m:r>
                    <w:rPr>
                      <w:rFonts w:ascii="Cambria Math" w:hAnsi="Cambria Math"/>
                      <w:sz w:val="19"/>
                    </w:rPr>
                    <m:t>-3.64 s</m:t>
                  </m:r>
                </m:sup>
              </m:sSup>
            </m:num>
            <m:den>
              <m:r>
                <w:rPr>
                  <w:rFonts w:ascii="Cambria Math" w:hAnsi="Cambria Math"/>
                  <w:sz w:val="19"/>
                </w:rPr>
                <m:t>92.5 s+1</m:t>
              </m:r>
            </m:den>
          </m:f>
          <m:r>
            <w:rPr>
              <w:rFonts w:ascii="Cambria Math" w:hAnsi="Cambria Math"/>
              <w:sz w:val="19"/>
            </w:rPr>
            <m:t xml:space="preserve">      </m:t>
          </m:r>
          <m:r>
            <m:rPr>
              <m:sty m:val="bi"/>
            </m:rPr>
            <w:rPr>
              <w:rFonts w:ascii="Cambria Math" w:hAnsi="Cambria Math"/>
              <w:sz w:val="19"/>
            </w:rPr>
            <m:t>(36)</m:t>
          </m:r>
          <m:r>
            <w:rPr>
              <w:rFonts w:ascii="Cambria Math" w:hAnsi="Cambria Math"/>
              <w:sz w:val="19"/>
            </w:rPr>
            <m:t xml:space="preserve"> </m:t>
          </m:r>
        </m:oMath>
      </m:oMathPara>
    </w:p>
    <w:p w:rsidR="000B5E0D" w:rsidRDefault="000B5E0D" w:rsidP="000B5E0D">
      <w:pPr>
        <w:pStyle w:val="Textoindependiente"/>
        <w:spacing w:before="5"/>
        <w:rPr>
          <w:sz w:val="18"/>
        </w:rPr>
      </w:pPr>
    </w:p>
    <w:p w:rsidR="000B5E0D" w:rsidRPr="000B5E0D" w:rsidRDefault="000B5E0D" w:rsidP="000B5E0D">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1.39 </m:t>
              </m:r>
              <m:sSup>
                <m:sSupPr>
                  <m:ctrlPr>
                    <w:rPr>
                      <w:rFonts w:ascii="Cambria Math" w:hAnsi="Cambria Math"/>
                      <w:i/>
                    </w:rPr>
                  </m:ctrlPr>
                </m:sSupPr>
                <m:e>
                  <m:r>
                    <w:rPr>
                      <w:rFonts w:ascii="Cambria Math" w:hAnsi="Cambria Math"/>
                    </w:rPr>
                    <m:t>e</m:t>
                  </m:r>
                </m:e>
                <m:sup>
                  <m:r>
                    <w:rPr>
                      <w:rFonts w:ascii="Cambria Math" w:hAnsi="Cambria Math"/>
                    </w:rPr>
                    <m:t>-1.36 s</m:t>
                  </m:r>
                </m:sup>
              </m:sSup>
            </m:num>
            <m:den>
              <m:r>
                <w:rPr>
                  <w:rFonts w:ascii="Cambria Math" w:hAnsi="Cambria Math"/>
                </w:rPr>
                <m:t>(4.1 s+1)(89.2 s+1)</m:t>
              </m:r>
            </m:den>
          </m:f>
          <m:r>
            <m:rPr>
              <m:sty m:val="bi"/>
            </m:rPr>
            <w:rPr>
              <w:rFonts w:ascii="Cambria Math" w:hAnsi="Cambria Math"/>
            </w:rPr>
            <m:t xml:space="preserve">         (37)</m:t>
          </m:r>
        </m:oMath>
      </m:oMathPara>
    </w:p>
    <w:p w:rsidR="000B5E0D" w:rsidRDefault="000B5E0D" w:rsidP="000B5E0D">
      <w:pPr>
        <w:pStyle w:val="Textoindependiente"/>
        <w:rPr>
          <w:sz w:val="22"/>
        </w:rPr>
      </w:pPr>
    </w:p>
    <w:p w:rsidR="000B5E0D" w:rsidRDefault="003B411B" w:rsidP="000B5E0D">
      <w:pPr>
        <w:pStyle w:val="Textoindependiente"/>
        <w:spacing w:before="128"/>
        <w:ind w:left="115" w:right="40" w:firstLine="288"/>
        <w:jc w:val="both"/>
      </w:pPr>
      <w:r>
        <w:t>Note que (36) y (37</w:t>
      </w:r>
      <w:r w:rsidR="000B5E0D">
        <w:t>) también manejan el estilo de función de transferencia que se trabajó con los modelos de primer y segundo orden. Además, los parámetros de ganancia, tiempo muerto y constantes de tiempo obtienen valores muy similares a algunos modelos que se realizaron.</w:t>
      </w:r>
    </w:p>
    <w:p w:rsidR="003B411B" w:rsidRDefault="003B411B" w:rsidP="003B411B">
      <w:pPr>
        <w:pStyle w:val="Textoindependiente"/>
        <w:spacing w:before="10"/>
        <w:rPr>
          <w:sz w:val="17"/>
        </w:rPr>
      </w:pPr>
    </w:p>
    <w:p w:rsidR="003B411B" w:rsidRPr="00B35400" w:rsidRDefault="003B411B" w:rsidP="003B411B">
      <w:pPr>
        <w:pStyle w:val="Prrafodelista"/>
        <w:numPr>
          <w:ilvl w:val="0"/>
          <w:numId w:val="8"/>
        </w:numPr>
        <w:tabs>
          <w:tab w:val="left" w:pos="2609"/>
          <w:tab w:val="left" w:pos="2610"/>
        </w:tabs>
        <w:ind w:left="2610"/>
        <w:jc w:val="left"/>
        <w:rPr>
          <w:sz w:val="16"/>
        </w:rPr>
      </w:pPr>
      <w:r w:rsidRPr="003C3350">
        <w:rPr>
          <w:sz w:val="20"/>
        </w:rPr>
        <w:t>A</w:t>
      </w:r>
      <w:r w:rsidRPr="003C3350">
        <w:rPr>
          <w:sz w:val="16"/>
        </w:rPr>
        <w:t>NÁLISIS</w:t>
      </w:r>
    </w:p>
    <w:p w:rsidR="003B411B" w:rsidRDefault="003B411B" w:rsidP="003B411B">
      <w:pPr>
        <w:pStyle w:val="Textoindependiente"/>
        <w:ind w:left="115" w:right="38" w:firstLine="288"/>
        <w:jc w:val="both"/>
      </w:pPr>
    </w:p>
    <w:p w:rsidR="003B411B" w:rsidRPr="0048237F" w:rsidRDefault="00922D4D" w:rsidP="003B411B">
      <w:pPr>
        <w:pStyle w:val="Textoindependiente"/>
        <w:ind w:left="115" w:right="38" w:firstLine="288"/>
        <w:jc w:val="both"/>
        <w:rPr>
          <w:sz w:val="18"/>
        </w:rPr>
      </w:pPr>
      <w:r>
        <w:t xml:space="preserve">En las figuras </w:t>
      </w:r>
      <w:r w:rsidR="003B411B">
        <w:t>7</w:t>
      </w:r>
      <w:r>
        <w:t xml:space="preserve"> y 8</w:t>
      </w:r>
      <w:r w:rsidR="003B411B">
        <w:t xml:space="preserve"> se logran observar los resultados obtenidos de los modelos al excitarse con</w:t>
      </w:r>
      <w:r>
        <w:t xml:space="preserve"> un escalón unitario</w:t>
      </w:r>
      <w:r w:rsidR="003B411B">
        <w:t>.</w:t>
      </w:r>
      <w:r>
        <w:t xml:space="preserve"> Además se incluye la respuesta del sistema ante un escalón unitario obtenida a partir de dividir la respuesta original por la magnitud del escalón original.</w:t>
      </w:r>
      <w:r w:rsidR="00384BD5">
        <w:t xml:space="preserve"> </w:t>
      </w:r>
      <w:r w:rsidR="003B411B">
        <w:t>Visualmente</w:t>
      </w:r>
      <w:r w:rsidR="003B411B">
        <w:rPr>
          <w:spacing w:val="26"/>
        </w:rPr>
        <w:t xml:space="preserve"> </w:t>
      </w:r>
      <w:r w:rsidR="003B411B">
        <w:t>se</w:t>
      </w:r>
      <w:r w:rsidR="003B411B">
        <w:rPr>
          <w:spacing w:val="27"/>
        </w:rPr>
        <w:t xml:space="preserve"> </w:t>
      </w:r>
      <w:r w:rsidR="003B411B">
        <w:t>logra</w:t>
      </w:r>
      <w:r w:rsidR="003B411B">
        <w:rPr>
          <w:spacing w:val="26"/>
        </w:rPr>
        <w:t xml:space="preserve"> </w:t>
      </w:r>
      <w:r w:rsidR="003B411B">
        <w:t>apreciar</w:t>
      </w:r>
      <w:r w:rsidR="003B411B">
        <w:rPr>
          <w:spacing w:val="27"/>
        </w:rPr>
        <w:t xml:space="preserve"> </w:t>
      </w:r>
      <w:r w:rsidR="003B411B">
        <w:t>unos</w:t>
      </w:r>
      <w:r w:rsidR="003B411B">
        <w:rPr>
          <w:sz w:val="18"/>
        </w:rPr>
        <w:t xml:space="preserve"> </w:t>
      </w:r>
      <w:r w:rsidR="003B411B">
        <w:t>muy buenos resultados, con curvas muy similares a la respuesta que sacó el sistema.</w:t>
      </w:r>
    </w:p>
    <w:p w:rsidR="003B411B" w:rsidRDefault="003B411B" w:rsidP="003B411B">
      <w:pPr>
        <w:pStyle w:val="Textoindependiente"/>
        <w:spacing w:before="7"/>
        <w:rPr>
          <w:sz w:val="30"/>
        </w:rPr>
      </w:pPr>
    </w:p>
    <w:p w:rsidR="003B411B" w:rsidRDefault="003B411B" w:rsidP="003B411B">
      <w:pPr>
        <w:pStyle w:val="Prrafodelista"/>
        <w:numPr>
          <w:ilvl w:val="0"/>
          <w:numId w:val="3"/>
        </w:numPr>
        <w:tabs>
          <w:tab w:val="left" w:pos="824"/>
          <w:tab w:val="left" w:pos="825"/>
        </w:tabs>
        <w:ind w:hanging="710"/>
        <w:rPr>
          <w:i/>
          <w:sz w:val="20"/>
        </w:rPr>
      </w:pPr>
      <w:r>
        <w:rPr>
          <w:i/>
          <w:sz w:val="20"/>
        </w:rPr>
        <w:t>Selección de modelos</w:t>
      </w:r>
    </w:p>
    <w:p w:rsidR="003B411B" w:rsidRDefault="003B411B" w:rsidP="003B411B">
      <w:pPr>
        <w:pStyle w:val="Textoindependiente"/>
        <w:spacing w:before="8"/>
        <w:rPr>
          <w:i/>
        </w:rPr>
      </w:pPr>
    </w:p>
    <w:p w:rsidR="005F19EE" w:rsidRDefault="005F19EE" w:rsidP="005F19EE">
      <w:pPr>
        <w:pStyle w:val="Textoindependiente"/>
        <w:ind w:left="115" w:right="40" w:firstLine="288"/>
        <w:jc w:val="both"/>
      </w:pPr>
    </w:p>
    <w:p w:rsidR="005F19EE" w:rsidRDefault="005F19EE" w:rsidP="005F19EE">
      <w:pPr>
        <w:pStyle w:val="Textoindependiente"/>
        <w:ind w:left="115" w:right="40" w:firstLine="288"/>
        <w:jc w:val="both"/>
      </w:pPr>
      <w:r>
        <w:t>Para</w:t>
      </w:r>
      <w:r>
        <w:t xml:space="preserve"> la evaluación y selección de un modelo </w:t>
      </w:r>
      <w:r>
        <w:t xml:space="preserve">se recurrió a dos criterios, uno visual y otro cuantitativo. La inspección visual permite ver las </w:t>
      </w:r>
      <w:r w:rsidR="000C2540">
        <w:t xml:space="preserve">características generales de cada modelo de forma simultánea con los demás. Por otra parte, el criterio cuantitativo premia aquel modelo </w:t>
      </w:r>
      <w:r>
        <w:t xml:space="preserve">cuyo comportamiento sea más cercano al experimental, es decir, </w:t>
      </w:r>
      <w:r w:rsidR="000C2540">
        <w:t>que sus</w:t>
      </w:r>
      <w:r>
        <w:t xml:space="preserve"> amplitudes para cada valor de tiempo del modelo y del resultado</w:t>
      </w:r>
      <w:r w:rsidR="000C2540">
        <w:t xml:space="preserve"> experimental sean más cercanas a la respuesta real. Dicho proceso se logra comparando mediante el error cuadrático medio, </w:t>
      </w:r>
      <w:r>
        <w:t>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r w:rsidR="00F41E65">
        <w:t xml:space="preserve"> </w:t>
      </w:r>
    </w:p>
    <w:p w:rsidR="000C2540" w:rsidRDefault="000C2540" w:rsidP="000C2540">
      <w:pPr>
        <w:pStyle w:val="Textoindependiente"/>
        <w:ind w:right="40"/>
        <w:jc w:val="both"/>
      </w:pPr>
      <w:r>
        <w:tab/>
      </w:r>
      <w:r>
        <w:tab/>
      </w:r>
      <w:r>
        <w:tab/>
      </w:r>
      <w:r>
        <w:tab/>
      </w:r>
      <w:r>
        <w:tab/>
      </w:r>
      <w:r>
        <w:tab/>
      </w:r>
    </w:p>
    <w:p w:rsidR="000C2540" w:rsidRPr="000C2540" w:rsidRDefault="000C2540" w:rsidP="000C2540">
      <w:pPr>
        <w:pStyle w:val="Textoindependiente"/>
        <w:ind w:right="40"/>
        <w:jc w:val="both"/>
        <w:rPr>
          <w:b/>
        </w:rPr>
      </w:pPr>
      <w:r>
        <w:rPr>
          <w:noProof/>
          <w:lang w:val="en-US"/>
        </w:rPr>
        <w:drawing>
          <wp:anchor distT="0" distB="0" distL="0" distR="0" simplePos="0" relativeHeight="251667967" behindDoc="1" locked="0" layoutInCell="1" allowOverlap="1" wp14:anchorId="4582E32E" wp14:editId="4952485B">
            <wp:simplePos x="0" y="0"/>
            <wp:positionH relativeFrom="page">
              <wp:posOffset>4475480</wp:posOffset>
            </wp:positionH>
            <wp:positionV relativeFrom="paragraph">
              <wp:posOffset>87630</wp:posOffset>
            </wp:positionV>
            <wp:extent cx="1272540" cy="349885"/>
            <wp:effectExtent l="0" t="0" r="3810" b="0"/>
            <wp:wrapThrough wrapText="bothSides">
              <wp:wrapPolygon edited="0">
                <wp:start x="9377" y="0"/>
                <wp:lineTo x="0" y="7056"/>
                <wp:lineTo x="0" y="16465"/>
                <wp:lineTo x="14228" y="19993"/>
                <wp:lineTo x="17138" y="19993"/>
                <wp:lineTo x="17138" y="18817"/>
                <wp:lineTo x="21341" y="14113"/>
                <wp:lineTo x="21341" y="0"/>
                <wp:lineTo x="9377" y="0"/>
              </wp:wrapPolygon>
            </wp:wrapThrough>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7" cstate="print"/>
                    <a:stretch>
                      <a:fillRect/>
                    </a:stretch>
                  </pic:blipFill>
                  <pic:spPr>
                    <a:xfrm>
                      <a:off x="0" y="0"/>
                      <a:ext cx="1272540" cy="3498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rsidRPr="000C2540">
        <w:rPr>
          <w:b/>
        </w:rPr>
        <w:t>(38)</w:t>
      </w:r>
    </w:p>
    <w:p w:rsidR="000C2540" w:rsidRDefault="000C2540" w:rsidP="0080090A">
      <w:pPr>
        <w:pStyle w:val="Textoindependiente"/>
        <w:ind w:right="40"/>
        <w:jc w:val="both"/>
      </w:pPr>
    </w:p>
    <w:p w:rsidR="000C2540" w:rsidRDefault="00F41E65" w:rsidP="00F41E65">
      <w:pPr>
        <w:pStyle w:val="Textoindependiente"/>
        <w:spacing w:before="93"/>
        <w:ind w:left="116" w:right="111"/>
        <w:jc w:val="both"/>
      </w:pPr>
      <w:r>
        <w:t>Para hacer esto, primero se toman</w:t>
      </w:r>
      <w:r w:rsidRPr="003B411B">
        <w:t xml:space="preserve"> los vectores que representan las amplitudes de la respuesta experimental y del modelo en el tiempo, en una función en </w:t>
      </w:r>
      <w:proofErr w:type="spellStart"/>
      <w:r w:rsidRPr="003B411B">
        <w:t>Matlab</w:t>
      </w:r>
      <w:proofErr w:type="spellEnd"/>
      <w:r w:rsidRPr="003B411B">
        <w:t>. Estos dos vectores se restan con el fin de encontrar la distancia entre</w:t>
      </w:r>
      <w:r>
        <w:t xml:space="preserve"> </w:t>
      </w:r>
      <w:r>
        <w:t>los valores para cada instante de tiempo. Luego se elevan los valores al cuadrado y después se suman todos los valores de error para cada valor de tiempo. Finalmente se divide entre el número total de muestras o valores y se obtiene el erro</w:t>
      </w:r>
      <w:r>
        <w:t xml:space="preserve">r cuadrático como se sintetiza </w:t>
      </w:r>
      <w:r w:rsidR="009E618F">
        <w:t>en</w:t>
      </w:r>
      <w:r>
        <w:t xml:space="preserve"> </w:t>
      </w:r>
      <w:proofErr w:type="spellStart"/>
      <w:r>
        <w:t>Ec</w:t>
      </w:r>
      <w:proofErr w:type="spellEnd"/>
      <w:r>
        <w:t xml:space="preserve"> (38), d</w:t>
      </w:r>
      <w:r>
        <w:t xml:space="preserve">onde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muestras.</w:t>
      </w:r>
      <w:r>
        <w:t xml:space="preserve"> </w:t>
      </w:r>
      <w:r>
        <w:t xml:space="preserve">Este valor corresponde a un número diferente para cada modelo de primer </w:t>
      </w:r>
      <w:r w:rsidR="009E618F">
        <w:t xml:space="preserve">y segundo </w:t>
      </w:r>
      <w:r>
        <w:t>orden.</w:t>
      </w:r>
    </w:p>
    <w:p w:rsidR="005F19EE" w:rsidRDefault="005F19EE" w:rsidP="003B411B">
      <w:pPr>
        <w:pStyle w:val="Textoindependiente"/>
        <w:spacing w:before="8"/>
        <w:rPr>
          <w:i/>
        </w:rPr>
      </w:pPr>
    </w:p>
    <w:p w:rsidR="003B411B" w:rsidRDefault="00384BD5" w:rsidP="003B411B">
      <w:pPr>
        <w:pStyle w:val="Textoindependiente"/>
        <w:spacing w:before="1"/>
        <w:ind w:left="115" w:right="38" w:firstLine="288"/>
        <w:jc w:val="both"/>
      </w:pPr>
      <w:r>
        <w:t>En la figura 7</w:t>
      </w:r>
      <w:r w:rsidR="009E618F">
        <w:t xml:space="preserve"> se puede apreciar la comparación de los modelos de 1er orden; en ella se observa que los únicos modelos </w:t>
      </w:r>
      <w:r w:rsidR="003B411B">
        <w:t>que se desvía</w:t>
      </w:r>
      <w:r>
        <w:t>n</w:t>
      </w:r>
      <w:r w:rsidR="003B411B">
        <w:t xml:space="preserve"> mucho con respecto a la respuesta real del </w:t>
      </w:r>
      <w:r w:rsidR="009E618F">
        <w:t>sistema son</w:t>
      </w:r>
      <w:r>
        <w:t xml:space="preserve"> el de Miller y el de </w:t>
      </w:r>
      <w:proofErr w:type="spellStart"/>
      <w:r>
        <w:t>Matlab</w:t>
      </w:r>
      <w:proofErr w:type="spellEnd"/>
      <w:r>
        <w:t xml:space="preserve"> de 1er orden</w:t>
      </w:r>
      <w:r w:rsidR="003B411B">
        <w:t>.</w:t>
      </w:r>
      <w:r>
        <w:t xml:space="preserve"> M</w:t>
      </w:r>
      <w:r w:rsidR="005F19EE">
        <w:t xml:space="preserve">ientras que </w:t>
      </w:r>
      <w:r w:rsidR="009E618F">
        <w:t xml:space="preserve">en </w:t>
      </w:r>
      <w:r>
        <w:t xml:space="preserve">el primero antes mencionado </w:t>
      </w:r>
      <w:r w:rsidR="009E618F">
        <w:t xml:space="preserve">su respuesta </w:t>
      </w:r>
      <w:r>
        <w:t>se desví</w:t>
      </w:r>
      <w:r w:rsidR="009E618F">
        <w:t xml:space="preserve">a de </w:t>
      </w:r>
      <w:r w:rsidR="005F19EE">
        <w:t>la respuesta transitoria</w:t>
      </w:r>
      <w:r w:rsidR="009E618F">
        <w:t xml:space="preserve"> experimental</w:t>
      </w:r>
      <w:r w:rsidR="005F19EE">
        <w:t>,</w:t>
      </w:r>
      <w:r w:rsidR="009E618F">
        <w:t xml:space="preserve"> en</w:t>
      </w:r>
      <w:r>
        <w:t xml:space="preserve"> el otro se </w:t>
      </w:r>
      <w:r w:rsidR="005F19EE">
        <w:t>desv</w:t>
      </w:r>
      <w:r>
        <w:t xml:space="preserve">ía en cuánto a la respuesta </w:t>
      </w:r>
      <w:r w:rsidR="009E618F">
        <w:t xml:space="preserve">experimental </w:t>
      </w:r>
      <w:r>
        <w:t>de estado estable.</w:t>
      </w:r>
      <w:r w:rsidR="003B411B">
        <w:t xml:space="preserve"> De resto, </w:t>
      </w:r>
      <w:r w:rsidR="005F19EE">
        <w:t xml:space="preserve">visualmente </w:t>
      </w:r>
      <w:r w:rsidR="003B411B">
        <w:t>todas las curvas</w:t>
      </w:r>
      <w:r w:rsidR="005F19EE">
        <w:t xml:space="preserve"> </w:t>
      </w:r>
      <w:r w:rsidR="003B411B">
        <w:t xml:space="preserve">se aprecian como muy buenas opciones. </w:t>
      </w:r>
      <w:r w:rsidR="005F19EE">
        <w:t xml:space="preserve">Siendo más detallistas, la curva de </w:t>
      </w:r>
      <w:proofErr w:type="spellStart"/>
      <w:r w:rsidR="005F19EE">
        <w:t>Ziegler-Nichols</w:t>
      </w:r>
      <w:proofErr w:type="spellEnd"/>
      <w:r w:rsidR="005F19EE">
        <w:t xml:space="preserve"> se despega también un poco en la respuesta transitoria. Esto deja tres modelos (Smith, Alfaro y Ho</w:t>
      </w:r>
      <w:r w:rsidR="00187C97">
        <w:t xml:space="preserve"> et al</w:t>
      </w:r>
      <w:r w:rsidR="005F19EE">
        <w:t>) entre los cuáles es muy difícil elegir por inspección visual. Por ello se corroborará dicha información a partir del Error Cuadrático M</w:t>
      </w:r>
      <w:r w:rsidR="00F41E65">
        <w:t>edio por medio de la siguiente tabla.</w:t>
      </w:r>
    </w:p>
    <w:p w:rsidR="00F41E65" w:rsidRDefault="00F41E65" w:rsidP="003B411B">
      <w:pPr>
        <w:pStyle w:val="Textoindependiente"/>
        <w:spacing w:before="1"/>
        <w:ind w:left="115" w:right="38" w:firstLine="288"/>
        <w:jc w:val="both"/>
      </w:pPr>
    </w:p>
    <w:p w:rsidR="00F41E65" w:rsidRDefault="00F41E65" w:rsidP="003B411B">
      <w:pPr>
        <w:pStyle w:val="Textoindependiente"/>
        <w:spacing w:before="1"/>
        <w:ind w:left="115" w:right="38" w:firstLine="288"/>
        <w:jc w:val="both"/>
      </w:pPr>
    </w:p>
    <w:tbl>
      <w:tblPr>
        <w:tblStyle w:val="TableNormal"/>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530"/>
      </w:tblGrid>
      <w:tr w:rsidR="00F41E65" w:rsidTr="00742690">
        <w:trPr>
          <w:trHeight w:val="282"/>
        </w:trPr>
        <w:tc>
          <w:tcPr>
            <w:tcW w:w="2340" w:type="dxa"/>
          </w:tcPr>
          <w:p w:rsidR="00F41E65" w:rsidRPr="00742690" w:rsidRDefault="00F41E65" w:rsidP="000B3D50">
            <w:pPr>
              <w:pStyle w:val="TableParagraph"/>
              <w:ind w:left="215" w:right="201"/>
              <w:rPr>
                <w:rFonts w:ascii="Times New Roman" w:hAnsi="Times New Roman" w:cs="Times New Roman"/>
                <w:b/>
                <w:sz w:val="20"/>
                <w:szCs w:val="20"/>
              </w:rPr>
            </w:pPr>
            <w:r w:rsidRPr="00742690">
              <w:rPr>
                <w:rFonts w:ascii="Times New Roman" w:hAnsi="Times New Roman" w:cs="Times New Roman"/>
                <w:b/>
                <w:sz w:val="20"/>
                <w:szCs w:val="20"/>
              </w:rPr>
              <w:t>Método</w:t>
            </w:r>
            <w:r w:rsidRPr="00742690">
              <w:rPr>
                <w:rFonts w:ascii="Times New Roman" w:hAnsi="Times New Roman" w:cs="Times New Roman"/>
                <w:b/>
                <w:sz w:val="20"/>
                <w:szCs w:val="20"/>
              </w:rPr>
              <w:t>s 1er Orden</w:t>
            </w:r>
          </w:p>
        </w:tc>
        <w:tc>
          <w:tcPr>
            <w:tcW w:w="1530" w:type="dxa"/>
          </w:tcPr>
          <w:p w:rsidR="00F41E65" w:rsidRPr="00742690" w:rsidRDefault="0071530B" w:rsidP="000B3D50">
            <w:pPr>
              <w:pStyle w:val="TableParagraph"/>
              <w:ind w:left="209"/>
              <w:rPr>
                <w:rFonts w:ascii="Times New Roman" w:hAnsi="Times New Roman" w:cs="Times New Roman"/>
                <w:b/>
                <w:sz w:val="20"/>
                <w:szCs w:val="20"/>
              </w:rPr>
            </w:pPr>
            <w:r w:rsidRPr="00742690">
              <w:rPr>
                <w:rFonts w:ascii="Times New Roman" w:hAnsi="Times New Roman" w:cs="Times New Roman"/>
                <w:b/>
                <w:sz w:val="20"/>
                <w:szCs w:val="20"/>
              </w:rPr>
              <w:t>ECM</w:t>
            </w:r>
          </w:p>
        </w:tc>
      </w:tr>
      <w:tr w:rsidR="00F41E65" w:rsidTr="00742690">
        <w:trPr>
          <w:trHeight w:val="283"/>
        </w:trPr>
        <w:tc>
          <w:tcPr>
            <w:tcW w:w="2340" w:type="dxa"/>
          </w:tcPr>
          <w:p w:rsidR="00F41E65" w:rsidRPr="00742690" w:rsidRDefault="00F41E65" w:rsidP="000B3D50">
            <w:pPr>
              <w:pStyle w:val="TableParagraph"/>
              <w:spacing w:before="38"/>
              <w:ind w:left="213"/>
              <w:rPr>
                <w:rFonts w:ascii="Times New Roman" w:hAnsi="Times New Roman" w:cs="Times New Roman"/>
                <w:sz w:val="20"/>
                <w:szCs w:val="20"/>
              </w:rPr>
            </w:pPr>
            <w:proofErr w:type="spellStart"/>
            <w:r w:rsidRPr="00742690">
              <w:rPr>
                <w:rFonts w:ascii="Times New Roman" w:hAnsi="Times New Roman" w:cs="Times New Roman"/>
                <w:sz w:val="20"/>
                <w:szCs w:val="20"/>
              </w:rPr>
              <w:t>Ziegler-Nichols</w:t>
            </w:r>
            <w:proofErr w:type="spellEnd"/>
          </w:p>
        </w:tc>
        <w:tc>
          <w:tcPr>
            <w:tcW w:w="1530" w:type="dxa"/>
          </w:tcPr>
          <w:p w:rsidR="00F41E65" w:rsidRPr="00742690" w:rsidRDefault="00B334AD" w:rsidP="00B334AD">
            <w:pPr>
              <w:jc w:val="center"/>
              <w:rPr>
                <w:color w:val="000000"/>
                <w:sz w:val="20"/>
                <w:szCs w:val="20"/>
              </w:rPr>
            </w:pPr>
            <w:r w:rsidRPr="00742690">
              <w:rPr>
                <w:color w:val="000000"/>
                <w:sz w:val="20"/>
                <w:szCs w:val="20"/>
              </w:rPr>
              <w:t>0.00086177</w:t>
            </w:r>
          </w:p>
        </w:tc>
      </w:tr>
      <w:tr w:rsidR="00F41E65" w:rsidTr="00742690">
        <w:trPr>
          <w:trHeight w:val="282"/>
        </w:trPr>
        <w:tc>
          <w:tcPr>
            <w:tcW w:w="2340" w:type="dxa"/>
          </w:tcPr>
          <w:p w:rsidR="00F41E65" w:rsidRPr="00742690" w:rsidRDefault="00F41E65" w:rsidP="000B3D50">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Miller</w:t>
            </w:r>
          </w:p>
        </w:tc>
        <w:tc>
          <w:tcPr>
            <w:tcW w:w="1530" w:type="dxa"/>
          </w:tcPr>
          <w:p w:rsidR="00F41E65" w:rsidRPr="00742690" w:rsidRDefault="00B334AD" w:rsidP="00B334AD">
            <w:pPr>
              <w:jc w:val="center"/>
              <w:rPr>
                <w:color w:val="000000"/>
                <w:sz w:val="20"/>
                <w:szCs w:val="20"/>
              </w:rPr>
            </w:pPr>
            <w:r w:rsidRPr="00742690">
              <w:rPr>
                <w:color w:val="000000"/>
                <w:sz w:val="20"/>
                <w:szCs w:val="20"/>
              </w:rPr>
              <w:t>0.01470748</w:t>
            </w:r>
          </w:p>
        </w:tc>
      </w:tr>
      <w:tr w:rsidR="00F41E65" w:rsidTr="00742690">
        <w:trPr>
          <w:trHeight w:val="282"/>
        </w:trPr>
        <w:tc>
          <w:tcPr>
            <w:tcW w:w="2340" w:type="dxa"/>
          </w:tcPr>
          <w:p w:rsidR="00F41E65" w:rsidRPr="00742690" w:rsidRDefault="00F41E65" w:rsidP="000B3D50">
            <w:pPr>
              <w:pStyle w:val="TableParagraph"/>
              <w:ind w:left="212"/>
              <w:rPr>
                <w:rFonts w:ascii="Times New Roman" w:hAnsi="Times New Roman" w:cs="Times New Roman"/>
                <w:sz w:val="20"/>
                <w:szCs w:val="20"/>
              </w:rPr>
            </w:pPr>
            <w:r w:rsidRPr="00742690">
              <w:rPr>
                <w:rFonts w:ascii="Times New Roman" w:hAnsi="Times New Roman" w:cs="Times New Roman"/>
                <w:sz w:val="20"/>
                <w:szCs w:val="20"/>
              </w:rPr>
              <w:t>Smith</w:t>
            </w:r>
          </w:p>
        </w:tc>
        <w:tc>
          <w:tcPr>
            <w:tcW w:w="1530" w:type="dxa"/>
          </w:tcPr>
          <w:p w:rsidR="00F41E65" w:rsidRPr="00742690" w:rsidRDefault="00B334AD" w:rsidP="00B334AD">
            <w:pPr>
              <w:jc w:val="center"/>
              <w:rPr>
                <w:color w:val="000000"/>
                <w:sz w:val="20"/>
                <w:szCs w:val="20"/>
              </w:rPr>
            </w:pPr>
            <w:r w:rsidRPr="00742690">
              <w:rPr>
                <w:color w:val="000000"/>
                <w:sz w:val="20"/>
                <w:szCs w:val="20"/>
              </w:rPr>
              <w:t>0.00040725</w:t>
            </w:r>
          </w:p>
        </w:tc>
      </w:tr>
      <w:tr w:rsidR="00F41E65" w:rsidTr="00742690">
        <w:trPr>
          <w:trHeight w:val="282"/>
        </w:trPr>
        <w:tc>
          <w:tcPr>
            <w:tcW w:w="2340" w:type="dxa"/>
          </w:tcPr>
          <w:p w:rsidR="00F41E65" w:rsidRPr="00742690" w:rsidRDefault="00F41E65" w:rsidP="000B3D50">
            <w:pPr>
              <w:pStyle w:val="TableParagraph"/>
              <w:ind w:left="215"/>
              <w:rPr>
                <w:rFonts w:ascii="Times New Roman" w:hAnsi="Times New Roman" w:cs="Times New Roman"/>
                <w:sz w:val="20"/>
                <w:szCs w:val="20"/>
                <w:highlight w:val="green"/>
              </w:rPr>
            </w:pPr>
            <w:r w:rsidRPr="00742690">
              <w:rPr>
                <w:rFonts w:ascii="Times New Roman" w:hAnsi="Times New Roman" w:cs="Times New Roman"/>
                <w:sz w:val="20"/>
                <w:szCs w:val="20"/>
                <w:highlight w:val="green"/>
              </w:rPr>
              <w:t>“1/4 – 3/4” de Alfaro</w:t>
            </w:r>
          </w:p>
        </w:tc>
        <w:tc>
          <w:tcPr>
            <w:tcW w:w="1530" w:type="dxa"/>
          </w:tcPr>
          <w:p w:rsidR="00F41E65" w:rsidRPr="00742690" w:rsidRDefault="00F41E65" w:rsidP="00B334AD">
            <w:pPr>
              <w:jc w:val="center"/>
              <w:rPr>
                <w:color w:val="000000"/>
                <w:sz w:val="20"/>
                <w:szCs w:val="20"/>
                <w:highlight w:val="green"/>
              </w:rPr>
            </w:pPr>
            <w:r w:rsidRPr="00742690">
              <w:rPr>
                <w:color w:val="000000"/>
                <w:sz w:val="20"/>
                <w:szCs w:val="20"/>
                <w:highlight w:val="green"/>
              </w:rPr>
              <w:t>0.00039507</w:t>
            </w:r>
          </w:p>
        </w:tc>
      </w:tr>
      <w:tr w:rsidR="00F41E65" w:rsidTr="00742690">
        <w:trPr>
          <w:trHeight w:val="282"/>
        </w:trPr>
        <w:tc>
          <w:tcPr>
            <w:tcW w:w="2340" w:type="dxa"/>
          </w:tcPr>
          <w:p w:rsidR="00F41E65" w:rsidRPr="00742690" w:rsidRDefault="00F41E65" w:rsidP="000B3D50">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Ho et al.</w:t>
            </w:r>
          </w:p>
        </w:tc>
        <w:tc>
          <w:tcPr>
            <w:tcW w:w="1530" w:type="dxa"/>
          </w:tcPr>
          <w:p w:rsidR="00F41E65" w:rsidRPr="00742690" w:rsidRDefault="00B334AD" w:rsidP="00B334AD">
            <w:pPr>
              <w:jc w:val="center"/>
              <w:rPr>
                <w:color w:val="000000"/>
                <w:sz w:val="20"/>
                <w:szCs w:val="20"/>
              </w:rPr>
            </w:pPr>
            <w:r w:rsidRPr="00742690">
              <w:rPr>
                <w:color w:val="000000"/>
                <w:sz w:val="20"/>
                <w:szCs w:val="20"/>
              </w:rPr>
              <w:t>0.00048736</w:t>
            </w:r>
          </w:p>
        </w:tc>
      </w:tr>
      <w:tr w:rsidR="00F41E65" w:rsidTr="00742690">
        <w:trPr>
          <w:trHeight w:val="282"/>
        </w:trPr>
        <w:tc>
          <w:tcPr>
            <w:tcW w:w="2340" w:type="dxa"/>
          </w:tcPr>
          <w:p w:rsidR="00F41E65" w:rsidRPr="00742690" w:rsidRDefault="00F41E65" w:rsidP="000B3D50">
            <w:pPr>
              <w:pStyle w:val="TableParagraph"/>
              <w:ind w:left="214"/>
              <w:rPr>
                <w:rFonts w:ascii="Times New Roman" w:hAnsi="Times New Roman" w:cs="Times New Roman"/>
                <w:sz w:val="20"/>
                <w:szCs w:val="20"/>
              </w:rPr>
            </w:pPr>
            <w:proofErr w:type="spellStart"/>
            <w:r w:rsidRPr="00742690">
              <w:rPr>
                <w:rFonts w:ascii="Times New Roman" w:hAnsi="Times New Roman" w:cs="Times New Roman"/>
                <w:sz w:val="20"/>
                <w:szCs w:val="20"/>
              </w:rPr>
              <w:t>Matlab</w:t>
            </w:r>
            <w:proofErr w:type="spellEnd"/>
            <w:r w:rsidRPr="00742690">
              <w:rPr>
                <w:rFonts w:ascii="Times New Roman" w:hAnsi="Times New Roman" w:cs="Times New Roman"/>
                <w:sz w:val="20"/>
                <w:szCs w:val="20"/>
              </w:rPr>
              <w:t xml:space="preserve"> 1er Orden</w:t>
            </w:r>
          </w:p>
        </w:tc>
        <w:tc>
          <w:tcPr>
            <w:tcW w:w="1530" w:type="dxa"/>
          </w:tcPr>
          <w:p w:rsidR="00F41E65" w:rsidRPr="00742690" w:rsidRDefault="00B334AD" w:rsidP="00B334AD">
            <w:pPr>
              <w:jc w:val="center"/>
              <w:rPr>
                <w:color w:val="000000"/>
                <w:sz w:val="20"/>
                <w:szCs w:val="20"/>
              </w:rPr>
            </w:pPr>
            <w:r w:rsidRPr="00742690">
              <w:rPr>
                <w:color w:val="000000"/>
                <w:sz w:val="20"/>
                <w:szCs w:val="20"/>
              </w:rPr>
              <w:t>0.00098199</w:t>
            </w:r>
          </w:p>
        </w:tc>
      </w:tr>
    </w:tbl>
    <w:p w:rsidR="005F19EE" w:rsidRDefault="00742690" w:rsidP="00742690">
      <w:pPr>
        <w:pStyle w:val="Textoindependiente"/>
        <w:spacing w:before="1"/>
        <w:ind w:left="1555" w:right="38"/>
        <w:jc w:val="both"/>
      </w:pPr>
      <w:r>
        <w:rPr>
          <w:b/>
          <w:sz w:val="18"/>
        </w:rPr>
        <w:t xml:space="preserve">Tabla </w:t>
      </w:r>
      <w:r>
        <w:rPr>
          <w:b/>
          <w:sz w:val="18"/>
        </w:rPr>
        <w:t>1.</w:t>
      </w:r>
      <w:r>
        <w:rPr>
          <w:b/>
          <w:sz w:val="18"/>
        </w:rPr>
        <w:t xml:space="preserve"> </w:t>
      </w:r>
      <w:r>
        <w:rPr>
          <w:sz w:val="18"/>
        </w:rPr>
        <w:t xml:space="preserve">ECM de 2 </w:t>
      </w:r>
      <w:proofErr w:type="gramStart"/>
      <w:r>
        <w:rPr>
          <w:sz w:val="18"/>
        </w:rPr>
        <w:t>orden</w:t>
      </w:r>
      <w:proofErr w:type="gramEnd"/>
    </w:p>
    <w:p w:rsidR="003B411B" w:rsidRDefault="003B411B" w:rsidP="003B411B">
      <w:pPr>
        <w:pStyle w:val="Textoindependiente"/>
        <w:spacing w:before="9"/>
      </w:pPr>
    </w:p>
    <w:p w:rsidR="009E618F" w:rsidRDefault="009E618F" w:rsidP="003B411B">
      <w:pPr>
        <w:pStyle w:val="Textoindependiente"/>
        <w:spacing w:before="9"/>
      </w:pPr>
      <w:r>
        <w:t xml:space="preserve">Vemos entonces que el mejor modelo de 1er orden corresponde al de Alfaro “1/4 – 3/4". </w:t>
      </w:r>
    </w:p>
    <w:p w:rsidR="009E618F" w:rsidRDefault="009E618F" w:rsidP="003B411B">
      <w:pPr>
        <w:pStyle w:val="Textoindependiente"/>
        <w:spacing w:before="9"/>
      </w:pPr>
    </w:p>
    <w:p w:rsidR="00B8014E" w:rsidRDefault="009E618F" w:rsidP="003B411B">
      <w:pPr>
        <w:pStyle w:val="Textoindependiente"/>
        <w:ind w:left="115" w:right="40" w:firstLine="288"/>
        <w:jc w:val="both"/>
      </w:pPr>
      <w:r>
        <w:t xml:space="preserve">En la figura </w:t>
      </w:r>
      <w:r w:rsidR="00187C97">
        <w:t>8</w:t>
      </w:r>
      <w:r>
        <w:t xml:space="preserve"> podemos observar la comparación entre modelos de 2do orden</w:t>
      </w:r>
      <w:r w:rsidR="00B8014E">
        <w:t xml:space="preserve"> para facilitar así la selección del modelo que más se ajusta a la curva real. De esta manera </w:t>
      </w:r>
      <w:r w:rsidR="003B411B">
        <w:t xml:space="preserve">se </w:t>
      </w:r>
      <w:r w:rsidR="00187C97">
        <w:t>puede descartar rápidamente el modelo de Polo doble de Ho et al. Así mismo</w:t>
      </w:r>
      <w:r w:rsidR="00B8014E">
        <w:t>,</w:t>
      </w:r>
      <w:r w:rsidR="00187C97">
        <w:t xml:space="preserve"> podemos descartar el método 123c de Alfaro en favor del de </w:t>
      </w:r>
      <w:proofErr w:type="spellStart"/>
      <w:r w:rsidR="00187C97">
        <w:t>Stark</w:t>
      </w:r>
      <w:proofErr w:type="spellEnd"/>
      <w:r w:rsidR="00187C97">
        <w:t xml:space="preserve"> ya que es muy semejante pero con ligeramente mejores resultados.</w:t>
      </w:r>
      <w:r w:rsidR="003B411B">
        <w:t xml:space="preserve"> </w:t>
      </w:r>
      <w:r w:rsidR="00034B66">
        <w:t>El m</w:t>
      </w:r>
      <w:r w:rsidR="002868BF">
        <w:t>o</w:t>
      </w:r>
      <w:r w:rsidR="00034B66">
        <w:t xml:space="preserve">delo de </w:t>
      </w:r>
      <w:r w:rsidR="002868BF">
        <w:t xml:space="preserve">segundo orden identificado por </w:t>
      </w:r>
      <w:proofErr w:type="spellStart"/>
      <w:r w:rsidR="002868BF">
        <w:t>M</w:t>
      </w:r>
      <w:r w:rsidR="00034B66">
        <w:t>atlab</w:t>
      </w:r>
      <w:proofErr w:type="spellEnd"/>
      <w:r w:rsidR="00034B66">
        <w:t xml:space="preserve"> presenta nuevamente </w:t>
      </w:r>
      <w:proofErr w:type="gramStart"/>
      <w:r w:rsidR="00034B66">
        <w:t>una</w:t>
      </w:r>
      <w:proofErr w:type="gramEnd"/>
      <w:r w:rsidR="00034B66">
        <w:t xml:space="preserve"> sobre-estimación en la parte estable de la respuesta. </w:t>
      </w:r>
      <w:r w:rsidR="002868BF">
        <w:t xml:space="preserve">Esto nos deja con 3 modelos posibles: Simétrico, </w:t>
      </w:r>
      <w:proofErr w:type="spellStart"/>
      <w:r w:rsidR="002868BF">
        <w:t>J</w:t>
      </w:r>
      <w:r w:rsidR="00B8014E">
        <w:t>ahanmiri-</w:t>
      </w:r>
      <w:r w:rsidR="002868BF">
        <w:t>Fallahi</w:t>
      </w:r>
      <w:proofErr w:type="spellEnd"/>
      <w:r w:rsidR="002868BF">
        <w:t xml:space="preserve"> y el de </w:t>
      </w:r>
      <w:proofErr w:type="spellStart"/>
      <w:r w:rsidR="002868BF">
        <w:t>Stark</w:t>
      </w:r>
      <w:proofErr w:type="spellEnd"/>
      <w:r w:rsidR="002868BF">
        <w:t xml:space="preserve">. A pesar de que es difícil decidir entre el Simétrico y el de </w:t>
      </w:r>
      <w:proofErr w:type="spellStart"/>
      <w:r w:rsidR="002868BF">
        <w:t>Stark</w:t>
      </w:r>
      <w:proofErr w:type="spellEnd"/>
      <w:r w:rsidR="002868BF">
        <w:t xml:space="preserve">, el método de </w:t>
      </w:r>
      <w:proofErr w:type="spellStart"/>
      <w:r w:rsidR="002868BF">
        <w:t>Jahanmiri-Fallahi</w:t>
      </w:r>
      <w:proofErr w:type="spellEnd"/>
      <w:r w:rsidR="002868BF">
        <w:t xml:space="preserve"> se aproxima más a la curva que esos </w:t>
      </w:r>
      <w:r w:rsidR="00B8014E">
        <w:t xml:space="preserve">otros </w:t>
      </w:r>
      <w:r w:rsidR="002868BF">
        <w:t>dos.</w:t>
      </w:r>
      <w:r w:rsidR="00B8014E">
        <w:t xml:space="preserve"> Se proseguirá ahora con el análisis cuantitativo de los modelos de la misma forma como se hizo con los de 1er orden por medio del Error Cuadrático Medio, mostrado en  la siguiente tabla.</w:t>
      </w:r>
    </w:p>
    <w:p w:rsidR="00B8014E" w:rsidRDefault="00B8014E" w:rsidP="003B411B">
      <w:pPr>
        <w:pStyle w:val="Textoindependiente"/>
        <w:ind w:left="115" w:right="40" w:firstLine="288"/>
        <w:jc w:val="both"/>
      </w:pPr>
    </w:p>
    <w:p w:rsidR="00742690" w:rsidRDefault="00742690" w:rsidP="00742690">
      <w:pPr>
        <w:pStyle w:val="Textoindependiente"/>
        <w:ind w:left="115" w:right="40" w:firstLine="288"/>
        <w:jc w:val="center"/>
      </w:pPr>
    </w:p>
    <w:tbl>
      <w:tblPr>
        <w:tblW w:w="4136" w:type="dxa"/>
        <w:tblInd w:w="720" w:type="dxa"/>
        <w:tblLook w:val="04A0" w:firstRow="1" w:lastRow="0" w:firstColumn="1" w:lastColumn="0" w:noHBand="0" w:noVBand="1"/>
      </w:tblPr>
      <w:tblGrid>
        <w:gridCol w:w="2860"/>
        <w:gridCol w:w="1276"/>
      </w:tblGrid>
      <w:tr w:rsidR="00742690" w:rsidRPr="00742690" w:rsidTr="0074269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rPr>
                <w:b/>
                <w:bCs/>
                <w:color w:val="000000"/>
                <w:sz w:val="20"/>
                <w:szCs w:val="20"/>
                <w:lang w:val="en-US"/>
              </w:rPr>
            </w:pPr>
            <w:r w:rsidRPr="00742690">
              <w:rPr>
                <w:b/>
                <w:bCs/>
                <w:color w:val="000000"/>
                <w:sz w:val="20"/>
                <w:szCs w:val="20"/>
              </w:rPr>
              <w:t>Métodos 2do Orden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rPr>
                <w:b/>
                <w:color w:val="000000"/>
                <w:sz w:val="20"/>
                <w:szCs w:val="20"/>
                <w:lang w:val="en-US"/>
              </w:rPr>
            </w:pPr>
            <w:r w:rsidRPr="00742690">
              <w:rPr>
                <w:b/>
                <w:color w:val="000000"/>
                <w:sz w:val="20"/>
                <w:szCs w:val="20"/>
                <w:lang w:val="en-US"/>
              </w:rPr>
              <w:t>ECM</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Alfaro General 123c</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0.00744777</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Simétrico</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0.00207254</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Stark</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0.00491352</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green"/>
                <w:lang w:val="en-US"/>
              </w:rPr>
            </w:pPr>
            <w:proofErr w:type="spellStart"/>
            <w:r w:rsidRPr="00742690">
              <w:rPr>
                <w:color w:val="000000"/>
                <w:sz w:val="20"/>
                <w:szCs w:val="20"/>
                <w:highlight w:val="green"/>
                <w:lang w:val="en-US"/>
              </w:rPr>
              <w:t>Jahanmiri</w:t>
            </w:r>
            <w:proofErr w:type="spellEnd"/>
            <w:r w:rsidRPr="00742690">
              <w:rPr>
                <w:color w:val="000000"/>
                <w:sz w:val="20"/>
                <w:szCs w:val="20"/>
                <w:highlight w:val="green"/>
                <w:lang w:val="en-US"/>
              </w:rPr>
              <w:t xml:space="preserve"> - </w:t>
            </w:r>
            <w:proofErr w:type="spellStart"/>
            <w:r w:rsidRPr="00742690">
              <w:rPr>
                <w:color w:val="000000"/>
                <w:sz w:val="20"/>
                <w:szCs w:val="20"/>
                <w:highlight w:val="green"/>
                <w:lang w:val="en-US"/>
              </w:rPr>
              <w:t>Fallahi</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green"/>
                <w:lang w:val="en-US"/>
              </w:rPr>
            </w:pPr>
            <w:r w:rsidRPr="00742690">
              <w:rPr>
                <w:color w:val="000000"/>
                <w:sz w:val="20"/>
                <w:szCs w:val="20"/>
                <w:highlight w:val="green"/>
                <w:lang w:val="en-US"/>
              </w:rPr>
              <w:t>0.00055585</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rPr>
            </w:pPr>
            <w:r w:rsidRPr="00742690">
              <w:rPr>
                <w:color w:val="000000"/>
                <w:sz w:val="20"/>
                <w:szCs w:val="20"/>
              </w:rPr>
              <w:t>Ho et al - Polo Doble</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0.03667915</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Matlab</w:t>
            </w:r>
            <w:proofErr w:type="spellEnd"/>
            <w:r w:rsidRPr="00742690">
              <w:rPr>
                <w:color w:val="000000"/>
                <w:sz w:val="20"/>
                <w:szCs w:val="20"/>
                <w:lang w:val="en-US"/>
              </w:rPr>
              <w:t xml:space="preserve"> 2do </w:t>
            </w:r>
            <w:proofErr w:type="spellStart"/>
            <w:r w:rsidRPr="00742690">
              <w:rPr>
                <w:color w:val="000000"/>
                <w:sz w:val="20"/>
                <w:szCs w:val="20"/>
                <w:lang w:val="en-US"/>
              </w:rPr>
              <w:t>Orden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0.00074361</w:t>
            </w:r>
          </w:p>
        </w:tc>
      </w:tr>
    </w:tbl>
    <w:p w:rsidR="00742690" w:rsidRDefault="00742690" w:rsidP="00742690">
      <w:pPr>
        <w:ind w:left="1695" w:right="1695"/>
        <w:jc w:val="center"/>
        <w:rPr>
          <w:sz w:val="18"/>
        </w:rPr>
      </w:pPr>
      <w:r>
        <w:rPr>
          <w:b/>
          <w:sz w:val="18"/>
        </w:rPr>
        <w:t>Tabla 2.</w:t>
      </w:r>
      <w:r>
        <w:rPr>
          <w:b/>
          <w:sz w:val="18"/>
        </w:rPr>
        <w:t xml:space="preserve"> </w:t>
      </w:r>
      <w:r>
        <w:rPr>
          <w:sz w:val="18"/>
        </w:rPr>
        <w:t xml:space="preserve">ECM de 2 </w:t>
      </w:r>
      <w:proofErr w:type="gramStart"/>
      <w:r>
        <w:rPr>
          <w:sz w:val="18"/>
        </w:rPr>
        <w:t>orden</w:t>
      </w:r>
      <w:proofErr w:type="gramEnd"/>
      <w:r>
        <w:rPr>
          <w:sz w:val="18"/>
        </w:rPr>
        <w:t xml:space="preserve"> </w:t>
      </w:r>
    </w:p>
    <w:p w:rsidR="00742690" w:rsidRDefault="00742690" w:rsidP="003B411B">
      <w:pPr>
        <w:pStyle w:val="Textoindependiente"/>
        <w:ind w:left="115" w:right="40" w:firstLine="288"/>
        <w:jc w:val="both"/>
      </w:pPr>
    </w:p>
    <w:p w:rsidR="00B8014E" w:rsidRDefault="00B8014E" w:rsidP="00742690">
      <w:pPr>
        <w:pStyle w:val="Textoindependiente"/>
        <w:ind w:right="40"/>
        <w:jc w:val="both"/>
      </w:pPr>
    </w:p>
    <w:p w:rsidR="003B411B" w:rsidRPr="0080090A" w:rsidRDefault="00742690" w:rsidP="0080090A">
      <w:pPr>
        <w:pStyle w:val="Textoindependiente"/>
        <w:ind w:right="40"/>
        <w:jc w:val="both"/>
      </w:pPr>
      <w:r>
        <w:tab/>
        <w:t xml:space="preserve">En la tabla 2 se puede observar que el menor ECM se presenta en el modelo de </w:t>
      </w:r>
      <w:proofErr w:type="spellStart"/>
      <w:r>
        <w:t>Jahanmiri-F</w:t>
      </w:r>
      <w:r w:rsidR="0080090A">
        <w:t>allahi</w:t>
      </w:r>
      <w:proofErr w:type="spellEnd"/>
      <w:r w:rsidR="0080090A">
        <w:t>, sin embargo este método</w:t>
      </w:r>
      <w:r>
        <w:t xml:space="preserve"> </w:t>
      </w:r>
      <w:r w:rsidR="0080090A">
        <w:t xml:space="preserve">proporciona un modelo de </w:t>
      </w:r>
      <w:r>
        <w:t>polo doble</w:t>
      </w:r>
      <w:r w:rsidR="0080090A">
        <w:t xml:space="preserve">. El siguiente mejor valor lo brinda el modelo dado por el método simétrico, pero la función de transferencia correspondiente tiene la particularidad de poseer proximidad entre los polos al variar en pocas décimas entre sí, por lo que podría considerarse que el efecto de estos dos polos es similar al de un polo doble. Debido a que la guía sugiere elegir un modelo de polos diferentes se opta por tomar el modelo hallado por medio del método de </w:t>
      </w:r>
      <w:proofErr w:type="spellStart"/>
      <w:r w:rsidR="0080090A">
        <w:t>Stark</w:t>
      </w:r>
      <w:proofErr w:type="spellEnd"/>
      <w:r w:rsidR="0080090A">
        <w:t>.</w:t>
      </w:r>
    </w:p>
    <w:p w:rsidR="00B11D27" w:rsidRPr="003B411B" w:rsidRDefault="003B411B" w:rsidP="003B411B">
      <w:pPr>
        <w:tabs>
          <w:tab w:val="left" w:pos="824"/>
          <w:tab w:val="left" w:pos="825"/>
        </w:tabs>
        <w:ind w:left="115"/>
        <w:rPr>
          <w:sz w:val="20"/>
          <w:szCs w:val="20"/>
        </w:rPr>
      </w:pPr>
      <w:r>
        <w:rPr>
          <w:sz w:val="20"/>
          <w:szCs w:val="20"/>
        </w:rPr>
        <w:tab/>
      </w:r>
    </w:p>
    <w:p w:rsidR="00F408F4" w:rsidRDefault="00A444A5" w:rsidP="00A444A5">
      <w:pPr>
        <w:jc w:val="both"/>
        <w:rPr>
          <w:sz w:val="19"/>
        </w:rPr>
        <w:sectPr w:rsidR="00F408F4" w:rsidSect="0048237F">
          <w:pgSz w:w="12240" w:h="15840"/>
          <w:pgMar w:top="720" w:right="720" w:bottom="720" w:left="720" w:header="442" w:footer="0" w:gutter="0"/>
          <w:cols w:num="2" w:space="720" w:equalWidth="0">
            <w:col w:w="5299" w:space="130"/>
            <w:col w:w="5371"/>
          </w:cols>
          <w:docGrid w:linePitch="299"/>
        </w:sectPr>
      </w:pPr>
      <w:r>
        <w:rPr>
          <w:sz w:val="19"/>
        </w:rPr>
        <w:tab/>
        <w:t>Al comparar los modelos de 1er y 2do orden mediante ambas tablas se puede observar que el modelo de 1er orden de Alfaro “1/4-3/4” tiene el menor error entre todos los métodos explorados.</w:t>
      </w:r>
    </w:p>
    <w:p w:rsidR="00F408F4" w:rsidRDefault="00F408F4">
      <w:pPr>
        <w:pStyle w:val="Textoindependiente"/>
        <w:spacing w:before="1"/>
        <w:rPr>
          <w:sz w:val="13"/>
        </w:rPr>
      </w:pPr>
    </w:p>
    <w:p w:rsidR="00F408F4" w:rsidRDefault="00BA121A">
      <w:pPr>
        <w:pStyle w:val="Prrafodelista"/>
        <w:numPr>
          <w:ilvl w:val="0"/>
          <w:numId w:val="8"/>
        </w:numPr>
        <w:tabs>
          <w:tab w:val="left" w:pos="5301"/>
          <w:tab w:val="left" w:pos="5302"/>
        </w:tabs>
        <w:spacing w:before="91"/>
        <w:ind w:left="5301" w:hanging="710"/>
        <w:jc w:val="left"/>
        <w:rPr>
          <w:sz w:val="16"/>
        </w:rPr>
      </w:pPr>
      <w:r>
        <w:rPr>
          <w:b/>
          <w:noProof/>
          <w:sz w:val="18"/>
          <w:lang w:val="en-US"/>
        </w:rPr>
        <w:drawing>
          <wp:anchor distT="0" distB="0" distL="114300" distR="114300" simplePos="0" relativeHeight="251667456" behindDoc="1" locked="0" layoutInCell="1" allowOverlap="1" wp14:anchorId="2FE23694" wp14:editId="14548EE8">
            <wp:simplePos x="0" y="0"/>
            <wp:positionH relativeFrom="column">
              <wp:posOffset>-571647</wp:posOffset>
            </wp:positionH>
            <wp:positionV relativeFrom="paragraph">
              <wp:posOffset>110592</wp:posOffset>
            </wp:positionV>
            <wp:extent cx="7820263" cy="4144020"/>
            <wp:effectExtent l="0" t="0" r="9525" b="889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1st_order-hq.png"/>
                    <pic:cNvPicPr/>
                  </pic:nvPicPr>
                  <pic:blipFill>
                    <a:blip r:embed="rId28">
                      <a:extLst>
                        <a:ext uri="{28A0092B-C50C-407E-A947-70E740481C1C}">
                          <a14:useLocalDpi xmlns:a14="http://schemas.microsoft.com/office/drawing/2010/main" val="0"/>
                        </a:ext>
                      </a:extLst>
                    </a:blip>
                    <a:stretch>
                      <a:fillRect/>
                    </a:stretch>
                  </pic:blipFill>
                  <pic:spPr>
                    <a:xfrm>
                      <a:off x="0" y="0"/>
                      <a:ext cx="7820263" cy="4144020"/>
                    </a:xfrm>
                    <a:prstGeom prst="rect">
                      <a:avLst/>
                    </a:prstGeom>
                  </pic:spPr>
                </pic:pic>
              </a:graphicData>
            </a:graphic>
            <wp14:sizeRelH relativeFrom="page">
              <wp14:pctWidth>0</wp14:pctWidth>
            </wp14:sizeRelH>
            <wp14:sizeRelV relativeFrom="page">
              <wp14:pctHeight>0</wp14:pctHeight>
            </wp14:sizeRelV>
          </wp:anchor>
        </w:drawing>
      </w:r>
      <w:r w:rsidR="00C105D1">
        <w:rPr>
          <w:sz w:val="20"/>
        </w:rPr>
        <w:t>F</w:t>
      </w:r>
      <w:r w:rsidR="00C105D1">
        <w:rPr>
          <w:sz w:val="16"/>
        </w:rPr>
        <w:t>IGURAS</w:t>
      </w:r>
    </w:p>
    <w:p w:rsidR="0048237F" w:rsidRDefault="0048237F" w:rsidP="0048237F">
      <w:pPr>
        <w:pStyle w:val="Prrafodelista"/>
        <w:tabs>
          <w:tab w:val="left" w:pos="5301"/>
          <w:tab w:val="left" w:pos="5302"/>
        </w:tabs>
        <w:spacing w:before="91"/>
        <w:ind w:left="5301" w:firstLine="0"/>
        <w:jc w:val="right"/>
        <w:rPr>
          <w:sz w:val="16"/>
        </w:rPr>
      </w:pPr>
    </w:p>
    <w:p w:rsidR="0048237F" w:rsidRDefault="0048237F" w:rsidP="0048237F">
      <w:pPr>
        <w:pStyle w:val="Prrafodelista"/>
        <w:tabs>
          <w:tab w:val="left" w:pos="5301"/>
          <w:tab w:val="left" w:pos="5302"/>
        </w:tabs>
        <w:spacing w:before="91"/>
        <w:ind w:left="5301" w:firstLine="0"/>
        <w:jc w:val="right"/>
        <w:rPr>
          <w:sz w:val="16"/>
        </w:rPr>
      </w:pPr>
    </w:p>
    <w:p w:rsidR="003B411B" w:rsidRDefault="003B411B" w:rsidP="003B411B">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BA121A" w:rsidRDefault="00BA121A" w:rsidP="0048237F">
      <w:pPr>
        <w:ind w:left="1695" w:right="1695"/>
        <w:jc w:val="center"/>
        <w:rPr>
          <w:b/>
          <w:sz w:val="18"/>
        </w:rPr>
      </w:pPr>
    </w:p>
    <w:p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rsidR="0048237F" w:rsidRDefault="0048237F" w:rsidP="0048237F">
      <w:pPr>
        <w:ind w:left="1695" w:right="1695"/>
        <w:jc w:val="center"/>
      </w:pPr>
    </w:p>
    <w:p w:rsidR="0048237F" w:rsidRDefault="0048237F" w:rsidP="0048237F">
      <w:pPr>
        <w:ind w:left="1695" w:right="1695"/>
        <w:jc w:val="center"/>
      </w:pPr>
    </w:p>
    <w:p w:rsidR="0048237F" w:rsidRDefault="00BA121A" w:rsidP="0048237F">
      <w:pPr>
        <w:ind w:left="1695" w:right="1695"/>
        <w:jc w:val="center"/>
      </w:pPr>
      <w:r>
        <w:rPr>
          <w:noProof/>
          <w:lang w:val="en-US"/>
        </w:rPr>
        <w:drawing>
          <wp:anchor distT="0" distB="0" distL="114300" distR="114300" simplePos="0" relativeHeight="251668480" behindDoc="1" locked="0" layoutInCell="1" allowOverlap="1">
            <wp:simplePos x="0" y="0"/>
            <wp:positionH relativeFrom="column">
              <wp:posOffset>-498738</wp:posOffset>
            </wp:positionH>
            <wp:positionV relativeFrom="paragraph">
              <wp:posOffset>3378</wp:posOffset>
            </wp:positionV>
            <wp:extent cx="7753144" cy="4108453"/>
            <wp:effectExtent l="0" t="0" r="635" b="635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2nd_order-hq.png"/>
                    <pic:cNvPicPr/>
                  </pic:nvPicPr>
                  <pic:blipFill>
                    <a:blip r:embed="rId29">
                      <a:extLst>
                        <a:ext uri="{28A0092B-C50C-407E-A947-70E740481C1C}">
                          <a14:useLocalDpi xmlns:a14="http://schemas.microsoft.com/office/drawing/2010/main" val="0"/>
                        </a:ext>
                      </a:extLst>
                    </a:blip>
                    <a:stretch>
                      <a:fillRect/>
                    </a:stretch>
                  </pic:blipFill>
                  <pic:spPr>
                    <a:xfrm>
                      <a:off x="0" y="0"/>
                      <a:ext cx="7753144" cy="4108453"/>
                    </a:xfrm>
                    <a:prstGeom prst="rect">
                      <a:avLst/>
                    </a:prstGeom>
                  </pic:spPr>
                </pic:pic>
              </a:graphicData>
            </a:graphic>
            <wp14:sizeRelH relativeFrom="page">
              <wp14:pctWidth>0</wp14:pctWidth>
            </wp14:sizeRelH>
            <wp14:sizeRelV relativeFrom="page">
              <wp14:pctHeight>0</wp14:pctHeight>
            </wp14:sizeRelV>
          </wp:anchor>
        </w:drawing>
      </w:r>
    </w:p>
    <w:p w:rsidR="0048237F" w:rsidRDefault="0048237F" w:rsidP="0048237F">
      <w:pPr>
        <w:ind w:left="1695" w:right="1695"/>
        <w:jc w:val="center"/>
      </w:pPr>
    </w:p>
    <w:p w:rsidR="0048237F" w:rsidRDefault="0048237F" w:rsidP="0048237F">
      <w:pPr>
        <w:ind w:left="1695" w:right="1695"/>
        <w:jc w:val="cente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sz w:val="18"/>
        </w:rPr>
      </w:pPr>
      <w:proofErr w:type="spellStart"/>
      <w:r>
        <w:rPr>
          <w:b/>
          <w:sz w:val="18"/>
        </w:rPr>
        <w:t>Fig</w:t>
      </w:r>
      <w:proofErr w:type="spellEnd"/>
      <w:r>
        <w:rPr>
          <w:b/>
          <w:sz w:val="18"/>
        </w:rPr>
        <w:t xml:space="preserve"> 8. </w:t>
      </w:r>
      <w:r>
        <w:rPr>
          <w:sz w:val="18"/>
        </w:rPr>
        <w:t>Modelos de segundo orden descritos comparados con la respuesta real del sistema.</w:t>
      </w:r>
    </w:p>
    <w:p w:rsidR="003B411B" w:rsidRDefault="003B411B">
      <w:pPr>
        <w:spacing w:before="70"/>
        <w:ind w:left="1695" w:right="1695"/>
        <w:jc w:val="center"/>
        <w:rPr>
          <w:b/>
          <w:sz w:val="18"/>
        </w:rPr>
      </w:pPr>
    </w:p>
    <w:p w:rsidR="0048237F" w:rsidRDefault="0048237F">
      <w:pPr>
        <w:spacing w:before="70"/>
        <w:ind w:left="1695" w:right="1695"/>
        <w:jc w:val="center"/>
        <w:rPr>
          <w:sz w:val="18"/>
        </w:rPr>
      </w:pPr>
    </w:p>
    <w:p w:rsidR="00F408F4" w:rsidRDefault="00F408F4">
      <w:pPr>
        <w:sectPr w:rsidR="00F408F4">
          <w:pgSz w:w="12240" w:h="15840"/>
          <w:pgMar w:top="920" w:right="820" w:bottom="280" w:left="820" w:header="442" w:footer="0" w:gutter="0"/>
          <w:cols w:space="720"/>
        </w:sectPr>
      </w:pPr>
    </w:p>
    <w:p w:rsidR="00F408F4" w:rsidRDefault="00F408F4">
      <w:pPr>
        <w:pStyle w:val="Textoindependiente"/>
        <w:spacing w:before="10"/>
        <w:rPr>
          <w:sz w:val="8"/>
        </w:rPr>
      </w:pPr>
    </w:p>
    <w:p w:rsidR="00B35400" w:rsidRDefault="00B35400">
      <w:pPr>
        <w:ind w:left="312"/>
        <w:rPr>
          <w:sz w:val="18"/>
        </w:rPr>
      </w:pPr>
    </w:p>
    <w:p w:rsidR="00F408F4" w:rsidRDefault="00C105D1">
      <w:pPr>
        <w:pStyle w:val="Prrafodelista"/>
        <w:numPr>
          <w:ilvl w:val="0"/>
          <w:numId w:val="8"/>
        </w:numPr>
        <w:tabs>
          <w:tab w:val="left" w:pos="2367"/>
          <w:tab w:val="left" w:pos="2368"/>
        </w:tabs>
        <w:spacing w:before="80"/>
        <w:ind w:left="2367" w:hanging="709"/>
        <w:jc w:val="left"/>
        <w:rPr>
          <w:sz w:val="16"/>
        </w:rPr>
      </w:pPr>
      <w:r>
        <w:rPr>
          <w:sz w:val="20"/>
        </w:rPr>
        <w:t>C</w:t>
      </w:r>
      <w:r>
        <w:rPr>
          <w:sz w:val="16"/>
        </w:rPr>
        <w:t>ONCLUSIONES</w:t>
      </w:r>
    </w:p>
    <w:p w:rsidR="00F408F4" w:rsidRDefault="008E1FB3">
      <w:pPr>
        <w:pStyle w:val="Prrafodelista"/>
        <w:numPr>
          <w:ilvl w:val="0"/>
          <w:numId w:val="2"/>
        </w:numPr>
        <w:tabs>
          <w:tab w:val="left" w:pos="475"/>
        </w:tabs>
        <w:spacing w:before="119"/>
        <w:jc w:val="both"/>
        <w:rPr>
          <w:sz w:val="20"/>
        </w:rPr>
      </w:pPr>
      <w:r>
        <w:rPr>
          <w:sz w:val="20"/>
        </w:rPr>
        <w:t xml:space="preserve">Una primera conclusión no tan intuitiva es el hecho de que un mayor orden en los modelos no garantiza una mejor aproximación al sistema real. De igual manera, ciertos métodos presentan una mayor complejidad matemática en sus procedimientos (métodos iterativos, </w:t>
      </w:r>
      <w:proofErr w:type="spellStart"/>
      <w:r>
        <w:rPr>
          <w:sz w:val="20"/>
        </w:rPr>
        <w:t>etc</w:t>
      </w:r>
      <w:proofErr w:type="spellEnd"/>
      <w:r>
        <w:rPr>
          <w:sz w:val="20"/>
        </w:rPr>
        <w:t xml:space="preserve">), pero estos no necesariamente se ajustan mejor a la curva real.  </w:t>
      </w:r>
      <w:r w:rsidR="00C105D1">
        <w:rPr>
          <w:sz w:val="20"/>
        </w:rPr>
        <w:t>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sidR="00C105D1">
        <w:rPr>
          <w:spacing w:val="3"/>
          <w:sz w:val="20"/>
        </w:rPr>
        <w:t xml:space="preserve"> </w:t>
      </w:r>
      <w:r w:rsidR="00C105D1">
        <w:rPr>
          <w:sz w:val="20"/>
        </w:rPr>
        <w:t>trabajar.</w:t>
      </w:r>
    </w:p>
    <w:p w:rsidR="00F408F4" w:rsidRDefault="008E1FB3">
      <w:pPr>
        <w:pStyle w:val="Prrafodelista"/>
        <w:numPr>
          <w:ilvl w:val="0"/>
          <w:numId w:val="2"/>
        </w:numPr>
        <w:tabs>
          <w:tab w:val="left" w:pos="475"/>
        </w:tabs>
        <w:spacing w:before="121"/>
        <w:jc w:val="both"/>
        <w:rPr>
          <w:sz w:val="20"/>
        </w:rPr>
      </w:pPr>
      <w:r>
        <w:rPr>
          <w:sz w:val="20"/>
        </w:rPr>
        <w:t>Las metodologías de identificaci</w:t>
      </w:r>
      <w:r w:rsidR="00285DFA">
        <w:rPr>
          <w:sz w:val="20"/>
        </w:rPr>
        <w:t xml:space="preserve">ón </w:t>
      </w:r>
      <w:r>
        <w:rPr>
          <w:sz w:val="20"/>
        </w:rPr>
        <w:t>buscan suplir la</w:t>
      </w:r>
      <w:r w:rsidR="00C105D1">
        <w:rPr>
          <w:sz w:val="20"/>
        </w:rPr>
        <w:t xml:space="preserve"> necesidad de encontrar </w:t>
      </w:r>
      <w:r>
        <w:rPr>
          <w:sz w:val="20"/>
        </w:rPr>
        <w:t xml:space="preserve">un </w:t>
      </w:r>
      <w:r w:rsidR="00285DFA">
        <w:rPr>
          <w:sz w:val="20"/>
        </w:rPr>
        <w:t xml:space="preserve">modelo </w:t>
      </w:r>
      <w:r w:rsidR="00C105D1">
        <w:rPr>
          <w:sz w:val="20"/>
        </w:rPr>
        <w:t>qu</w:t>
      </w:r>
      <w:r w:rsidR="00285DFA">
        <w:rPr>
          <w:sz w:val="20"/>
        </w:rPr>
        <w:t xml:space="preserve">e represente </w:t>
      </w:r>
      <w:r w:rsidR="00C105D1">
        <w:rPr>
          <w:sz w:val="20"/>
        </w:rPr>
        <w:t xml:space="preserve">la dinámica del sistema que se desea controlar. </w:t>
      </w:r>
      <w:r w:rsidR="00285DFA">
        <w:rPr>
          <w:sz w:val="20"/>
        </w:rPr>
        <w:t xml:space="preserve">Exactamente cuan fiel debe ser el modelo es competencia del ingeniero al analizar el error que puede ser aceptado en su caso particular. </w:t>
      </w:r>
      <w:r w:rsidR="00C105D1">
        <w:rPr>
          <w:sz w:val="20"/>
        </w:rPr>
        <w:t xml:space="preserve">El ingeniero debe ser </w:t>
      </w:r>
      <w:r w:rsidR="00285DFA">
        <w:rPr>
          <w:sz w:val="20"/>
        </w:rPr>
        <w:t xml:space="preserve">entonces </w:t>
      </w:r>
      <w:r w:rsidR="00C105D1">
        <w:rPr>
          <w:sz w:val="20"/>
        </w:rPr>
        <w:t xml:space="preserve">capaz de </w:t>
      </w:r>
      <w:r w:rsidR="00285DFA">
        <w:rPr>
          <w:sz w:val="20"/>
        </w:rPr>
        <w:t>discernir qué modelo usar valiéndose de criterios como la complejidad del modelo, la facilidad de uso y el error obtenido.</w:t>
      </w:r>
    </w:p>
    <w:p w:rsidR="00F408F4" w:rsidRDefault="00285DFA">
      <w:pPr>
        <w:pStyle w:val="Prrafodelista"/>
        <w:numPr>
          <w:ilvl w:val="0"/>
          <w:numId w:val="2"/>
        </w:numPr>
        <w:tabs>
          <w:tab w:val="left" w:pos="475"/>
        </w:tabs>
        <w:spacing w:before="120"/>
        <w:ind w:right="1"/>
        <w:jc w:val="both"/>
        <w:rPr>
          <w:sz w:val="20"/>
        </w:rPr>
      </w:pPr>
      <w:r>
        <w:rPr>
          <w:sz w:val="20"/>
        </w:rPr>
        <w:t xml:space="preserve">En general los sistemas reales poseen comportamientos no lineales, por lo que para un modelado menos complejo se </w:t>
      </w:r>
      <w:proofErr w:type="spellStart"/>
      <w:r>
        <w:rPr>
          <w:sz w:val="20"/>
        </w:rPr>
        <w:t>linealizan</w:t>
      </w:r>
      <w:proofErr w:type="spellEnd"/>
      <w:r>
        <w:rPr>
          <w:sz w:val="20"/>
        </w:rPr>
        <w:t xml:space="preserve"> en torno a un punto de operación</w:t>
      </w:r>
      <w:r w:rsidR="0090101C">
        <w:rPr>
          <w:sz w:val="20"/>
        </w:rPr>
        <w:t xml:space="preserve">, dado el supuesto de </w:t>
      </w:r>
      <w:r>
        <w:rPr>
          <w:sz w:val="20"/>
        </w:rPr>
        <w:t xml:space="preserve">variaciones de pequeña señal. </w:t>
      </w:r>
      <w:r w:rsidR="0090101C">
        <w:rPr>
          <w:sz w:val="20"/>
        </w:rPr>
        <w:t>Así el sistema debe operarse respetando las condiciones iniciales presentadas durante la toma de datos que alimentaron los modelos hechos. Por otra parte es posible que un sistema varíe sus características durante el tiempo, obligando a que constantemente se realicen modelos. En el trabajo de laboratorio se asume que el sistema es invariante en el tiempo o por lo menos que su variación es mínima.</w:t>
      </w:r>
    </w:p>
    <w:p w:rsidR="00F408F4" w:rsidRDefault="0090101C">
      <w:pPr>
        <w:pStyle w:val="Prrafodelista"/>
        <w:numPr>
          <w:ilvl w:val="0"/>
          <w:numId w:val="2"/>
        </w:numPr>
        <w:tabs>
          <w:tab w:val="left" w:pos="475"/>
        </w:tabs>
        <w:spacing w:before="121"/>
        <w:jc w:val="both"/>
        <w:rPr>
          <w:sz w:val="20"/>
        </w:rPr>
      </w:pPr>
      <w:r>
        <w:rPr>
          <w:sz w:val="20"/>
        </w:rPr>
        <w:t>Varios de los modelos trabajados cuentan con</w:t>
      </w:r>
      <w:r w:rsidR="00C105D1">
        <w:rPr>
          <w:sz w:val="20"/>
        </w:rPr>
        <w:t xml:space="preserve"> diferencias en cuanto a su </w:t>
      </w:r>
      <w:r>
        <w:rPr>
          <w:sz w:val="20"/>
        </w:rPr>
        <w:t>desarrollo matemático</w:t>
      </w:r>
      <w:r w:rsidR="00C105D1">
        <w:rPr>
          <w:sz w:val="20"/>
        </w:rPr>
        <w:t>, pero se sustentaban en la misma i</w:t>
      </w:r>
      <w:r w:rsidR="006B4AFF">
        <w:rPr>
          <w:sz w:val="20"/>
        </w:rPr>
        <w:t>dea de</w:t>
      </w:r>
      <w:r w:rsidR="00C105D1">
        <w:rPr>
          <w:sz w:val="20"/>
        </w:rPr>
        <w:t xml:space="preserve"> elegir puntos de la curva </w:t>
      </w:r>
      <w:r>
        <w:rPr>
          <w:sz w:val="20"/>
        </w:rPr>
        <w:t xml:space="preserve">de </w:t>
      </w:r>
      <w:r w:rsidR="00C105D1">
        <w:rPr>
          <w:sz w:val="20"/>
        </w:rPr>
        <w:t xml:space="preserve">respuesta del sistema para desarrollar el modelo. </w:t>
      </w:r>
      <w:r>
        <w:rPr>
          <w:sz w:val="20"/>
        </w:rPr>
        <w:t>Según el sistema es posible que algunos puntos sean mejores que otros</w:t>
      </w:r>
      <w:r w:rsidR="006B4AFF">
        <w:rPr>
          <w:sz w:val="20"/>
        </w:rPr>
        <w:t xml:space="preserve">. Los métodos iterativos proveen entonces formas más generales de obtener los mejores puntos. </w:t>
      </w:r>
      <w:r w:rsidR="00C105D1">
        <w:rPr>
          <w:sz w:val="20"/>
        </w:rPr>
        <w:t>De modo que, el método que mejor resultó en este sistema no implica ser el mejor en otro sistema</w:t>
      </w:r>
      <w:r w:rsidR="006B4AFF">
        <w:rPr>
          <w:sz w:val="20"/>
        </w:rPr>
        <w:t>.</w:t>
      </w:r>
    </w:p>
    <w:p w:rsidR="00F408F4" w:rsidRDefault="00C105D1" w:rsidP="006B4AFF">
      <w:pPr>
        <w:pStyle w:val="Prrafodelista"/>
        <w:numPr>
          <w:ilvl w:val="0"/>
          <w:numId w:val="2"/>
        </w:numPr>
        <w:tabs>
          <w:tab w:val="left" w:pos="475"/>
        </w:tabs>
        <w:spacing w:before="80"/>
        <w:ind w:left="567" w:right="1"/>
        <w:jc w:val="both"/>
      </w:pPr>
      <w:r>
        <w:rPr>
          <w:sz w:val="20"/>
        </w:rPr>
        <w:t>L</w:t>
      </w:r>
      <w:r w:rsidR="006B4AFF">
        <w:rPr>
          <w:sz w:val="20"/>
        </w:rPr>
        <w:t>as perturbaciones ocurridas durante la caracterización del sistema son un problema particularmente difícil de resolver al momento del modelado ya que modifican el comportamiento tanto en amplitud como e</w:t>
      </w:r>
      <w:bookmarkStart w:id="0" w:name="_GoBack"/>
      <w:bookmarkEnd w:id="0"/>
      <w:r w:rsidR="006B4AFF">
        <w:rPr>
          <w:sz w:val="20"/>
        </w:rPr>
        <w:t xml:space="preserve">n el tiempo; afectando así parámetros como la ganancia y el tiempo de estabilización. Es provechoso entonces hacer múltiples caracterizaciones para observar la verdadera tendencia del sistema, y así obtener un modelo más robusto. </w:t>
      </w:r>
      <w:r>
        <w:br w:type="column"/>
      </w:r>
    </w:p>
    <w:p w:rsidR="00F408F4" w:rsidRDefault="00C105D1">
      <w:pPr>
        <w:pStyle w:val="Prrafodelista"/>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rsidR="006B4AFF" w:rsidRPr="006B4AFF" w:rsidRDefault="006B4AFF" w:rsidP="006B4AFF">
      <w:pPr>
        <w:pStyle w:val="Prrafodelista"/>
        <w:rPr>
          <w:sz w:val="20"/>
        </w:rPr>
      </w:pPr>
    </w:p>
    <w:p w:rsidR="006B4AFF" w:rsidRDefault="006B4AFF">
      <w:pPr>
        <w:pStyle w:val="Prrafodelista"/>
        <w:numPr>
          <w:ilvl w:val="0"/>
          <w:numId w:val="2"/>
        </w:numPr>
        <w:tabs>
          <w:tab w:val="left" w:pos="568"/>
        </w:tabs>
        <w:spacing w:before="119"/>
        <w:ind w:left="567" w:right="114" w:hanging="358"/>
        <w:jc w:val="both"/>
        <w:rPr>
          <w:sz w:val="20"/>
        </w:rPr>
      </w:pPr>
      <w:r>
        <w:rPr>
          <w:sz w:val="20"/>
        </w:rPr>
        <w:t xml:space="preserve">A pesar de que se tiene una gran variedad de métodos para obtener los parámetros del sistema, algunos de estos  no pueden ser aplicados siempre. En nuestro caso el método de </w:t>
      </w:r>
      <w:proofErr w:type="spellStart"/>
      <w:r>
        <w:rPr>
          <w:sz w:val="20"/>
        </w:rPr>
        <w:t>Harriott</w:t>
      </w:r>
      <w:proofErr w:type="spellEnd"/>
      <w:r>
        <w:rPr>
          <w:sz w:val="20"/>
        </w:rPr>
        <w:t xml:space="preserve"> no pudo ser desarrollado ya que no se cumplía con el rango establecido en uno de sus parámetros. </w:t>
      </w:r>
    </w:p>
    <w:p w:rsidR="00D02C65" w:rsidRPr="00D02C65" w:rsidRDefault="00D02C65" w:rsidP="00D02C65">
      <w:pPr>
        <w:pStyle w:val="Prrafodelista"/>
        <w:rPr>
          <w:sz w:val="20"/>
        </w:rPr>
      </w:pPr>
    </w:p>
    <w:p w:rsidR="00D02C65" w:rsidRDefault="00D02C65">
      <w:pPr>
        <w:pStyle w:val="Prrafodelista"/>
        <w:numPr>
          <w:ilvl w:val="0"/>
          <w:numId w:val="2"/>
        </w:numPr>
        <w:tabs>
          <w:tab w:val="left" w:pos="568"/>
        </w:tabs>
        <w:spacing w:before="119"/>
        <w:ind w:left="567" w:right="114" w:hanging="358"/>
        <w:jc w:val="both"/>
        <w:rPr>
          <w:sz w:val="20"/>
        </w:rPr>
      </w:pPr>
      <w:r>
        <w:rPr>
          <w:sz w:val="20"/>
        </w:rPr>
        <w:t xml:space="preserve">Para la comparación de los modelos es necesario que el vector de tiempo sea lo suficientemente largo para que cada uno de los modelos hallados se logren estabilizar. Si lo anterior no se asegura es posible que medidas como el ECM se vean comprometidas y arrojen resultados que produzcan conclusiones erróneas. En los modelos producidos por </w:t>
      </w:r>
      <w:proofErr w:type="spellStart"/>
      <w:r>
        <w:rPr>
          <w:sz w:val="20"/>
        </w:rPr>
        <w:t>Matlab</w:t>
      </w:r>
      <w:proofErr w:type="spellEnd"/>
      <w:r>
        <w:rPr>
          <w:sz w:val="20"/>
        </w:rPr>
        <w:t xml:space="preserve"> se puede observar que se apegan muy bien a la curva en el período transitorio pero que en estado estable sobrepasan el valor esperado. Esto se debe a que poseen una mayor ganancia. En particular si el ECM es calculado sin suficientes muestras en el periodo estable, este puede mostrar que el modelo es el más apropiado a pesar de </w:t>
      </w:r>
      <w:r w:rsidR="005B2B9B">
        <w:rPr>
          <w:sz w:val="20"/>
        </w:rPr>
        <w:t>la discrepancia en la estabilización.</w:t>
      </w:r>
    </w:p>
    <w:p w:rsidR="007F263D" w:rsidRPr="007F263D" w:rsidRDefault="007F263D" w:rsidP="007F263D">
      <w:pPr>
        <w:pStyle w:val="Prrafodelista"/>
        <w:rPr>
          <w:sz w:val="20"/>
        </w:rPr>
      </w:pPr>
    </w:p>
    <w:p w:rsidR="007F263D" w:rsidRDefault="007F263D">
      <w:pPr>
        <w:pStyle w:val="Prrafodelista"/>
        <w:numPr>
          <w:ilvl w:val="0"/>
          <w:numId w:val="2"/>
        </w:numPr>
        <w:tabs>
          <w:tab w:val="left" w:pos="568"/>
        </w:tabs>
        <w:spacing w:before="119"/>
        <w:ind w:left="567" w:right="114" w:hanging="358"/>
        <w:jc w:val="both"/>
        <w:rPr>
          <w:sz w:val="20"/>
        </w:rPr>
      </w:pPr>
      <w:r>
        <w:rPr>
          <w:sz w:val="20"/>
        </w:rPr>
        <w:t xml:space="preserve">El modelado a partir de la curva de reacción ante la respuesta al escalón unitario constituye un método simple de caracterización experimental de los sistemas. Sin embargo es importante recordar que existen otras señales de excitación que permiten caracterizar los sistemas, como lo son la rampa, la sinusoide, el ruido blanco o incluso una aproximación experimental del impulso. </w:t>
      </w:r>
    </w:p>
    <w:p w:rsidR="00F408F4" w:rsidRDefault="00F408F4">
      <w:pPr>
        <w:pStyle w:val="Textoindependiente"/>
        <w:spacing w:before="5"/>
        <w:rPr>
          <w:sz w:val="31"/>
        </w:rPr>
      </w:pPr>
    </w:p>
    <w:p w:rsidR="00F408F4" w:rsidRDefault="00C105D1">
      <w:pPr>
        <w:ind w:left="550"/>
        <w:rPr>
          <w:sz w:val="16"/>
        </w:rPr>
      </w:pPr>
      <w:r>
        <w:rPr>
          <w:sz w:val="20"/>
        </w:rPr>
        <w:t>R</w:t>
      </w:r>
      <w:r>
        <w:rPr>
          <w:sz w:val="16"/>
        </w:rPr>
        <w:t>EFERENCIAS</w:t>
      </w:r>
    </w:p>
    <w:p w:rsidR="00F408F4" w:rsidRDefault="00C105D1">
      <w:pPr>
        <w:pStyle w:val="Prrafodelista"/>
        <w:numPr>
          <w:ilvl w:val="0"/>
          <w:numId w:val="1"/>
        </w:numPr>
        <w:tabs>
          <w:tab w:val="left" w:pos="709"/>
        </w:tabs>
        <w:spacing w:before="120"/>
        <w:ind w:right="111"/>
        <w:jc w:val="both"/>
        <w:rPr>
          <w:sz w:val="18"/>
        </w:rPr>
      </w:pPr>
      <w:r>
        <w:rPr>
          <w:sz w:val="18"/>
        </w:rPr>
        <w:t>Tavera, A; Modelos de proces</w:t>
      </w:r>
      <w:r w:rsidR="006E19EE">
        <w:rPr>
          <w:sz w:val="18"/>
        </w:rPr>
        <w:t>os. Curso de Control Semestre 02</w:t>
      </w:r>
      <w:r>
        <w:rPr>
          <w:sz w:val="18"/>
        </w:rPr>
        <w:t>19, Universidad de</w:t>
      </w:r>
      <w:r>
        <w:rPr>
          <w:spacing w:val="-2"/>
          <w:sz w:val="18"/>
        </w:rPr>
        <w:t xml:space="preserve"> </w:t>
      </w:r>
      <w:r>
        <w:rPr>
          <w:sz w:val="18"/>
        </w:rPr>
        <w:t>Antioquia.</w:t>
      </w:r>
    </w:p>
    <w:p w:rsidR="00F408F4" w:rsidRDefault="00C105D1">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C105D1">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rsidR="006E19EE" w:rsidRPr="006E19EE" w:rsidRDefault="006E19EE" w:rsidP="006E19EE">
      <w:pPr>
        <w:pStyle w:val="Prrafodelista"/>
        <w:numPr>
          <w:ilvl w:val="0"/>
          <w:numId w:val="1"/>
        </w:numPr>
        <w:tabs>
          <w:tab w:val="left" w:pos="708"/>
          <w:tab w:val="left" w:pos="709"/>
        </w:tabs>
        <w:spacing w:before="119"/>
        <w:ind w:right="112"/>
        <w:jc w:val="left"/>
        <w:rPr>
          <w:sz w:val="18"/>
        </w:rPr>
      </w:pPr>
      <w:r>
        <w:rPr>
          <w:sz w:val="18"/>
        </w:rPr>
        <w:t xml:space="preserve">De La Cruz, F.; Camacho O. (2015) </w:t>
      </w:r>
      <w:r w:rsidRPr="006E19EE">
        <w:rPr>
          <w:sz w:val="18"/>
        </w:rPr>
        <w:t>Controlador de Modos Deslizantes basado en Predictor de Smith y Modelo de Segundo Orden pa</w:t>
      </w:r>
      <w:r>
        <w:rPr>
          <w:sz w:val="18"/>
        </w:rPr>
        <w:t xml:space="preserve">ra Procesos con Elevado Retardo. Venezuela, Ecuador.  </w:t>
      </w:r>
    </w:p>
    <w:p w:rsidR="006E19EE" w:rsidRPr="006E19EE" w:rsidRDefault="006E19EE" w:rsidP="006E19EE">
      <w:pPr>
        <w:tabs>
          <w:tab w:val="left" w:pos="708"/>
          <w:tab w:val="left" w:pos="709"/>
        </w:tabs>
        <w:spacing w:before="119"/>
        <w:ind w:right="112"/>
        <w:rPr>
          <w:sz w:val="18"/>
        </w:rPr>
      </w:pPr>
    </w:p>
    <w:p w:rsidR="006E19EE" w:rsidRPr="006E19EE" w:rsidRDefault="006E19EE" w:rsidP="006E19EE">
      <w:pPr>
        <w:tabs>
          <w:tab w:val="left" w:pos="708"/>
          <w:tab w:val="left" w:pos="709"/>
        </w:tabs>
        <w:spacing w:before="119"/>
        <w:ind w:right="112"/>
        <w:rPr>
          <w:sz w:val="18"/>
        </w:rPr>
      </w:pPr>
    </w:p>
    <w:sectPr w:rsidR="006E19EE" w:rsidRPr="006E19EE">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D8D" w:rsidRDefault="00AA4D8D">
      <w:r>
        <w:separator/>
      </w:r>
    </w:p>
  </w:endnote>
  <w:endnote w:type="continuationSeparator" w:id="0">
    <w:p w:rsidR="00AA4D8D" w:rsidRDefault="00AA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D8D" w:rsidRDefault="00AA4D8D">
      <w:r>
        <w:separator/>
      </w:r>
    </w:p>
  </w:footnote>
  <w:footnote w:type="continuationSeparator" w:id="0">
    <w:p w:rsidR="00AA4D8D" w:rsidRDefault="00AA4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11B" w:rsidRDefault="003B411B">
    <w:pPr>
      <w:pStyle w:val="Textoindependiente"/>
      <w:spacing w:line="14" w:lineRule="auto"/>
    </w:pPr>
    <w:r>
      <w:rPr>
        <w:noProof/>
        <w:lang w:val="en-US"/>
      </w:rPr>
      <mc:AlternateContent>
        <mc:Choice Requires="wps">
          <w:drawing>
            <wp:anchor distT="0" distB="0" distL="114300" distR="114300" simplePos="0" relativeHeight="251657728" behindDoc="1" locked="0" layoutInCell="1" allowOverlap="1">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11B" w:rsidRDefault="003B411B">
                          <w:pPr>
                            <w:pStyle w:val="Textoindependiente"/>
                            <w:spacing w:before="10"/>
                            <w:ind w:left="60"/>
                          </w:pPr>
                          <w:r>
                            <w:fldChar w:fldCharType="begin"/>
                          </w:r>
                          <w:r>
                            <w:rPr>
                              <w:w w:val="99"/>
                            </w:rPr>
                            <w:instrText xml:space="preserve"> PAGE </w:instrText>
                          </w:r>
                          <w:r>
                            <w:fldChar w:fldCharType="separate"/>
                          </w:r>
                          <w:r w:rsidR="006E19EE">
                            <w:rPr>
                              <w:noProof/>
                              <w:w w:val="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v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vyMlkEcEPhKpzPFpczm5tP0ulxp7R5x2SLrJFh&#10;BY134ORwp83oOrnYWEIWvGlc8xvx7AAwxxMIDU/tnU3C9fJHEiSb5WYZe3E033hxkOfeTbGOvXkR&#10;Lmb5Zb5e5+FPGzeM05qXJRM2zKSrMP6zvh0VPiripCwtG15aOJuSVrvtulHoQEDXhfuOBTlz85+n&#10;4eoFXF5QCqM4uI0Sr5gvF15cxDMPSr30gjC5TeZBnMR58ZzSHRfs3ymhPsPJLJqNWvott8B9r7mR&#10;tOUGJkfD2wwvT04ktQrciNK11hDejPZZKWz6T6WAdk+Ndnq1Eh3FaobtAChWxFtZPoJylQRlgQhh&#10;3IFRS/Udox5GR4b1tz1RDKPmvQD12zkzGWoytpNBBIWnGTYYjebajPNo3ym+qwF5/L+EvIE/pOJO&#10;vU9ZQOp2A+PAkTiOLjtvzvfO62nArn4BAAD//wMAUEsDBBQABgAIAAAAIQD0pP373wAAAAsBAAAP&#10;AAAAZHJzL2Rvd25yZXYueG1sTI/BTsMwDIbvSLxD5EncWNpuikbXdJoQnJAQXTlwTJusjdY4pcm2&#10;8vZ4Jzj+9qffn4vd7AZ2MVOwHiWkywSYwdZri52Ez/r1cQMsRIVaDR6NhB8TYFfe3xUq1/6Klbkc&#10;YseoBEOuJPQxjjnnoe2NU2HpR4O0O/rJqUhx6rie1JXK3cCzJBHcKYt0oVejee5NezqcnYT9F1Yv&#10;9vu9+aiOla3rpwTfxEnKh8W83wKLZo5/MNz0SR1Kcmr8GXVgA+U0XQtiJayzDNiNSFeCJo0EsVkB&#10;Lwv+/4fyFwAA//8DAFBLAQItABQABgAIAAAAIQC2gziS/gAAAOEBAAATAAAAAAAAAAAAAAAAAAAA&#10;AABbQ29udGVudF9UeXBlc10ueG1sUEsBAi0AFAAGAAgAAAAhADj9If/WAAAAlAEAAAsAAAAAAAAA&#10;AAAAAAAALwEAAF9yZWxzLy5yZWxzUEsBAi0AFAAGAAgAAAAhAIjSO8mqAgAAqAUAAA4AAAAAAAAA&#10;AAAAAAAALgIAAGRycy9lMm9Eb2MueG1sUEsBAi0AFAAGAAgAAAAhAPSk/fvfAAAACwEAAA8AAAAA&#10;AAAAAAAAAAAABAUAAGRycy9kb3ducmV2LnhtbFBLBQYAAAAABAAEAPMAAAAQBgAAAAA=&#10;" filled="f" stroked="f">
              <v:textbox inset="0,0,0,0">
                <w:txbxContent>
                  <w:p w:rsidR="003B411B" w:rsidRDefault="003B411B">
                    <w:pPr>
                      <w:pStyle w:val="Textoindependiente"/>
                      <w:spacing w:before="10"/>
                      <w:ind w:left="60"/>
                    </w:pPr>
                    <w:r>
                      <w:fldChar w:fldCharType="begin"/>
                    </w:r>
                    <w:r>
                      <w:rPr>
                        <w:w w:val="99"/>
                      </w:rPr>
                      <w:instrText xml:space="preserve"> PAGE </w:instrText>
                    </w:r>
                    <w:r>
                      <w:fldChar w:fldCharType="separate"/>
                    </w:r>
                    <w:r w:rsidR="006E19EE">
                      <w:rPr>
                        <w:noProof/>
                        <w:w w:val="99"/>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4"/>
    <w:rsid w:val="000046CC"/>
    <w:rsid w:val="000204C6"/>
    <w:rsid w:val="00022B0D"/>
    <w:rsid w:val="00034B66"/>
    <w:rsid w:val="000614D7"/>
    <w:rsid w:val="00071FFE"/>
    <w:rsid w:val="000A2BD2"/>
    <w:rsid w:val="000A4D15"/>
    <w:rsid w:val="000B0B02"/>
    <w:rsid w:val="000B5E0D"/>
    <w:rsid w:val="000C2540"/>
    <w:rsid w:val="00150855"/>
    <w:rsid w:val="00186E2B"/>
    <w:rsid w:val="00187C97"/>
    <w:rsid w:val="001A6CB7"/>
    <w:rsid w:val="001E4348"/>
    <w:rsid w:val="0022481F"/>
    <w:rsid w:val="00244FD6"/>
    <w:rsid w:val="00251881"/>
    <w:rsid w:val="00280522"/>
    <w:rsid w:val="00285DFA"/>
    <w:rsid w:val="002868BF"/>
    <w:rsid w:val="00294498"/>
    <w:rsid w:val="0030619D"/>
    <w:rsid w:val="00335984"/>
    <w:rsid w:val="00362F77"/>
    <w:rsid w:val="00384BD5"/>
    <w:rsid w:val="003A7811"/>
    <w:rsid w:val="003B256A"/>
    <w:rsid w:val="003B411B"/>
    <w:rsid w:val="003C3350"/>
    <w:rsid w:val="00415764"/>
    <w:rsid w:val="0048237F"/>
    <w:rsid w:val="004F7B2B"/>
    <w:rsid w:val="005B2B9B"/>
    <w:rsid w:val="005D5BD4"/>
    <w:rsid w:val="005F19EE"/>
    <w:rsid w:val="00613FFB"/>
    <w:rsid w:val="006140A1"/>
    <w:rsid w:val="006557D0"/>
    <w:rsid w:val="006B4930"/>
    <w:rsid w:val="006B4AFF"/>
    <w:rsid w:val="006E19EE"/>
    <w:rsid w:val="00701BF2"/>
    <w:rsid w:val="0071530B"/>
    <w:rsid w:val="0072005B"/>
    <w:rsid w:val="0074055F"/>
    <w:rsid w:val="00742690"/>
    <w:rsid w:val="00742E92"/>
    <w:rsid w:val="00752217"/>
    <w:rsid w:val="00753B6C"/>
    <w:rsid w:val="007673C5"/>
    <w:rsid w:val="00775EC4"/>
    <w:rsid w:val="007B6D9A"/>
    <w:rsid w:val="007E09AA"/>
    <w:rsid w:val="007E755D"/>
    <w:rsid w:val="007F263D"/>
    <w:rsid w:val="0080090A"/>
    <w:rsid w:val="00832467"/>
    <w:rsid w:val="008957C6"/>
    <w:rsid w:val="008A4A19"/>
    <w:rsid w:val="008C0EDB"/>
    <w:rsid w:val="008E1FB3"/>
    <w:rsid w:val="008F3DA0"/>
    <w:rsid w:val="0090101C"/>
    <w:rsid w:val="00922D4D"/>
    <w:rsid w:val="00937073"/>
    <w:rsid w:val="009E35FE"/>
    <w:rsid w:val="009E618F"/>
    <w:rsid w:val="00A0618D"/>
    <w:rsid w:val="00A1395F"/>
    <w:rsid w:val="00A444A5"/>
    <w:rsid w:val="00A812A1"/>
    <w:rsid w:val="00AA4D8D"/>
    <w:rsid w:val="00AC1AD3"/>
    <w:rsid w:val="00AE2A60"/>
    <w:rsid w:val="00B11D27"/>
    <w:rsid w:val="00B334AD"/>
    <w:rsid w:val="00B35400"/>
    <w:rsid w:val="00B37C7D"/>
    <w:rsid w:val="00B8014E"/>
    <w:rsid w:val="00B96787"/>
    <w:rsid w:val="00BA0A93"/>
    <w:rsid w:val="00BA121A"/>
    <w:rsid w:val="00BD4EB2"/>
    <w:rsid w:val="00C105D1"/>
    <w:rsid w:val="00C51F38"/>
    <w:rsid w:val="00C74AC7"/>
    <w:rsid w:val="00CF6316"/>
    <w:rsid w:val="00D02C65"/>
    <w:rsid w:val="00D0755F"/>
    <w:rsid w:val="00D40C03"/>
    <w:rsid w:val="00DB5E22"/>
    <w:rsid w:val="00DD56A4"/>
    <w:rsid w:val="00E02A83"/>
    <w:rsid w:val="00E1588F"/>
    <w:rsid w:val="00E22505"/>
    <w:rsid w:val="00EB63E3"/>
    <w:rsid w:val="00ED12DF"/>
    <w:rsid w:val="00EE63B8"/>
    <w:rsid w:val="00F05610"/>
    <w:rsid w:val="00F408F4"/>
    <w:rsid w:val="00F41E65"/>
    <w:rsid w:val="00F75599"/>
    <w:rsid w:val="00F903B5"/>
    <w:rsid w:val="00F973AC"/>
    <w:rsid w:val="00FB6066"/>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0896">
      <w:bodyDiv w:val="1"/>
      <w:marLeft w:val="0"/>
      <w:marRight w:val="0"/>
      <w:marTop w:val="0"/>
      <w:marBottom w:val="0"/>
      <w:divBdr>
        <w:top w:val="none" w:sz="0" w:space="0" w:color="auto"/>
        <w:left w:val="none" w:sz="0" w:space="0" w:color="auto"/>
        <w:bottom w:val="none" w:sz="0" w:space="0" w:color="auto"/>
        <w:right w:val="none" w:sz="0" w:space="0" w:color="auto"/>
      </w:divBdr>
    </w:div>
    <w:div w:id="395394079">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1342659396">
      <w:bodyDiv w:val="1"/>
      <w:marLeft w:val="0"/>
      <w:marRight w:val="0"/>
      <w:marTop w:val="0"/>
      <w:marBottom w:val="0"/>
      <w:divBdr>
        <w:top w:val="none" w:sz="0" w:space="0" w:color="auto"/>
        <w:left w:val="none" w:sz="0" w:space="0" w:color="auto"/>
        <w:bottom w:val="none" w:sz="0" w:space="0" w:color="auto"/>
        <w:right w:val="none" w:sz="0" w:space="0" w:color="auto"/>
      </w:divBdr>
    </w:div>
    <w:div w:id="1625113652">
      <w:bodyDiv w:val="1"/>
      <w:marLeft w:val="0"/>
      <w:marRight w:val="0"/>
      <w:marTop w:val="0"/>
      <w:marBottom w:val="0"/>
      <w:divBdr>
        <w:top w:val="none" w:sz="0" w:space="0" w:color="auto"/>
        <w:left w:val="none" w:sz="0" w:space="0" w:color="auto"/>
        <w:bottom w:val="none" w:sz="0" w:space="0" w:color="auto"/>
        <w:right w:val="none" w:sz="0" w:space="0" w:color="auto"/>
      </w:divBdr>
    </w:div>
    <w:div w:id="1692224060">
      <w:bodyDiv w:val="1"/>
      <w:marLeft w:val="0"/>
      <w:marRight w:val="0"/>
      <w:marTop w:val="0"/>
      <w:marBottom w:val="0"/>
      <w:divBdr>
        <w:top w:val="none" w:sz="0" w:space="0" w:color="auto"/>
        <w:left w:val="none" w:sz="0" w:space="0" w:color="auto"/>
        <w:bottom w:val="none" w:sz="0" w:space="0" w:color="auto"/>
        <w:right w:val="none" w:sz="0" w:space="0" w:color="auto"/>
      </w:divBdr>
    </w:div>
    <w:div w:id="1795295553">
      <w:bodyDiv w:val="1"/>
      <w:marLeft w:val="0"/>
      <w:marRight w:val="0"/>
      <w:marTop w:val="0"/>
      <w:marBottom w:val="0"/>
      <w:divBdr>
        <w:top w:val="none" w:sz="0" w:space="0" w:color="auto"/>
        <w:left w:val="none" w:sz="0" w:space="0" w:color="auto"/>
        <w:bottom w:val="none" w:sz="0" w:space="0" w:color="auto"/>
        <w:right w:val="none" w:sz="0" w:space="0" w:color="auto"/>
      </w:divBdr>
    </w:div>
    <w:div w:id="1874152912">
      <w:bodyDiv w:val="1"/>
      <w:marLeft w:val="0"/>
      <w:marRight w:val="0"/>
      <w:marTop w:val="0"/>
      <w:marBottom w:val="0"/>
      <w:divBdr>
        <w:top w:val="none" w:sz="0" w:space="0" w:color="auto"/>
        <w:left w:val="none" w:sz="0" w:space="0" w:color="auto"/>
        <w:bottom w:val="none" w:sz="0" w:space="0" w:color="auto"/>
        <w:right w:val="none" w:sz="0" w:space="0" w:color="auto"/>
      </w:divBdr>
    </w:div>
    <w:div w:id="21168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59B11-ADAB-49B9-8BBE-F63E35BD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9</Pages>
  <Words>4450</Words>
  <Characters>25371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Windows User</cp:lastModifiedBy>
  <cp:revision>46</cp:revision>
  <dcterms:created xsi:type="dcterms:W3CDTF">2020-01-24T14:39:00Z</dcterms:created>
  <dcterms:modified xsi:type="dcterms:W3CDTF">2020-01-28T00:23:00Z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