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29E6" w14:textId="5F1A3A29" w:rsidR="005A791A" w:rsidRPr="00121801" w:rsidRDefault="005A791A" w:rsidP="005A791A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Lab G-formula</w:t>
      </w:r>
    </w:p>
    <w:p w14:paraId="449A37BE" w14:textId="77777777" w:rsidR="005A791A" w:rsidRDefault="005A791A" w:rsidP="005A791A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P1822 – Statistical Methods for Causal Inference</w:t>
      </w:r>
    </w:p>
    <w:p w14:paraId="6B595008" w14:textId="77777777" w:rsidR="005A791A" w:rsidRDefault="005A791A" w:rsidP="005A791A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Linda Valeri</w:t>
      </w:r>
    </w:p>
    <w:p w14:paraId="5C604535" w14:textId="77777777" w:rsidR="005A791A" w:rsidRDefault="005A791A" w:rsidP="005A791A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</w:p>
    <w:p w14:paraId="744BD74B" w14:textId="77777777" w:rsidR="005A791A" w:rsidRDefault="005A791A" w:rsidP="005A791A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</w:p>
    <w:p w14:paraId="0040C45D" w14:textId="71E77AE2" w:rsidR="00A42A42" w:rsidRDefault="005A791A" w:rsidP="005A791A">
      <w:pPr>
        <w:tabs>
          <w:tab w:val="left" w:pos="5412"/>
        </w:tabs>
        <w:rPr>
          <w:rFonts w:ascii="Calibri" w:hAnsi="Calibri" w:cs="Calibri"/>
          <w:bCs/>
        </w:rPr>
      </w:pPr>
      <w:r w:rsidRPr="005A791A">
        <w:rPr>
          <w:rFonts w:ascii="Calibri" w:hAnsi="Calibri" w:cs="Calibri"/>
          <w:bCs/>
        </w:rPr>
        <w:t xml:space="preserve">We </w:t>
      </w:r>
      <w:r>
        <w:rPr>
          <w:rFonts w:ascii="Calibri" w:hAnsi="Calibri" w:cs="Calibri"/>
          <w:bCs/>
        </w:rPr>
        <w:t xml:space="preserve">analyze </w:t>
      </w:r>
      <w:r w:rsidR="00A42A42">
        <w:rPr>
          <w:rFonts w:ascii="Calibri" w:hAnsi="Calibri" w:cs="Calibri"/>
          <w:bCs/>
        </w:rPr>
        <w:t xml:space="preserve">data from </w:t>
      </w:r>
      <w:r>
        <w:rPr>
          <w:rFonts w:ascii="Calibri" w:hAnsi="Calibri" w:cs="Calibri"/>
          <w:bCs/>
        </w:rPr>
        <w:t>a</w:t>
      </w:r>
      <w:r w:rsidR="00A42A42">
        <w:rPr>
          <w:rFonts w:ascii="Calibri" w:hAnsi="Calibri" w:cs="Calibri"/>
          <w:bCs/>
        </w:rPr>
        <w:t>n observational study enrolling smokers</w:t>
      </w:r>
      <w:r>
        <w:rPr>
          <w:rFonts w:ascii="Calibri" w:hAnsi="Calibri" w:cs="Calibri"/>
          <w:bCs/>
        </w:rPr>
        <w:t>,</w:t>
      </w:r>
      <w:r w:rsidRPr="005A791A">
        <w:rPr>
          <w:rFonts w:ascii="Calibri" w:hAnsi="Calibri" w:cs="Calibri"/>
          <w:bCs/>
        </w:rPr>
        <w:t xml:space="preserve"> an example presented in</w:t>
      </w:r>
      <w:r w:rsidR="002475A6">
        <w:rPr>
          <w:rFonts w:ascii="Calibri" w:hAnsi="Calibri" w:cs="Calibri"/>
          <w:bCs/>
        </w:rPr>
        <w:t xml:space="preserve"> </w:t>
      </w:r>
      <w:r w:rsidRPr="005A791A">
        <w:rPr>
          <w:rFonts w:ascii="Calibri" w:hAnsi="Calibri" w:cs="Calibri"/>
          <w:bCs/>
        </w:rPr>
        <w:t xml:space="preserve">Chapter 13 of the Causal Inference handbook by Hernan and Robins. </w:t>
      </w:r>
      <w:r>
        <w:rPr>
          <w:rFonts w:ascii="Calibri" w:hAnsi="Calibri" w:cs="Calibri"/>
          <w:bCs/>
        </w:rPr>
        <w:t>Interest lies in investigating the causal effect of smoking cessation on weight gain in the span of 10 year</w:t>
      </w:r>
      <w:r w:rsidR="00A42A42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. </w:t>
      </w:r>
    </w:p>
    <w:p w14:paraId="59431A7E" w14:textId="77777777" w:rsidR="00A42A42" w:rsidRDefault="005A791A" w:rsidP="005A791A">
      <w:pPr>
        <w:tabs>
          <w:tab w:val="left" w:pos="5412"/>
        </w:tabs>
        <w:rPr>
          <w:rFonts w:ascii="Calibri" w:hAnsi="Calibri" w:cs="Calibri"/>
          <w:bCs/>
        </w:rPr>
      </w:pPr>
      <w:r w:rsidRPr="005A791A">
        <w:rPr>
          <w:rFonts w:ascii="Calibri" w:hAnsi="Calibri" w:cs="Calibri"/>
          <w:bCs/>
        </w:rPr>
        <w:t xml:space="preserve">The </w:t>
      </w:r>
      <w:proofErr w:type="spellStart"/>
      <w:r w:rsidRPr="005A791A">
        <w:rPr>
          <w:rFonts w:ascii="Calibri" w:hAnsi="Calibri" w:cs="Calibri"/>
          <w:b/>
        </w:rPr>
        <w:t>nhefs</w:t>
      </w:r>
      <w:proofErr w:type="spellEnd"/>
      <w:r w:rsidRPr="005A791A">
        <w:rPr>
          <w:rFonts w:ascii="Calibri" w:hAnsi="Calibri" w:cs="Calibri"/>
          <w:bCs/>
        </w:rPr>
        <w:t xml:space="preserve"> dataset is posted on CANVAS along with the</w:t>
      </w:r>
      <w:r>
        <w:rPr>
          <w:rFonts w:ascii="Calibri" w:hAnsi="Calibri" w:cs="Calibri"/>
          <w:bCs/>
        </w:rPr>
        <w:t xml:space="preserve"> codebook and</w:t>
      </w:r>
      <w:r w:rsidRPr="005A791A">
        <w:rPr>
          <w:rFonts w:ascii="Calibri" w:hAnsi="Calibri" w:cs="Calibri"/>
          <w:bCs/>
        </w:rPr>
        <w:t xml:space="preserve"> R code. </w:t>
      </w:r>
    </w:p>
    <w:p w14:paraId="1C8F5EAC" w14:textId="314F3311" w:rsidR="005A791A" w:rsidRPr="005A791A" w:rsidRDefault="005A791A" w:rsidP="005A791A">
      <w:pPr>
        <w:tabs>
          <w:tab w:val="left" w:pos="5412"/>
        </w:tabs>
        <w:rPr>
          <w:rFonts w:ascii="Calibri" w:hAnsi="Calibri" w:cs="Calibri"/>
          <w:bCs/>
        </w:rPr>
      </w:pPr>
      <w:r w:rsidRPr="005A791A">
        <w:rPr>
          <w:rFonts w:ascii="Calibri" w:hAnsi="Calibri" w:cs="Calibri"/>
          <w:bCs/>
        </w:rPr>
        <w:t>Note that different models can be used and different choices regarding confounding adjustment can be made. I encourage you to work together and using slightly different choices tha</w:t>
      </w:r>
      <w:r w:rsidR="00F42B4E">
        <w:rPr>
          <w:rFonts w:ascii="Calibri" w:hAnsi="Calibri" w:cs="Calibri"/>
          <w:bCs/>
        </w:rPr>
        <w:t>n</w:t>
      </w:r>
      <w:r w:rsidRPr="005A791A">
        <w:rPr>
          <w:rFonts w:ascii="Calibri" w:hAnsi="Calibri" w:cs="Calibri"/>
          <w:bCs/>
        </w:rPr>
        <w:t xml:space="preserve"> what done in the code.</w:t>
      </w:r>
    </w:p>
    <w:p w14:paraId="12922BC8" w14:textId="0CA663A3" w:rsidR="005A791A" w:rsidRPr="005A791A" w:rsidRDefault="005A791A" w:rsidP="005A791A">
      <w:pPr>
        <w:tabs>
          <w:tab w:val="left" w:pos="5412"/>
        </w:tabs>
        <w:rPr>
          <w:rFonts w:ascii="Calibri" w:hAnsi="Calibri" w:cs="Calibri"/>
          <w:bCs/>
        </w:rPr>
      </w:pPr>
    </w:p>
    <w:p w14:paraId="66491EBB" w14:textId="1E2CE6D2" w:rsidR="005A791A" w:rsidRPr="005A791A" w:rsidRDefault="005A791A" w:rsidP="005A791A">
      <w:pPr>
        <w:tabs>
          <w:tab w:val="left" w:pos="5412"/>
        </w:tabs>
        <w:rPr>
          <w:rFonts w:ascii="Calibri" w:hAnsi="Calibri" w:cs="Calibri"/>
          <w:bCs/>
        </w:rPr>
      </w:pPr>
    </w:p>
    <w:p w14:paraId="3B9FB592" w14:textId="1D3C6F4E" w:rsidR="005A791A" w:rsidRDefault="005A791A" w:rsidP="005A791A">
      <w:pPr>
        <w:pStyle w:val="ListParagraph"/>
        <w:numPr>
          <w:ilvl w:val="0"/>
          <w:numId w:val="1"/>
        </w:numPr>
        <w:tabs>
          <w:tab w:val="left" w:pos="5412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Inspect the exposure</w:t>
      </w:r>
      <w:r w:rsidR="00CE26C0">
        <w:rPr>
          <w:rFonts w:ascii="Calibri" w:hAnsi="Calibri" w:cs="Calibri"/>
          <w:bCs/>
        </w:rPr>
        <w:t xml:space="preserve"> (</w:t>
      </w:r>
      <w:proofErr w:type="spellStart"/>
      <w:r w:rsidR="00CE26C0">
        <w:rPr>
          <w:rFonts w:ascii="Calibri" w:hAnsi="Calibri" w:cs="Calibri"/>
          <w:bCs/>
        </w:rPr>
        <w:t>qsmk</w:t>
      </w:r>
      <w:proofErr w:type="spellEnd"/>
      <w:r w:rsidR="00CE26C0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t xml:space="preserve"> and outcome</w:t>
      </w:r>
      <w:r w:rsidR="00CE26C0">
        <w:rPr>
          <w:rFonts w:ascii="Calibri" w:hAnsi="Calibri" w:cs="Calibri"/>
          <w:bCs/>
        </w:rPr>
        <w:t xml:space="preserve"> (</w:t>
      </w:r>
      <w:r w:rsidR="00CE26C0" w:rsidRPr="00CE26C0">
        <w:rPr>
          <w:rFonts w:ascii="Calibri" w:hAnsi="Calibri" w:cs="Calibri"/>
          <w:bCs/>
        </w:rPr>
        <w:t>wt82_71</w:t>
      </w:r>
      <w:r w:rsidR="00CE26C0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t xml:space="preserve"> distributions</w:t>
      </w:r>
      <w:r w:rsidR="00CE26C0">
        <w:rPr>
          <w:rFonts w:ascii="Calibri" w:hAnsi="Calibri" w:cs="Calibri"/>
          <w:bCs/>
        </w:rPr>
        <w:t>, consider whether transformations are needed</w:t>
      </w:r>
      <w:r>
        <w:rPr>
          <w:rFonts w:ascii="Calibri" w:hAnsi="Calibri" w:cs="Calibri"/>
          <w:bCs/>
        </w:rPr>
        <w:t xml:space="preserve">. </w:t>
      </w:r>
    </w:p>
    <w:p w14:paraId="73DBD9A4" w14:textId="3FDB1B50" w:rsidR="005A791A" w:rsidRDefault="005A791A" w:rsidP="005A791A">
      <w:pPr>
        <w:pStyle w:val="ListParagraph"/>
        <w:numPr>
          <w:ilvl w:val="0"/>
          <w:numId w:val="1"/>
        </w:numPr>
        <w:tabs>
          <w:tab w:val="left" w:pos="5412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Have a look at the covariates in the codebook and justify the choice of inclusion in the confounders set</w:t>
      </w:r>
    </w:p>
    <w:p w14:paraId="53B399D6" w14:textId="6D13DA79" w:rsidR="005A791A" w:rsidRDefault="005A791A" w:rsidP="005A791A">
      <w:pPr>
        <w:pStyle w:val="ListParagraph"/>
        <w:numPr>
          <w:ilvl w:val="0"/>
          <w:numId w:val="1"/>
        </w:numPr>
        <w:tabs>
          <w:tab w:val="left" w:pos="5412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Fit the outcome regression model unadjusted for confounders and interpret the coefficient for </w:t>
      </w:r>
      <w:r w:rsidR="00CE26C0">
        <w:rPr>
          <w:rFonts w:ascii="Calibri" w:hAnsi="Calibri" w:cs="Calibri"/>
          <w:bCs/>
        </w:rPr>
        <w:t xml:space="preserve">the </w:t>
      </w:r>
      <w:r>
        <w:rPr>
          <w:rFonts w:ascii="Calibri" w:hAnsi="Calibri" w:cs="Calibri"/>
          <w:bCs/>
        </w:rPr>
        <w:t>smoking cessation</w:t>
      </w:r>
      <w:r w:rsidR="00CE26C0">
        <w:rPr>
          <w:rFonts w:ascii="Calibri" w:hAnsi="Calibri" w:cs="Calibri"/>
          <w:bCs/>
        </w:rPr>
        <w:t xml:space="preserve"> variable</w:t>
      </w:r>
    </w:p>
    <w:p w14:paraId="3D6F2D43" w14:textId="04A4D3D8" w:rsidR="005A791A" w:rsidRDefault="005A791A" w:rsidP="005A791A">
      <w:pPr>
        <w:pStyle w:val="ListParagraph"/>
        <w:numPr>
          <w:ilvl w:val="0"/>
          <w:numId w:val="1"/>
        </w:numPr>
        <w:tabs>
          <w:tab w:val="left" w:pos="5412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Fit the outcome regression model adjusting for confounding and interpret the coefficient </w:t>
      </w:r>
      <w:r w:rsidR="00CE26C0">
        <w:rPr>
          <w:rFonts w:ascii="Calibri" w:hAnsi="Calibri" w:cs="Calibri"/>
          <w:bCs/>
        </w:rPr>
        <w:t>for the smoking cessation variable</w:t>
      </w:r>
    </w:p>
    <w:p w14:paraId="17F5763B" w14:textId="1304FB7E" w:rsidR="005A791A" w:rsidRDefault="005A791A" w:rsidP="005A791A">
      <w:pPr>
        <w:pStyle w:val="ListParagraph"/>
        <w:numPr>
          <w:ilvl w:val="0"/>
          <w:numId w:val="1"/>
        </w:numPr>
        <w:tabs>
          <w:tab w:val="left" w:pos="5412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Write the g-formula for this observational study</w:t>
      </w:r>
    </w:p>
    <w:p w14:paraId="4130D4CF" w14:textId="29BBEBE7" w:rsidR="005A791A" w:rsidRDefault="005A791A" w:rsidP="005A791A">
      <w:pPr>
        <w:pStyle w:val="ListParagraph"/>
        <w:numPr>
          <w:ilvl w:val="0"/>
          <w:numId w:val="1"/>
        </w:numPr>
        <w:tabs>
          <w:tab w:val="left" w:pos="5412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Estimate the standardized outcome in the observed sample, in the hypothetical scenario when everyone quits smoking and in the hypothetical scenario when no one quits smoking</w:t>
      </w:r>
    </w:p>
    <w:p w14:paraId="2955CDC4" w14:textId="5BE75114" w:rsidR="005A791A" w:rsidRDefault="005A791A" w:rsidP="005A791A">
      <w:pPr>
        <w:pStyle w:val="ListParagraph"/>
        <w:numPr>
          <w:ilvl w:val="0"/>
          <w:numId w:val="1"/>
        </w:numPr>
        <w:tabs>
          <w:tab w:val="left" w:pos="5412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Obtain estimate, standard error, and confidence intervals for the marginal causal effect</w:t>
      </w:r>
      <w:r w:rsidR="00F42B4E">
        <w:rPr>
          <w:rFonts w:ascii="Calibri" w:hAnsi="Calibri" w:cs="Calibri"/>
          <w:bCs/>
        </w:rPr>
        <w:t xml:space="preserve"> of smoking cessation on weight gain</w:t>
      </w:r>
      <w:r>
        <w:rPr>
          <w:rFonts w:ascii="Calibri" w:hAnsi="Calibri" w:cs="Calibri"/>
          <w:bCs/>
        </w:rPr>
        <w:t>.</w:t>
      </w:r>
    </w:p>
    <w:p w14:paraId="6EB636D8" w14:textId="568D7ED9" w:rsidR="005A791A" w:rsidRDefault="005A791A" w:rsidP="005A791A">
      <w:pPr>
        <w:tabs>
          <w:tab w:val="left" w:pos="5412"/>
        </w:tabs>
        <w:rPr>
          <w:rFonts w:ascii="Calibri" w:hAnsi="Calibri" w:cs="Calibri"/>
          <w:bCs/>
        </w:rPr>
      </w:pPr>
    </w:p>
    <w:p w14:paraId="0D48384E" w14:textId="77777777" w:rsidR="005A791A" w:rsidRPr="005A791A" w:rsidRDefault="005A791A" w:rsidP="005A791A">
      <w:pPr>
        <w:tabs>
          <w:tab w:val="left" w:pos="5412"/>
        </w:tabs>
        <w:rPr>
          <w:rFonts w:ascii="Calibri" w:hAnsi="Calibri" w:cs="Calibri"/>
          <w:bCs/>
        </w:rPr>
      </w:pPr>
    </w:p>
    <w:p w14:paraId="2E5C249A" w14:textId="77777777" w:rsidR="009E2703" w:rsidRPr="005A791A" w:rsidRDefault="009E2703">
      <w:pPr>
        <w:rPr>
          <w:bCs/>
        </w:rPr>
      </w:pPr>
    </w:p>
    <w:sectPr w:rsidR="009E2703" w:rsidRPr="005A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50EF1"/>
    <w:multiLevelType w:val="hybridMultilevel"/>
    <w:tmpl w:val="26C2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A"/>
    <w:rsid w:val="002475A6"/>
    <w:rsid w:val="0041242D"/>
    <w:rsid w:val="005A791A"/>
    <w:rsid w:val="009E2703"/>
    <w:rsid w:val="00A42A42"/>
    <w:rsid w:val="00CE26C0"/>
    <w:rsid w:val="00F4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470DF"/>
  <w15:chartTrackingRefBased/>
  <w15:docId w15:val="{B5DA8934-5894-E14F-AC00-87C6E99D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Valeri, Linda</dc:creator>
  <cp:keywords/>
  <dc:description/>
  <cp:lastModifiedBy>Valeri, Linda</cp:lastModifiedBy>
  <cp:revision>7</cp:revision>
  <dcterms:created xsi:type="dcterms:W3CDTF">2021-10-03T17:59:00Z</dcterms:created>
  <dcterms:modified xsi:type="dcterms:W3CDTF">2021-10-05T15:34:00Z</dcterms:modified>
</cp:coreProperties>
</file>