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1D" w:rsidRDefault="00F4260C">
      <w:pPr>
        <w:rPr>
          <w:rFonts w:asciiTheme="majorHAnsi" w:hAnsiTheme="majorHAnsi"/>
          <w:color w:val="0B5394"/>
          <w:sz w:val="40"/>
          <w:szCs w:val="40"/>
        </w:rPr>
      </w:pPr>
      <w:r w:rsidRPr="00F4260C">
        <w:rPr>
          <w:rFonts w:asciiTheme="majorHAnsi" w:hAnsiTheme="majorHAnsi"/>
          <w:color w:val="0B5394"/>
          <w:sz w:val="40"/>
          <w:szCs w:val="40"/>
        </w:rPr>
        <w:t>Data Wrangling with MongoDB</w:t>
      </w:r>
    </w:p>
    <w:p w:rsidR="00F4260C" w:rsidRPr="00206D58" w:rsidRDefault="00F4260C" w:rsidP="00F4260C">
      <w:pPr>
        <w:pStyle w:val="NoSpacing"/>
        <w:rPr>
          <w:sz w:val="24"/>
          <w:szCs w:val="24"/>
        </w:rPr>
      </w:pPr>
      <w:r w:rsidRPr="00206D58">
        <w:rPr>
          <w:sz w:val="24"/>
          <w:szCs w:val="24"/>
        </w:rPr>
        <w:t>By:</w:t>
      </w:r>
      <w:r w:rsidRPr="00206D58">
        <w:rPr>
          <w:sz w:val="24"/>
          <w:szCs w:val="24"/>
        </w:rPr>
        <w:tab/>
      </w:r>
      <w:r w:rsidRPr="00206D58">
        <w:rPr>
          <w:sz w:val="24"/>
          <w:szCs w:val="24"/>
        </w:rPr>
        <w:tab/>
        <w:t xml:space="preserve">Yee </w:t>
      </w:r>
      <w:proofErr w:type="spellStart"/>
      <w:r w:rsidRPr="00206D58">
        <w:rPr>
          <w:sz w:val="24"/>
          <w:szCs w:val="24"/>
        </w:rPr>
        <w:t>Jie</w:t>
      </w:r>
      <w:proofErr w:type="spellEnd"/>
      <w:r w:rsidRPr="00206D58">
        <w:rPr>
          <w:sz w:val="24"/>
          <w:szCs w:val="24"/>
        </w:rPr>
        <w:t xml:space="preserve"> Thay</w:t>
      </w:r>
    </w:p>
    <w:p w:rsidR="00F4260C" w:rsidRPr="00206D58" w:rsidRDefault="00F4260C" w:rsidP="00F4260C">
      <w:pPr>
        <w:pStyle w:val="NoSpacing"/>
        <w:rPr>
          <w:sz w:val="24"/>
          <w:szCs w:val="24"/>
        </w:rPr>
      </w:pPr>
      <w:r w:rsidRPr="00206D58">
        <w:rPr>
          <w:sz w:val="24"/>
          <w:szCs w:val="24"/>
        </w:rPr>
        <w:t>Map Area:</w:t>
      </w:r>
      <w:r w:rsidRPr="00206D58">
        <w:rPr>
          <w:sz w:val="24"/>
          <w:szCs w:val="24"/>
        </w:rPr>
        <w:tab/>
        <w:t>Central London, United Kingdom</w:t>
      </w:r>
    </w:p>
    <w:p w:rsidR="00F4260C" w:rsidRPr="00206D58" w:rsidRDefault="00F4260C" w:rsidP="00F4260C">
      <w:pPr>
        <w:pStyle w:val="NoSpacing"/>
        <w:rPr>
          <w:sz w:val="24"/>
          <w:szCs w:val="24"/>
        </w:rPr>
      </w:pPr>
      <w:r w:rsidRPr="00206D58">
        <w:rPr>
          <w:sz w:val="24"/>
          <w:szCs w:val="24"/>
        </w:rPr>
        <w:t>Map Link:</w:t>
      </w:r>
      <w:r w:rsidRPr="00206D58">
        <w:rPr>
          <w:sz w:val="24"/>
          <w:szCs w:val="24"/>
        </w:rPr>
        <w:tab/>
      </w:r>
      <w:hyperlink r:id="rId5" w:history="1">
        <w:r w:rsidRPr="00206D58">
          <w:rPr>
            <w:rStyle w:val="Hyperlink"/>
            <w:sz w:val="24"/>
            <w:szCs w:val="24"/>
          </w:rPr>
          <w:t>https://mapzen.com/data/metro-extracts-alt/odes/extracts/b19f74202960</w:t>
        </w:r>
      </w:hyperlink>
    </w:p>
    <w:p w:rsidR="00F4260C" w:rsidRDefault="00F4260C" w:rsidP="00F4260C">
      <w:pPr>
        <w:pStyle w:val="NoSpacing"/>
      </w:pPr>
    </w:p>
    <w:p w:rsidR="00F4260C" w:rsidRPr="00206D58" w:rsidRDefault="00F4260C" w:rsidP="00F4260C">
      <w:pPr>
        <w:pStyle w:val="NoSpacing"/>
        <w:rPr>
          <w:sz w:val="32"/>
          <w:szCs w:val="32"/>
        </w:rPr>
      </w:pPr>
      <w:r w:rsidRPr="00206D58">
        <w:rPr>
          <w:sz w:val="32"/>
          <w:szCs w:val="32"/>
        </w:rPr>
        <w:t>Problems Encountered:</w:t>
      </w:r>
    </w:p>
    <w:p w:rsidR="00F4260C" w:rsidRPr="00206D58" w:rsidRDefault="00F4260C" w:rsidP="00D7177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 xml:space="preserve">First and foremost, </w:t>
      </w:r>
      <w:r w:rsidR="00FF00FD" w:rsidRPr="00206D58">
        <w:rPr>
          <w:sz w:val="24"/>
          <w:szCs w:val="24"/>
        </w:rPr>
        <w:t>I</w:t>
      </w:r>
      <w:r w:rsidRPr="00206D58">
        <w:rPr>
          <w:sz w:val="24"/>
          <w:szCs w:val="24"/>
        </w:rPr>
        <w:t xml:space="preserve"> noticed that there are information that are wrong</w:t>
      </w:r>
      <w:r w:rsidR="005E76F3" w:rsidRPr="00206D58">
        <w:rPr>
          <w:sz w:val="24"/>
          <w:szCs w:val="24"/>
        </w:rPr>
        <w:t xml:space="preserve"> or duplicated</w:t>
      </w:r>
      <w:r w:rsidRPr="00206D58">
        <w:rPr>
          <w:sz w:val="24"/>
          <w:szCs w:val="24"/>
        </w:rPr>
        <w:t xml:space="preserve">.  </w:t>
      </w:r>
    </w:p>
    <w:p w:rsidR="00F4260C" w:rsidRPr="00206D58" w:rsidRDefault="00F4260C" w:rsidP="00F4260C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>This is a Central London map and hence any addresses that have a country code other than “GB” should be excluded</w:t>
      </w:r>
    </w:p>
    <w:p w:rsidR="007E1B3B" w:rsidRPr="00206D58" w:rsidRDefault="007E1B3B" w:rsidP="007E1B3B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 xml:space="preserve">We will look to exclude any addresses that has </w:t>
      </w:r>
      <w:proofErr w:type="spellStart"/>
      <w:r w:rsidRPr="00206D58">
        <w:rPr>
          <w:sz w:val="24"/>
          <w:szCs w:val="24"/>
        </w:rPr>
        <w:t>addr:country</w:t>
      </w:r>
      <w:proofErr w:type="spellEnd"/>
      <w:r w:rsidRPr="00206D58">
        <w:rPr>
          <w:sz w:val="24"/>
          <w:szCs w:val="24"/>
        </w:rPr>
        <w:t xml:space="preserve"> =/= “GB”</w:t>
      </w:r>
    </w:p>
    <w:p w:rsidR="00F4260C" w:rsidRPr="00206D58" w:rsidRDefault="00206D58" w:rsidP="00F4260C">
      <w:pPr>
        <w:pStyle w:val="NoSpacing"/>
        <w:ind w:left="1440"/>
        <w:rPr>
          <w:sz w:val="24"/>
          <w:szCs w:val="24"/>
        </w:rPr>
      </w:pPr>
      <w:r w:rsidRPr="00206D58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46C7A9FB" wp14:editId="74D0D98C">
            <wp:simplePos x="0" y="0"/>
            <wp:positionH relativeFrom="margin">
              <wp:posOffset>1161301</wp:posOffset>
            </wp:positionH>
            <wp:positionV relativeFrom="margin">
              <wp:posOffset>2248863</wp:posOffset>
            </wp:positionV>
            <wp:extent cx="3657600" cy="228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60C" w:rsidRPr="00206D58" w:rsidRDefault="00F4260C" w:rsidP="00F4260C">
      <w:pPr>
        <w:pStyle w:val="NoSpacing"/>
        <w:ind w:left="1440"/>
        <w:rPr>
          <w:sz w:val="24"/>
          <w:szCs w:val="24"/>
        </w:rPr>
      </w:pPr>
    </w:p>
    <w:p w:rsidR="00F4260C" w:rsidRPr="00206D58" w:rsidRDefault="00F4260C" w:rsidP="005E76F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 xml:space="preserve">Also there are </w:t>
      </w:r>
      <w:r w:rsidR="007E1B3B" w:rsidRPr="00206D58">
        <w:rPr>
          <w:sz w:val="24"/>
          <w:szCs w:val="24"/>
        </w:rPr>
        <w:t>2 fields that have similar data</w:t>
      </w:r>
      <w:r w:rsidRPr="00206D58">
        <w:rPr>
          <w:sz w:val="24"/>
          <w:szCs w:val="24"/>
        </w:rPr>
        <w:t xml:space="preserve"> </w:t>
      </w:r>
    </w:p>
    <w:p w:rsidR="007E1B3B" w:rsidRPr="00206D58" w:rsidRDefault="007E1B3B" w:rsidP="005E76F3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>We will merge the 2 fields into a single field “</w:t>
      </w:r>
      <w:proofErr w:type="spellStart"/>
      <w:r w:rsidRPr="00206D58">
        <w:rPr>
          <w:sz w:val="24"/>
          <w:szCs w:val="24"/>
        </w:rPr>
        <w:t>addr:postcode</w:t>
      </w:r>
      <w:proofErr w:type="spellEnd"/>
      <w:r w:rsidRPr="00206D58">
        <w:rPr>
          <w:sz w:val="24"/>
          <w:szCs w:val="24"/>
        </w:rPr>
        <w:t>”</w:t>
      </w:r>
    </w:p>
    <w:p w:rsidR="00F4260C" w:rsidRPr="00206D58" w:rsidRDefault="00206D58" w:rsidP="00F4260C">
      <w:pPr>
        <w:pStyle w:val="NoSpacing"/>
        <w:rPr>
          <w:sz w:val="24"/>
          <w:szCs w:val="24"/>
        </w:rPr>
      </w:pPr>
      <w:r w:rsidRPr="00206D58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7B8482B8" wp14:editId="2597C63B">
            <wp:simplePos x="0" y="0"/>
            <wp:positionH relativeFrom="margin">
              <wp:align>left</wp:align>
            </wp:positionH>
            <wp:positionV relativeFrom="margin">
              <wp:posOffset>2914650</wp:posOffset>
            </wp:positionV>
            <wp:extent cx="2628900" cy="1562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60C" w:rsidRPr="00206D58" w:rsidRDefault="00206D58" w:rsidP="00F4260C">
      <w:pPr>
        <w:pStyle w:val="NoSpacing"/>
        <w:rPr>
          <w:sz w:val="24"/>
          <w:szCs w:val="24"/>
        </w:rPr>
      </w:pPr>
      <w:r w:rsidRPr="00206D58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0F191A63" wp14:editId="5115FAFE">
            <wp:simplePos x="0" y="0"/>
            <wp:positionH relativeFrom="margin">
              <wp:posOffset>3216910</wp:posOffset>
            </wp:positionH>
            <wp:positionV relativeFrom="margin">
              <wp:posOffset>2914650</wp:posOffset>
            </wp:positionV>
            <wp:extent cx="2447925" cy="16002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60C" w:rsidRPr="00206D58" w:rsidRDefault="00F4260C" w:rsidP="00F4260C">
      <w:pPr>
        <w:pStyle w:val="NoSpacing"/>
        <w:rPr>
          <w:sz w:val="24"/>
          <w:szCs w:val="24"/>
        </w:rPr>
      </w:pPr>
    </w:p>
    <w:p w:rsidR="00F4260C" w:rsidRPr="00206D58" w:rsidRDefault="00F4260C" w:rsidP="00F4260C">
      <w:pPr>
        <w:pStyle w:val="NoSpacing"/>
        <w:rPr>
          <w:sz w:val="24"/>
          <w:szCs w:val="24"/>
        </w:rPr>
      </w:pPr>
    </w:p>
    <w:p w:rsidR="00F4260C" w:rsidRPr="00206D58" w:rsidRDefault="00F4260C" w:rsidP="00F4260C">
      <w:pPr>
        <w:pStyle w:val="NoSpacing"/>
        <w:rPr>
          <w:sz w:val="24"/>
          <w:szCs w:val="24"/>
        </w:rPr>
      </w:pPr>
    </w:p>
    <w:p w:rsidR="005E76F3" w:rsidRPr="00206D58" w:rsidRDefault="005E76F3" w:rsidP="005E76F3">
      <w:pPr>
        <w:pStyle w:val="NoSpacing"/>
        <w:rPr>
          <w:sz w:val="24"/>
          <w:szCs w:val="24"/>
        </w:rPr>
      </w:pPr>
    </w:p>
    <w:p w:rsidR="005E76F3" w:rsidRPr="00206D58" w:rsidRDefault="005E76F3" w:rsidP="005E76F3">
      <w:pPr>
        <w:pStyle w:val="NoSpacing"/>
        <w:rPr>
          <w:sz w:val="24"/>
          <w:szCs w:val="24"/>
        </w:rPr>
      </w:pPr>
    </w:p>
    <w:p w:rsidR="005E76F3" w:rsidRPr="00206D58" w:rsidRDefault="005E76F3" w:rsidP="005E76F3">
      <w:pPr>
        <w:pStyle w:val="NoSpacing"/>
        <w:rPr>
          <w:sz w:val="24"/>
          <w:szCs w:val="24"/>
        </w:rPr>
      </w:pPr>
    </w:p>
    <w:p w:rsidR="005E76F3" w:rsidRPr="00206D58" w:rsidRDefault="005E76F3" w:rsidP="005E76F3">
      <w:pPr>
        <w:pStyle w:val="NoSpacing"/>
        <w:rPr>
          <w:sz w:val="24"/>
          <w:szCs w:val="24"/>
        </w:rPr>
      </w:pPr>
    </w:p>
    <w:p w:rsidR="005E76F3" w:rsidRPr="00206D58" w:rsidRDefault="005E76F3" w:rsidP="005E76F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>Lastly, there are some street names that need to be standardized</w:t>
      </w:r>
    </w:p>
    <w:p w:rsidR="005E76F3" w:rsidRPr="00206D58" w:rsidRDefault="005E76F3" w:rsidP="005E76F3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>There are 2 types of standardization</w:t>
      </w:r>
    </w:p>
    <w:p w:rsidR="005E76F3" w:rsidRPr="00206D58" w:rsidRDefault="005E76F3" w:rsidP="005E76F3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>The last word of the street name</w:t>
      </w:r>
      <w:r w:rsidR="006C2AB2" w:rsidRPr="00206D58">
        <w:rPr>
          <w:sz w:val="24"/>
          <w:szCs w:val="24"/>
        </w:rPr>
        <w:t xml:space="preserve"> that mean the same thing</w:t>
      </w:r>
    </w:p>
    <w:p w:rsidR="005E76F3" w:rsidRPr="00206D58" w:rsidRDefault="005E76F3" w:rsidP="005E76F3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>“Stamford street” can be standardized to “Stamford Street”</w:t>
      </w:r>
    </w:p>
    <w:p w:rsidR="005E76F3" w:rsidRPr="00206D58" w:rsidRDefault="005E76F3" w:rsidP="005E76F3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 xml:space="preserve">“Soho St.” can be </w:t>
      </w:r>
      <w:proofErr w:type="spellStart"/>
      <w:r w:rsidRPr="00206D58">
        <w:rPr>
          <w:sz w:val="24"/>
          <w:szCs w:val="24"/>
        </w:rPr>
        <w:t>standaridized</w:t>
      </w:r>
      <w:proofErr w:type="spellEnd"/>
      <w:r w:rsidRPr="00206D58">
        <w:rPr>
          <w:sz w:val="24"/>
          <w:szCs w:val="24"/>
        </w:rPr>
        <w:t xml:space="preserve"> into “Soho Street”</w:t>
      </w:r>
    </w:p>
    <w:p w:rsidR="005E76F3" w:rsidRPr="00206D58" w:rsidRDefault="005E76F3" w:rsidP="005E76F3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>“Shoreditch High St” can be standardized into “Shoreditch High Street”</w:t>
      </w:r>
    </w:p>
    <w:p w:rsidR="005E76F3" w:rsidRPr="00206D58" w:rsidRDefault="006C2AB2" w:rsidP="005E76F3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 xml:space="preserve">Phrases in street name that mean the same thing </w:t>
      </w:r>
    </w:p>
    <w:p w:rsidR="006C2AB2" w:rsidRPr="00206D58" w:rsidRDefault="006C2AB2" w:rsidP="006C2AB2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>“St Katharine's Way” can be standardized to “St. Katharine's Way”</w:t>
      </w:r>
    </w:p>
    <w:p w:rsidR="006C2AB2" w:rsidRPr="00206D58" w:rsidRDefault="006C2AB2" w:rsidP="006C2AB2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>“</w:t>
      </w:r>
      <w:r w:rsidR="008B1104" w:rsidRPr="00206D58">
        <w:rPr>
          <w:sz w:val="24"/>
          <w:szCs w:val="24"/>
        </w:rPr>
        <w:t xml:space="preserve">Saint </w:t>
      </w:r>
      <w:proofErr w:type="spellStart"/>
      <w:r w:rsidR="008B1104" w:rsidRPr="00206D58">
        <w:rPr>
          <w:sz w:val="24"/>
          <w:szCs w:val="24"/>
        </w:rPr>
        <w:t>Katherine</w:t>
      </w:r>
      <w:r w:rsidRPr="00206D58">
        <w:rPr>
          <w:sz w:val="24"/>
          <w:szCs w:val="24"/>
        </w:rPr>
        <w:t>s</w:t>
      </w:r>
      <w:proofErr w:type="spellEnd"/>
      <w:r w:rsidRPr="00206D58">
        <w:rPr>
          <w:sz w:val="24"/>
          <w:szCs w:val="24"/>
        </w:rPr>
        <w:t xml:space="preserve"> Way” can be standardized to “St.</w:t>
      </w:r>
      <w:r w:rsidR="008B1104" w:rsidRPr="00206D58">
        <w:rPr>
          <w:sz w:val="24"/>
          <w:szCs w:val="24"/>
        </w:rPr>
        <w:t xml:space="preserve"> </w:t>
      </w:r>
      <w:proofErr w:type="spellStart"/>
      <w:r w:rsidR="008B1104" w:rsidRPr="00206D58">
        <w:rPr>
          <w:sz w:val="24"/>
          <w:szCs w:val="24"/>
        </w:rPr>
        <w:t>Katharine</w:t>
      </w:r>
      <w:r w:rsidRPr="00206D58">
        <w:rPr>
          <w:sz w:val="24"/>
          <w:szCs w:val="24"/>
        </w:rPr>
        <w:t>s</w:t>
      </w:r>
      <w:proofErr w:type="spellEnd"/>
      <w:r w:rsidRPr="00206D58">
        <w:rPr>
          <w:sz w:val="24"/>
          <w:szCs w:val="24"/>
        </w:rPr>
        <w:t xml:space="preserve"> Way”</w:t>
      </w:r>
    </w:p>
    <w:p w:rsidR="00D71773" w:rsidRPr="00D71773" w:rsidRDefault="008B1104" w:rsidP="00D71773">
      <w:pPr>
        <w:pStyle w:val="NoSpacing"/>
        <w:numPr>
          <w:ilvl w:val="3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 xml:space="preserve">“St. </w:t>
      </w:r>
      <w:proofErr w:type="spellStart"/>
      <w:r w:rsidRPr="00206D58">
        <w:rPr>
          <w:sz w:val="24"/>
          <w:szCs w:val="24"/>
        </w:rPr>
        <w:t>Katharines</w:t>
      </w:r>
      <w:proofErr w:type="spellEnd"/>
      <w:r w:rsidRPr="00206D58">
        <w:rPr>
          <w:sz w:val="24"/>
          <w:szCs w:val="24"/>
        </w:rPr>
        <w:t xml:space="preserve"> Way”” can be standardized to “St. Katharine’s </w:t>
      </w:r>
    </w:p>
    <w:p w:rsidR="00D71773" w:rsidRDefault="00D71773" w:rsidP="00D71773">
      <w:pPr>
        <w:pStyle w:val="NoSpacing"/>
        <w:ind w:left="720"/>
        <w:rPr>
          <w:sz w:val="24"/>
          <w:szCs w:val="24"/>
        </w:rPr>
      </w:pPr>
    </w:p>
    <w:p w:rsidR="00D71773" w:rsidRDefault="00D71773" w:rsidP="00D71773">
      <w:pPr>
        <w:pStyle w:val="NoSpacing"/>
        <w:ind w:left="720"/>
        <w:rPr>
          <w:sz w:val="24"/>
          <w:szCs w:val="24"/>
        </w:rPr>
      </w:pPr>
    </w:p>
    <w:p w:rsidR="00D71773" w:rsidRDefault="00D71773" w:rsidP="00D71773">
      <w:pPr>
        <w:pStyle w:val="NoSpacing"/>
        <w:ind w:left="720"/>
        <w:rPr>
          <w:sz w:val="24"/>
          <w:szCs w:val="24"/>
        </w:rPr>
      </w:pPr>
    </w:p>
    <w:p w:rsidR="00D71773" w:rsidRDefault="00D71773" w:rsidP="00D71773">
      <w:pPr>
        <w:pStyle w:val="NoSpacing"/>
        <w:ind w:left="720"/>
        <w:rPr>
          <w:sz w:val="24"/>
          <w:szCs w:val="24"/>
        </w:rPr>
      </w:pPr>
    </w:p>
    <w:p w:rsidR="00D71773" w:rsidRDefault="00D71773" w:rsidP="00D71773">
      <w:pPr>
        <w:pStyle w:val="NoSpacing"/>
        <w:ind w:left="720"/>
        <w:rPr>
          <w:sz w:val="24"/>
          <w:szCs w:val="24"/>
        </w:rPr>
      </w:pPr>
    </w:p>
    <w:p w:rsidR="00D71773" w:rsidRDefault="00D71773" w:rsidP="00D71773">
      <w:pPr>
        <w:pStyle w:val="NoSpacing"/>
        <w:ind w:left="720"/>
        <w:rPr>
          <w:sz w:val="24"/>
          <w:szCs w:val="24"/>
        </w:rPr>
      </w:pPr>
    </w:p>
    <w:p w:rsidR="00D71773" w:rsidRDefault="00D71773" w:rsidP="00D71773">
      <w:pPr>
        <w:pStyle w:val="NoSpacing"/>
        <w:ind w:left="720"/>
        <w:rPr>
          <w:sz w:val="24"/>
          <w:szCs w:val="24"/>
        </w:rPr>
      </w:pPr>
    </w:p>
    <w:p w:rsidR="00D71773" w:rsidRDefault="00D71773" w:rsidP="00D71773">
      <w:pPr>
        <w:pStyle w:val="NoSpacing"/>
        <w:ind w:left="720"/>
        <w:rPr>
          <w:sz w:val="24"/>
          <w:szCs w:val="24"/>
        </w:rPr>
      </w:pPr>
    </w:p>
    <w:p w:rsidR="00D71773" w:rsidRDefault="00D71773" w:rsidP="00D71773">
      <w:pPr>
        <w:pStyle w:val="NoSpacing"/>
        <w:ind w:left="720"/>
        <w:rPr>
          <w:sz w:val="24"/>
          <w:szCs w:val="24"/>
        </w:rPr>
      </w:pPr>
    </w:p>
    <w:p w:rsidR="006C2AB2" w:rsidRPr="00206D58" w:rsidRDefault="00F11E3E" w:rsidP="008B110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lastRenderedPageBreak/>
        <w:t>Also, I note that even after the removal of the non-GB countries, there are certain street names that are clearly not English as seen to the right</w:t>
      </w:r>
    </w:p>
    <w:p w:rsidR="00F11E3E" w:rsidRPr="00206D58" w:rsidRDefault="00F11E3E" w:rsidP="00F11E3E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 xml:space="preserve">For example, </w:t>
      </w:r>
      <w:proofErr w:type="spellStart"/>
      <w:r w:rsidRPr="00206D58">
        <w:rPr>
          <w:sz w:val="24"/>
          <w:szCs w:val="24"/>
        </w:rPr>
        <w:t>u'Stra</w:t>
      </w:r>
      <w:proofErr w:type="spellEnd"/>
      <w:r w:rsidRPr="00206D58">
        <w:rPr>
          <w:sz w:val="24"/>
          <w:szCs w:val="24"/>
        </w:rPr>
        <w:t>\</w:t>
      </w:r>
      <w:proofErr w:type="spellStart"/>
      <w:r w:rsidRPr="00206D58">
        <w:rPr>
          <w:sz w:val="24"/>
          <w:szCs w:val="24"/>
        </w:rPr>
        <w:t>xdfe</w:t>
      </w:r>
      <w:proofErr w:type="spellEnd"/>
      <w:r w:rsidRPr="00206D58">
        <w:rPr>
          <w:sz w:val="24"/>
          <w:szCs w:val="24"/>
        </w:rPr>
        <w:t>' and u'\u0443\u043b\u0438\u0446\u0430'</w:t>
      </w:r>
    </w:p>
    <w:p w:rsidR="00206D58" w:rsidRDefault="00F11E3E" w:rsidP="00F11E3E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206D58">
        <w:rPr>
          <w:sz w:val="24"/>
          <w:szCs w:val="24"/>
        </w:rPr>
        <w:t>I will delete entries that have these phrases as part of my data cleaning process</w:t>
      </w: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Default="00D71773" w:rsidP="00D71773">
      <w:pPr>
        <w:pStyle w:val="NoSpacing"/>
        <w:rPr>
          <w:sz w:val="24"/>
          <w:szCs w:val="24"/>
        </w:rPr>
      </w:pPr>
    </w:p>
    <w:p w:rsidR="00D71773" w:rsidRPr="00206D58" w:rsidRDefault="00D71773" w:rsidP="00D71773">
      <w:pPr>
        <w:pStyle w:val="NoSpacing"/>
        <w:rPr>
          <w:sz w:val="24"/>
          <w:szCs w:val="24"/>
        </w:rPr>
      </w:pPr>
    </w:p>
    <w:p w:rsidR="00206D58" w:rsidRPr="00206D58" w:rsidRDefault="00D71773">
      <w:pPr>
        <w:rPr>
          <w:sz w:val="24"/>
          <w:szCs w:val="24"/>
        </w:rPr>
      </w:pPr>
      <w:r w:rsidRPr="00206D58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 wp14:anchorId="7A96EB1B" wp14:editId="0AC67581">
            <wp:simplePos x="0" y="0"/>
            <wp:positionH relativeFrom="margin">
              <wp:posOffset>1687816</wp:posOffset>
            </wp:positionH>
            <wp:positionV relativeFrom="margin">
              <wp:posOffset>941976</wp:posOffset>
            </wp:positionV>
            <wp:extent cx="2143125" cy="32004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D58" w:rsidRPr="00206D58">
        <w:rPr>
          <w:sz w:val="24"/>
          <w:szCs w:val="24"/>
        </w:rPr>
        <w:br w:type="page"/>
      </w:r>
    </w:p>
    <w:p w:rsidR="00206D58" w:rsidRPr="00206D58" w:rsidRDefault="00206D58" w:rsidP="00206D5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Data Overview</w:t>
      </w:r>
      <w:r w:rsidRPr="00206D58">
        <w:rPr>
          <w:sz w:val="32"/>
          <w:szCs w:val="32"/>
        </w:rPr>
        <w:t>:</w:t>
      </w:r>
    </w:p>
    <w:p w:rsidR="00F11E3E" w:rsidRDefault="00D71773" w:rsidP="00206D58">
      <w:pPr>
        <w:pStyle w:val="NoSpacing"/>
        <w:rPr>
          <w:sz w:val="24"/>
        </w:rPr>
      </w:pPr>
      <w:r>
        <w:rPr>
          <w:sz w:val="24"/>
        </w:rPr>
        <w:t>Using the following functions we can compile kind of information about the data we have on</w:t>
      </w:r>
      <w:r w:rsidR="008F2E2F">
        <w:rPr>
          <w:sz w:val="24"/>
        </w:rPr>
        <w:t xml:space="preserve"> Central</w:t>
      </w:r>
      <w:r>
        <w:rPr>
          <w:sz w:val="24"/>
        </w:rPr>
        <w:t xml:space="preserve"> London.</w:t>
      </w:r>
    </w:p>
    <w:p w:rsidR="000B7384" w:rsidRDefault="000B7384">
      <w:pPr>
        <w:pStyle w:val="NoSpacing"/>
      </w:pPr>
      <w:r>
        <w:rPr>
          <w:noProof/>
          <w:lang w:eastAsia="en-GB"/>
        </w:rPr>
        <w:drawing>
          <wp:inline distT="0" distB="0" distL="0" distR="0" wp14:anchorId="492604B6" wp14:editId="4B597647">
            <wp:extent cx="33623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2F" w:rsidRDefault="000B7384">
      <w:pPr>
        <w:pStyle w:val="NoSpacing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5648A26" wp14:editId="0D14C6AC">
            <wp:extent cx="503872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CCD4A7A" wp14:editId="4AAF23A1">
            <wp:extent cx="508635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384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02CCCAA1" wp14:editId="57F8067B">
            <wp:extent cx="54578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384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7FBF5414" wp14:editId="5E7528FF">
            <wp:extent cx="533400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384">
        <w:rPr>
          <w:noProof/>
          <w:lang w:eastAsia="en-GB"/>
        </w:rPr>
        <w:t xml:space="preserve"> </w:t>
      </w:r>
    </w:p>
    <w:p w:rsidR="00206D58" w:rsidRDefault="000B7384">
      <w:pPr>
        <w:pStyle w:val="NoSpacing"/>
      </w:pPr>
      <w:r>
        <w:rPr>
          <w:noProof/>
          <w:lang w:eastAsia="en-GB"/>
        </w:rPr>
        <w:drawing>
          <wp:inline distT="0" distB="0" distL="0" distR="0" wp14:anchorId="63F62E89" wp14:editId="6BE92DD9">
            <wp:extent cx="5731510" cy="1894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2F" w:rsidRDefault="008F2E2F">
      <w:r>
        <w:br w:type="page"/>
      </w:r>
    </w:p>
    <w:p w:rsidR="008F2E2F" w:rsidRPr="00206D58" w:rsidRDefault="00457935" w:rsidP="008F2E2F">
      <w:pPr>
        <w:pStyle w:val="NoSpacing"/>
        <w:rPr>
          <w:sz w:val="32"/>
          <w:szCs w:val="32"/>
        </w:rPr>
      </w:pPr>
      <w:r w:rsidRPr="00457935">
        <w:rPr>
          <w:sz w:val="32"/>
          <w:szCs w:val="32"/>
        </w:rPr>
        <w:lastRenderedPageBreak/>
        <w:t>Other ideas about the datasets</w:t>
      </w:r>
      <w:r w:rsidR="008F2E2F" w:rsidRPr="00206D58">
        <w:rPr>
          <w:sz w:val="32"/>
          <w:szCs w:val="32"/>
        </w:rPr>
        <w:t>:</w:t>
      </w:r>
    </w:p>
    <w:p w:rsidR="000E172D" w:rsidRDefault="000E172D" w:rsidP="000E172D">
      <w:pPr>
        <w:pStyle w:val="NoSpacing"/>
        <w:numPr>
          <w:ilvl w:val="0"/>
          <w:numId w:val="2"/>
        </w:numPr>
        <w:rPr>
          <w:sz w:val="24"/>
        </w:rPr>
      </w:pPr>
      <w:r w:rsidRPr="000E172D">
        <w:rPr>
          <w:sz w:val="24"/>
        </w:rPr>
        <w:t>Cross referencing</w:t>
      </w:r>
    </w:p>
    <w:p w:rsidR="000E172D" w:rsidRPr="000E172D" w:rsidRDefault="000E172D" w:rsidP="000E172D">
      <w:pPr>
        <w:pStyle w:val="NoSpacing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Lat</w:t>
      </w:r>
      <w:proofErr w:type="spellEnd"/>
      <w:r>
        <w:rPr>
          <w:sz w:val="24"/>
        </w:rPr>
        <w:t xml:space="preserve"> Long vs Address</w:t>
      </w:r>
    </w:p>
    <w:p w:rsidR="008F2E2F" w:rsidRPr="000E172D" w:rsidRDefault="008F2E2F" w:rsidP="000E172D">
      <w:pPr>
        <w:pStyle w:val="NoSpacing"/>
        <w:numPr>
          <w:ilvl w:val="2"/>
          <w:numId w:val="2"/>
        </w:numPr>
        <w:rPr>
          <w:sz w:val="24"/>
        </w:rPr>
      </w:pPr>
      <w:r w:rsidRPr="000E172D">
        <w:rPr>
          <w:sz w:val="24"/>
        </w:rPr>
        <w:t>We can look to cross reference</w:t>
      </w:r>
      <w:r w:rsidR="000E172D" w:rsidRPr="000E172D">
        <w:rPr>
          <w:sz w:val="24"/>
        </w:rPr>
        <w:t xml:space="preserve"> latitude longitude field with the address</w:t>
      </w:r>
    </w:p>
    <w:p w:rsidR="000E172D" w:rsidRDefault="000E172D" w:rsidP="000E172D">
      <w:pPr>
        <w:pStyle w:val="NoSpacing"/>
        <w:numPr>
          <w:ilvl w:val="2"/>
          <w:numId w:val="2"/>
        </w:numPr>
        <w:rPr>
          <w:sz w:val="24"/>
        </w:rPr>
      </w:pPr>
      <w:r w:rsidRPr="000E172D">
        <w:rPr>
          <w:sz w:val="24"/>
        </w:rPr>
        <w:t xml:space="preserve">This allows us to have an idea if the house numbers are correct for the data as typically, evens are on a side and odds on the </w:t>
      </w:r>
      <w:proofErr w:type="spellStart"/>
      <w:r w:rsidRPr="000E172D">
        <w:rPr>
          <w:sz w:val="24"/>
        </w:rPr>
        <w:t>oppsite</w:t>
      </w:r>
      <w:proofErr w:type="spellEnd"/>
      <w:r w:rsidRPr="000E172D">
        <w:rPr>
          <w:sz w:val="24"/>
        </w:rPr>
        <w:t xml:space="preserve"> side of the road in London</w:t>
      </w:r>
    </w:p>
    <w:p w:rsidR="000E172D" w:rsidRDefault="000E172D" w:rsidP="000E172D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Map user contributions to address</w:t>
      </w:r>
    </w:p>
    <w:p w:rsidR="00457935" w:rsidRDefault="000E172D" w:rsidP="00457935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We can have a good idea of what areas certain users </w:t>
      </w:r>
      <w:r w:rsidR="00457935">
        <w:rPr>
          <w:sz w:val="24"/>
        </w:rPr>
        <w:t xml:space="preserve">tend to contribute towards.  </w:t>
      </w:r>
    </w:p>
    <w:p w:rsidR="00457935" w:rsidRDefault="00457935" w:rsidP="00457935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>With that information, we can infer user behaviour and also be able to have a sense of where and what are the areas these users belong to</w:t>
      </w:r>
    </w:p>
    <w:p w:rsidR="007C25F8" w:rsidRDefault="00457935" w:rsidP="00457935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It can be useful when </w:t>
      </w:r>
      <w:r w:rsidR="007C25F8">
        <w:rPr>
          <w:sz w:val="24"/>
        </w:rPr>
        <w:t>we approach gamification so as to encourage user participation</w:t>
      </w:r>
    </w:p>
    <w:p w:rsidR="00457935" w:rsidRDefault="00457935" w:rsidP="007C25F8">
      <w:pPr>
        <w:pStyle w:val="NoSpacing"/>
        <w:numPr>
          <w:ilvl w:val="2"/>
          <w:numId w:val="2"/>
        </w:numPr>
        <w:rPr>
          <w:sz w:val="24"/>
        </w:rPr>
      </w:pPr>
      <w:r>
        <w:rPr>
          <w:sz w:val="24"/>
        </w:rPr>
        <w:t>We should be able to incentivise users to cross check the data if we are able to have a good sense of where they are based and hence lower the hurdle of someone to step out and cross check existing data.</w:t>
      </w:r>
    </w:p>
    <w:p w:rsidR="007C25F8" w:rsidRDefault="007C25F8" w:rsidP="007C25F8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We can flag out data that data that has been input in the wee hours of the day.</w:t>
      </w:r>
    </w:p>
    <w:p w:rsidR="007C25F8" w:rsidRDefault="007C25F8" w:rsidP="007C25F8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>Assuming, that most entries are done with some sort of human intervention</w:t>
      </w:r>
    </w:p>
    <w:p w:rsidR="007C25F8" w:rsidRDefault="007C25F8" w:rsidP="007C25F8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>These data would be more likely to be corrupted and thus should</w:t>
      </w:r>
    </w:p>
    <w:p w:rsidR="007C25F8" w:rsidRDefault="007C25F8" w:rsidP="007C25F8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Inclusion of photos of landmark:</w:t>
      </w:r>
    </w:p>
    <w:p w:rsidR="007C25F8" w:rsidRDefault="007C25F8" w:rsidP="007C25F8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>Will be incredibly useful for photo verification of locations</w:t>
      </w:r>
    </w:p>
    <w:p w:rsidR="007C25F8" w:rsidRDefault="007C25F8" w:rsidP="00375676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This will tie in with the whole idea of gamification where geotagged photos by users can be included in the data set to allow people to </w:t>
      </w:r>
      <w:r w:rsidR="00375676">
        <w:rPr>
          <w:sz w:val="24"/>
        </w:rPr>
        <w:t xml:space="preserve">contribute in a simply fashion (e.g. </w:t>
      </w:r>
      <w:r w:rsidR="00375676" w:rsidRPr="00375676">
        <w:rPr>
          <w:sz w:val="24"/>
        </w:rPr>
        <w:t>geotagged photo of the street name)</w:t>
      </w:r>
    </w:p>
    <w:p w:rsidR="00D21740" w:rsidRDefault="00D21740" w:rsidP="00D21740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Generate a parking map based off the data</w:t>
      </w:r>
    </w:p>
    <w:p w:rsidR="00D21740" w:rsidRPr="00D21740" w:rsidRDefault="00D21740" w:rsidP="00D21740">
      <w:pPr>
        <w:pStyle w:val="NoSpacing"/>
        <w:numPr>
          <w:ilvl w:val="1"/>
          <w:numId w:val="2"/>
        </w:numPr>
        <w:rPr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332C58E8" wp14:editId="475B8BDB">
            <wp:simplePos x="0" y="0"/>
            <wp:positionH relativeFrom="margin">
              <wp:posOffset>246579</wp:posOffset>
            </wp:positionH>
            <wp:positionV relativeFrom="margin">
              <wp:posOffset>5578867</wp:posOffset>
            </wp:positionV>
            <wp:extent cx="5731510" cy="3421380"/>
            <wp:effectExtent l="0" t="0" r="254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t>Using the data, we should be able to create a</w:t>
      </w:r>
      <w:r>
        <w:rPr>
          <w:sz w:val="24"/>
        </w:rPr>
        <w:t xml:space="preserve"> reliable parking map</w:t>
      </w:r>
      <w:r w:rsidRPr="00D21740">
        <w:rPr>
          <w:sz w:val="24"/>
        </w:rPr>
        <w:br w:type="page"/>
      </w:r>
    </w:p>
    <w:p w:rsidR="00D21740" w:rsidRPr="00206D58" w:rsidRDefault="00D21740" w:rsidP="00D2174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Conclusions</w:t>
      </w:r>
      <w:r w:rsidRPr="00206D58">
        <w:rPr>
          <w:sz w:val="32"/>
          <w:szCs w:val="32"/>
        </w:rPr>
        <w:t>:</w:t>
      </w:r>
    </w:p>
    <w:p w:rsidR="00D21740" w:rsidRPr="00375676" w:rsidRDefault="00D21740" w:rsidP="00375676">
      <w:pPr>
        <w:pStyle w:val="NoSpacing"/>
        <w:rPr>
          <w:sz w:val="24"/>
        </w:rPr>
      </w:pPr>
      <w:r>
        <w:rPr>
          <w:sz w:val="24"/>
        </w:rPr>
        <w:t>I note that there are still a lot of work to be done before the data can be used in any meaningful way.  If we are able to gamify the whole process, we should be able</w:t>
      </w:r>
      <w:r w:rsidR="009F0B75">
        <w:rPr>
          <w:sz w:val="24"/>
        </w:rPr>
        <w:t xml:space="preserve"> to get much more accurate data from OpenStreetMap.org.  This can be extended to a very practical use in terms of parking.  Any driver in London will know that it is incredibly difficult to find any sort of parking within London.  If we can combine </w:t>
      </w:r>
      <w:proofErr w:type="spellStart"/>
      <w:r w:rsidR="009F0B75">
        <w:rPr>
          <w:sz w:val="24"/>
        </w:rPr>
        <w:t>OpenStreetMap</w:t>
      </w:r>
      <w:proofErr w:type="spellEnd"/>
      <w:r w:rsidR="009F0B75">
        <w:rPr>
          <w:sz w:val="24"/>
        </w:rPr>
        <w:t xml:space="preserve"> data and some gamification process where users can verify </w:t>
      </w:r>
      <w:proofErr w:type="spellStart"/>
      <w:r w:rsidR="009F0B75">
        <w:rPr>
          <w:sz w:val="24"/>
        </w:rPr>
        <w:t>each others</w:t>
      </w:r>
      <w:proofErr w:type="spellEnd"/>
      <w:r w:rsidR="009F0B75">
        <w:rPr>
          <w:sz w:val="24"/>
        </w:rPr>
        <w:t>’ entries, we will be able to come up with an app which will be incredibly useful for users</w:t>
      </w:r>
      <w:bookmarkStart w:id="0" w:name="_GoBack"/>
      <w:bookmarkEnd w:id="0"/>
    </w:p>
    <w:sectPr w:rsidR="00D21740" w:rsidRPr="0037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B0ADA"/>
    <w:multiLevelType w:val="hybridMultilevel"/>
    <w:tmpl w:val="18ACFB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323E6"/>
    <w:multiLevelType w:val="hybridMultilevel"/>
    <w:tmpl w:val="DF508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0C"/>
    <w:rsid w:val="000B7384"/>
    <w:rsid w:val="000E172D"/>
    <w:rsid w:val="00206D58"/>
    <w:rsid w:val="00375676"/>
    <w:rsid w:val="00457935"/>
    <w:rsid w:val="005E76F3"/>
    <w:rsid w:val="006C2AB2"/>
    <w:rsid w:val="0079761D"/>
    <w:rsid w:val="007C25F8"/>
    <w:rsid w:val="007E1B3B"/>
    <w:rsid w:val="008B1104"/>
    <w:rsid w:val="008F2E2F"/>
    <w:rsid w:val="009F0B75"/>
    <w:rsid w:val="00D21740"/>
    <w:rsid w:val="00D71773"/>
    <w:rsid w:val="00F11E3E"/>
    <w:rsid w:val="00F4260C"/>
    <w:rsid w:val="00FF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2E25D-9C43-4BE9-B610-5DBA2C9C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E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6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4260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2E2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2">
    <w:name w:val="c2"/>
    <w:basedOn w:val="DefaultParagraphFont"/>
    <w:rsid w:val="008F2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pzen.com/data/metro-extracts-alt/odes/extracts/b19f7420296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Thay</dc:creator>
  <cp:keywords/>
  <dc:description/>
  <cp:lastModifiedBy>YJ Thay</cp:lastModifiedBy>
  <cp:revision>2</cp:revision>
  <dcterms:created xsi:type="dcterms:W3CDTF">2016-08-17T19:01:00Z</dcterms:created>
  <dcterms:modified xsi:type="dcterms:W3CDTF">2016-08-17T23:29:00Z</dcterms:modified>
</cp:coreProperties>
</file>