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静态页面导出为doc</w:t>
      </w:r>
    </w:p>
    <w:p>
      <w:pPr>
        <w:pStyle w:val="18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需求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输入台数，自动可生成车辆名称。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9"/>
              <w:bidi w:val="0"/>
              <w:spacing w:line="240" w:lineRule="auto"/>
              <w:ind w:left="19" w:leftChars="0" w:hanging="19" w:hangingChars="9"/>
              <w:jc w:val="center"/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广汽丰田西安旗舰店</w:t>
            </w:r>
          </w:p>
          <w:p>
            <w:pPr>
              <w:pStyle w:val="19"/>
              <w:bidi w:val="0"/>
              <w:spacing w:line="240" w:lineRule="auto"/>
              <w:ind w:left="17" w:leftChars="7" w:firstLine="462" w:firstLineChars="22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各位领导好：</w:t>
            </w:r>
          </w:p>
          <w:p>
            <w:pPr>
              <w:pStyle w:val="19"/>
              <w:bidi w:val="0"/>
              <w:spacing w:line="240" w:lineRule="auto"/>
              <w:ind w:left="17" w:leftChars="7" w:firstLine="462" w:firstLineChars="22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本日交5台，2台凯美瑞，1台汉兰达，1台C-HR，1台雷凌。</w:t>
            </w:r>
          </w:p>
          <w:p>
            <w:pPr>
              <w:pStyle w:val="19"/>
              <w:bidi w:val="0"/>
              <w:spacing w:line="240" w:lineRule="auto"/>
              <w:ind w:left="17" w:leftChars="7" w:firstLine="462" w:firstLineChars="220"/>
              <w:rPr>
                <w:rFonts w:hint="eastAsia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/>
              </w:rPr>
              <w:t>累计交车47台，19台凯美瑞，4台汉兰达，2台致享，4台致炫，9台雷凌，3台雷凌双擎，6台C-HR。</w:t>
            </w:r>
          </w:p>
          <w:p>
            <w:pPr>
              <w:pStyle w:val="19"/>
              <w:bidi w:val="0"/>
              <w:spacing w:line="240" w:lineRule="auto"/>
              <w:ind w:left="17" w:leftChars="7" w:firstLine="462" w:firstLineChars="22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库存106在途74台。</w:t>
            </w:r>
          </w:p>
        </w:tc>
      </w:tr>
    </w:tbl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根据需求，应为输入本人新交车的详情，即数量及车型。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可自动计算本日新交车数量；更新累计的信息。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无法实时得知库存、和在途数量，需要手动输入。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8"/>
        <w:bidi w:val="0"/>
      </w:pPr>
      <w:r>
        <w:rPr>
          <w:rFonts w:hint="eastAsia"/>
          <w:lang w:val="en-US" w:eastAsia="zh-CN"/>
        </w:rPr>
        <w:t>问题</w:t>
      </w:r>
    </w:p>
    <w:p>
      <w:pPr>
        <w:pStyle w:val="19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如何获取数据</w:t>
      </w:r>
    </w:p>
    <w:p>
      <w:pPr>
        <w:pStyle w:val="1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如何转成doc文档</w:t>
      </w:r>
    </w:p>
    <w:p>
      <w:pPr>
        <w:pStyle w:val="19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jQuery方法生疏，要对数据进行实时计算</w:t>
      </w:r>
    </w:p>
    <w:p>
      <w:pPr>
        <w:pStyle w:val="19"/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/>
          <w:lang w:val="en-US" w:eastAsia="zh-CN"/>
        </w:rPr>
      </w:pPr>
    </w:p>
    <w:p>
      <w:pPr>
        <w:pStyle w:val="18"/>
        <w:bidi w:val="0"/>
      </w:pPr>
      <w:r>
        <w:rPr>
          <w:rFonts w:hint="eastAsia"/>
          <w:lang w:val="en-US" w:eastAsia="zh-CN"/>
        </w:rPr>
        <w:t>解决方案</w:t>
      </w: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转成doc文档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FileSaver</w:t>
      </w:r>
      <w:r>
        <w:rPr>
          <w:rFonts w:hint="eastAsia"/>
          <w:lang w:val="en-US" w:eastAsia="zh-CN"/>
        </w:rPr>
        <w:t>.js、</w:t>
      </w:r>
      <w:r>
        <w:rPr>
          <w:rFonts w:hint="default"/>
          <w:lang w:val="en-US" w:eastAsia="zh-CN"/>
        </w:rPr>
        <w:t>jquery.wordexport.js</w:t>
      </w:r>
      <w:r>
        <w:rPr>
          <w:rFonts w:hint="eastAsia"/>
          <w:lang w:val="en-US" w:eastAsia="zh-CN"/>
        </w:rPr>
        <w:t>、及jquery的情况下，可以完成。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无法动态保存、无数据库；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对于【累计值】无法计算；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代码书写麻烦。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1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如何获取数据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拟使用excel作为数据库，避免再次数据库的录入工作。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正在尝试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尝试失败，没有使用excel作为数据库的，有也是在excel进行使用。有使用将microsoft旗下数据库的。</w:t>
      </w:r>
    </w:p>
    <w:p>
      <w:pPr>
        <w:pStyle w:val="19"/>
        <w:bidi w:val="0"/>
      </w:pPr>
    </w:p>
    <w:p>
      <w:pPr>
        <w:pStyle w:val="15"/>
        <w:bidi w:val="0"/>
      </w:pPr>
      <w:r>
        <w:rPr>
          <w:rFonts w:hint="eastAsia"/>
          <w:lang w:val="en-US" w:eastAsia="zh-CN"/>
        </w:rPr>
        <w:t>jQuery方法生疏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拟使用vue进行重新编写。</w:t>
      </w:r>
    </w:p>
    <w:p>
      <w:pPr>
        <w:pStyle w:val="19"/>
        <w:bidi w:val="0"/>
        <w:rPr>
          <w:rFonts w:hint="default" w:eastAsia="华文楷体"/>
          <w:lang w:val="en-US" w:eastAsia="zh-CN"/>
        </w:rPr>
      </w:pPr>
      <w:r>
        <w:rPr>
          <w:rFonts w:hint="eastAsia"/>
          <w:lang w:val="en-US" w:eastAsia="zh-CN"/>
        </w:rPr>
        <w:t>可以进入jQuery来使用文件导出模块。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完成数据实时计算、页面美观问题。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存在问题，使用jQuery，仅需求html和js文件可解决；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使用vue，需要安装nodejs，再下载相关模块才能启动demo</w:t>
      </w:r>
    </w:p>
    <w:p>
      <w:pPr>
        <w:pStyle w:val="19"/>
        <w:bidi w:val="0"/>
        <w:rPr>
          <w:rFonts w:hint="default"/>
          <w:lang w:val="en-US" w:eastAsia="zh-CN"/>
        </w:rPr>
      </w:pP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express-generator -g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使用express -v 测试是否安装成功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 express expressDemo （</w:t>
      </w:r>
      <w:bookmarkStart w:id="0" w:name="OLE_LINK1"/>
      <w:r>
        <w:rPr>
          <w:rFonts w:hint="default"/>
          <w:lang w:val="en-US" w:eastAsia="zh-CN"/>
        </w:rPr>
        <w:t>expressDemo</w:t>
      </w:r>
      <w:bookmarkEnd w:id="0"/>
      <w:r>
        <w:rPr>
          <w:rFonts w:hint="default"/>
          <w:lang w:val="en-US" w:eastAsia="zh-CN"/>
        </w:rPr>
        <w:t>是项目名）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将dist文件下所有文件复制到</w:t>
      </w:r>
      <w:r>
        <w:rPr>
          <w:rFonts w:hint="default"/>
          <w:lang w:val="en-US" w:eastAsia="zh-CN"/>
        </w:rPr>
        <w:t>expressDemo</w:t>
      </w:r>
      <w:r>
        <w:rPr>
          <w:rFonts w:hint="eastAsia"/>
          <w:lang w:val="en-US" w:eastAsia="zh-CN"/>
        </w:rPr>
        <w:t>下public文件夹中。、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在npm start启动该项目，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浏览器中输入https://localhost:3000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可启动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感觉划不来，可以自己写一个，进行自我定制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存在问题，有生成dist文件后其index.html文件需要联网下载js文件（可修改）</w:t>
      </w: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该项目是基于轻便制作出一个轻量型的项目，并且尽可能使用最少的模块和依赖。</w:t>
      </w: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现理顺需求：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645"/>
        <w:gridCol w:w="5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生成doc文档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页面绘制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本日交车数量实时计算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可完成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本日交车详情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需手动筛选，可接受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累计数据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无法获取，只能手动填写，不可接受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645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在途数据</w:t>
            </w:r>
          </w:p>
        </w:tc>
        <w:tc>
          <w:tcPr>
            <w:tcW w:w="5877" w:type="dxa"/>
          </w:tcPr>
          <w:p>
            <w:pPr>
              <w:pStyle w:val="19"/>
              <w:bidi w:val="0"/>
              <w:spacing w:line="240" w:lineRule="auto"/>
              <w:ind w:left="0" w:leftChars="0" w:firstLine="0" w:firstLineChars="0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无法获取，只能手动填写，不可接受</w:t>
            </w:r>
          </w:p>
        </w:tc>
      </w:tr>
    </w:tbl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对于数据库：</w:t>
      </w:r>
    </w:p>
    <w:p>
      <w:pPr>
        <w:pStyle w:val="19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使用专业数据库，需要安装环境，效果最好，最麻烦，最不推荐，可以怼数据进行初始化；</w:t>
      </w:r>
    </w:p>
    <w:p>
      <w:pPr>
        <w:pStyle w:val="1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使用node后端创建本地缓存文件，进行读写，效果适中，无法对数据进行初始化；</w:t>
      </w:r>
    </w:p>
    <w:p>
      <w:pPr>
        <w:pStyle w:val="19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使用浏览器缓存，使用localstage或indexdb进行保存，最方便，最不安全，无法对数据进行初始化</w:t>
      </w: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由于数据库和后端的介入，整个项目的复杂程度已不再是一个轻量级的项目，而是一个完整的项目。</w:t>
      </w:r>
    </w:p>
    <w:p>
      <w:pPr>
        <w:pStyle w:val="19"/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需要配置环境，每次使用需要启动相关服务。</w:t>
      </w:r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其费效比是否合算？？？</w:t>
      </w:r>
    </w:p>
    <w:p>
      <w:pPr>
        <w:pStyle w:val="19"/>
        <w:bidi w:val="0"/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待评估，综上所述，建议使用excel表格进行操作，输入完数据后，复制进文本文档中进行数据过滤后在复制到word文档中。</w:t>
      </w:r>
      <w:bookmarkStart w:id="1" w:name="_GoBack"/>
      <w:bookmarkEnd w:id="1"/>
    </w:p>
    <w:p>
      <w:pPr>
        <w:pStyle w:val="19"/>
        <w:bidi w:val="0"/>
        <w:ind w:left="0" w:leftChars="0" w:firstLine="48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D7E3"/>
    <w:multiLevelType w:val="singleLevel"/>
    <w:tmpl w:val="071BD7E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EBFE779"/>
    <w:multiLevelType w:val="singleLevel"/>
    <w:tmpl w:val="4EBFE7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CB0E41F"/>
    <w:multiLevelType w:val="multilevel"/>
    <w:tmpl w:val="5CB0E41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5"/>
      <w:suff w:val="space"/>
      <w:lvlText w:val="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 w:eastAsia="楷体" w:cs="Times New Roman"/>
      </w:rPr>
    </w:lvl>
    <w:lvl w:ilvl="5" w:tentative="0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638F6F5D"/>
    <w:multiLevelType w:val="multilevel"/>
    <w:tmpl w:val="638F6F5D"/>
    <w:lvl w:ilvl="0" w:tentative="0">
      <w:start w:val="1"/>
      <w:numFmt w:val="chineseCounting"/>
      <w:pStyle w:val="16"/>
      <w:suff w:val="space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楷体"/>
      </w:rPr>
    </w:lvl>
    <w:lvl w:ilvl="1" w:tentative="0">
      <w:start w:val="1"/>
      <w:numFmt w:val="chineseCounting"/>
      <w:pStyle w:val="17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18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楷体"/>
      </w:rPr>
    </w:lvl>
    <w:lvl w:ilvl="3" w:tentative="0">
      <w:start w:val="1"/>
      <w:numFmt w:val="decimal"/>
      <w:pStyle w:val="15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14"/>
      <w:isLgl/>
      <w:suff w:val="space"/>
      <w:lvlText w:val="%3.%4.%5."/>
      <w:lvlJc w:val="left"/>
      <w:pPr>
        <w:tabs>
          <w:tab w:val="left" w:pos="0"/>
        </w:tabs>
        <w:ind w:left="1008" w:hanging="1008"/>
      </w:pPr>
      <w:rPr>
        <w:rFonts w:hint="eastAsia" w:ascii="Times New Roman" w:hAnsi="Times New Roman" w:eastAsia="楷体" w:cs="Times New Roman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42206"/>
    <w:rsid w:val="00ED1EF0"/>
    <w:rsid w:val="0411173D"/>
    <w:rsid w:val="07C9009C"/>
    <w:rsid w:val="1B2B268F"/>
    <w:rsid w:val="1B984051"/>
    <w:rsid w:val="1C344980"/>
    <w:rsid w:val="27B21B24"/>
    <w:rsid w:val="27B9213A"/>
    <w:rsid w:val="2BA426AE"/>
    <w:rsid w:val="3011181A"/>
    <w:rsid w:val="334A1AE9"/>
    <w:rsid w:val="3CD3246E"/>
    <w:rsid w:val="450A6C77"/>
    <w:rsid w:val="4D4F116C"/>
    <w:rsid w:val="4D616204"/>
    <w:rsid w:val="4E1F100A"/>
    <w:rsid w:val="545D4FB9"/>
    <w:rsid w:val="571058D9"/>
    <w:rsid w:val="64675306"/>
    <w:rsid w:val="6FDF1E27"/>
    <w:rsid w:val="71742206"/>
    <w:rsid w:val="79260513"/>
    <w:rsid w:val="7D1112BD"/>
    <w:rsid w:val="7E12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left"/>
    </w:pPr>
    <w:rPr>
      <w:rFonts w:ascii="Times New Roman" w:hAnsi="Times New Roman" w:eastAsia="华文楷体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8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我的一般正文样式"/>
    <w:basedOn w:val="1"/>
    <w:qFormat/>
    <w:uiPriority w:val="0"/>
    <w:pPr>
      <w:spacing w:line="360" w:lineRule="auto"/>
      <w:jc w:val="left"/>
    </w:pPr>
    <w:rPr>
      <w:rFonts w:ascii="Times New Roman" w:hAnsi="Times New Roman" w:eastAsia="华文楷体"/>
      <w:sz w:val="24"/>
    </w:rPr>
  </w:style>
  <w:style w:type="paragraph" w:customStyle="1" w:styleId="14">
    <w:name w:val="mystyle-标题5"/>
    <w:basedOn w:val="1"/>
    <w:link w:val="20"/>
    <w:qFormat/>
    <w:uiPriority w:val="0"/>
    <w:pPr>
      <w:numPr>
        <w:ilvl w:val="4"/>
        <w:numId w:val="2"/>
      </w:numPr>
      <w:ind w:left="0"/>
      <w:outlineLvl w:val="4"/>
    </w:pPr>
    <w:rPr>
      <w:rFonts w:ascii="Times New Roman" w:hAnsi="Times New Roman" w:eastAsia="楷体" w:cs="Times New Roman"/>
      <w:b/>
    </w:rPr>
  </w:style>
  <w:style w:type="paragraph" w:customStyle="1" w:styleId="15">
    <w:name w:val="mystyle-标题4"/>
    <w:basedOn w:val="1"/>
    <w:qFormat/>
    <w:uiPriority w:val="0"/>
    <w:pPr>
      <w:numPr>
        <w:ilvl w:val="3"/>
        <w:numId w:val="2"/>
      </w:numPr>
      <w:ind w:left="864" w:leftChars="0" w:hanging="864" w:firstLineChars="0"/>
      <w:outlineLvl w:val="3"/>
    </w:pPr>
    <w:rPr>
      <w:rFonts w:ascii="Times New Roman" w:hAnsi="Times New Roman" w:eastAsia="楷体" w:cs="Times New Roman"/>
      <w:b/>
      <w:sz w:val="28"/>
    </w:rPr>
  </w:style>
  <w:style w:type="paragraph" w:customStyle="1" w:styleId="16">
    <w:name w:val="mystyle-标题1"/>
    <w:basedOn w:val="1"/>
    <w:qFormat/>
    <w:uiPriority w:val="0"/>
    <w:pPr>
      <w:numPr>
        <w:ilvl w:val="0"/>
        <w:numId w:val="2"/>
      </w:numPr>
      <w:ind w:left="432" w:hanging="432"/>
    </w:pPr>
  </w:style>
  <w:style w:type="paragraph" w:customStyle="1" w:styleId="17">
    <w:name w:val="mystyle-标题2"/>
    <w:basedOn w:val="1"/>
    <w:qFormat/>
    <w:uiPriority w:val="0"/>
    <w:pPr>
      <w:numPr>
        <w:ilvl w:val="1"/>
        <w:numId w:val="2"/>
      </w:numPr>
      <w:ind w:left="575" w:hanging="575"/>
    </w:pPr>
  </w:style>
  <w:style w:type="paragraph" w:customStyle="1" w:styleId="18">
    <w:name w:val="mystyle-标题3"/>
    <w:basedOn w:val="1"/>
    <w:qFormat/>
    <w:uiPriority w:val="0"/>
    <w:pPr>
      <w:numPr>
        <w:ilvl w:val="2"/>
        <w:numId w:val="2"/>
      </w:numPr>
      <w:ind w:left="720" w:hanging="720"/>
      <w:outlineLvl w:val="2"/>
    </w:pPr>
    <w:rPr>
      <w:rFonts w:ascii="Times New Roman" w:hAnsi="Times New Roman"/>
      <w:sz w:val="30"/>
    </w:rPr>
  </w:style>
  <w:style w:type="paragraph" w:customStyle="1" w:styleId="19">
    <w:name w:val="mystyle-正文"/>
    <w:basedOn w:val="1"/>
    <w:link w:val="21"/>
    <w:qFormat/>
    <w:uiPriority w:val="0"/>
    <w:pPr>
      <w:ind w:left="0" w:leftChars="0" w:firstLine="641" w:firstLineChars="200"/>
    </w:pPr>
    <w:rPr>
      <w:rFonts w:ascii="Times New Roman" w:hAnsi="Times New Roman"/>
    </w:rPr>
  </w:style>
  <w:style w:type="character" w:customStyle="1" w:styleId="20">
    <w:name w:val="mystyle-标题5 Char"/>
    <w:link w:val="14"/>
    <w:uiPriority w:val="0"/>
    <w:rPr>
      <w:rFonts w:ascii="Times New Roman" w:hAnsi="Times New Roman" w:eastAsia="楷体" w:cs="Times New Roman"/>
      <w:b/>
    </w:rPr>
  </w:style>
  <w:style w:type="character" w:customStyle="1" w:styleId="21">
    <w:name w:val="mystyle-正文 Char"/>
    <w:link w:val="19"/>
    <w:qFormat/>
    <w:uiPriority w:val="0"/>
    <w:rPr>
      <w:rFonts w:ascii="Times New Roman" w:hAnsi="Times New Roman" w:eastAsia="华文楷体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2019-10-14T06:26:00Z</dcterms:created>
  <dc:creator>hellsxs</dc:creator>
  <cp:lastModifiedBy>hellsxs</cp:lastModifiedBy>
  <dcterms:modified xsi:type="dcterms:W3CDTF">2019-10-14T10:11:45Z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