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สรุปการคำนวณค่าเสียเวลา (รอโหลด)</w:t>
      </w:r>
    </w:p>
    <w:p>
      <w:r>
        <w:rPr>
          <w:b w:val="0"/>
          <w:sz w:val="22"/>
        </w:rPr>
        <w:t>เรียน ผู้เกี่ยวข้อง</w:t>
      </w:r>
    </w:p>
    <w:p>
      <w:r>
        <w:rPr>
          <w:b w:val="0"/>
          <w:sz w:val="22"/>
        </w:rPr>
        <w:t>เรื่อง สรุปหลักการและตัวอย่างการคิดค่าเสียเวลา (รอโหลด) ตามเงื่อนไขที่ใช้ประกอบการเรียกเก็บ</w:t>
      </w:r>
    </w:p>
    <w:p/>
    <w:p>
      <w:pPr>
        <w:pStyle w:val="Heading1"/>
      </w:pPr>
      <w:r>
        <w:t>1. ขอบเขตที่นำมาคิด</w:t>
      </w:r>
    </w:p>
    <w:p>
      <w:r>
        <w:rPr>
          <w:b w:val="0"/>
          <w:sz w:val="22"/>
        </w:rPr>
        <w:t>• นำมาคิดเฉพาะระยะเวลารอโหลดที่ต้นทาง และปลายทาง</w:t>
      </w:r>
    </w:p>
    <w:p>
      <w:r>
        <w:rPr>
          <w:b w:val="0"/>
          <w:sz w:val="22"/>
        </w:rPr>
        <w:t>• ไม่นำเวลาเดินทางระหว่างจุดมาคิดเป็นค่าเสียเวลา</w:t>
      </w:r>
    </w:p>
    <w:p>
      <w:r>
        <w:rPr>
          <w:b w:val="0"/>
          <w:sz w:val="22"/>
        </w:rPr>
        <w:t>• ใช้ชั่วโมงจริงจากข้อมูลเวลาถึง / เวลาออก ตามที่บันทึกในเที่ยวนั้น</w:t>
      </w:r>
    </w:p>
    <w:p>
      <w:pPr>
        <w:pStyle w:val="Heading1"/>
      </w:pPr>
      <w:r>
        <w:t>2. เงื่อนไข Freetime (เวลายกเว้น)</w:t>
      </w:r>
    </w:p>
    <w:p>
      <w:r>
        <w:rPr>
          <w:b w:val="0"/>
          <w:sz w:val="22"/>
        </w:rPr>
        <w:t>• มี Freetime 2 รอบ รอบละ 4 ชั่วโมง</w:t>
      </w:r>
    </w:p>
    <w:p>
      <w:r>
        <w:rPr>
          <w:b w:val="0"/>
          <w:sz w:val="22"/>
        </w:rPr>
        <w:t>• ใช้กับทริปที่มีทั้งงานขึ้นของต้นทาง และงานลงของปลายทาง โดยหักรวม 8 ชั่วโมง จากยอดชั่วโมงรอทั้งหมดของเที่ยวนั้น (ก่อนคิดค่าใช้จ่าย)</w:t>
      </w:r>
    </w:p>
    <w:p>
      <w:pPr>
        <w:pStyle w:val="Heading1"/>
      </w:pPr>
      <w:r>
        <w:t>3. อัตราหลัง Freetime (มี 2 แบบให้เปรียบเทียบ)</w:t>
      </w:r>
    </w:p>
    <w:p>
      <w:r>
        <w:rPr>
          <w:b w:val="0"/>
          <w:sz w:val="22"/>
        </w:rPr>
        <w:t>หลังหัก Freetime 8 ชม. แล้ว ให้คิดจากชั่วโมงที่เหลือ (เรียกว่า “ชม.คิดเงิน”) โดยมี 2 แนวทางดังนี้ (ใช้ขั้นตอน ก.–ข. เหมือนกันก่อน แล้วแยกที่ขั้นตอน ค.–ง.)</w:t>
      </w:r>
    </w:p>
    <w:p>
      <w:pPr>
        <w:pStyle w:val="Heading2"/>
      </w:pPr>
      <w:r>
        <w:t>3.1 แบบมาตรฐาน (ตามสูตรเดิม)</w:t>
      </w:r>
    </w:p>
    <w:p>
      <w:r>
        <w:rPr>
          <w:b w:val="0"/>
          <w:sz w:val="22"/>
        </w:rPr>
        <w:t>ค.) ก้อนเหมาแรก: 12 ชั่วโมงแรกของชม.คิดเงิน = 3,000 บาท (ไม่คิด 500 บาท/ชม. ในช่วง 12 ชม. นี้)</w:t>
      </w:r>
    </w:p>
    <w:p>
      <w:r>
        <w:rPr>
          <w:b w:val="0"/>
          <w:sz w:val="22"/>
        </w:rPr>
        <w:t>ง.) ชั่วโมงที่เหลือหลัง 12 ชม.แรก: คิดชั่วโมงละ 500 บาท</w:t>
      </w:r>
    </w:p>
    <w:p>
      <w:r>
        <w:rPr>
          <w:b w:val="0"/>
          <w:sz w:val="22"/>
        </w:rPr>
        <w:t>กรณีชม.คิดเงินไม่ถึง 12 ชม.: ไม่ใช้ก้อนเหมา — คิดชม.คิดเงินทั้งหมด × 500 บาท/ชม.</w:t>
      </w:r>
    </w:p>
    <w:p>
      <w:pPr>
        <w:pStyle w:val="Heading2"/>
      </w:pPr>
      <w:r>
        <w:t>3.2 แบบอนุโลม (เหมา 12 ชม. 2 รอบ)</w:t>
      </w:r>
    </w:p>
    <w:p>
      <w:r>
        <w:rPr>
          <w:b w:val="0"/>
          <w:sz w:val="22"/>
        </w:rPr>
        <w:t>เมื่อชม.คิดเงินเกิน 12 ชม. (ต้องใช้ทั้งก้อนแรกและก้อนที่สองในเชิง “เหมา”) ทางบริษัทอนุโลมให้คิดแทนแบบมาตรฐาน ดังนี้:</w:t>
      </w:r>
    </w:p>
    <w:p>
      <w:r>
        <w:rPr>
          <w:b w:val="0"/>
          <w:sz w:val="22"/>
        </w:rPr>
        <w:t>ค.) รอบที่ 1 (12 ชม.): 3,000 บาท + รอบที่ 2 (12 ชม.): 3,000 บาท = รวม 6,000 บาท สำหรับชม.คิดเงินสูงสุด 24 ชม.แรก (นับเป็นเหมา 2 รอบ ชัดเจน)</w:t>
      </w:r>
    </w:p>
    <w:p>
      <w:r>
        <w:rPr>
          <w:b w:val="0"/>
          <w:sz w:val="22"/>
        </w:rPr>
        <w:t>ง.) ชม.คิดเงินส่วนที่เกิน 24 ชม.: คิดเพิ่ม (ชม. − 24) × 500 บาท/ชม.</w:t>
      </w:r>
    </w:p>
    <w:p>
      <w:r>
        <w:rPr>
          <w:b w:val="0"/>
          <w:sz w:val="22"/>
        </w:rPr>
        <w:t>กรณีชม.คิดเงินไม่เกิน 12 ชม.: ไม่เข้าเงื่อนไข “เหมา 2 รอบ” — ใช้วิธีเดียวกับแบบมาตรฐาน (คิด × 500 บาท/ชม. ทั้งก้อน)</w:t>
      </w:r>
    </w:p>
    <w:p>
      <w:r>
        <w:rPr>
          <w:b w:val="0"/>
          <w:sz w:val="22"/>
        </w:rPr>
        <w:t>หมายเหตุ: แบบอนุโลมเหมาสองรอบ (6,000 บาท) เหมาะกับเที่ยวที่ชม.คิดเงินมากพอ จนการเหมารอบที่สองถูกกว่าการคิดชม.ละ 500 (เช่น ตัวอย่าง 71-5817 ด้านล่าง) หากเที่ยวใดชม.คิดเงินอยู่ระหว่าง 12–24 ชม. แต่แบบมาตรฐานถูกกว่า 6,000 บาท ให้ถือยอดตามที่ตกลงหรือใช้แบบมาตรฐาน</w:t>
      </w:r>
    </w:p>
    <w:p>
      <w:pPr>
        <w:pStyle w:val="Heading1"/>
      </w:pPr>
      <w:r>
        <w:t>4. จุดเริ่มนับเวลาที่ปลายทาง</w:t>
      </w:r>
    </w:p>
    <w:p>
      <w:r>
        <w:rPr>
          <w:b w:val="0"/>
          <w:sz w:val="22"/>
        </w:rPr>
        <w:t>• เที่ยวที่ 1 (ทะเบียน 71-5817): นับเวลารอที่ปลายทางจากเวลารถถึงคลังปลายทาง</w:t>
      </w:r>
    </w:p>
    <w:p>
      <w:r>
        <w:rPr>
          <w:b w:val="0"/>
          <w:sz w:val="22"/>
        </w:rPr>
        <w:t>• เที่ยวที่ 2 (ทะเบียน 71-5229): นับเวลารอที่ปลายทางจากเวลานัดหมายที่ปลายทาง</w:t>
      </w:r>
    </w:p>
    <w:p>
      <w:pPr>
        <w:pStyle w:val="Heading1"/>
      </w:pPr>
      <w:r>
        <w:t>5. รายละเอียดเที่ยวที่ 1 — ทะเบียน 71-5817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ลำดับ</w:t>
            </w:r>
          </w:p>
        </w:tc>
        <w:tc>
          <w:tcPr>
            <w:tcW w:type="dxa" w:w="2160"/>
          </w:tcPr>
          <w:p>
            <w:r>
              <w:t>สถานที่</w:t>
            </w:r>
          </w:p>
        </w:tc>
        <w:tc>
          <w:tcPr>
            <w:tcW w:type="dxa" w:w="2160"/>
          </w:tcPr>
          <w:p>
            <w:r>
              <w:t>ช่วงเวลารอโหลด</w:t>
            </w:r>
          </w:p>
        </w:tc>
        <w:tc>
          <w:tcPr>
            <w:tcW w:type="dxa" w:w="2160"/>
          </w:tcPr>
          <w:p>
            <w:r>
              <w:t>ระยะเวลารอ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ต้นทาง — คลังอำพลฟู๊ต</w:t>
            </w:r>
          </w:p>
        </w:tc>
        <w:tc>
          <w:tcPr>
            <w:tcW w:type="dxa" w:w="2160"/>
          </w:tcPr>
          <w:p>
            <w:r>
              <w:t>26/03 10.30 – 19.50</w:t>
            </w:r>
          </w:p>
        </w:tc>
        <w:tc>
          <w:tcPr>
            <w:tcW w:type="dxa" w:w="2160"/>
          </w:tcPr>
          <w:p>
            <w:r>
              <w:t>9 ชม. 20 นาที (≈ 9.33 ชม.)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ปลายทาง — คลังโลตัส บางบัวทอง</w:t>
            </w:r>
          </w:p>
        </w:tc>
        <w:tc>
          <w:tcPr>
            <w:tcW w:type="dxa" w:w="2160"/>
          </w:tcPr>
          <w:p>
            <w:r>
              <w:t>26/03 21.15 ถึง 27/03 19.00 ออก</w:t>
            </w:r>
          </w:p>
        </w:tc>
        <w:tc>
          <w:tcPr>
            <w:tcW w:type="dxa" w:w="2160"/>
          </w:tcPr>
          <w:p>
            <w:r>
              <w:t>21 ชม. 45 นาที (≈ 21.75 ชม.)</w:t>
            </w:r>
          </w:p>
        </w:tc>
      </w:tr>
    </w:tbl>
    <w:p/>
    <w:p>
      <w:r>
        <w:rPr>
          <w:b/>
          <w:sz w:val="22"/>
        </w:rPr>
        <w:t>รวมชั่วโมงรอทั้งเที่ยว: ≈ 31.08 ชม.</w:t>
      </w:r>
    </w:p>
    <w:p>
      <w:r>
        <w:rPr>
          <w:b/>
          <w:sz w:val="22"/>
        </w:rPr>
        <w:t>ขั้นตอนก่อนเปรียบเทียบ (เหมือนทั้งสองแบบ)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การคำนวณ</w:t>
            </w:r>
          </w:p>
        </w:tc>
        <w:tc>
          <w:tcPr>
            <w:tcW w:type="dxa" w:w="2880"/>
          </w:tcPr>
          <w:p>
            <w:r>
              <w:t>ผล</w:t>
            </w:r>
          </w:p>
        </w:tc>
      </w:tr>
      <w:tr>
        <w:tc>
          <w:tcPr>
            <w:tcW w:type="dxa" w:w="2880"/>
          </w:tcPr>
          <w:p>
            <w:r>
              <w:t>ก. รวมชม.รอ</w:t>
            </w:r>
          </w:p>
        </w:tc>
        <w:tc>
          <w:tcPr>
            <w:tcW w:type="dxa" w:w="2880"/>
          </w:tcPr>
          <w:p>
            <w:r>
              <w:t>ตามตารางด้านบน</w:t>
            </w:r>
          </w:p>
        </w:tc>
        <w:tc>
          <w:tcPr>
            <w:tcW w:type="dxa" w:w="2880"/>
          </w:tcPr>
          <w:p>
            <w:r>
              <w:t>≈ 31.08 ชม.</w:t>
            </w:r>
          </w:p>
        </w:tc>
      </w:tr>
      <w:tr>
        <w:tc>
          <w:tcPr>
            <w:tcW w:type="dxa" w:w="2880"/>
          </w:tcPr>
          <w:p>
            <w:r>
              <w:t>ข. หัก Freetime 8 ชม.</w:t>
            </w:r>
          </w:p>
        </w:tc>
        <w:tc>
          <w:tcPr>
            <w:tcW w:type="dxa" w:w="2880"/>
          </w:tcPr>
          <w:p>
            <w:r>
              <w:t>31.08 − 8</w:t>
            </w:r>
          </w:p>
        </w:tc>
        <w:tc>
          <w:tcPr>
            <w:tcW w:type="dxa" w:w="2880"/>
          </w:tcPr>
          <w:p>
            <w:r>
              <w:t>ชม.คิดเงิน ≈ 23.08 ชม.</w:t>
            </w:r>
          </w:p>
        </w:tc>
      </w:tr>
    </w:tbl>
    <w:p/>
    <w:p>
      <w:r>
        <w:rPr>
          <w:b/>
          <w:sz w:val="22"/>
        </w:rPr>
        <w:t>แบบมาตรฐาน — ก้อนเหมา 12 ชม. ครั้งเดียว + ที่เหลือชม.ละ 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การคำนวณ</w:t>
            </w:r>
          </w:p>
        </w:tc>
        <w:tc>
          <w:tcPr>
            <w:tcW w:type="dxa" w:w="2880"/>
          </w:tcPr>
          <w:p>
            <w:r>
              <w:t>ผล</w:t>
            </w:r>
          </w:p>
        </w:tc>
      </w:tr>
      <w:tr>
        <w:tc>
          <w:tcPr>
            <w:tcW w:type="dxa" w:w="2880"/>
          </w:tcPr>
          <w:p>
            <w:r>
              <w:t>ค. ก้อนเหมา 12 ชม.แรก</w:t>
            </w:r>
          </w:p>
        </w:tc>
        <w:tc>
          <w:tcPr>
            <w:tcW w:type="dxa" w:w="2880"/>
          </w:tcPr>
          <w:p>
            <w:r>
              <w:t>3,000 บาท</w:t>
            </w:r>
          </w:p>
        </w:tc>
        <w:tc>
          <w:tcPr>
            <w:tcW w:type="dxa" w:w="2880"/>
          </w:tcPr>
          <w:p>
            <w:r>
              <w:t>3,000 บาท</w:t>
            </w:r>
          </w:p>
        </w:tc>
      </w:tr>
      <w:tr>
        <w:tc>
          <w:tcPr>
            <w:tcW w:type="dxa" w:w="2880"/>
          </w:tcPr>
          <w:p>
            <w:r>
              <w:t>ง. ชม.ที่เหลือ × 500</w:t>
            </w:r>
          </w:p>
        </w:tc>
        <w:tc>
          <w:tcPr>
            <w:tcW w:type="dxa" w:w="2880"/>
          </w:tcPr>
          <w:p>
            <w:r>
              <w:t>23.08 − 12 = ≈ 11.08 ชม.</w:t>
            </w:r>
          </w:p>
        </w:tc>
        <w:tc>
          <w:tcPr>
            <w:tcW w:type="dxa" w:w="2880"/>
          </w:tcPr>
          <w:p>
            <w:r>
              <w:t>≈ 5,542 บาท</w:t>
            </w:r>
          </w:p>
        </w:tc>
      </w:tr>
      <w:tr>
        <w:tc>
          <w:tcPr>
            <w:tcW w:type="dxa" w:w="2880"/>
          </w:tcPr>
          <w:p>
            <w:r>
              <w:t>รวมเที่ยวที่ 1 (แบบมาตรฐาน)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≈ 8,542 บาท</w:t>
            </w:r>
          </w:p>
        </w:tc>
      </w:tr>
    </w:tbl>
    <w:p/>
    <w:p>
      <w:r>
        <w:rPr>
          <w:b/>
          <w:sz w:val="22"/>
        </w:rPr>
        <w:t>แบบอนุโลม — เหมา 12 ชม. 2 รอบ (3,000 + 3,000 = 6,000 บาท)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การคำนวณ</w:t>
            </w:r>
          </w:p>
        </w:tc>
        <w:tc>
          <w:tcPr>
            <w:tcW w:type="dxa" w:w="2880"/>
          </w:tcPr>
          <w:p>
            <w:r>
              <w:t>ผล</w:t>
            </w:r>
          </w:p>
        </w:tc>
      </w:tr>
      <w:tr>
        <w:tc>
          <w:tcPr>
            <w:tcW w:type="dxa" w:w="2880"/>
          </w:tcPr>
          <w:p>
            <w:r>
              <w:t>ค. รอบที่ 1 (12 ชม.)</w:t>
            </w:r>
          </w:p>
        </w:tc>
        <w:tc>
          <w:tcPr>
            <w:tcW w:type="dxa" w:w="2880"/>
          </w:tcPr>
          <w:p>
            <w:r>
              <w:t>เหมา</w:t>
            </w:r>
          </w:p>
        </w:tc>
        <w:tc>
          <w:tcPr>
            <w:tcW w:type="dxa" w:w="2880"/>
          </w:tcPr>
          <w:p>
            <w:r>
              <w:t>3,000 บาท</w:t>
            </w:r>
          </w:p>
        </w:tc>
      </w:tr>
      <w:tr>
        <w:tc>
          <w:tcPr>
            <w:tcW w:type="dxa" w:w="2880"/>
          </w:tcPr>
          <w:p>
            <w:r>
              <w:t>ค. รอบที่ 2 (12 ชม.)</w:t>
            </w:r>
          </w:p>
        </w:tc>
        <w:tc>
          <w:tcPr>
            <w:tcW w:type="dxa" w:w="2880"/>
          </w:tcPr>
          <w:p>
            <w:r>
              <w:t>เหมา</w:t>
            </w:r>
          </w:p>
        </w:tc>
        <w:tc>
          <w:tcPr>
            <w:tcW w:type="dxa" w:w="2880"/>
          </w:tcPr>
          <w:p>
            <w:r>
              <w:t>3,000 บาท</w:t>
            </w:r>
          </w:p>
        </w:tc>
      </w:tr>
      <w:tr>
        <w:tc>
          <w:tcPr>
            <w:tcW w:type="dxa" w:w="2880"/>
          </w:tcPr>
          <w:p>
            <w:r>
              <w:t>รวมเหมา 2 รอบ</w:t>
            </w:r>
          </w:p>
        </w:tc>
        <w:tc>
          <w:tcPr>
            <w:tcW w:type="dxa" w:w="2880"/>
          </w:tcPr>
          <w:p>
            <w:r>
              <w:t>3,000 + 3,000</w:t>
            </w:r>
          </w:p>
        </w:tc>
        <w:tc>
          <w:tcPr>
            <w:tcW w:type="dxa" w:w="2880"/>
          </w:tcPr>
          <w:p>
            <w:r>
              <w:t>6,000 บาท</w:t>
            </w:r>
          </w:p>
        </w:tc>
      </w:tr>
      <w:tr>
        <w:tc>
          <w:tcPr>
            <w:tcW w:type="dxa" w:w="2880"/>
          </w:tcPr>
          <w:p>
            <w:r>
              <w:t>ง. ชม.เกิน 24 ชม.</w:t>
            </w:r>
          </w:p>
        </w:tc>
        <w:tc>
          <w:tcPr>
            <w:tcW w:type="dxa" w:w="2880"/>
          </w:tcPr>
          <w:p>
            <w:r>
              <w:t>23.08 &lt; 24 → ไม่มีส่วนเกิน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รวมเที่ยวที่ 1 (แบบอนุโลม)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6,000 บาท</w:t>
            </w:r>
          </w:p>
        </w:tc>
      </w:tr>
    </w:tbl>
    <w:p>
      <w:pPr>
        <w:pStyle w:val="Heading1"/>
      </w:pPr>
      <w:r>
        <w:t>6. รายละเอียดเที่ยวที่ 2 — ทะเบียน 71-5229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ลำดับ</w:t>
            </w:r>
          </w:p>
        </w:tc>
        <w:tc>
          <w:tcPr>
            <w:tcW w:type="dxa" w:w="2160"/>
          </w:tcPr>
          <w:p>
            <w:r>
              <w:t>สถานที่</w:t>
            </w:r>
          </w:p>
        </w:tc>
        <w:tc>
          <w:tcPr>
            <w:tcW w:type="dxa" w:w="2160"/>
          </w:tcPr>
          <w:p>
            <w:r>
              <w:t>ช่วงเวลารอโหลด</w:t>
            </w:r>
          </w:p>
        </w:tc>
        <w:tc>
          <w:tcPr>
            <w:tcW w:type="dxa" w:w="2160"/>
          </w:tcPr>
          <w:p>
            <w:r>
              <w:t>ระยะเวลารอ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ต้นทาง — คลังอำพลฟู๊ต</w:t>
            </w:r>
          </w:p>
        </w:tc>
        <w:tc>
          <w:tcPr>
            <w:tcW w:type="dxa" w:w="2160"/>
          </w:tcPr>
          <w:p>
            <w:r>
              <w:t>26/03 10.30 – 18.40</w:t>
            </w:r>
          </w:p>
        </w:tc>
        <w:tc>
          <w:tcPr>
            <w:tcW w:type="dxa" w:w="2160"/>
          </w:tcPr>
          <w:p>
            <w:r>
              <w:t>8 ชม. 10 นาที (≈ 8.17 ชม.)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ปลายทาง</w:t>
            </w:r>
          </w:p>
        </w:tc>
        <w:tc>
          <w:tcPr>
            <w:tcW w:type="dxa" w:w="2160"/>
          </w:tcPr>
          <w:p>
            <w:r>
              <w:t>27/03 เวลานัด 15.30 – 20.00 ออก</w:t>
            </w:r>
          </w:p>
        </w:tc>
        <w:tc>
          <w:tcPr>
            <w:tcW w:type="dxa" w:w="2160"/>
          </w:tcPr>
          <w:p>
            <w:r>
              <w:t>4 ชม. 30 นาที (4.50 ชม.)</w:t>
            </w:r>
          </w:p>
        </w:tc>
      </w:tr>
    </w:tbl>
    <w:p/>
    <w:p>
      <w:r>
        <w:rPr>
          <w:b/>
          <w:sz w:val="22"/>
        </w:rPr>
        <w:t>รวมชั่วโมงรอทั้งเที่ยว: ≈ 12.67 ชม.</w:t>
      </w:r>
    </w:p>
    <w:p>
      <w:r>
        <w:rPr>
          <w:b/>
          <w:sz w:val="22"/>
        </w:rPr>
        <w:t>ชม.คิดเงินหลังหัก Freetime ≈ 4.67 ชม. — ไม่เกิน 12 ชม. จึงไม่เข้าเงื่อนไขเหมา 2 รอบ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การคำนวณ</w:t>
            </w:r>
          </w:p>
        </w:tc>
        <w:tc>
          <w:tcPr>
            <w:tcW w:type="dxa" w:w="2880"/>
          </w:tcPr>
          <w:p>
            <w:r>
              <w:t>ผล</w:t>
            </w:r>
          </w:p>
        </w:tc>
      </w:tr>
      <w:tr>
        <w:tc>
          <w:tcPr>
            <w:tcW w:type="dxa" w:w="2880"/>
          </w:tcPr>
          <w:p>
            <w:r>
              <w:t>ก. รวมชม.รอ</w:t>
            </w:r>
          </w:p>
        </w:tc>
        <w:tc>
          <w:tcPr>
            <w:tcW w:type="dxa" w:w="2880"/>
          </w:tcPr>
          <w:p>
            <w:r>
              <w:t>ตามตารางด้านบน</w:t>
            </w:r>
          </w:p>
        </w:tc>
        <w:tc>
          <w:tcPr>
            <w:tcW w:type="dxa" w:w="2880"/>
          </w:tcPr>
          <w:p>
            <w:r>
              <w:t>≈ 12.67 ชม.</w:t>
            </w:r>
          </w:p>
        </w:tc>
      </w:tr>
      <w:tr>
        <w:tc>
          <w:tcPr>
            <w:tcW w:type="dxa" w:w="2880"/>
          </w:tcPr>
          <w:p>
            <w:r>
              <w:t>ข. หัก Freetime 8 ชม.</w:t>
            </w:r>
          </w:p>
        </w:tc>
        <w:tc>
          <w:tcPr>
            <w:tcW w:type="dxa" w:w="2880"/>
          </w:tcPr>
          <w:p>
            <w:r>
              <w:t>12.67 − 8</w:t>
            </w:r>
          </w:p>
        </w:tc>
        <w:tc>
          <w:tcPr>
            <w:tcW w:type="dxa" w:w="2880"/>
          </w:tcPr>
          <w:p>
            <w:r>
              <w:t>≈ 4.67 ชม.</w:t>
            </w:r>
          </w:p>
        </w:tc>
      </w:tr>
      <w:tr>
        <w:tc>
          <w:tcPr>
            <w:tcW w:type="dxa" w:w="2880"/>
          </w:tcPr>
          <w:p>
            <w:r>
              <w:t>ค. เหมา 12 ชม.</w:t>
            </w:r>
          </w:p>
        </w:tc>
        <w:tc>
          <w:tcPr>
            <w:tcW w:type="dxa" w:w="2880"/>
          </w:tcPr>
          <w:p>
            <w:r>
              <w:t>ไม่ถึงเกณฑ์ (ทั้งสองแบบ)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ง. คิดราคา</w:t>
            </w:r>
          </w:p>
        </w:tc>
        <w:tc>
          <w:tcPr>
            <w:tcW w:type="dxa" w:w="2880"/>
          </w:tcPr>
          <w:p>
            <w:r>
              <w:t>4.67 × 500</w:t>
            </w:r>
          </w:p>
        </w:tc>
        <w:tc>
          <w:tcPr>
            <w:tcW w:type="dxa" w:w="2880"/>
          </w:tcPr>
          <w:p>
            <w:r>
              <w:t>≈ 2,333 บาท</w:t>
            </w:r>
          </w:p>
        </w:tc>
      </w:tr>
      <w:tr>
        <w:tc>
          <w:tcPr>
            <w:tcW w:type="dxa" w:w="2880"/>
          </w:tcPr>
          <w:p>
            <w:r>
              <w:t>รวมเที่ยวที่ 2 (แบบมาตรฐาน)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≈ 2,333 บาท</w:t>
            </w:r>
          </w:p>
        </w:tc>
      </w:tr>
      <w:tr>
        <w:tc>
          <w:tcPr>
            <w:tcW w:type="dxa" w:w="2880"/>
          </w:tcPr>
          <w:p>
            <w:r>
              <w:t>รวมเที่ยวที่ 2 (แบบอนุโลม)</w:t>
            </w:r>
          </w:p>
        </w:tc>
        <w:tc>
          <w:tcPr>
            <w:tcW w:type="dxa" w:w="2880"/>
          </w:tcPr>
          <w:p>
            <w:r>
              <w:t>เหมือนแบบมาตรฐาน</w:t>
            </w:r>
          </w:p>
        </w:tc>
        <w:tc>
          <w:tcPr>
            <w:tcW w:type="dxa" w:w="2880"/>
          </w:tcPr>
          <w:p>
            <w:r>
              <w:t>≈ 2,333 บาท</w:t>
            </w:r>
          </w:p>
        </w:tc>
      </w:tr>
    </w:tbl>
    <w:p>
      <w:pPr>
        <w:pStyle w:val="Heading1"/>
      </w:pPr>
      <w:r>
        <w:t>7. สรุปยอดรวม (เปรียบเทียบ 2 แบบ)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รายการ</w:t>
            </w:r>
          </w:p>
        </w:tc>
        <w:tc>
          <w:tcPr>
            <w:tcW w:type="dxa" w:w="2880"/>
          </w:tcPr>
          <w:p>
            <w:r>
              <w:t>แบบมาตรฐาน (ประมาณ)</w:t>
            </w:r>
          </w:p>
        </w:tc>
        <w:tc>
          <w:tcPr>
            <w:tcW w:type="dxa" w:w="2880"/>
          </w:tcPr>
          <w:p>
            <w:r>
              <w:t>แบบอนุโลม เหมา 2 รอบ (ประมาณ)</w:t>
            </w:r>
          </w:p>
        </w:tc>
      </w:tr>
      <w:tr>
        <w:tc>
          <w:tcPr>
            <w:tcW w:type="dxa" w:w="2880"/>
          </w:tcPr>
          <w:p>
            <w:r>
              <w:t>เที่ยว 71-5817</w:t>
            </w:r>
          </w:p>
        </w:tc>
        <w:tc>
          <w:tcPr>
            <w:tcW w:type="dxa" w:w="2880"/>
          </w:tcPr>
          <w:p>
            <w:r>
              <w:t>≈ 8,542 บาท</w:t>
            </w:r>
          </w:p>
        </w:tc>
        <w:tc>
          <w:tcPr>
            <w:tcW w:type="dxa" w:w="2880"/>
          </w:tcPr>
          <w:p>
            <w:r>
              <w:t>6,000 บาท (3,000 + 3,000)</w:t>
            </w:r>
          </w:p>
        </w:tc>
      </w:tr>
      <w:tr>
        <w:tc>
          <w:tcPr>
            <w:tcW w:type="dxa" w:w="2880"/>
          </w:tcPr>
          <w:p>
            <w:r>
              <w:t>เที่ยว 71-5229</w:t>
            </w:r>
          </w:p>
        </w:tc>
        <w:tc>
          <w:tcPr>
            <w:tcW w:type="dxa" w:w="2880"/>
          </w:tcPr>
          <w:p>
            <w:r>
              <w:t>≈ 2,333 บาท</w:t>
            </w:r>
          </w:p>
        </w:tc>
        <w:tc>
          <w:tcPr>
            <w:tcW w:type="dxa" w:w="2880"/>
          </w:tcPr>
          <w:p>
            <w:r>
              <w:t>≈ 2,333 บาท (ไม่เปลี่ยน)</w:t>
            </w:r>
          </w:p>
        </w:tc>
      </w:tr>
      <w:tr>
        <w:tc>
          <w:tcPr>
            <w:tcW w:type="dxa" w:w="2880"/>
          </w:tcPr>
          <w:p>
            <w:r>
              <w:t>รวมสองเที่ยว</w:t>
            </w:r>
          </w:p>
        </w:tc>
        <w:tc>
          <w:tcPr>
            <w:tcW w:type="dxa" w:w="2880"/>
          </w:tcPr>
          <w:p>
            <w:r>
              <w:t>≈ 10,875 บาท</w:t>
            </w:r>
          </w:p>
        </w:tc>
        <w:tc>
          <w:tcPr>
            <w:tcW w:type="dxa" w:w="2880"/>
          </w:tcPr>
          <w:p>
            <w:r>
              <w:t>≈ 8,333 บาท</w:t>
            </w:r>
          </w:p>
        </w:tc>
      </w:tr>
    </w:tbl>
    <w:p>
      <w:r>
        <w:rPr>
          <w:b w:val="0"/>
          <w:sz w:val="22"/>
        </w:rPr>
        <w:t>สรุป: แบบอนุโลมสำหรับ 71-5817 คือการรวมค่าเหมาเป็น 12 ชม. สองรอบรวม 6,000 บาท แทนการคิดก้อนที่สองเป็นชม.ละ 500 จึงต่ำกว่าแบบมาตรฐานในตัวอย่างนี้</w:t>
      </w:r>
    </w:p>
    <w:p>
      <w:pPr>
        <w:pStyle w:val="Heading1"/>
      </w:pPr>
      <w:r>
        <w:t>8. ข้อควรทราบ</w:t>
      </w:r>
    </w:p>
    <w:p>
      <w:r>
        <w:rPr>
          <w:b w:val="0"/>
          <w:sz w:val="22"/>
        </w:rPr>
        <w:t>• รูปแบบนี้ใช้ข้อมูลเวลาที่บันทึกในแต่ละเที่ยว และจุดเริ่มนับเวลาปลายทางตามข้อ 4</w:t>
      </w:r>
    </w:p>
    <w:p>
      <w:r>
        <w:rPr>
          <w:b w:val="0"/>
          <w:sz w:val="22"/>
        </w:rPr>
        <w:t>• หากมีบันทึกเวลาเพิ่มเติมจากคลังหรือเอกสารนัดหมายที่เปลี่ยนจุดเริ่มนับ สามารถปรับคำนวณให้ตรงข้อเท็จจริงได้ในช่วงที่เกี่ยวข้อง</w:t>
      </w:r>
    </w:p>
    <w:p>
      <w:r>
        <w:rPr>
          <w:b w:val="0"/>
          <w:sz w:val="22"/>
        </w:rPr>
        <w:t>• ยอดสุดท้ายอาจปัดเศษตามนโยบายของบริษัท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