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FD7E4" w14:textId="77777777" w:rsidR="00E45097" w:rsidRPr="008E2148" w:rsidRDefault="00E45097" w:rsidP="00E45097">
      <w:pPr>
        <w:jc w:val="center"/>
      </w:pPr>
      <w:r w:rsidRPr="008E2148">
        <w:rPr>
          <w:noProof/>
          <w:lang w:val="en-US"/>
        </w:rPr>
        <w:drawing>
          <wp:inline distT="0" distB="0" distL="0" distR="0" wp14:anchorId="0F4ABEFD" wp14:editId="418DB4B2">
            <wp:extent cx="5943600" cy="1003300"/>
            <wp:effectExtent l="0" t="0" r="0" b="12700"/>
            <wp:docPr id="1" name="Picture 1" descr="Description: header m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eader mm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03300"/>
                    </a:xfrm>
                    <a:prstGeom prst="rect">
                      <a:avLst/>
                    </a:prstGeom>
                    <a:noFill/>
                    <a:ln>
                      <a:noFill/>
                    </a:ln>
                  </pic:spPr>
                </pic:pic>
              </a:graphicData>
            </a:graphic>
          </wp:inline>
        </w:drawing>
      </w:r>
    </w:p>
    <w:p w14:paraId="2759F855" w14:textId="77777777" w:rsidR="00E45097" w:rsidRPr="008E2148" w:rsidRDefault="00E45097" w:rsidP="00E45097">
      <w:pPr>
        <w:rPr>
          <w:b/>
          <w:bCs/>
          <w:sz w:val="36"/>
        </w:rPr>
      </w:pPr>
    </w:p>
    <w:p w14:paraId="419898B0" w14:textId="77777777" w:rsidR="00E45097" w:rsidRPr="008E2148" w:rsidRDefault="00E45097" w:rsidP="00E45097">
      <w:pPr>
        <w:jc w:val="center"/>
        <w:rPr>
          <w:b/>
          <w:bCs/>
          <w:sz w:val="36"/>
        </w:rPr>
      </w:pPr>
      <w:r w:rsidRPr="008E2148">
        <w:rPr>
          <w:b/>
          <w:bCs/>
          <w:sz w:val="36"/>
        </w:rPr>
        <w:t>Faculty of Computing and Informatics</w:t>
      </w:r>
    </w:p>
    <w:p w14:paraId="1626808A" w14:textId="77777777" w:rsidR="00E45097" w:rsidRPr="008E2148" w:rsidRDefault="00E45097" w:rsidP="00E45097">
      <w:pPr>
        <w:jc w:val="center"/>
        <w:rPr>
          <w:sz w:val="36"/>
        </w:rPr>
      </w:pPr>
      <w:r w:rsidRPr="008E2148">
        <w:rPr>
          <w:b/>
          <w:bCs/>
          <w:sz w:val="36"/>
        </w:rPr>
        <w:t>(FCI)</w:t>
      </w:r>
    </w:p>
    <w:p w14:paraId="5E1DF77C" w14:textId="77777777" w:rsidR="00E45097" w:rsidRPr="008E2148" w:rsidRDefault="00E45097" w:rsidP="00E45097">
      <w:pPr>
        <w:jc w:val="center"/>
        <w:rPr>
          <w:sz w:val="36"/>
        </w:rPr>
      </w:pPr>
    </w:p>
    <w:p w14:paraId="3EAC4995" w14:textId="77777777" w:rsidR="00E45097" w:rsidRPr="008E2148" w:rsidRDefault="00E45097" w:rsidP="00E45097">
      <w:pPr>
        <w:jc w:val="center"/>
        <w:rPr>
          <w:sz w:val="36"/>
        </w:rPr>
      </w:pPr>
    </w:p>
    <w:p w14:paraId="728FA46E" w14:textId="77777777" w:rsidR="00E45097" w:rsidRPr="008E2148" w:rsidRDefault="00E45097" w:rsidP="00E45097">
      <w:pPr>
        <w:jc w:val="center"/>
        <w:rPr>
          <w:sz w:val="36"/>
        </w:rPr>
      </w:pPr>
    </w:p>
    <w:p w14:paraId="0BA3FEDC" w14:textId="77777777" w:rsidR="00E45097" w:rsidRPr="008E2148" w:rsidRDefault="00E45097" w:rsidP="00E45097">
      <w:pPr>
        <w:jc w:val="center"/>
        <w:rPr>
          <w:sz w:val="36"/>
        </w:rPr>
      </w:pPr>
    </w:p>
    <w:p w14:paraId="2D74EACE" w14:textId="77777777" w:rsidR="00E45097" w:rsidRPr="008E2148" w:rsidRDefault="00E45097" w:rsidP="00E45097">
      <w:pPr>
        <w:jc w:val="center"/>
        <w:rPr>
          <w:sz w:val="36"/>
        </w:rPr>
      </w:pPr>
    </w:p>
    <w:p w14:paraId="7960B31B" w14:textId="77777777" w:rsidR="00E45097" w:rsidRPr="008E2148" w:rsidRDefault="00E45097" w:rsidP="00E45097">
      <w:pPr>
        <w:jc w:val="center"/>
        <w:rPr>
          <w:sz w:val="36"/>
        </w:rPr>
      </w:pPr>
    </w:p>
    <w:p w14:paraId="0DC3FD96" w14:textId="77777777" w:rsidR="00E45097" w:rsidRPr="008E2148" w:rsidRDefault="00E45097" w:rsidP="00E45097">
      <w:pPr>
        <w:jc w:val="center"/>
        <w:rPr>
          <w:sz w:val="36"/>
        </w:rPr>
      </w:pPr>
      <w:r w:rsidRPr="008E2148">
        <w:rPr>
          <w:sz w:val="36"/>
        </w:rPr>
        <w:t>TDS3301 DATA MINING</w:t>
      </w:r>
    </w:p>
    <w:p w14:paraId="32E410D3" w14:textId="77777777" w:rsidR="00E45097" w:rsidRPr="008E2148" w:rsidRDefault="00E45097" w:rsidP="00E45097">
      <w:pPr>
        <w:jc w:val="center"/>
        <w:rPr>
          <w:sz w:val="36"/>
        </w:rPr>
      </w:pPr>
    </w:p>
    <w:p w14:paraId="7266445E" w14:textId="77777777" w:rsidR="00E45097" w:rsidRPr="008E2148" w:rsidRDefault="00E45097" w:rsidP="00E45097">
      <w:pPr>
        <w:jc w:val="center"/>
        <w:rPr>
          <w:sz w:val="36"/>
        </w:rPr>
      </w:pPr>
    </w:p>
    <w:p w14:paraId="5859C28F" w14:textId="77777777" w:rsidR="00E45097" w:rsidRPr="008E2148" w:rsidRDefault="00E45097" w:rsidP="00E45097">
      <w:pPr>
        <w:jc w:val="center"/>
        <w:rPr>
          <w:sz w:val="36"/>
        </w:rPr>
      </w:pPr>
    </w:p>
    <w:p w14:paraId="0689BDE5" w14:textId="77777777" w:rsidR="00E45097" w:rsidRPr="008E2148" w:rsidRDefault="00E45097" w:rsidP="00E45097">
      <w:pPr>
        <w:jc w:val="center"/>
        <w:rPr>
          <w:sz w:val="36"/>
        </w:rPr>
      </w:pPr>
    </w:p>
    <w:p w14:paraId="6D46BAC7" w14:textId="77777777" w:rsidR="00E45097" w:rsidRPr="008E2148" w:rsidRDefault="00E45097" w:rsidP="00E45097">
      <w:pPr>
        <w:jc w:val="center"/>
        <w:rPr>
          <w:sz w:val="36"/>
        </w:rPr>
      </w:pPr>
    </w:p>
    <w:p w14:paraId="4D785429" w14:textId="77777777" w:rsidR="00E45097" w:rsidRPr="008E2148" w:rsidRDefault="00E45097" w:rsidP="00E45097">
      <w:pPr>
        <w:jc w:val="center"/>
        <w:rPr>
          <w:sz w:val="52"/>
        </w:rPr>
      </w:pPr>
      <w:r w:rsidRPr="008E2148">
        <w:rPr>
          <w:sz w:val="52"/>
        </w:rPr>
        <w:t xml:space="preserve">Assignment Part </w:t>
      </w:r>
      <w:r>
        <w:rPr>
          <w:sz w:val="52"/>
        </w:rPr>
        <w:t>3</w:t>
      </w:r>
    </w:p>
    <w:p w14:paraId="1C418A14" w14:textId="77777777" w:rsidR="00E45097" w:rsidRPr="008E2148" w:rsidRDefault="00E45097" w:rsidP="00E45097">
      <w:pPr>
        <w:jc w:val="center"/>
        <w:rPr>
          <w:sz w:val="52"/>
        </w:rPr>
      </w:pPr>
    </w:p>
    <w:p w14:paraId="195AEB4C" w14:textId="77777777" w:rsidR="00E45097" w:rsidRPr="008E2148" w:rsidRDefault="00E45097" w:rsidP="00E45097">
      <w:pPr>
        <w:jc w:val="center"/>
        <w:rPr>
          <w:sz w:val="52"/>
        </w:rPr>
      </w:pPr>
    </w:p>
    <w:p w14:paraId="500187C4" w14:textId="77777777" w:rsidR="00E45097" w:rsidRPr="008E2148" w:rsidRDefault="00E45097" w:rsidP="00E45097">
      <w:pPr>
        <w:jc w:val="center"/>
        <w:rPr>
          <w:sz w:val="52"/>
        </w:rPr>
      </w:pPr>
    </w:p>
    <w:p w14:paraId="65C25D24" w14:textId="77777777" w:rsidR="00E45097" w:rsidRPr="008E2148" w:rsidRDefault="00E45097" w:rsidP="00E45097">
      <w:pPr>
        <w:rPr>
          <w:sz w:val="32"/>
          <w:szCs w:val="32"/>
        </w:rPr>
      </w:pPr>
      <w:r w:rsidRPr="008E2148">
        <w:rPr>
          <w:sz w:val="32"/>
          <w:szCs w:val="32"/>
        </w:rPr>
        <w:t>Prepared by:</w:t>
      </w:r>
    </w:p>
    <w:p w14:paraId="6C7C2057" w14:textId="77777777" w:rsidR="00E45097" w:rsidRPr="008E2148" w:rsidRDefault="00E45097" w:rsidP="00E45097">
      <w:pPr>
        <w:rPr>
          <w:rFonts w:eastAsia="Times New Roman"/>
        </w:rPr>
      </w:pPr>
    </w:p>
    <w:tbl>
      <w:tblPr>
        <w:tblW w:w="9030" w:type="dxa"/>
        <w:tblCellMar>
          <w:top w:w="15" w:type="dxa"/>
          <w:left w:w="15" w:type="dxa"/>
          <w:bottom w:w="15" w:type="dxa"/>
          <w:right w:w="15" w:type="dxa"/>
        </w:tblCellMar>
        <w:tblLook w:val="04A0" w:firstRow="1" w:lastRow="0" w:firstColumn="1" w:lastColumn="0" w:noHBand="0" w:noVBand="1"/>
      </w:tblPr>
      <w:tblGrid>
        <w:gridCol w:w="5187"/>
        <w:gridCol w:w="3843"/>
      </w:tblGrid>
      <w:tr w:rsidR="00E45097" w:rsidRPr="008E2148" w14:paraId="18A81D5F" w14:textId="77777777" w:rsidTr="005D23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F1A9E1" w14:textId="77777777" w:rsidR="00E45097" w:rsidRPr="008E2148" w:rsidRDefault="00E45097" w:rsidP="005D2338">
            <w:r w:rsidRPr="008E2148">
              <w:t xml:space="preserve">Pay </w:t>
            </w:r>
            <w:proofErr w:type="spellStart"/>
            <w:r w:rsidRPr="008E2148">
              <w:t>Eong</w:t>
            </w:r>
            <w:proofErr w:type="spellEnd"/>
            <w:r w:rsidRPr="008E2148">
              <w:t xml:space="preserve"> Ian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20F1BBF" w14:textId="77777777" w:rsidR="00E45097" w:rsidRPr="008E2148" w:rsidRDefault="00E45097" w:rsidP="005D2338">
            <w:r w:rsidRPr="008E2148">
              <w:t>1122703150</w:t>
            </w:r>
          </w:p>
        </w:tc>
      </w:tr>
      <w:tr w:rsidR="00E45097" w:rsidRPr="008E2148" w14:paraId="2EA1390D" w14:textId="77777777" w:rsidTr="005D23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7B74B9" w14:textId="77777777" w:rsidR="00E45097" w:rsidRPr="008E2148" w:rsidRDefault="00E45097" w:rsidP="005D2338">
            <w:r w:rsidRPr="008E2148">
              <w:t>Tan Suk Mei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3991F6" w14:textId="77777777" w:rsidR="00E45097" w:rsidRPr="008E2148" w:rsidRDefault="00E45097" w:rsidP="005D2338">
            <w:r w:rsidRPr="008E2148">
              <w:t>1132700522</w:t>
            </w:r>
          </w:p>
        </w:tc>
      </w:tr>
      <w:tr w:rsidR="00E45097" w:rsidRPr="008E2148" w14:paraId="7D9823EA" w14:textId="77777777" w:rsidTr="005D23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16616A" w14:textId="77777777" w:rsidR="00E45097" w:rsidRPr="008E2148" w:rsidRDefault="00E45097" w:rsidP="005D2338">
            <w:r w:rsidRPr="008E2148">
              <w:t xml:space="preserve">Chew Yoke </w:t>
            </w:r>
            <w:proofErr w:type="spellStart"/>
            <w:r w:rsidRPr="008E2148">
              <w:t>Teng</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A41A77" w14:textId="77777777" w:rsidR="00E45097" w:rsidRPr="008E2148" w:rsidRDefault="00E45097" w:rsidP="005D2338">
            <w:r w:rsidRPr="008E2148">
              <w:t>1132701833</w:t>
            </w:r>
          </w:p>
        </w:tc>
      </w:tr>
      <w:tr w:rsidR="00E45097" w:rsidRPr="008E2148" w14:paraId="3B25D8A8" w14:textId="77777777" w:rsidTr="005D233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A6BC4C" w14:textId="77777777" w:rsidR="00E45097" w:rsidRPr="008E2148" w:rsidRDefault="00E45097" w:rsidP="005D2338">
            <w:proofErr w:type="spellStart"/>
            <w:r w:rsidRPr="008E2148">
              <w:t>Loh</w:t>
            </w:r>
            <w:proofErr w:type="spellEnd"/>
            <w:r w:rsidRPr="008E2148">
              <w:t xml:space="preserve"> Yun </w:t>
            </w:r>
            <w:proofErr w:type="spellStart"/>
            <w:r w:rsidRPr="008E2148">
              <w:t>Kuen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9285DB" w14:textId="77777777" w:rsidR="00E45097" w:rsidRPr="008E2148" w:rsidRDefault="00E45097" w:rsidP="005D2338">
            <w:r w:rsidRPr="008E2148">
              <w:t>1131122813</w:t>
            </w:r>
          </w:p>
        </w:tc>
      </w:tr>
    </w:tbl>
    <w:p w14:paraId="35F5846A" w14:textId="77777777" w:rsidR="00E45097" w:rsidRPr="008E2148" w:rsidRDefault="00E45097" w:rsidP="00E45097"/>
    <w:p w14:paraId="26E5B91E" w14:textId="77777777" w:rsidR="00E45097" w:rsidRPr="008E2148" w:rsidRDefault="00E45097" w:rsidP="00E45097"/>
    <w:p w14:paraId="55FB68DF" w14:textId="77777777" w:rsidR="00754D45" w:rsidRDefault="00754D45"/>
    <w:p w14:paraId="28F31CF6" w14:textId="77777777" w:rsidR="00E45097" w:rsidRDefault="00E45097" w:rsidP="00E45097">
      <w:pPr>
        <w:pStyle w:val="NormalWeb"/>
        <w:spacing w:before="0" w:beforeAutospacing="0" w:after="0" w:afterAutospacing="0"/>
      </w:pPr>
      <w:r>
        <w:rPr>
          <w:color w:val="000000"/>
        </w:rPr>
        <w:lastRenderedPageBreak/>
        <w:t xml:space="preserve">PART 3 CLASSIFICATION </w:t>
      </w:r>
    </w:p>
    <w:p w14:paraId="11AADD11" w14:textId="77777777" w:rsidR="00E45097" w:rsidRDefault="00E45097" w:rsidP="00E45097">
      <w:pPr>
        <w:rPr>
          <w:rFonts w:eastAsia="Times New Roman"/>
        </w:rPr>
      </w:pPr>
    </w:p>
    <w:p w14:paraId="62EF8487" w14:textId="77777777" w:rsidR="00E45097" w:rsidRDefault="00E45097" w:rsidP="00E45097">
      <w:pPr>
        <w:pStyle w:val="NormalWeb"/>
        <w:spacing w:before="0" w:beforeAutospacing="0" w:after="0" w:afterAutospacing="0"/>
      </w:pPr>
      <w:r>
        <w:rPr>
          <w:color w:val="000000"/>
        </w:rPr>
        <w:t>For this assignment, we have chosen Student Performance dataset located at:</w:t>
      </w:r>
    </w:p>
    <w:p w14:paraId="19BC2775" w14:textId="77777777" w:rsidR="00E45097" w:rsidRDefault="00E45097" w:rsidP="00E45097">
      <w:pPr>
        <w:pStyle w:val="NormalWeb"/>
        <w:spacing w:before="0" w:beforeAutospacing="0" w:after="0" w:afterAutospacing="0"/>
      </w:pPr>
      <w:hyperlink r:id="rId6" w:history="1">
        <w:r>
          <w:rPr>
            <w:rStyle w:val="Hyperlink"/>
            <w:color w:val="000000"/>
          </w:rPr>
          <w:t>https://archive.ics.uci.edu/ml/datasets/Student+Performance#</w:t>
        </w:r>
      </w:hyperlink>
    </w:p>
    <w:p w14:paraId="62426302" w14:textId="77777777" w:rsidR="00E45097" w:rsidRDefault="00E45097" w:rsidP="00E45097">
      <w:pPr>
        <w:rPr>
          <w:rFonts w:eastAsia="Times New Roman"/>
        </w:rPr>
      </w:pPr>
    </w:p>
    <w:p w14:paraId="27DD23B6" w14:textId="77777777" w:rsidR="00E45097" w:rsidRDefault="00E45097" w:rsidP="00E45097">
      <w:pPr>
        <w:pStyle w:val="NormalWeb"/>
        <w:spacing w:before="0" w:beforeAutospacing="0" w:after="0" w:afterAutospacing="0"/>
      </w:pPr>
      <w:r>
        <w:rPr>
          <w:color w:val="000000"/>
        </w:rPr>
        <w:t xml:space="preserve">There are 2 sets of dataset provided from the link, which are the students performance in Mathematics subject and Portuguese subject. Both dataset consist of 33 columns whereas the mathematics dataset contains 395 rows and </w:t>
      </w:r>
      <w:proofErr w:type="spellStart"/>
      <w:r>
        <w:rPr>
          <w:color w:val="000000"/>
        </w:rPr>
        <w:t>portuguese</w:t>
      </w:r>
      <w:proofErr w:type="spellEnd"/>
      <w:r>
        <w:rPr>
          <w:color w:val="000000"/>
        </w:rPr>
        <w:t xml:space="preserve"> dataset contains 649 rows. The rows represent the records of each students and columns represent the information of student and some attributes that are related to their performance in school such as study time, parents status, relationship status and so on. </w:t>
      </w:r>
    </w:p>
    <w:p w14:paraId="69AFCABE" w14:textId="77777777" w:rsidR="00E45097" w:rsidRDefault="00E45097" w:rsidP="00E45097">
      <w:pPr>
        <w:rPr>
          <w:rFonts w:eastAsia="Times New Roman"/>
        </w:rPr>
      </w:pPr>
    </w:p>
    <w:p w14:paraId="1801BBC2" w14:textId="77777777" w:rsidR="00E45097" w:rsidRDefault="00E45097" w:rsidP="00E45097">
      <w:pPr>
        <w:pStyle w:val="NormalWeb"/>
        <w:spacing w:before="0" w:beforeAutospacing="0" w:after="0" w:afterAutospacing="0"/>
      </w:pPr>
      <w:r>
        <w:rPr>
          <w:color w:val="000000"/>
        </w:rPr>
        <w:t>We have decided to perform classification task to p</w:t>
      </w:r>
      <w:r>
        <w:rPr>
          <w:color w:val="333333"/>
        </w:rPr>
        <w:t>redict students ability to pass the mathematics subject based on certain variables and compare the accuracy performance of the classifiers.</w:t>
      </w:r>
    </w:p>
    <w:p w14:paraId="158CC810" w14:textId="77777777" w:rsidR="00E45097" w:rsidRDefault="00E45097" w:rsidP="00E45097">
      <w:pPr>
        <w:pStyle w:val="NormalWeb"/>
        <w:spacing w:before="0" w:beforeAutospacing="0" w:after="0" w:afterAutospacing="0"/>
      </w:pP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p>
    <w:p w14:paraId="54E3C555" w14:textId="77777777" w:rsidR="00E45097" w:rsidRDefault="00E45097" w:rsidP="00E45097">
      <w:pPr>
        <w:pStyle w:val="NormalWeb"/>
        <w:numPr>
          <w:ilvl w:val="0"/>
          <w:numId w:val="1"/>
        </w:numPr>
        <w:spacing w:before="0" w:beforeAutospacing="0" w:after="0" w:afterAutospacing="0"/>
        <w:textAlignment w:val="baseline"/>
        <w:rPr>
          <w:color w:val="000000"/>
        </w:rPr>
      </w:pPr>
      <w:r>
        <w:rPr>
          <w:color w:val="000000"/>
        </w:rPr>
        <w:t>Exploratory data analysis</w:t>
      </w:r>
    </w:p>
    <w:p w14:paraId="41163E92" w14:textId="77777777" w:rsidR="00E45097" w:rsidRDefault="00E45097" w:rsidP="00E45097">
      <w:pPr>
        <w:pStyle w:val="NormalWeb"/>
        <w:spacing w:before="0" w:beforeAutospacing="0" w:after="0" w:afterAutospacing="0"/>
      </w:pPr>
      <w:r>
        <w:rPr>
          <w:color w:val="222222"/>
          <w:shd w:val="clear" w:color="auto" w:fill="FFFFFF"/>
        </w:rPr>
        <w:t xml:space="preserve">Data exploration has been conducted to visualize and summarize the main characteristics of the dataset. The functions such as dim(), </w:t>
      </w:r>
      <w:proofErr w:type="spellStart"/>
      <w:r>
        <w:rPr>
          <w:color w:val="222222"/>
          <w:shd w:val="clear" w:color="auto" w:fill="FFFFFF"/>
        </w:rPr>
        <w:t>str</w:t>
      </w:r>
      <w:proofErr w:type="spellEnd"/>
      <w:r>
        <w:rPr>
          <w:color w:val="222222"/>
          <w:shd w:val="clear" w:color="auto" w:fill="FFFFFF"/>
        </w:rPr>
        <w:t>(), names(), attributes(), summary() and others were been used in both dataset.</w:t>
      </w:r>
    </w:p>
    <w:p w14:paraId="0D6B4813" w14:textId="77777777" w:rsidR="00E45097" w:rsidRDefault="00E45097" w:rsidP="00E45097">
      <w:pPr>
        <w:rPr>
          <w:rFonts w:eastAsia="Times New Roman"/>
        </w:rPr>
      </w:pPr>
    </w:p>
    <w:p w14:paraId="67B8BCFE" w14:textId="77777777" w:rsidR="00E45097" w:rsidRDefault="00E45097" w:rsidP="00E45097">
      <w:pPr>
        <w:pStyle w:val="NormalWeb"/>
        <w:spacing w:before="0" w:beforeAutospacing="0" w:after="0" w:afterAutospacing="0"/>
        <w:ind w:left="720"/>
      </w:pPr>
      <w:r>
        <w:rPr>
          <w:noProof/>
          <w:color w:val="000000"/>
          <w:lang w:val="en-US"/>
        </w:rPr>
        <w:drawing>
          <wp:inline distT="0" distB="0" distL="0" distR="0" wp14:anchorId="76B5FAB0" wp14:editId="3E5F391C">
            <wp:extent cx="4267200" cy="2247900"/>
            <wp:effectExtent l="0" t="0" r="0" b="12700"/>
            <wp:docPr id="6"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247900"/>
                    </a:xfrm>
                    <a:prstGeom prst="rect">
                      <a:avLst/>
                    </a:prstGeom>
                    <a:noFill/>
                    <a:ln>
                      <a:noFill/>
                    </a:ln>
                  </pic:spPr>
                </pic:pic>
              </a:graphicData>
            </a:graphic>
          </wp:inline>
        </w:drawing>
      </w:r>
    </w:p>
    <w:p w14:paraId="3537500A" w14:textId="77777777" w:rsidR="00E45097" w:rsidRDefault="00E45097" w:rsidP="00E45097">
      <w:pPr>
        <w:pStyle w:val="NormalWeb"/>
        <w:spacing w:before="0" w:beforeAutospacing="0" w:after="0" w:afterAutospacing="0"/>
        <w:ind w:left="720"/>
      </w:pPr>
      <w:r>
        <w:rPr>
          <w:color w:val="000000"/>
        </w:rPr>
        <w:t>Figure above shows the structure of the Student Performance Mathematics dataset.</w:t>
      </w:r>
    </w:p>
    <w:p w14:paraId="26065B76" w14:textId="77777777" w:rsidR="00E45097" w:rsidRDefault="00E45097" w:rsidP="00E45097">
      <w:pPr>
        <w:rPr>
          <w:rFonts w:eastAsia="Times New Roman"/>
        </w:rPr>
      </w:pPr>
    </w:p>
    <w:p w14:paraId="5CEF90D0" w14:textId="77777777" w:rsidR="00E45097" w:rsidRDefault="00E45097" w:rsidP="00E45097">
      <w:pPr>
        <w:pStyle w:val="NormalWeb"/>
        <w:spacing w:before="0" w:beforeAutospacing="0" w:after="0" w:afterAutospacing="0"/>
        <w:ind w:left="720"/>
      </w:pPr>
      <w:r>
        <w:rPr>
          <w:noProof/>
          <w:color w:val="000000"/>
          <w:lang w:val="en-US"/>
        </w:rPr>
        <w:drawing>
          <wp:inline distT="0" distB="0" distL="0" distR="0" wp14:anchorId="661EB4B8" wp14:editId="4307F6F9">
            <wp:extent cx="4203700" cy="1257300"/>
            <wp:effectExtent l="0" t="0" r="12700" b="12700"/>
            <wp:docPr id="5" name="Picture 5"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0" cy="1257300"/>
                    </a:xfrm>
                    <a:prstGeom prst="rect">
                      <a:avLst/>
                    </a:prstGeom>
                    <a:noFill/>
                    <a:ln>
                      <a:noFill/>
                    </a:ln>
                  </pic:spPr>
                </pic:pic>
              </a:graphicData>
            </a:graphic>
          </wp:inline>
        </w:drawing>
      </w:r>
    </w:p>
    <w:p w14:paraId="6D935852" w14:textId="77777777" w:rsidR="00E45097" w:rsidRDefault="00E45097" w:rsidP="00E45097">
      <w:pPr>
        <w:pStyle w:val="NormalWeb"/>
        <w:spacing w:before="0" w:beforeAutospacing="0" w:after="0" w:afterAutospacing="0"/>
        <w:ind w:left="720"/>
      </w:pPr>
      <w:r>
        <w:rPr>
          <w:color w:val="000000"/>
        </w:rPr>
        <w:t>Figure above shows the summary of the Student Performance Mathematics dataset.</w:t>
      </w:r>
    </w:p>
    <w:p w14:paraId="48B03D0C" w14:textId="77777777" w:rsidR="00E45097" w:rsidRDefault="00E45097" w:rsidP="00E45097">
      <w:pPr>
        <w:rPr>
          <w:rFonts w:eastAsia="Times New Roman"/>
        </w:rPr>
      </w:pPr>
    </w:p>
    <w:p w14:paraId="2C22C78F" w14:textId="77777777" w:rsidR="00E45097" w:rsidRDefault="00E45097" w:rsidP="00E45097">
      <w:pPr>
        <w:pStyle w:val="NormalWeb"/>
        <w:spacing w:before="0" w:beforeAutospacing="0" w:after="0" w:afterAutospacing="0"/>
        <w:ind w:left="720"/>
      </w:pPr>
      <w:r>
        <w:rPr>
          <w:noProof/>
          <w:color w:val="000000"/>
          <w:lang w:val="en-US"/>
        </w:rPr>
        <w:drawing>
          <wp:inline distT="0" distB="0" distL="0" distR="0" wp14:anchorId="239A792A" wp14:editId="7826F767">
            <wp:extent cx="4292600" cy="2108200"/>
            <wp:effectExtent l="0" t="0" r="0" b="0"/>
            <wp:docPr id="4" name="Picture 4"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2600" cy="2108200"/>
                    </a:xfrm>
                    <a:prstGeom prst="rect">
                      <a:avLst/>
                    </a:prstGeom>
                    <a:noFill/>
                    <a:ln>
                      <a:noFill/>
                    </a:ln>
                  </pic:spPr>
                </pic:pic>
              </a:graphicData>
            </a:graphic>
          </wp:inline>
        </w:drawing>
      </w:r>
    </w:p>
    <w:p w14:paraId="4D4E7664" w14:textId="77777777" w:rsidR="00E45097" w:rsidRDefault="00E45097" w:rsidP="00E45097">
      <w:pPr>
        <w:pStyle w:val="NormalWeb"/>
        <w:spacing w:before="0" w:beforeAutospacing="0" w:after="0" w:afterAutospacing="0"/>
        <w:ind w:left="720"/>
      </w:pPr>
      <w:r>
        <w:rPr>
          <w:color w:val="000000"/>
        </w:rPr>
        <w:t>Figure above shows the structure of the Student Performance Portuguese dataset.</w:t>
      </w:r>
    </w:p>
    <w:p w14:paraId="5620B211" w14:textId="77777777" w:rsidR="00E45097" w:rsidRDefault="00E45097" w:rsidP="00E45097">
      <w:pPr>
        <w:rPr>
          <w:rFonts w:eastAsia="Times New Roman"/>
        </w:rPr>
      </w:pPr>
    </w:p>
    <w:p w14:paraId="3F5C2AEA" w14:textId="77777777" w:rsidR="00E45097" w:rsidRDefault="00E45097" w:rsidP="00E45097">
      <w:pPr>
        <w:pStyle w:val="NormalWeb"/>
        <w:spacing w:before="0" w:beforeAutospacing="0" w:after="0" w:afterAutospacing="0"/>
        <w:ind w:left="720"/>
      </w:pPr>
      <w:r>
        <w:rPr>
          <w:noProof/>
          <w:color w:val="000000"/>
          <w:lang w:val="en-US"/>
        </w:rPr>
        <w:drawing>
          <wp:inline distT="0" distB="0" distL="0" distR="0" wp14:anchorId="09EE1EA3" wp14:editId="0F19FC34">
            <wp:extent cx="4699000" cy="2057400"/>
            <wp:effectExtent l="0" t="0" r="0" b="0"/>
            <wp:docPr id="3"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9000" cy="2057400"/>
                    </a:xfrm>
                    <a:prstGeom prst="rect">
                      <a:avLst/>
                    </a:prstGeom>
                    <a:noFill/>
                    <a:ln>
                      <a:noFill/>
                    </a:ln>
                  </pic:spPr>
                </pic:pic>
              </a:graphicData>
            </a:graphic>
          </wp:inline>
        </w:drawing>
      </w:r>
    </w:p>
    <w:p w14:paraId="4DE72CB2" w14:textId="77777777" w:rsidR="00E45097" w:rsidRDefault="00E45097" w:rsidP="00E45097">
      <w:pPr>
        <w:pStyle w:val="NormalWeb"/>
        <w:spacing w:before="0" w:beforeAutospacing="0" w:after="0" w:afterAutospacing="0"/>
        <w:ind w:left="720"/>
      </w:pPr>
      <w:r>
        <w:rPr>
          <w:color w:val="000000"/>
        </w:rPr>
        <w:t>Figure above shows the summary of the Student Performance Portuguese dataset.</w:t>
      </w:r>
    </w:p>
    <w:p w14:paraId="38AA92C3" w14:textId="77777777" w:rsidR="00E45097" w:rsidRDefault="00E45097" w:rsidP="00E45097">
      <w:pPr>
        <w:rPr>
          <w:rFonts w:eastAsia="Times New Roman"/>
        </w:rPr>
      </w:pPr>
    </w:p>
    <w:p w14:paraId="02CD247A" w14:textId="77777777" w:rsidR="00E45097" w:rsidRDefault="00E45097" w:rsidP="00E45097">
      <w:pPr>
        <w:rPr>
          <w:rFonts w:eastAsia="Times New Roman"/>
        </w:rPr>
      </w:pPr>
      <w:bookmarkStart w:id="0" w:name="_GoBack"/>
      <w:bookmarkEnd w:id="0"/>
    </w:p>
    <w:p w14:paraId="12FD0370" w14:textId="77777777" w:rsidR="00E45097" w:rsidRDefault="00E45097" w:rsidP="00E45097">
      <w:pPr>
        <w:pStyle w:val="NormalWeb"/>
        <w:numPr>
          <w:ilvl w:val="0"/>
          <w:numId w:val="2"/>
        </w:numPr>
        <w:spacing w:before="0" w:beforeAutospacing="0" w:after="0" w:afterAutospacing="0"/>
        <w:textAlignment w:val="baseline"/>
        <w:rPr>
          <w:color w:val="000000"/>
        </w:rPr>
      </w:pPr>
      <w:r>
        <w:rPr>
          <w:color w:val="000000"/>
        </w:rPr>
        <w:t>Pre-processing tasks</w:t>
      </w:r>
    </w:p>
    <w:p w14:paraId="0F798C20" w14:textId="77777777" w:rsidR="00E45097" w:rsidRDefault="00E45097" w:rsidP="00E45097">
      <w:pPr>
        <w:rPr>
          <w:rFonts w:eastAsia="Times New Roman"/>
        </w:rPr>
      </w:pPr>
    </w:p>
    <w:p w14:paraId="45016717" w14:textId="77777777" w:rsidR="00E45097" w:rsidRDefault="00E45097" w:rsidP="00E45097">
      <w:pPr>
        <w:pStyle w:val="NormalWeb"/>
        <w:spacing w:before="0" w:beforeAutospacing="0" w:after="0" w:afterAutospacing="0"/>
      </w:pPr>
      <w:r>
        <w:rPr>
          <w:color w:val="000000"/>
        </w:rPr>
        <w:t>As the data set contains no missing data and data quality issues, there is no data cleaning task to be done. The pre-processing task we performed include removing unnecessary columns such as school, age, sex, family size, address, travel time to school and reason to choose this school. A new column ‘PASS’ is created by categorizing the data to pass or fail from class variable ‘G3’ as shown below.</w:t>
      </w:r>
    </w:p>
    <w:p w14:paraId="61DCB16C" w14:textId="77777777" w:rsidR="00E45097" w:rsidRDefault="00E45097" w:rsidP="00E45097">
      <w:pPr>
        <w:rPr>
          <w:rFonts w:eastAsia="Times New Roman"/>
        </w:rPr>
      </w:pPr>
    </w:p>
    <w:p w14:paraId="6A8F74CB" w14:textId="77777777" w:rsidR="00E45097" w:rsidRDefault="00E45097" w:rsidP="00E45097">
      <w:pPr>
        <w:pStyle w:val="NormalWeb"/>
        <w:spacing w:before="0" w:beforeAutospacing="0" w:after="0" w:afterAutospacing="0"/>
        <w:jc w:val="center"/>
      </w:pPr>
      <w:r>
        <w:rPr>
          <w:noProof/>
          <w:color w:val="000000"/>
          <w:lang w:val="en-US"/>
        </w:rPr>
        <w:drawing>
          <wp:inline distT="0" distB="0" distL="0" distR="0" wp14:anchorId="72ED1813" wp14:editId="0CC19228">
            <wp:extent cx="368300" cy="2336800"/>
            <wp:effectExtent l="0" t="0" r="12700" b="0"/>
            <wp:docPr id="2" name="Picture 2" descr="https://lh6.googleusercontent.com/-vLbdsiK5LyE8IW2TJ8GtRyjXy-7rPJ8QpKZHNwzpHHoBK3tnNnusAn_B5ChHnplP_vRtWtMaWvxPRl-uHyOu1F0RoLfhiFL1K-RSWF_NRj1HFybt0z3uBTrkd7xeA4yH_5x-A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vLbdsiK5LyE8IW2TJ8GtRyjXy-7rPJ8QpKZHNwzpHHoBK3tnNnusAn_B5ChHnplP_vRtWtMaWvxPRl-uHyOu1F0RoLfhiFL1K-RSWF_NRj1HFybt0z3uBTrkd7xeA4yH_5x-Aq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300" cy="2336800"/>
                    </a:xfrm>
                    <a:prstGeom prst="rect">
                      <a:avLst/>
                    </a:prstGeom>
                    <a:noFill/>
                    <a:ln>
                      <a:noFill/>
                    </a:ln>
                  </pic:spPr>
                </pic:pic>
              </a:graphicData>
            </a:graphic>
          </wp:inline>
        </w:drawing>
      </w:r>
    </w:p>
    <w:p w14:paraId="1C80738E" w14:textId="77777777" w:rsidR="00E45097" w:rsidRDefault="00E45097" w:rsidP="00E45097">
      <w:pPr>
        <w:rPr>
          <w:rFonts w:eastAsia="Times New Roman"/>
        </w:rPr>
      </w:pPr>
    </w:p>
    <w:p w14:paraId="06DDBFF8" w14:textId="77777777" w:rsidR="00E45097" w:rsidRDefault="00E45097" w:rsidP="00E45097">
      <w:pPr>
        <w:pStyle w:val="NormalWeb"/>
        <w:numPr>
          <w:ilvl w:val="0"/>
          <w:numId w:val="2"/>
        </w:numPr>
        <w:spacing w:before="0" w:beforeAutospacing="0" w:after="0" w:afterAutospacing="0"/>
        <w:textAlignment w:val="baseline"/>
        <w:rPr>
          <w:color w:val="000000"/>
        </w:rPr>
      </w:pPr>
      <w:r>
        <w:rPr>
          <w:color w:val="000000"/>
        </w:rPr>
        <w:t>Choice of performance measures</w:t>
      </w:r>
    </w:p>
    <w:p w14:paraId="041A351C" w14:textId="77777777" w:rsidR="00E45097" w:rsidRDefault="00E45097" w:rsidP="00E45097">
      <w:pPr>
        <w:rPr>
          <w:rFonts w:eastAsia="Times New Roman"/>
        </w:rPr>
      </w:pPr>
    </w:p>
    <w:p w14:paraId="7C74267F" w14:textId="77777777" w:rsidR="00E45097" w:rsidRDefault="00E45097" w:rsidP="00E45097">
      <w:pPr>
        <w:pStyle w:val="NormalWeb"/>
        <w:spacing w:before="0" w:beforeAutospacing="0" w:after="0" w:afterAutospacing="0"/>
        <w:rPr>
          <w:color w:val="000000"/>
        </w:rPr>
      </w:pPr>
      <w:r>
        <w:rPr>
          <w:color w:val="000000"/>
        </w:rPr>
        <w:t>For compare the 3 classifiers, a confusion matrix needed to be create from simulated classification results. The chosen performance measures (based on confusion matrix) are accuracy, precision, recall and f1. Accuracy is defined as the fraction of instances that are correctly  classified. Precision is the fraction of correct predictions for a certain class, recall is the fraction of instances of a class that were correctly predicted. F1 is the weighted average of precision and recall.</w:t>
      </w:r>
      <w:r>
        <w:rPr>
          <w:color w:val="000000"/>
        </w:rPr>
        <w:t xml:space="preserve"> </w:t>
      </w:r>
    </w:p>
    <w:p w14:paraId="0EF5C03D" w14:textId="77777777" w:rsidR="00E45097" w:rsidRDefault="00E45097" w:rsidP="00E45097">
      <w:pPr>
        <w:pStyle w:val="NormalWeb"/>
        <w:spacing w:before="0" w:beforeAutospacing="0" w:after="0" w:afterAutospacing="0"/>
        <w:rPr>
          <w:color w:val="000000"/>
        </w:rPr>
      </w:pPr>
    </w:p>
    <w:p w14:paraId="04DC9F6F" w14:textId="77777777" w:rsidR="00E45097" w:rsidRDefault="00E45097" w:rsidP="00E45097">
      <w:pPr>
        <w:pStyle w:val="NormalWeb"/>
        <w:spacing w:before="0" w:beforeAutospacing="0" w:after="0" w:afterAutospacing="0"/>
      </w:pPr>
      <w:r>
        <w:rPr>
          <w:color w:val="000000"/>
        </w:rPr>
        <w:t>Please refer to .R for detail steps.</w:t>
      </w:r>
    </w:p>
    <w:p w14:paraId="1EDD0C70" w14:textId="77777777" w:rsidR="00E45097" w:rsidRDefault="00E45097" w:rsidP="00E45097">
      <w:pPr>
        <w:rPr>
          <w:rFonts w:eastAsia="Times New Roman"/>
        </w:rPr>
      </w:pPr>
    </w:p>
    <w:p w14:paraId="2132F77C" w14:textId="77777777" w:rsidR="00E45097" w:rsidRDefault="00E45097" w:rsidP="00E45097">
      <w:pPr>
        <w:rPr>
          <w:rFonts w:eastAsia="Times New Roman"/>
        </w:rPr>
      </w:pPr>
    </w:p>
    <w:p w14:paraId="3B4D1EDF" w14:textId="77777777" w:rsidR="00E45097" w:rsidRDefault="00E45097" w:rsidP="00E45097">
      <w:pPr>
        <w:pStyle w:val="NormalWeb"/>
        <w:numPr>
          <w:ilvl w:val="0"/>
          <w:numId w:val="2"/>
        </w:numPr>
        <w:spacing w:before="0" w:beforeAutospacing="0" w:after="0" w:afterAutospacing="0"/>
        <w:textAlignment w:val="baseline"/>
        <w:rPr>
          <w:color w:val="000000"/>
        </w:rPr>
      </w:pPr>
      <w:r>
        <w:rPr>
          <w:color w:val="000000"/>
        </w:rPr>
        <w:t>Performance of the 3 classifiers</w:t>
      </w:r>
      <w:r>
        <w:rPr>
          <w:rStyle w:val="apple-tab-span"/>
          <w:color w:val="000000"/>
        </w:rPr>
        <w:tab/>
      </w:r>
      <w:r>
        <w:rPr>
          <w:color w:val="000000"/>
        </w:rPr>
        <w:t xml:space="preserve"> </w:t>
      </w:r>
      <w:r>
        <w:rPr>
          <w:rStyle w:val="apple-tab-span"/>
          <w:color w:val="000000"/>
        </w:rPr>
        <w:tab/>
      </w:r>
      <w:r>
        <w:rPr>
          <w:rStyle w:val="apple-tab-span"/>
          <w:color w:val="000000"/>
        </w:rPr>
        <w:tab/>
      </w:r>
    </w:p>
    <w:p w14:paraId="18A62E26" w14:textId="77777777" w:rsidR="00E45097" w:rsidRDefault="00E45097" w:rsidP="00E45097">
      <w:pPr>
        <w:pStyle w:val="NormalWeb"/>
        <w:spacing w:before="0" w:beforeAutospacing="0" w:after="0" w:afterAutospacing="0"/>
      </w:pPr>
      <w:r>
        <w:rPr>
          <w:color w:val="000000"/>
        </w:rPr>
        <w:t xml:space="preserve">Three classifiers have been used are decision tree, naive </w:t>
      </w:r>
      <w:proofErr w:type="spellStart"/>
      <w:r>
        <w:rPr>
          <w:color w:val="000000"/>
        </w:rPr>
        <w:t>bayes</w:t>
      </w:r>
      <w:proofErr w:type="spellEnd"/>
      <w:r>
        <w:rPr>
          <w:color w:val="000000"/>
        </w:rPr>
        <w:t xml:space="preserve"> and artificial neural network. </w:t>
      </w:r>
    </w:p>
    <w:p w14:paraId="3A45392D" w14:textId="77777777" w:rsidR="00E45097" w:rsidRDefault="00E45097" w:rsidP="00E45097">
      <w:pPr>
        <w:rPr>
          <w:rFonts w:eastAsia="Times New Roman"/>
        </w:rPr>
      </w:pPr>
    </w:p>
    <w:p w14:paraId="0CAF573B" w14:textId="77777777" w:rsidR="00E45097" w:rsidRDefault="00E45097" w:rsidP="00E45097">
      <w:pPr>
        <w:pStyle w:val="NormalWeb"/>
        <w:spacing w:before="0" w:beforeAutospacing="0" w:after="0" w:afterAutospacing="0"/>
      </w:pPr>
      <w:r>
        <w:rPr>
          <w:color w:val="000000"/>
        </w:rPr>
        <w:t>Decision Tree</w:t>
      </w:r>
    </w:p>
    <w:p w14:paraId="3DB22AC8" w14:textId="77777777" w:rsidR="00E45097" w:rsidRDefault="00E45097" w:rsidP="00E45097">
      <w:pPr>
        <w:rPr>
          <w:rFonts w:eastAsia="Times New Roman"/>
        </w:rPr>
      </w:pPr>
    </w:p>
    <w:p w14:paraId="772004E8" w14:textId="77777777" w:rsidR="00E45097" w:rsidRDefault="00E45097" w:rsidP="00E45097">
      <w:pPr>
        <w:pStyle w:val="NormalWeb"/>
        <w:spacing w:before="0" w:beforeAutospacing="0" w:after="0" w:afterAutospacing="0"/>
      </w:pPr>
      <w:r>
        <w:rPr>
          <w:noProof/>
          <w:color w:val="000000"/>
          <w:lang w:val="en-US"/>
        </w:rPr>
        <w:drawing>
          <wp:inline distT="0" distB="0" distL="0" distR="0" wp14:anchorId="7910C8BE" wp14:editId="13F2146B">
            <wp:extent cx="3924300" cy="3225800"/>
            <wp:effectExtent l="0" t="0" r="12700" b="0"/>
            <wp:docPr id="14" name="Picture 14" desc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3225800"/>
                    </a:xfrm>
                    <a:prstGeom prst="rect">
                      <a:avLst/>
                    </a:prstGeom>
                    <a:noFill/>
                    <a:ln>
                      <a:noFill/>
                    </a:ln>
                  </pic:spPr>
                </pic:pic>
              </a:graphicData>
            </a:graphic>
          </wp:inline>
        </w:drawing>
      </w:r>
    </w:p>
    <w:p w14:paraId="226938B6" w14:textId="77777777" w:rsidR="00E45097" w:rsidRDefault="00E45097" w:rsidP="00E45097">
      <w:pPr>
        <w:rPr>
          <w:rFonts w:eastAsia="Times New Roman"/>
        </w:rPr>
      </w:pPr>
    </w:p>
    <w:p w14:paraId="39B15E7B" w14:textId="77777777" w:rsidR="00E45097" w:rsidRDefault="00E45097" w:rsidP="00E45097">
      <w:pPr>
        <w:pStyle w:val="NormalWeb"/>
        <w:spacing w:before="0" w:beforeAutospacing="0" w:after="0" w:afterAutospacing="0"/>
      </w:pPr>
      <w:r>
        <w:rPr>
          <w:noProof/>
          <w:color w:val="000000"/>
          <w:lang w:val="en-US"/>
        </w:rPr>
        <w:drawing>
          <wp:inline distT="0" distB="0" distL="0" distR="0" wp14:anchorId="4905F5DB" wp14:editId="04B5BA1D">
            <wp:extent cx="4572000" cy="4076700"/>
            <wp:effectExtent l="0" t="0" r="0" b="12700"/>
            <wp:docPr id="13" name="Picture 13" desc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076700"/>
                    </a:xfrm>
                    <a:prstGeom prst="rect">
                      <a:avLst/>
                    </a:prstGeom>
                    <a:noFill/>
                    <a:ln>
                      <a:noFill/>
                    </a:ln>
                  </pic:spPr>
                </pic:pic>
              </a:graphicData>
            </a:graphic>
          </wp:inline>
        </w:drawing>
      </w:r>
    </w:p>
    <w:p w14:paraId="64826FA5" w14:textId="77777777" w:rsidR="00E45097" w:rsidRDefault="00E45097" w:rsidP="00E45097">
      <w:pPr>
        <w:pStyle w:val="NormalWeb"/>
        <w:spacing w:before="0" w:beforeAutospacing="0" w:after="0" w:afterAutospacing="0"/>
      </w:pPr>
      <w:r>
        <w:rPr>
          <w:noProof/>
          <w:color w:val="000000"/>
          <w:lang w:val="en-US"/>
        </w:rPr>
        <w:drawing>
          <wp:inline distT="0" distB="0" distL="0" distR="0" wp14:anchorId="4AB19F0F" wp14:editId="1B2FE8F4">
            <wp:extent cx="5727700" cy="1016000"/>
            <wp:effectExtent l="0" t="0" r="12700" b="0"/>
            <wp:docPr id="12" name="Picture 12" desc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1016000"/>
                    </a:xfrm>
                    <a:prstGeom prst="rect">
                      <a:avLst/>
                    </a:prstGeom>
                    <a:noFill/>
                    <a:ln>
                      <a:noFill/>
                    </a:ln>
                  </pic:spPr>
                </pic:pic>
              </a:graphicData>
            </a:graphic>
          </wp:inline>
        </w:drawing>
      </w:r>
    </w:p>
    <w:p w14:paraId="7B01FA69" w14:textId="77777777" w:rsidR="00E45097" w:rsidRDefault="00E45097" w:rsidP="00E45097">
      <w:pPr>
        <w:rPr>
          <w:rFonts w:eastAsia="Times New Roman"/>
        </w:rPr>
      </w:pPr>
    </w:p>
    <w:p w14:paraId="15F07673" w14:textId="77777777" w:rsidR="00E45097" w:rsidRDefault="00E45097" w:rsidP="00E45097">
      <w:pPr>
        <w:pStyle w:val="NormalWeb"/>
        <w:spacing w:before="0" w:beforeAutospacing="0" w:after="0" w:afterAutospacing="0"/>
      </w:pPr>
      <w:r>
        <w:rPr>
          <w:color w:val="333333"/>
        </w:rPr>
        <w:t xml:space="preserve">Decision tree is used on variables G1 and G2 together to predict students’ pass-ability. </w:t>
      </w:r>
    </w:p>
    <w:p w14:paraId="44FCC742" w14:textId="77777777" w:rsidR="00E45097" w:rsidRDefault="00E45097" w:rsidP="00E45097">
      <w:pPr>
        <w:pStyle w:val="NormalWeb"/>
        <w:spacing w:before="0" w:beforeAutospacing="0" w:after="0" w:afterAutospacing="0"/>
      </w:pPr>
      <w:r>
        <w:rPr>
          <w:color w:val="000000"/>
        </w:rPr>
        <w:t>The above figure had shown about the result of prediction of pass and fail of the students from the chosen dataset. It is clearly shown that the predicted fail rate is lesser than the actual fail rate, whereas the predicted pass rate is higher than actual pass rate.</w:t>
      </w:r>
    </w:p>
    <w:p w14:paraId="307512A2" w14:textId="77777777" w:rsidR="00E45097" w:rsidRDefault="00E45097" w:rsidP="00E45097">
      <w:pPr>
        <w:rPr>
          <w:rFonts w:eastAsia="Times New Roman"/>
        </w:rPr>
      </w:pPr>
    </w:p>
    <w:p w14:paraId="16589AA9" w14:textId="77777777" w:rsidR="00E45097" w:rsidRDefault="00E45097" w:rsidP="00E45097">
      <w:pPr>
        <w:pStyle w:val="NormalWeb"/>
        <w:spacing w:before="0" w:beforeAutospacing="0" w:after="0" w:afterAutospacing="0"/>
      </w:pPr>
      <w:r>
        <w:rPr>
          <w:noProof/>
          <w:color w:val="000000"/>
          <w:lang w:val="en-US"/>
        </w:rPr>
        <w:drawing>
          <wp:inline distT="0" distB="0" distL="0" distR="0" wp14:anchorId="18089EB4" wp14:editId="1DBD0C80">
            <wp:extent cx="3302000" cy="863600"/>
            <wp:effectExtent l="0" t="0" r="0" b="0"/>
            <wp:docPr id="11" name="Picture 11" desc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2000" cy="863600"/>
                    </a:xfrm>
                    <a:prstGeom prst="rect">
                      <a:avLst/>
                    </a:prstGeom>
                    <a:noFill/>
                    <a:ln>
                      <a:noFill/>
                    </a:ln>
                  </pic:spPr>
                </pic:pic>
              </a:graphicData>
            </a:graphic>
          </wp:inline>
        </w:drawing>
      </w:r>
    </w:p>
    <w:p w14:paraId="6031F5A6" w14:textId="77777777" w:rsidR="00E45097" w:rsidRDefault="00E45097" w:rsidP="00E45097">
      <w:pPr>
        <w:rPr>
          <w:rFonts w:eastAsia="Times New Roman"/>
        </w:rPr>
      </w:pPr>
    </w:p>
    <w:p w14:paraId="77A9BA3E" w14:textId="77777777" w:rsidR="00E45097" w:rsidRDefault="00E45097" w:rsidP="00E45097">
      <w:pPr>
        <w:pStyle w:val="NormalWeb"/>
        <w:spacing w:before="0" w:beforeAutospacing="0" w:after="0" w:afterAutospacing="0"/>
      </w:pPr>
      <w:r>
        <w:rPr>
          <w:color w:val="000000"/>
        </w:rPr>
        <w:t>Accuracy : 92%</w:t>
      </w:r>
    </w:p>
    <w:p w14:paraId="455ACDAA" w14:textId="77777777" w:rsidR="00E45097" w:rsidRDefault="00E45097" w:rsidP="00E45097">
      <w:pPr>
        <w:pStyle w:val="NormalWeb"/>
        <w:spacing w:before="0" w:beforeAutospacing="0" w:after="0" w:afterAutospacing="0"/>
      </w:pPr>
      <w:r>
        <w:rPr>
          <w:color w:val="000000"/>
        </w:rPr>
        <w:t>Precision : 57% Fail, 62% Pass</w:t>
      </w:r>
    </w:p>
    <w:p w14:paraId="4790D763" w14:textId="77777777" w:rsidR="00E45097" w:rsidRDefault="00E45097" w:rsidP="00E45097">
      <w:pPr>
        <w:pStyle w:val="NormalWeb"/>
        <w:spacing w:before="0" w:beforeAutospacing="0" w:after="0" w:afterAutospacing="0"/>
      </w:pPr>
      <w:r>
        <w:rPr>
          <w:color w:val="000000"/>
        </w:rPr>
        <w:t>Recall : 59% Fail, 60% Pass</w:t>
      </w:r>
    </w:p>
    <w:p w14:paraId="1AA3C8A2" w14:textId="77777777" w:rsidR="00E45097" w:rsidRDefault="00E45097" w:rsidP="00E45097">
      <w:pPr>
        <w:pStyle w:val="NormalWeb"/>
        <w:spacing w:before="0" w:beforeAutospacing="0" w:after="0" w:afterAutospacing="0"/>
      </w:pPr>
      <w:r>
        <w:rPr>
          <w:color w:val="000000"/>
        </w:rPr>
        <w:t>F1 : 58% Fail, 61% Pass</w:t>
      </w:r>
    </w:p>
    <w:p w14:paraId="1854B643" w14:textId="77777777" w:rsidR="00E45097" w:rsidRDefault="00E45097" w:rsidP="00E45097">
      <w:pPr>
        <w:spacing w:after="240"/>
        <w:rPr>
          <w:rFonts w:eastAsia="Times New Roman"/>
        </w:rPr>
      </w:pPr>
    </w:p>
    <w:p w14:paraId="04E0DFCA" w14:textId="77777777" w:rsidR="00E45097" w:rsidRDefault="00E45097" w:rsidP="00E45097">
      <w:pPr>
        <w:spacing w:after="240"/>
        <w:rPr>
          <w:rFonts w:eastAsia="Times New Roman"/>
        </w:rPr>
      </w:pPr>
    </w:p>
    <w:p w14:paraId="41F60BBE" w14:textId="77777777" w:rsidR="00E45097" w:rsidRDefault="00E45097" w:rsidP="00E45097">
      <w:pPr>
        <w:spacing w:after="240"/>
        <w:rPr>
          <w:rFonts w:eastAsia="Times New Roman"/>
        </w:rPr>
      </w:pPr>
    </w:p>
    <w:p w14:paraId="172D5D2E" w14:textId="77777777" w:rsidR="00E45097" w:rsidRDefault="00E45097" w:rsidP="00E45097">
      <w:pPr>
        <w:pStyle w:val="NormalWeb"/>
        <w:spacing w:before="0" w:beforeAutospacing="0" w:after="0" w:afterAutospacing="0"/>
      </w:pPr>
      <w:r>
        <w:rPr>
          <w:color w:val="000000"/>
        </w:rPr>
        <w:t>Naive Bayes</w:t>
      </w:r>
    </w:p>
    <w:p w14:paraId="425C696E" w14:textId="77777777" w:rsidR="00E45097" w:rsidRDefault="00E45097" w:rsidP="00E45097">
      <w:pPr>
        <w:pStyle w:val="NormalWeb"/>
        <w:spacing w:before="0" w:beforeAutospacing="0" w:after="0" w:afterAutospacing="0"/>
      </w:pPr>
      <w:r>
        <w:rPr>
          <w:color w:val="000000"/>
        </w:rPr>
        <w:t xml:space="preserve">Naive Bayes is used on Parent Status, Education of mother and father, romantic status, study time, number of failures, higher chance to further study, and internet access in living place to predict the pass-ability, .The library (e1071) had been used for naive </w:t>
      </w:r>
      <w:proofErr w:type="spellStart"/>
      <w:r>
        <w:rPr>
          <w:color w:val="000000"/>
        </w:rPr>
        <w:t>bayes</w:t>
      </w:r>
      <w:proofErr w:type="spellEnd"/>
      <w:r>
        <w:rPr>
          <w:color w:val="000000"/>
        </w:rPr>
        <w:t xml:space="preserve"> function. Column no 1 to 8 and Pass were the classifier of the naive </w:t>
      </w:r>
      <w:proofErr w:type="spellStart"/>
      <w:r>
        <w:rPr>
          <w:color w:val="000000"/>
        </w:rPr>
        <w:t>bayes</w:t>
      </w:r>
      <w:proofErr w:type="spellEnd"/>
      <w:r>
        <w:rPr>
          <w:color w:val="000000"/>
        </w:rPr>
        <w:t xml:space="preserve"> function. After the function created, the next process is the prediction of pass and fail in the table and frame the data frame. It’s will create the confusion matrix.</w:t>
      </w:r>
    </w:p>
    <w:p w14:paraId="6E4571E2" w14:textId="77777777" w:rsidR="00E45097" w:rsidRDefault="00E45097" w:rsidP="00E45097">
      <w:pPr>
        <w:pStyle w:val="NormalWeb"/>
        <w:spacing w:before="0" w:beforeAutospacing="0" w:after="0" w:afterAutospacing="0"/>
      </w:pPr>
      <w:r>
        <w:rPr>
          <w:noProof/>
          <w:color w:val="000000"/>
          <w:lang w:val="en-US"/>
        </w:rPr>
        <w:drawing>
          <wp:inline distT="0" distB="0" distL="0" distR="0" wp14:anchorId="78954B4F" wp14:editId="12771A7A">
            <wp:extent cx="5727700" cy="3746500"/>
            <wp:effectExtent l="0" t="0" r="12700" b="12700"/>
            <wp:docPr id="10" name="Picture 10" descr="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3746500"/>
                    </a:xfrm>
                    <a:prstGeom prst="rect">
                      <a:avLst/>
                    </a:prstGeom>
                    <a:noFill/>
                    <a:ln>
                      <a:noFill/>
                    </a:ln>
                  </pic:spPr>
                </pic:pic>
              </a:graphicData>
            </a:graphic>
          </wp:inline>
        </w:drawing>
      </w:r>
    </w:p>
    <w:p w14:paraId="792ECB88" w14:textId="77777777" w:rsidR="00E45097" w:rsidRDefault="00E45097" w:rsidP="00E45097">
      <w:pPr>
        <w:pStyle w:val="NormalWeb"/>
        <w:spacing w:before="0" w:beforeAutospacing="0" w:after="0" w:afterAutospacing="0"/>
      </w:pPr>
      <w:r>
        <w:rPr>
          <w:color w:val="000000"/>
        </w:rPr>
        <w:t>The figure and confusion matrix of the Student Performance Mathematics dataset above had shown  the predicted pass and fail were not even close to the actual pass and fail. More actual fail and less actual pass than predicted pass and fail in mathematics subject.</w:t>
      </w:r>
    </w:p>
    <w:p w14:paraId="134317EC" w14:textId="77777777" w:rsidR="00E45097" w:rsidRDefault="00E45097" w:rsidP="00E45097">
      <w:pPr>
        <w:rPr>
          <w:rFonts w:eastAsia="Times New Roman"/>
        </w:rPr>
      </w:pPr>
    </w:p>
    <w:p w14:paraId="0FF9616C" w14:textId="77777777" w:rsidR="00E45097" w:rsidRDefault="00E45097" w:rsidP="00E45097">
      <w:pPr>
        <w:pStyle w:val="NormalWeb"/>
        <w:spacing w:before="0" w:beforeAutospacing="0" w:after="0" w:afterAutospacing="0"/>
      </w:pPr>
      <w:r>
        <w:rPr>
          <w:noProof/>
          <w:color w:val="000000"/>
          <w:lang w:val="en-US"/>
        </w:rPr>
        <w:drawing>
          <wp:inline distT="0" distB="0" distL="0" distR="0" wp14:anchorId="7E3F68B3" wp14:editId="61A08593">
            <wp:extent cx="4127500" cy="927100"/>
            <wp:effectExtent l="0" t="0" r="12700" b="12700"/>
            <wp:docPr id="9" name="Picture 9" descr="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7500" cy="927100"/>
                    </a:xfrm>
                    <a:prstGeom prst="rect">
                      <a:avLst/>
                    </a:prstGeom>
                    <a:noFill/>
                    <a:ln>
                      <a:noFill/>
                    </a:ln>
                  </pic:spPr>
                </pic:pic>
              </a:graphicData>
            </a:graphic>
          </wp:inline>
        </w:drawing>
      </w:r>
    </w:p>
    <w:p w14:paraId="6D1B37E9" w14:textId="77777777" w:rsidR="00E45097" w:rsidRDefault="00E45097" w:rsidP="00E45097">
      <w:pPr>
        <w:pStyle w:val="NormalWeb"/>
        <w:spacing w:before="0" w:beforeAutospacing="0" w:after="0" w:afterAutospacing="0"/>
      </w:pPr>
      <w:r>
        <w:rPr>
          <w:color w:val="000000"/>
        </w:rPr>
        <w:t>Accuracy: 73%</w:t>
      </w:r>
    </w:p>
    <w:p w14:paraId="483CD104" w14:textId="77777777" w:rsidR="00E45097" w:rsidRDefault="00E45097" w:rsidP="00E45097">
      <w:pPr>
        <w:pStyle w:val="NormalWeb"/>
        <w:spacing w:before="0" w:beforeAutospacing="0" w:after="0" w:afterAutospacing="0"/>
      </w:pPr>
      <w:r>
        <w:rPr>
          <w:color w:val="000000"/>
        </w:rPr>
        <w:t>Precision: 31% Fail, 94% Pass</w:t>
      </w:r>
    </w:p>
    <w:p w14:paraId="602B6B88" w14:textId="77777777" w:rsidR="00E45097" w:rsidRDefault="00E45097" w:rsidP="00E45097">
      <w:pPr>
        <w:pStyle w:val="NormalWeb"/>
        <w:spacing w:before="0" w:beforeAutospacing="0" w:after="0" w:afterAutospacing="0"/>
      </w:pPr>
      <w:r>
        <w:rPr>
          <w:color w:val="000000"/>
        </w:rPr>
        <w:t>Recall: 70% Fail, 73% Pass</w:t>
      </w:r>
    </w:p>
    <w:p w14:paraId="7CC91B84" w14:textId="77777777" w:rsidR="00E45097" w:rsidRDefault="00E45097" w:rsidP="00E45097">
      <w:pPr>
        <w:pStyle w:val="NormalWeb"/>
        <w:spacing w:before="0" w:beforeAutospacing="0" w:after="0" w:afterAutospacing="0"/>
      </w:pPr>
      <w:r>
        <w:rPr>
          <w:color w:val="000000"/>
        </w:rPr>
        <w:t>F1: 43% Fail, 82% Pass</w:t>
      </w:r>
    </w:p>
    <w:p w14:paraId="4A31925C" w14:textId="77777777" w:rsidR="00E45097" w:rsidRDefault="00E45097" w:rsidP="00E45097">
      <w:pPr>
        <w:rPr>
          <w:rFonts w:eastAsia="Times New Roman"/>
        </w:rPr>
      </w:pPr>
    </w:p>
    <w:p w14:paraId="6AC8B38D" w14:textId="77777777" w:rsidR="00E45097" w:rsidRDefault="00E45097" w:rsidP="00E45097">
      <w:pPr>
        <w:pStyle w:val="NormalWeb"/>
        <w:spacing w:before="0" w:beforeAutospacing="0" w:after="0" w:afterAutospacing="0"/>
        <w:jc w:val="center"/>
      </w:pPr>
      <w:r>
        <w:rPr>
          <w:noProof/>
          <w:color w:val="000000"/>
          <w:lang w:val="en-US"/>
        </w:rPr>
        <w:drawing>
          <wp:inline distT="0" distB="0" distL="0" distR="0" wp14:anchorId="66313DA1" wp14:editId="0A16328B">
            <wp:extent cx="4025900" cy="2628900"/>
            <wp:effectExtent l="0" t="0" r="12700" b="12700"/>
            <wp:docPr id="8" name="Picture 8" descr="b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5900" cy="2628900"/>
                    </a:xfrm>
                    <a:prstGeom prst="rect">
                      <a:avLst/>
                    </a:prstGeom>
                    <a:noFill/>
                    <a:ln>
                      <a:noFill/>
                    </a:ln>
                  </pic:spPr>
                </pic:pic>
              </a:graphicData>
            </a:graphic>
          </wp:inline>
        </w:drawing>
      </w:r>
    </w:p>
    <w:p w14:paraId="309D2A26" w14:textId="77777777" w:rsidR="00E45097" w:rsidRDefault="00E45097" w:rsidP="00E45097">
      <w:pPr>
        <w:pStyle w:val="NormalWeb"/>
        <w:spacing w:before="0" w:beforeAutospacing="0" w:after="0" w:afterAutospacing="0"/>
      </w:pPr>
      <w:r>
        <w:rPr>
          <w:color w:val="000000"/>
        </w:rPr>
        <w:t>The figure and confusion matrix of the Student Performance Portuguese dataset above had shown  the predicted pass and fail were close to the actual pass and fail. The actual fail is high a little than predicted fail, the actual pass is low a little than predicted pass.</w:t>
      </w:r>
    </w:p>
    <w:p w14:paraId="1866CC73" w14:textId="77777777" w:rsidR="00E45097" w:rsidRDefault="00E45097" w:rsidP="00E45097">
      <w:pPr>
        <w:rPr>
          <w:rFonts w:eastAsia="Times New Roman"/>
        </w:rPr>
      </w:pPr>
    </w:p>
    <w:p w14:paraId="3ABE06AF" w14:textId="77777777" w:rsidR="00E45097" w:rsidRDefault="00E45097" w:rsidP="00E45097">
      <w:pPr>
        <w:pStyle w:val="NormalWeb"/>
        <w:spacing w:before="0" w:beforeAutospacing="0" w:after="0" w:afterAutospacing="0"/>
      </w:pPr>
      <w:r>
        <w:rPr>
          <w:noProof/>
          <w:color w:val="000000"/>
          <w:lang w:val="en-US"/>
        </w:rPr>
        <w:drawing>
          <wp:inline distT="0" distB="0" distL="0" distR="0" wp14:anchorId="109DA4F0" wp14:editId="0ACD45A3">
            <wp:extent cx="3797300" cy="927100"/>
            <wp:effectExtent l="0" t="0" r="12700" b="12700"/>
            <wp:docPr id="7" name="Picture 7" descr="b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300" cy="927100"/>
                    </a:xfrm>
                    <a:prstGeom prst="rect">
                      <a:avLst/>
                    </a:prstGeom>
                    <a:noFill/>
                    <a:ln>
                      <a:noFill/>
                    </a:ln>
                  </pic:spPr>
                </pic:pic>
              </a:graphicData>
            </a:graphic>
          </wp:inline>
        </w:drawing>
      </w:r>
    </w:p>
    <w:p w14:paraId="2713362D" w14:textId="77777777" w:rsidR="00E45097" w:rsidRDefault="00E45097" w:rsidP="00E45097">
      <w:pPr>
        <w:pStyle w:val="NormalWeb"/>
        <w:spacing w:before="0" w:beforeAutospacing="0" w:after="0" w:afterAutospacing="0"/>
      </w:pPr>
      <w:r>
        <w:rPr>
          <w:color w:val="000000"/>
        </w:rPr>
        <w:t>Accuracy: 84%</w:t>
      </w:r>
    </w:p>
    <w:p w14:paraId="27122495" w14:textId="77777777" w:rsidR="00E45097" w:rsidRDefault="00E45097" w:rsidP="00E45097">
      <w:pPr>
        <w:pStyle w:val="NormalWeb"/>
        <w:spacing w:before="0" w:beforeAutospacing="0" w:after="0" w:afterAutospacing="0"/>
      </w:pPr>
      <w:r>
        <w:rPr>
          <w:color w:val="000000"/>
        </w:rPr>
        <w:t>Precision: 46% Fail, 91% Pass</w:t>
      </w:r>
    </w:p>
    <w:p w14:paraId="7E121F7F" w14:textId="77777777" w:rsidR="00E45097" w:rsidRDefault="00E45097" w:rsidP="00E45097">
      <w:pPr>
        <w:pStyle w:val="NormalWeb"/>
        <w:spacing w:before="0" w:beforeAutospacing="0" w:after="0" w:afterAutospacing="0"/>
      </w:pPr>
      <w:r>
        <w:rPr>
          <w:color w:val="000000"/>
        </w:rPr>
        <w:t>Recall: 49% Fail, 90% Pass</w:t>
      </w:r>
    </w:p>
    <w:p w14:paraId="184F5442" w14:textId="77777777" w:rsidR="00E45097" w:rsidRDefault="00E45097" w:rsidP="00E45097">
      <w:pPr>
        <w:pStyle w:val="NormalWeb"/>
        <w:spacing w:before="0" w:beforeAutospacing="0" w:after="0" w:afterAutospacing="0"/>
      </w:pPr>
      <w:r>
        <w:rPr>
          <w:color w:val="000000"/>
        </w:rPr>
        <w:t>F1: 47% Fail, 91% Pass</w:t>
      </w:r>
    </w:p>
    <w:p w14:paraId="36602B0A" w14:textId="77777777" w:rsidR="00E45097" w:rsidRDefault="00E45097" w:rsidP="00E45097">
      <w:pPr>
        <w:rPr>
          <w:rFonts w:eastAsia="Times New Roman"/>
        </w:rPr>
      </w:pPr>
    </w:p>
    <w:p w14:paraId="225FE7EA" w14:textId="77777777" w:rsidR="00E45097" w:rsidRDefault="00E45097" w:rsidP="00E45097">
      <w:pPr>
        <w:rPr>
          <w:rFonts w:eastAsia="Times New Roman"/>
        </w:rPr>
      </w:pPr>
    </w:p>
    <w:p w14:paraId="5450C835" w14:textId="77777777" w:rsidR="00E45097" w:rsidRDefault="00E45097" w:rsidP="00E45097">
      <w:pPr>
        <w:rPr>
          <w:rFonts w:eastAsia="Times New Roman"/>
        </w:rPr>
      </w:pPr>
    </w:p>
    <w:p w14:paraId="3A1D8F0B" w14:textId="77777777" w:rsidR="00E45097" w:rsidRDefault="00E45097" w:rsidP="00E45097">
      <w:pPr>
        <w:rPr>
          <w:rFonts w:eastAsia="Times New Roman"/>
        </w:rPr>
      </w:pPr>
    </w:p>
    <w:p w14:paraId="1B056128" w14:textId="77777777" w:rsidR="00E45097" w:rsidRDefault="00E45097" w:rsidP="00E45097">
      <w:pPr>
        <w:pStyle w:val="NormalWeb"/>
        <w:spacing w:before="0" w:beforeAutospacing="0" w:after="0" w:afterAutospacing="0"/>
        <w:ind w:left="720"/>
        <w:textAlignment w:val="baseline"/>
        <w:rPr>
          <w:rFonts w:ascii="Calibri" w:hAnsi="Calibri"/>
          <w:color w:val="000000"/>
        </w:rPr>
      </w:pPr>
      <w:r>
        <w:rPr>
          <w:color w:val="000000"/>
        </w:rPr>
        <w:t xml:space="preserve">E. </w:t>
      </w:r>
      <w:r>
        <w:rPr>
          <w:color w:val="000000"/>
        </w:rPr>
        <w:t xml:space="preserve">Suggestion as to why the classifiers behave differently. </w:t>
      </w:r>
      <w:r>
        <w:rPr>
          <w:rStyle w:val="apple-tab-span"/>
          <w:color w:val="000000"/>
        </w:rPr>
        <w:tab/>
      </w:r>
      <w:r>
        <w:rPr>
          <w:rStyle w:val="apple-tab-span"/>
          <w:color w:val="000000"/>
        </w:rPr>
        <w:tab/>
      </w:r>
      <w:r>
        <w:rPr>
          <w:rStyle w:val="apple-tab-span"/>
          <w:color w:val="000000"/>
        </w:rPr>
        <w:tab/>
      </w:r>
      <w:r>
        <w:rPr>
          <w:rStyle w:val="apple-tab-span"/>
          <w:color w:val="000000"/>
        </w:rPr>
        <w:tab/>
      </w:r>
      <w:r>
        <w:rPr>
          <w:rStyle w:val="apple-tab-span"/>
          <w:color w:val="000000"/>
        </w:rPr>
        <w:tab/>
      </w:r>
    </w:p>
    <w:p w14:paraId="386CEBF0" w14:textId="77777777" w:rsidR="00E45097" w:rsidRDefault="00E45097" w:rsidP="00E45097">
      <w:pPr>
        <w:pStyle w:val="NormalWeb"/>
        <w:spacing w:before="0" w:beforeAutospacing="0" w:after="0" w:afterAutospacing="0"/>
      </w:pPr>
      <w:r>
        <w:rPr>
          <w:color w:val="333333"/>
        </w:rPr>
        <w:t>Overall, decision tree prediction on the same dataset showed lesser errors on predictions making G1 and G2 suitable for predicting Grades and Pass-ability of students</w:t>
      </w:r>
    </w:p>
    <w:p w14:paraId="45A416B3" w14:textId="77777777" w:rsidR="00E45097" w:rsidRDefault="00E45097" w:rsidP="00E45097">
      <w:pPr>
        <w:rPr>
          <w:rFonts w:eastAsia="Times New Roman"/>
        </w:rPr>
      </w:pPr>
      <w:r>
        <w:rPr>
          <w:rFonts w:eastAsia="Times New Roman"/>
          <w:color w:val="333333"/>
        </w:rPr>
        <w:t>Whereas, Naive Bayes method showed many errors on predictions. Naive Bayes method is not a good predicting model for this dataset.</w:t>
      </w:r>
    </w:p>
    <w:p w14:paraId="4307B9ED" w14:textId="77777777" w:rsidR="00E45097" w:rsidRDefault="00E45097"/>
    <w:sectPr w:rsidR="00E45097" w:rsidSect="0046044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E3783E"/>
    <w:multiLevelType w:val="multilevel"/>
    <w:tmpl w:val="7D0CA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140DB3"/>
    <w:multiLevelType w:val="hybridMultilevel"/>
    <w:tmpl w:val="EBBC4BE6"/>
    <w:lvl w:ilvl="0" w:tplc="04090019">
      <w:start w:val="5"/>
      <w:numFmt w:val="lowerLetter"/>
      <w:lvlText w:val="%1."/>
      <w:lvlJc w:val="left"/>
      <w:pPr>
        <w:ind w:left="785" w:hanging="360"/>
      </w:pPr>
      <w:rPr>
        <w:rFonts w:ascii="Times New Roman" w:hAnsi="Times New Roman"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nsid w:val="38BA7D30"/>
    <w:multiLevelType w:val="multilevel"/>
    <w:tmpl w:val="FD94C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DC6F05"/>
    <w:multiLevelType w:val="hybridMultilevel"/>
    <w:tmpl w:val="BBA64A54"/>
    <w:lvl w:ilvl="0" w:tplc="CCC09A98">
      <w:start w:val="2"/>
      <w:numFmt w:val="upperLetter"/>
      <w:lvlText w:val="%1."/>
      <w:lvlJc w:val="left"/>
      <w:pPr>
        <w:tabs>
          <w:tab w:val="num" w:pos="720"/>
        </w:tabs>
        <w:ind w:left="720" w:hanging="360"/>
      </w:pPr>
    </w:lvl>
    <w:lvl w:ilvl="1" w:tplc="1FDED016" w:tentative="1">
      <w:start w:val="1"/>
      <w:numFmt w:val="decimal"/>
      <w:lvlText w:val="%2."/>
      <w:lvlJc w:val="left"/>
      <w:pPr>
        <w:tabs>
          <w:tab w:val="num" w:pos="1440"/>
        </w:tabs>
        <w:ind w:left="1440" w:hanging="360"/>
      </w:pPr>
    </w:lvl>
    <w:lvl w:ilvl="2" w:tplc="979CA758" w:tentative="1">
      <w:start w:val="1"/>
      <w:numFmt w:val="decimal"/>
      <w:lvlText w:val="%3."/>
      <w:lvlJc w:val="left"/>
      <w:pPr>
        <w:tabs>
          <w:tab w:val="num" w:pos="2160"/>
        </w:tabs>
        <w:ind w:left="2160" w:hanging="360"/>
      </w:pPr>
    </w:lvl>
    <w:lvl w:ilvl="3" w:tplc="4C5A9242" w:tentative="1">
      <w:start w:val="1"/>
      <w:numFmt w:val="decimal"/>
      <w:lvlText w:val="%4."/>
      <w:lvlJc w:val="left"/>
      <w:pPr>
        <w:tabs>
          <w:tab w:val="num" w:pos="2880"/>
        </w:tabs>
        <w:ind w:left="2880" w:hanging="360"/>
      </w:pPr>
    </w:lvl>
    <w:lvl w:ilvl="4" w:tplc="5378AB54" w:tentative="1">
      <w:start w:val="1"/>
      <w:numFmt w:val="decimal"/>
      <w:lvlText w:val="%5."/>
      <w:lvlJc w:val="left"/>
      <w:pPr>
        <w:tabs>
          <w:tab w:val="num" w:pos="3600"/>
        </w:tabs>
        <w:ind w:left="3600" w:hanging="360"/>
      </w:pPr>
    </w:lvl>
    <w:lvl w:ilvl="5" w:tplc="37AC0E90" w:tentative="1">
      <w:start w:val="1"/>
      <w:numFmt w:val="decimal"/>
      <w:lvlText w:val="%6."/>
      <w:lvlJc w:val="left"/>
      <w:pPr>
        <w:tabs>
          <w:tab w:val="num" w:pos="4320"/>
        </w:tabs>
        <w:ind w:left="4320" w:hanging="360"/>
      </w:pPr>
    </w:lvl>
    <w:lvl w:ilvl="6" w:tplc="FF982746" w:tentative="1">
      <w:start w:val="1"/>
      <w:numFmt w:val="decimal"/>
      <w:lvlText w:val="%7."/>
      <w:lvlJc w:val="left"/>
      <w:pPr>
        <w:tabs>
          <w:tab w:val="num" w:pos="5040"/>
        </w:tabs>
        <w:ind w:left="5040" w:hanging="360"/>
      </w:pPr>
    </w:lvl>
    <w:lvl w:ilvl="7" w:tplc="186E7AC0" w:tentative="1">
      <w:start w:val="1"/>
      <w:numFmt w:val="decimal"/>
      <w:lvlText w:val="%8."/>
      <w:lvlJc w:val="left"/>
      <w:pPr>
        <w:tabs>
          <w:tab w:val="num" w:pos="5760"/>
        </w:tabs>
        <w:ind w:left="5760" w:hanging="360"/>
      </w:pPr>
    </w:lvl>
    <w:lvl w:ilvl="8" w:tplc="A502B14A" w:tentative="1">
      <w:start w:val="1"/>
      <w:numFmt w:val="decimal"/>
      <w:lvlText w:val="%9."/>
      <w:lvlJc w:val="left"/>
      <w:pPr>
        <w:tabs>
          <w:tab w:val="num" w:pos="6480"/>
        </w:tabs>
        <w:ind w:left="6480" w:hanging="360"/>
      </w:pPr>
    </w:lvl>
  </w:abstractNum>
  <w:abstractNum w:abstractNumId="4">
    <w:nsid w:val="3EB15B7F"/>
    <w:multiLevelType w:val="multilevel"/>
    <w:tmpl w:val="D93ED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91331F"/>
    <w:multiLevelType w:val="hybridMultilevel"/>
    <w:tmpl w:val="D1821AE0"/>
    <w:lvl w:ilvl="0" w:tplc="4810214E">
      <w:start w:val="2"/>
      <w:numFmt w:val="upperLetter"/>
      <w:lvlText w:val="%1."/>
      <w:lvlJc w:val="left"/>
      <w:pPr>
        <w:tabs>
          <w:tab w:val="num" w:pos="720"/>
        </w:tabs>
        <w:ind w:left="720" w:hanging="360"/>
      </w:pPr>
    </w:lvl>
    <w:lvl w:ilvl="1" w:tplc="063EEA9A" w:tentative="1">
      <w:start w:val="1"/>
      <w:numFmt w:val="decimal"/>
      <w:lvlText w:val="%2."/>
      <w:lvlJc w:val="left"/>
      <w:pPr>
        <w:tabs>
          <w:tab w:val="num" w:pos="1440"/>
        </w:tabs>
        <w:ind w:left="1440" w:hanging="360"/>
      </w:pPr>
    </w:lvl>
    <w:lvl w:ilvl="2" w:tplc="9EDABCFA" w:tentative="1">
      <w:start w:val="1"/>
      <w:numFmt w:val="decimal"/>
      <w:lvlText w:val="%3."/>
      <w:lvlJc w:val="left"/>
      <w:pPr>
        <w:tabs>
          <w:tab w:val="num" w:pos="2160"/>
        </w:tabs>
        <w:ind w:left="2160" w:hanging="360"/>
      </w:pPr>
    </w:lvl>
    <w:lvl w:ilvl="3" w:tplc="4DCCEA54" w:tentative="1">
      <w:start w:val="1"/>
      <w:numFmt w:val="decimal"/>
      <w:lvlText w:val="%4."/>
      <w:lvlJc w:val="left"/>
      <w:pPr>
        <w:tabs>
          <w:tab w:val="num" w:pos="2880"/>
        </w:tabs>
        <w:ind w:left="2880" w:hanging="360"/>
      </w:pPr>
    </w:lvl>
    <w:lvl w:ilvl="4" w:tplc="4956F98A" w:tentative="1">
      <w:start w:val="1"/>
      <w:numFmt w:val="decimal"/>
      <w:lvlText w:val="%5."/>
      <w:lvlJc w:val="left"/>
      <w:pPr>
        <w:tabs>
          <w:tab w:val="num" w:pos="3600"/>
        </w:tabs>
        <w:ind w:left="3600" w:hanging="360"/>
      </w:pPr>
    </w:lvl>
    <w:lvl w:ilvl="5" w:tplc="CC72D8E0" w:tentative="1">
      <w:start w:val="1"/>
      <w:numFmt w:val="decimal"/>
      <w:lvlText w:val="%6."/>
      <w:lvlJc w:val="left"/>
      <w:pPr>
        <w:tabs>
          <w:tab w:val="num" w:pos="4320"/>
        </w:tabs>
        <w:ind w:left="4320" w:hanging="360"/>
      </w:pPr>
    </w:lvl>
    <w:lvl w:ilvl="6" w:tplc="AD96F85A" w:tentative="1">
      <w:start w:val="1"/>
      <w:numFmt w:val="decimal"/>
      <w:lvlText w:val="%7."/>
      <w:lvlJc w:val="left"/>
      <w:pPr>
        <w:tabs>
          <w:tab w:val="num" w:pos="5040"/>
        </w:tabs>
        <w:ind w:left="5040" w:hanging="360"/>
      </w:pPr>
    </w:lvl>
    <w:lvl w:ilvl="7" w:tplc="1CCC0DBA" w:tentative="1">
      <w:start w:val="1"/>
      <w:numFmt w:val="decimal"/>
      <w:lvlText w:val="%8."/>
      <w:lvlJc w:val="left"/>
      <w:pPr>
        <w:tabs>
          <w:tab w:val="num" w:pos="5760"/>
        </w:tabs>
        <w:ind w:left="5760" w:hanging="360"/>
      </w:pPr>
    </w:lvl>
    <w:lvl w:ilvl="8" w:tplc="FE0A9110" w:tentative="1">
      <w:start w:val="1"/>
      <w:numFmt w:val="decimal"/>
      <w:lvlText w:val="%9."/>
      <w:lvlJc w:val="left"/>
      <w:pPr>
        <w:tabs>
          <w:tab w:val="num" w:pos="6480"/>
        </w:tabs>
        <w:ind w:left="6480" w:hanging="360"/>
      </w:pPr>
    </w:lvl>
  </w:abstractNum>
  <w:num w:numId="1">
    <w:abstractNumId w:val="4"/>
    <w:lvlOverride w:ilvl="0">
      <w:lvl w:ilvl="0">
        <w:numFmt w:val="upperLetter"/>
        <w:lvlText w:val="%1."/>
        <w:lvlJc w:val="left"/>
      </w:lvl>
    </w:lvlOverride>
  </w:num>
  <w:num w:numId="2">
    <w:abstractNumId w:val="5"/>
  </w:num>
  <w:num w:numId="3">
    <w:abstractNumId w:val="0"/>
    <w:lvlOverride w:ilvl="0">
      <w:lvl w:ilvl="0">
        <w:numFmt w:val="upperLetter"/>
        <w:lvlText w:val="%1."/>
        <w:lvlJc w:val="left"/>
      </w:lvl>
    </w:lvlOverride>
  </w:num>
  <w:num w:numId="4">
    <w:abstractNumId w:val="2"/>
    <w:lvlOverride w:ilvl="0">
      <w:lvl w:ilvl="0">
        <w:numFmt w:val="upperLetter"/>
        <w:lvlText w:val="%1."/>
        <w:lvlJc w:val="left"/>
      </w:lvl>
    </w:lvlOverride>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97"/>
    <w:rsid w:val="0046044B"/>
    <w:rsid w:val="00754D45"/>
    <w:rsid w:val="00E45097"/>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CC9FE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09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097"/>
    <w:pPr>
      <w:spacing w:before="100" w:beforeAutospacing="1" w:after="100" w:afterAutospacing="1"/>
    </w:pPr>
  </w:style>
  <w:style w:type="character" w:styleId="Hyperlink">
    <w:name w:val="Hyperlink"/>
    <w:basedOn w:val="DefaultParagraphFont"/>
    <w:uiPriority w:val="99"/>
    <w:semiHidden/>
    <w:unhideWhenUsed/>
    <w:rsid w:val="00E45097"/>
    <w:rPr>
      <w:color w:val="0000FF"/>
      <w:u w:val="single"/>
    </w:rPr>
  </w:style>
  <w:style w:type="character" w:customStyle="1" w:styleId="apple-tab-span">
    <w:name w:val="apple-tab-span"/>
    <w:basedOn w:val="DefaultParagraphFont"/>
    <w:rsid w:val="00E45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51131">
      <w:bodyDiv w:val="1"/>
      <w:marLeft w:val="0"/>
      <w:marRight w:val="0"/>
      <w:marTop w:val="0"/>
      <w:marBottom w:val="0"/>
      <w:divBdr>
        <w:top w:val="none" w:sz="0" w:space="0" w:color="auto"/>
        <w:left w:val="none" w:sz="0" w:space="0" w:color="auto"/>
        <w:bottom w:val="none" w:sz="0" w:space="0" w:color="auto"/>
        <w:right w:val="none" w:sz="0" w:space="0" w:color="auto"/>
      </w:divBdr>
    </w:div>
    <w:div w:id="1042171806">
      <w:bodyDiv w:val="1"/>
      <w:marLeft w:val="0"/>
      <w:marRight w:val="0"/>
      <w:marTop w:val="0"/>
      <w:marBottom w:val="0"/>
      <w:divBdr>
        <w:top w:val="none" w:sz="0" w:space="0" w:color="auto"/>
        <w:left w:val="none" w:sz="0" w:space="0" w:color="auto"/>
        <w:bottom w:val="none" w:sz="0" w:space="0" w:color="auto"/>
        <w:right w:val="none" w:sz="0" w:space="0" w:color="auto"/>
      </w:divBdr>
    </w:div>
    <w:div w:id="1952274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archive.ics.uci.edu/ml/datasets/Student+Performance"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739</Words>
  <Characters>4214</Characters>
  <Application>Microsoft Macintosh Word</Application>
  <DocSecurity>0</DocSecurity>
  <Lines>35</Lines>
  <Paragraphs>9</Paragraphs>
  <ScaleCrop>false</ScaleCrop>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2017-02-03T15:52:00Z</dcterms:created>
  <dcterms:modified xsi:type="dcterms:W3CDTF">2017-02-03T15:55:00Z</dcterms:modified>
</cp:coreProperties>
</file>