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codes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com.example.ad_list4;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 (savedInstanceState == null)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getSupportFragmentManager().beginTransaction()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.replace(R.id.fragment_container, new FragmentOne())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.commit();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First fragment.java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package com.example.ad_list4;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androidx.fragment.app.Fragment;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android.view.LayoutInflater;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android.view.ViewGroup;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class FragmentOne extends Fragment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void onCreate(Bundle savedInstanceState)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View onCreateView(LayoutInflater inflater, ViewGroup container,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 Bundle savedInstanceState)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// Inflate the layout for this fragment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View view = inflater.inflate(R.layout.fragment_one, container, false);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Button btn = view.findViewById(R.id.btn);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EditText name = view.findViewById(R.id.name);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btn.setOnClickListener(new View.OnClickListener()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String n = name.getText().toString();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Intent intent = new Intent(getActivity(), MainActivity2.class);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intent.putExtra("data", n);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return view;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MainActivity2.java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package com.example.ad_list4;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public class MainActivity2 extends AppCompatActivity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setContentView(R.layout.activity_main2);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 (savedInstanceState == null)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FragmentTwo fragmentTwo = new FragmentTwo();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fragmentTwo.setArguments(getIntent().getExtras());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getSupportFragmentManager().beginTransaction()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.replace(R.id.fragment_container2, fragmentTwo)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.commit();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Secondfragment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package com.example.ad_list4;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androidx.fragment.app.Fragment;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android.view.LayoutInflater;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android.view.ViewGroup;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public class FragmentTwo extends Fragment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public void onCreate(Bundle savedInstanceState)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public View onCreateView(LayoutInflater inflater, ViewGroup container,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 Bundle savedInstanceState)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// Inflate the layout for this fragment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View view = inflater.inflate(R.layout.fragment_two, container, false);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TextView textView = view.findViewById(R.id.textView);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Bundle bundle = getArguments();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if (bundle != null)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String data = bundle.getString("data");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textView.setText(data);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return view;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Xml files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&lt;FrameLayout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android:id="@+id/fragment_container"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android:layout_height="match_parent"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Fragment_first.xml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tools:context=".FragmentOne"&gt;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android:id="@+id/name"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android:ems="10"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android:text=""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app:layout_constraintHorizontal_bias="0.497"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app:layout_constraintVertical_bias="0.249" /&gt;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android:id="@+id/btn"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android:text="Share"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app:layout_constraintHorizontal_bias="0.498"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app:layout_constraintVertical_bias="0.355" /&gt;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Activitytwo.xml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tools:context=".MainActivity2"&gt;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&lt;FrameLayout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android:id="@+id/fragment_container2"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android:layout_height="match_parent"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Fragmenttwo.xml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tools:context=".FragmentTwo"&gt;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android:id="@+id/textView"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android:text="TextView"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android:textSize="20sp"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app:layout_constraintHorizontal_bias="0.498"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app:layout_constraintVertical_bias="0.318" /&gt;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