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11"/>
        <w:spacing w:before="66" w:line="223" w:lineRule="auto"/>
        <w:rPr>
          <w:rFonts w:ascii="SimSun" w:hAnsi="SimSun" w:eastAsia="SimSun" w:cs="SimSun"/>
          <w:sz w:val="32"/>
          <w:szCs w:val="32"/>
        </w:rPr>
      </w:pPr>
      <w:r>
        <w:drawing>
          <wp:anchor distT="0" distB="0" distL="0" distR="0" simplePos="0" relativeHeight="251658240" behindDoc="0" locked="0" layoutInCell="0" allowOverlap="1">
            <wp:simplePos x="0" y="0"/>
            <wp:positionH relativeFrom="page">
              <wp:posOffset>1419342</wp:posOffset>
            </wp:positionH>
            <wp:positionV relativeFrom="page">
              <wp:posOffset>19161252</wp:posOffset>
            </wp:positionV>
            <wp:extent cx="532278" cy="52283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32278" cy="522835"/>
                    </a:xfrm>
                    <a:prstGeom prst="rect">
                      <a:avLst/>
                    </a:prstGeom>
                  </pic:spPr>
                </pic:pic>
              </a:graphicData>
            </a:graphic>
          </wp:anchor>
        </w:drawing>
      </w:r>
      <w:r>
        <w:rPr>
          <w:rFonts w:ascii="SimSun" w:hAnsi="SimSun" w:eastAsia="SimSun" w:cs="SimSun"/>
          <w:sz w:val="32"/>
          <w:szCs w:val="32"/>
          <w:b/>
          <w:bCs/>
          <w:spacing w:val="-20"/>
        </w:rPr>
        <w:t>国</w:t>
      </w:r>
      <w:r>
        <w:rPr>
          <w:rFonts w:ascii="SimSun" w:hAnsi="SimSun" w:eastAsia="SimSun" w:cs="SimSun"/>
          <w:sz w:val="32"/>
          <w:szCs w:val="32"/>
          <w:spacing w:val="-59"/>
        </w:rPr>
        <w:t xml:space="preserve"> </w:t>
      </w:r>
      <w:r>
        <w:rPr>
          <w:rFonts w:ascii="SimSun" w:hAnsi="SimSun" w:eastAsia="SimSun" w:cs="SimSun"/>
          <w:sz w:val="32"/>
          <w:szCs w:val="32"/>
          <w:b/>
          <w:bCs/>
          <w:spacing w:val="-20"/>
        </w:rPr>
        <w:t>家</w:t>
      </w:r>
      <w:r>
        <w:rPr>
          <w:rFonts w:ascii="SimSun" w:hAnsi="SimSun" w:eastAsia="SimSun" w:cs="SimSun"/>
          <w:sz w:val="32"/>
          <w:szCs w:val="32"/>
          <w:spacing w:val="-8"/>
        </w:rPr>
        <w:t xml:space="preserve"> </w:t>
      </w:r>
      <w:r>
        <w:rPr>
          <w:rFonts w:ascii="SimSun" w:hAnsi="SimSun" w:eastAsia="SimSun" w:cs="SimSun"/>
          <w:sz w:val="32"/>
          <w:szCs w:val="32"/>
          <w:b/>
          <w:bCs/>
          <w:spacing w:val="-20"/>
        </w:rPr>
        <w:t>临</w:t>
      </w:r>
      <w:r>
        <w:rPr>
          <w:rFonts w:ascii="SimSun" w:hAnsi="SimSun" w:eastAsia="SimSun" w:cs="SimSun"/>
          <w:sz w:val="32"/>
          <w:szCs w:val="32"/>
          <w:spacing w:val="-28"/>
        </w:rPr>
        <w:t xml:space="preserve"> </w:t>
      </w:r>
      <w:r>
        <w:rPr>
          <w:rFonts w:ascii="SimSun" w:hAnsi="SimSun" w:eastAsia="SimSun" w:cs="SimSun"/>
          <w:sz w:val="32"/>
          <w:szCs w:val="32"/>
          <w:b/>
          <w:bCs/>
          <w:spacing w:val="-20"/>
        </w:rPr>
        <w:t>床</w:t>
      </w:r>
      <w:r>
        <w:rPr>
          <w:rFonts w:ascii="SimSun" w:hAnsi="SimSun" w:eastAsia="SimSun" w:cs="SimSun"/>
          <w:sz w:val="32"/>
          <w:szCs w:val="32"/>
          <w:spacing w:val="-10"/>
        </w:rPr>
        <w:t xml:space="preserve"> </w:t>
      </w:r>
      <w:r>
        <w:rPr>
          <w:rFonts w:ascii="SimSun" w:hAnsi="SimSun" w:eastAsia="SimSun" w:cs="SimSun"/>
          <w:sz w:val="32"/>
          <w:szCs w:val="32"/>
          <w:b/>
          <w:bCs/>
          <w:spacing w:val="-20"/>
        </w:rPr>
        <w:t>医</w:t>
      </w:r>
      <w:r>
        <w:rPr>
          <w:rFonts w:ascii="SimSun" w:hAnsi="SimSun" w:eastAsia="SimSun" w:cs="SimSun"/>
          <w:sz w:val="32"/>
          <w:szCs w:val="32"/>
          <w:spacing w:val="-19"/>
        </w:rPr>
        <w:t xml:space="preserve"> </w:t>
      </w:r>
      <w:r>
        <w:rPr>
          <w:rFonts w:ascii="SimSun" w:hAnsi="SimSun" w:eastAsia="SimSun" w:cs="SimSun"/>
          <w:sz w:val="32"/>
          <w:szCs w:val="32"/>
          <w:b/>
          <w:bCs/>
          <w:spacing w:val="-20"/>
        </w:rPr>
        <w:t>学</w:t>
      </w:r>
      <w:r>
        <w:rPr>
          <w:rFonts w:ascii="SimSun" w:hAnsi="SimSun" w:eastAsia="SimSun" w:cs="SimSun"/>
          <w:sz w:val="32"/>
          <w:szCs w:val="32"/>
          <w:spacing w:val="-25"/>
        </w:rPr>
        <w:t xml:space="preserve"> </w:t>
      </w:r>
      <w:r>
        <w:rPr>
          <w:rFonts w:ascii="SimSun" w:hAnsi="SimSun" w:eastAsia="SimSun" w:cs="SimSun"/>
          <w:sz w:val="32"/>
          <w:szCs w:val="32"/>
          <w:b/>
          <w:bCs/>
          <w:spacing w:val="-20"/>
        </w:rPr>
        <w:t>研</w:t>
      </w:r>
      <w:r>
        <w:rPr>
          <w:rFonts w:ascii="SimSun" w:hAnsi="SimSun" w:eastAsia="SimSun" w:cs="SimSun"/>
          <w:sz w:val="32"/>
          <w:szCs w:val="32"/>
          <w:spacing w:val="-10"/>
        </w:rPr>
        <w:t xml:space="preserve"> </w:t>
      </w:r>
      <w:r>
        <w:rPr>
          <w:rFonts w:ascii="SimSun" w:hAnsi="SimSun" w:eastAsia="SimSun" w:cs="SimSun"/>
          <w:sz w:val="32"/>
          <w:szCs w:val="32"/>
          <w:b/>
          <w:bCs/>
          <w:spacing w:val="-20"/>
        </w:rPr>
        <w:t>究</w:t>
      </w:r>
      <w:r>
        <w:rPr>
          <w:rFonts w:ascii="SimSun" w:hAnsi="SimSun" w:eastAsia="SimSun" w:cs="SimSun"/>
          <w:sz w:val="32"/>
          <w:szCs w:val="32"/>
          <w:spacing w:val="5"/>
        </w:rPr>
        <w:t xml:space="preserve"> </w:t>
      </w:r>
      <w:r>
        <w:rPr>
          <w:rFonts w:ascii="SimSun" w:hAnsi="SimSun" w:eastAsia="SimSun" w:cs="SimSun"/>
          <w:sz w:val="32"/>
          <w:szCs w:val="32"/>
          <w:b/>
          <w:bCs/>
          <w:spacing w:val="-20"/>
        </w:rPr>
        <w:t>中</w:t>
      </w:r>
      <w:r>
        <w:rPr>
          <w:rFonts w:ascii="SimSun" w:hAnsi="SimSun" w:eastAsia="SimSun" w:cs="SimSun"/>
          <w:sz w:val="32"/>
          <w:szCs w:val="32"/>
          <w:spacing w:val="-14"/>
        </w:rPr>
        <w:t xml:space="preserve"> </w:t>
      </w:r>
      <w:r>
        <w:rPr>
          <w:rFonts w:ascii="SimSun" w:hAnsi="SimSun" w:eastAsia="SimSun" w:cs="SimSun"/>
          <w:sz w:val="32"/>
          <w:szCs w:val="32"/>
          <w:b/>
          <w:bCs/>
          <w:spacing w:val="-20"/>
        </w:rPr>
        <w:t>心</w:t>
      </w:r>
    </w:p>
    <w:p>
      <w:pPr>
        <w:spacing w:line="338" w:lineRule="auto"/>
        <w:rPr>
          <w:rFonts w:ascii="Arial"/>
          <w:sz w:val="21"/>
        </w:rPr>
      </w:pPr>
      <w:r/>
    </w:p>
    <w:p>
      <w:pPr>
        <w:spacing w:line="339" w:lineRule="auto"/>
        <w:rPr>
          <w:rFonts w:ascii="Arial"/>
          <w:sz w:val="21"/>
        </w:rPr>
      </w:pPr>
      <w:r/>
    </w:p>
    <w:p>
      <w:pPr>
        <w:ind w:left="2044"/>
        <w:spacing w:before="71" w:line="227" w:lineRule="auto"/>
        <w:rPr>
          <w:sz w:val="22"/>
          <w:szCs w:val="22"/>
        </w:rPr>
      </w:pPr>
      <w:r>
        <w:rPr>
          <w:rFonts w:ascii="SimHei" w:hAnsi="SimHei" w:eastAsia="SimHei" w:cs="SimHei"/>
          <w:sz w:val="22"/>
          <w:szCs w:val="22"/>
          <w:b/>
          <w:bCs/>
          <w:color w:val="004AAC"/>
          <w:spacing w:val="10"/>
        </w:rPr>
        <w:t>一首批-</w:t>
      </w:r>
      <w:r>
        <w:rPr>
          <w:sz w:val="22"/>
          <w:szCs w:val="22"/>
          <w:position w:val="10"/>
        </w:rPr>
        <w:drawing>
          <wp:inline distT="0" distB="0" distL="0" distR="0">
            <wp:extent cx="28161" cy="21727"/>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8161" cy="21727"/>
                    </a:xfrm>
                    <a:prstGeom prst="rect">
                      <a:avLst/>
                    </a:prstGeom>
                  </pic:spPr>
                </pic:pic>
              </a:graphicData>
            </a:graphic>
          </wp:inline>
        </w:drawing>
      </w:r>
    </w:p>
    <w:p>
      <w:pPr>
        <w:spacing w:line="89" w:lineRule="exact"/>
        <w:rPr/>
      </w:pPr>
      <w:r/>
    </w:p>
    <w:tbl>
      <w:tblPr>
        <w:tblStyle w:val="2"/>
        <w:tblW w:w="4940"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76"/>
        <w:gridCol w:w="2764"/>
      </w:tblGrid>
      <w:tr>
        <w:trPr>
          <w:trHeight w:val="531" w:hRule="atLeast"/>
        </w:trPr>
        <w:tc>
          <w:tcPr>
            <w:shd w:val="clear" w:fill="5494F5"/>
            <w:tcW w:w="2176" w:type="dxa"/>
            <w:vAlign w:val="top"/>
          </w:tcPr>
          <w:p>
            <w:pPr>
              <w:ind w:left="935"/>
              <w:spacing w:before="193" w:line="222" w:lineRule="auto"/>
              <w:rPr>
                <w:rFonts w:ascii="SimSun" w:hAnsi="SimSun" w:eastAsia="SimSun" w:cs="SimSun"/>
                <w:sz w:val="15"/>
                <w:szCs w:val="15"/>
              </w:rPr>
            </w:pPr>
            <w:r>
              <w:rPr>
                <w:rFonts w:ascii="SimSun" w:hAnsi="SimSun" w:eastAsia="SimSun" w:cs="SimSun"/>
                <w:sz w:val="15"/>
                <w:szCs w:val="15"/>
                <w:b/>
                <w:bCs/>
                <w:color w:val="FFFFFF"/>
                <w:spacing w:val="-3"/>
              </w:rPr>
              <w:t>领域</w:t>
            </w:r>
          </w:p>
        </w:tc>
        <w:tc>
          <w:tcPr>
            <w:shd w:val="clear" w:fill="5494F5"/>
            <w:tcW w:w="2764" w:type="dxa"/>
            <w:vAlign w:val="top"/>
          </w:tcPr>
          <w:p>
            <w:pPr>
              <w:ind w:left="1078"/>
              <w:spacing w:before="192" w:line="221" w:lineRule="auto"/>
              <w:rPr>
                <w:rFonts w:ascii="SimSun" w:hAnsi="SimSun" w:eastAsia="SimSun" w:cs="SimSun"/>
                <w:sz w:val="15"/>
                <w:szCs w:val="15"/>
              </w:rPr>
            </w:pPr>
            <w:r>
              <w:rPr>
                <w:rFonts w:ascii="SimSun" w:hAnsi="SimSun" w:eastAsia="SimSun" w:cs="SimSun"/>
                <w:sz w:val="15"/>
                <w:szCs w:val="15"/>
                <w:b/>
                <w:bCs/>
                <w:color w:val="FFFFFF"/>
                <w:spacing w:val="-2"/>
              </w:rPr>
              <w:t>依托单位</w:t>
            </w:r>
          </w:p>
        </w:tc>
      </w:tr>
      <w:tr>
        <w:trPr>
          <w:trHeight w:val="475" w:hRule="atLeast"/>
        </w:trPr>
        <w:tc>
          <w:tcPr>
            <w:tcW w:w="2176" w:type="dxa"/>
            <w:vAlign w:val="top"/>
            <w:vMerge w:val="restart"/>
            <w:tcBorders>
              <w:bottom w:val="none" w:color="000000" w:sz="2" w:space="0"/>
            </w:tcBorders>
          </w:tcPr>
          <w:p>
            <w:pPr>
              <w:spacing w:line="333" w:lineRule="auto"/>
              <w:rPr>
                <w:rFonts w:ascii="Arial"/>
                <w:sz w:val="21"/>
              </w:rPr>
            </w:pPr>
            <w:r/>
          </w:p>
          <w:p>
            <w:pPr>
              <w:ind w:left="703"/>
              <w:spacing w:before="48" w:line="222" w:lineRule="auto"/>
              <w:rPr>
                <w:rFonts w:ascii="SimSun" w:hAnsi="SimSun" w:eastAsia="SimSun" w:cs="SimSun"/>
                <w:sz w:val="15"/>
                <w:szCs w:val="15"/>
              </w:rPr>
            </w:pPr>
            <w:r>
              <w:rPr>
                <w:rFonts w:ascii="SimSun" w:hAnsi="SimSun" w:eastAsia="SimSun" w:cs="SimSun"/>
                <w:sz w:val="15"/>
                <w:szCs w:val="15"/>
                <w:spacing w:val="4"/>
              </w:rPr>
              <w:t>心血管疾病</w:t>
            </w:r>
          </w:p>
        </w:tc>
        <w:tc>
          <w:tcPr>
            <w:tcW w:w="2764" w:type="dxa"/>
            <w:vAlign w:val="top"/>
          </w:tcPr>
          <w:p>
            <w:pPr>
              <w:ind w:left="541"/>
              <w:spacing w:before="162" w:line="220" w:lineRule="auto"/>
              <w:rPr>
                <w:rFonts w:ascii="SimSun" w:hAnsi="SimSun" w:eastAsia="SimSun" w:cs="SimSun"/>
                <w:sz w:val="15"/>
                <w:szCs w:val="15"/>
              </w:rPr>
            </w:pPr>
            <w:r>
              <w:rPr>
                <w:rFonts w:ascii="SimSun" w:hAnsi="SimSun" w:eastAsia="SimSun" w:cs="SimSun"/>
                <w:sz w:val="15"/>
                <w:szCs w:val="15"/>
                <w:spacing w:val="2"/>
              </w:rPr>
              <w:t>中国医学科学院阜外医院</w:t>
            </w:r>
          </w:p>
        </w:tc>
      </w:tr>
      <w:tr>
        <w:trPr>
          <w:trHeight w:val="431" w:hRule="atLeast"/>
        </w:trPr>
        <w:tc>
          <w:tcPr>
            <w:tcW w:w="2176" w:type="dxa"/>
            <w:vAlign w:val="top"/>
            <w:vMerge w:val="continue"/>
            <w:tcBorders>
              <w:top w:val="none" w:color="000000" w:sz="2" w:space="0"/>
            </w:tcBorders>
          </w:tcPr>
          <w:p>
            <w:pPr>
              <w:rPr>
                <w:rFonts w:ascii="Arial"/>
                <w:sz w:val="21"/>
              </w:rPr>
            </w:pPr>
            <w:r/>
          </w:p>
        </w:tc>
        <w:tc>
          <w:tcPr>
            <w:shd w:val="clear" w:fill="EEF8FE"/>
            <w:tcW w:w="2764" w:type="dxa"/>
            <w:vAlign w:val="top"/>
          </w:tcPr>
          <w:p>
            <w:pPr>
              <w:ind w:left="316"/>
              <w:spacing w:before="143" w:line="221" w:lineRule="auto"/>
              <w:rPr>
                <w:rFonts w:ascii="SimSun" w:hAnsi="SimSun" w:eastAsia="SimSun" w:cs="SimSun"/>
                <w:sz w:val="15"/>
                <w:szCs w:val="15"/>
              </w:rPr>
            </w:pPr>
            <w:r>
              <w:rPr>
                <w:rFonts w:ascii="SimSun" w:hAnsi="SimSun" w:eastAsia="SimSun" w:cs="SimSun"/>
                <w:sz w:val="15"/>
                <w:szCs w:val="15"/>
                <w:spacing w:val="2"/>
              </w:rPr>
              <w:t>首都医科大学附属北京安贞医院</w:t>
            </w:r>
          </w:p>
        </w:tc>
      </w:tr>
      <w:tr>
        <w:trPr>
          <w:trHeight w:val="538" w:hRule="atLeast"/>
        </w:trPr>
        <w:tc>
          <w:tcPr>
            <w:shd w:val="clear" w:fill="DAEDFB"/>
            <w:tcW w:w="2176" w:type="dxa"/>
            <w:vAlign w:val="top"/>
          </w:tcPr>
          <w:p>
            <w:pPr>
              <w:ind w:left="629"/>
              <w:spacing w:before="198" w:line="222" w:lineRule="auto"/>
              <w:rPr>
                <w:rFonts w:ascii="SimSun" w:hAnsi="SimSun" w:eastAsia="SimSun" w:cs="SimSun"/>
                <w:sz w:val="15"/>
                <w:szCs w:val="15"/>
              </w:rPr>
            </w:pPr>
            <w:r>
              <w:rPr>
                <w:rFonts w:ascii="SimSun" w:hAnsi="SimSun" w:eastAsia="SimSun" w:cs="SimSun"/>
                <w:sz w:val="15"/>
                <w:szCs w:val="15"/>
                <w:spacing w:val="3"/>
              </w:rPr>
              <w:t>神经系统疾病</w:t>
            </w:r>
          </w:p>
        </w:tc>
        <w:tc>
          <w:tcPr>
            <w:shd w:val="clear" w:fill="DAEDFB"/>
            <w:tcW w:w="2764" w:type="dxa"/>
            <w:vAlign w:val="top"/>
          </w:tcPr>
          <w:p>
            <w:pPr>
              <w:ind w:left="316"/>
              <w:spacing w:before="197" w:line="221" w:lineRule="auto"/>
              <w:rPr>
                <w:rFonts w:ascii="SimSun" w:hAnsi="SimSun" w:eastAsia="SimSun" w:cs="SimSun"/>
                <w:sz w:val="15"/>
                <w:szCs w:val="15"/>
              </w:rPr>
            </w:pPr>
            <w:r>
              <w:rPr>
                <w:rFonts w:ascii="SimSun" w:hAnsi="SimSun" w:eastAsia="SimSun" w:cs="SimSun"/>
                <w:sz w:val="15"/>
                <w:szCs w:val="15"/>
                <w:color w:val="001F37"/>
                <w:spacing w:val="2"/>
              </w:rPr>
              <w:t>首都医科大学附属北京天坛医院</w:t>
            </w:r>
          </w:p>
        </w:tc>
      </w:tr>
      <w:tr>
        <w:trPr>
          <w:trHeight w:val="397" w:hRule="atLeast"/>
        </w:trPr>
        <w:tc>
          <w:tcPr>
            <w:tcW w:w="2176" w:type="dxa"/>
            <w:vAlign w:val="top"/>
            <w:vMerge w:val="restart"/>
            <w:tcBorders>
              <w:bottom w:val="none" w:color="000000" w:sz="2" w:space="0"/>
            </w:tcBorders>
          </w:tcPr>
          <w:p>
            <w:pPr>
              <w:spacing w:line="245" w:lineRule="auto"/>
              <w:rPr>
                <w:rFonts w:ascii="Arial"/>
                <w:sz w:val="21"/>
              </w:rPr>
            </w:pPr>
            <w:r/>
          </w:p>
          <w:p>
            <w:pPr>
              <w:spacing w:line="245" w:lineRule="auto"/>
              <w:rPr>
                <w:rFonts w:ascii="Arial"/>
                <w:sz w:val="21"/>
              </w:rPr>
            </w:pPr>
            <w:r/>
          </w:p>
          <w:p>
            <w:pPr>
              <w:ind w:left="781"/>
              <w:spacing w:before="49" w:line="222" w:lineRule="auto"/>
              <w:rPr>
                <w:rFonts w:ascii="SimSun" w:hAnsi="SimSun" w:eastAsia="SimSun" w:cs="SimSun"/>
                <w:sz w:val="15"/>
                <w:szCs w:val="15"/>
              </w:rPr>
            </w:pPr>
            <w:r>
              <w:rPr>
                <w:rFonts w:ascii="SimSun" w:hAnsi="SimSun" w:eastAsia="SimSun" w:cs="SimSun"/>
                <w:sz w:val="15"/>
                <w:szCs w:val="15"/>
                <w:spacing w:val="4"/>
              </w:rPr>
              <w:t>慢性肾病</w:t>
            </w:r>
          </w:p>
        </w:tc>
        <w:tc>
          <w:tcPr>
            <w:tcW w:w="2764" w:type="dxa"/>
            <w:vAlign w:val="top"/>
          </w:tcPr>
          <w:p>
            <w:pPr>
              <w:ind w:left="316"/>
              <w:spacing w:before="125" w:line="221" w:lineRule="auto"/>
              <w:rPr>
                <w:rFonts w:ascii="SimSun" w:hAnsi="SimSun" w:eastAsia="SimSun" w:cs="SimSun"/>
                <w:sz w:val="15"/>
                <w:szCs w:val="15"/>
              </w:rPr>
            </w:pPr>
            <w:r>
              <w:rPr>
                <w:rFonts w:ascii="SimSun" w:hAnsi="SimSun" w:eastAsia="SimSun" w:cs="SimSun"/>
                <w:sz w:val="15"/>
                <w:szCs w:val="15"/>
                <w:spacing w:val="2"/>
              </w:rPr>
              <w:t>中国人民解放军东部战区总医院</w:t>
            </w:r>
          </w:p>
        </w:tc>
      </w:tr>
      <w:tr>
        <w:trPr>
          <w:trHeight w:val="823" w:hRule="atLeast"/>
        </w:trPr>
        <w:tc>
          <w:tcPr>
            <w:tcW w:w="2176" w:type="dxa"/>
            <w:vAlign w:val="top"/>
            <w:vMerge w:val="continue"/>
            <w:tcBorders>
              <w:top w:val="none" w:color="000000" w:sz="2" w:space="0"/>
            </w:tcBorders>
          </w:tcPr>
          <w:p>
            <w:pPr>
              <w:rPr>
                <w:rFonts w:ascii="Arial"/>
                <w:sz w:val="21"/>
              </w:rPr>
            </w:pPr>
            <w:r/>
          </w:p>
        </w:tc>
        <w:tc>
          <w:tcPr>
            <w:shd w:val="clear" w:fill="EFF8FE"/>
            <w:tcW w:w="2764" w:type="dxa"/>
            <w:vAlign w:val="top"/>
          </w:tcPr>
          <w:p>
            <w:pPr>
              <w:ind w:left="620"/>
              <w:spacing w:before="159" w:line="378" w:lineRule="exact"/>
              <w:rPr>
                <w:rFonts w:ascii="SimSun" w:hAnsi="SimSun" w:eastAsia="SimSun" w:cs="SimSun"/>
                <w:sz w:val="15"/>
                <w:szCs w:val="15"/>
              </w:rPr>
            </w:pPr>
            <w:r>
              <w:rPr>
                <w:rFonts w:ascii="SimSun" w:hAnsi="SimSun" w:eastAsia="SimSun" w:cs="SimSun"/>
                <w:sz w:val="15"/>
                <w:szCs w:val="15"/>
                <w:spacing w:val="2"/>
                <w:position w:val="17"/>
              </w:rPr>
              <w:t>中国人民解放军总医院</w:t>
            </w:r>
          </w:p>
          <w:p>
            <w:pPr>
              <w:ind w:left="620"/>
              <w:spacing w:line="221" w:lineRule="auto"/>
              <w:rPr>
                <w:rFonts w:ascii="SimSun" w:hAnsi="SimSun" w:eastAsia="SimSun" w:cs="SimSun"/>
                <w:sz w:val="15"/>
                <w:szCs w:val="15"/>
              </w:rPr>
            </w:pPr>
            <w:r>
              <w:rPr>
                <w:rFonts w:ascii="SimSun" w:hAnsi="SimSun" w:eastAsia="SimSun" w:cs="SimSun"/>
                <w:sz w:val="15"/>
                <w:szCs w:val="15"/>
                <w:spacing w:val="2"/>
              </w:rPr>
              <w:t>南方医科大学南方医院</w:t>
            </w:r>
          </w:p>
        </w:tc>
      </w:tr>
      <w:tr>
        <w:trPr>
          <w:trHeight w:val="421" w:hRule="atLeast"/>
        </w:trPr>
        <w:tc>
          <w:tcPr>
            <w:shd w:val="clear" w:fill="DBEDFB"/>
            <w:tcW w:w="2176" w:type="dxa"/>
            <w:vAlign w:val="top"/>
            <w:vMerge w:val="restart"/>
            <w:tcBorders>
              <w:bottom w:val="none" w:color="000000" w:sz="2" w:space="0"/>
            </w:tcBorders>
          </w:tcPr>
          <w:p>
            <w:pPr>
              <w:spacing w:line="312" w:lineRule="auto"/>
              <w:rPr>
                <w:rFonts w:ascii="Arial"/>
                <w:sz w:val="21"/>
              </w:rPr>
            </w:pPr>
            <w:r/>
          </w:p>
          <w:p>
            <w:pPr>
              <w:ind w:left="781"/>
              <w:spacing w:before="49" w:line="223" w:lineRule="auto"/>
              <w:rPr>
                <w:rFonts w:ascii="SimSun" w:hAnsi="SimSun" w:eastAsia="SimSun" w:cs="SimSun"/>
                <w:sz w:val="15"/>
                <w:szCs w:val="15"/>
              </w:rPr>
            </w:pPr>
            <w:r>
              <w:rPr>
                <w:rFonts w:ascii="SimSun" w:hAnsi="SimSun" w:eastAsia="SimSun" w:cs="SimSun"/>
                <w:sz w:val="15"/>
                <w:szCs w:val="15"/>
                <w:spacing w:val="4"/>
              </w:rPr>
              <w:t>恶性肿瘤</w:t>
            </w:r>
          </w:p>
        </w:tc>
        <w:tc>
          <w:tcPr>
            <w:shd w:val="clear" w:fill="DBEDFB"/>
            <w:tcW w:w="2764" w:type="dxa"/>
            <w:vAlign w:val="top"/>
          </w:tcPr>
          <w:p>
            <w:pPr>
              <w:ind w:left="541"/>
              <w:spacing w:before="140" w:line="221" w:lineRule="auto"/>
              <w:rPr>
                <w:rFonts w:ascii="SimSun" w:hAnsi="SimSun" w:eastAsia="SimSun" w:cs="SimSun"/>
                <w:sz w:val="15"/>
                <w:szCs w:val="15"/>
              </w:rPr>
            </w:pPr>
            <w:r>
              <w:rPr>
                <w:rFonts w:ascii="SimSun" w:hAnsi="SimSun" w:eastAsia="SimSun" w:cs="SimSun"/>
                <w:sz w:val="15"/>
                <w:szCs w:val="15"/>
                <w:color w:val="001D34"/>
                <w:spacing w:val="2"/>
              </w:rPr>
              <w:t>中国医学科学院肿瘤医院</w:t>
            </w:r>
          </w:p>
        </w:tc>
      </w:tr>
      <w:tr>
        <w:trPr>
          <w:trHeight w:val="441" w:hRule="atLeast"/>
        </w:trPr>
        <w:tc>
          <w:tcPr>
            <w:tcW w:w="2176" w:type="dxa"/>
            <w:vAlign w:val="top"/>
            <w:vMerge w:val="continue"/>
            <w:tcBorders>
              <w:top w:val="none" w:color="000000" w:sz="2" w:space="0"/>
            </w:tcBorders>
          </w:tcPr>
          <w:p>
            <w:pPr>
              <w:rPr>
                <w:rFonts w:ascii="Arial"/>
                <w:sz w:val="21"/>
              </w:rPr>
            </w:pPr>
            <w:r/>
          </w:p>
        </w:tc>
        <w:tc>
          <w:tcPr>
            <w:shd w:val="clear" w:fill="C8E4FE"/>
            <w:tcW w:w="2764" w:type="dxa"/>
            <w:vAlign w:val="top"/>
          </w:tcPr>
          <w:p>
            <w:pPr>
              <w:ind w:left="468"/>
              <w:spacing w:before="150" w:line="221" w:lineRule="auto"/>
              <w:rPr>
                <w:rFonts w:ascii="SimSun" w:hAnsi="SimSun" w:eastAsia="SimSun" w:cs="SimSun"/>
                <w:sz w:val="15"/>
                <w:szCs w:val="15"/>
              </w:rPr>
            </w:pPr>
            <w:r>
              <w:rPr>
                <w:rFonts w:ascii="SimSun" w:hAnsi="SimSun" w:eastAsia="SimSun" w:cs="SimSun"/>
                <w:sz w:val="15"/>
                <w:szCs w:val="15"/>
                <w:spacing w:val="2"/>
              </w:rPr>
              <w:t>天津医科大学附属肿瘤医院</w:t>
            </w:r>
          </w:p>
        </w:tc>
      </w:tr>
      <w:tr>
        <w:trPr>
          <w:trHeight w:val="391" w:hRule="atLeast"/>
        </w:trPr>
        <w:tc>
          <w:tcPr>
            <w:tcW w:w="2176" w:type="dxa"/>
            <w:vAlign w:val="top"/>
            <w:vMerge w:val="restart"/>
            <w:tcBorders>
              <w:bottom w:val="none" w:color="000000" w:sz="2" w:space="0"/>
            </w:tcBorders>
          </w:tcPr>
          <w:p>
            <w:pPr>
              <w:spacing w:line="246" w:lineRule="auto"/>
              <w:rPr>
                <w:rFonts w:ascii="Arial"/>
                <w:sz w:val="21"/>
              </w:rPr>
            </w:pPr>
            <w:r/>
          </w:p>
          <w:p>
            <w:pPr>
              <w:spacing w:line="246" w:lineRule="auto"/>
              <w:rPr>
                <w:rFonts w:ascii="Arial"/>
                <w:sz w:val="21"/>
              </w:rPr>
            </w:pPr>
            <w:r/>
          </w:p>
          <w:p>
            <w:pPr>
              <w:ind w:left="629"/>
              <w:spacing w:before="49" w:line="222" w:lineRule="auto"/>
              <w:rPr>
                <w:rFonts w:ascii="SimSun" w:hAnsi="SimSun" w:eastAsia="SimSun" w:cs="SimSun"/>
                <w:sz w:val="15"/>
                <w:szCs w:val="15"/>
              </w:rPr>
            </w:pPr>
            <w:r>
              <w:rPr>
                <w:rFonts w:ascii="SimSun" w:hAnsi="SimSun" w:eastAsia="SimSun" w:cs="SimSun"/>
                <w:sz w:val="15"/>
                <w:szCs w:val="15"/>
                <w:spacing w:val="3"/>
              </w:rPr>
              <w:t>呼吸系统疾病</w:t>
            </w:r>
          </w:p>
        </w:tc>
        <w:tc>
          <w:tcPr>
            <w:tcW w:w="2764" w:type="dxa"/>
            <w:vAlign w:val="top"/>
          </w:tcPr>
          <w:p>
            <w:pPr>
              <w:ind w:left="468"/>
              <w:spacing w:before="126" w:line="221" w:lineRule="auto"/>
              <w:rPr>
                <w:rFonts w:ascii="SimSun" w:hAnsi="SimSun" w:eastAsia="SimSun" w:cs="SimSun"/>
                <w:sz w:val="15"/>
                <w:szCs w:val="15"/>
              </w:rPr>
            </w:pPr>
            <w:r>
              <w:rPr>
                <w:rFonts w:ascii="SimSun" w:hAnsi="SimSun" w:eastAsia="SimSun" w:cs="SimSun"/>
                <w:sz w:val="15"/>
                <w:szCs w:val="15"/>
                <w:spacing w:val="3"/>
              </w:rPr>
              <w:t>广州医科大学附属第一医院</w:t>
            </w:r>
          </w:p>
        </w:tc>
      </w:tr>
      <w:tr>
        <w:trPr>
          <w:trHeight w:val="828" w:hRule="atLeast"/>
        </w:trPr>
        <w:tc>
          <w:tcPr>
            <w:tcW w:w="2176" w:type="dxa"/>
            <w:vAlign w:val="top"/>
            <w:vMerge w:val="continue"/>
            <w:tcBorders>
              <w:top w:val="none" w:color="000000" w:sz="2" w:space="0"/>
            </w:tcBorders>
          </w:tcPr>
          <w:p>
            <w:pPr>
              <w:rPr>
                <w:rFonts w:ascii="Arial"/>
                <w:sz w:val="21"/>
              </w:rPr>
            </w:pPr>
            <w:r/>
          </w:p>
        </w:tc>
        <w:tc>
          <w:tcPr>
            <w:shd w:val="clear" w:fill="EEF8FE"/>
            <w:tcW w:w="2764" w:type="dxa"/>
            <w:vAlign w:val="top"/>
          </w:tcPr>
          <w:p>
            <w:pPr>
              <w:ind w:left="1076"/>
              <w:spacing w:before="137" w:line="222" w:lineRule="auto"/>
              <w:rPr>
                <w:rFonts w:ascii="SimSun" w:hAnsi="SimSun" w:eastAsia="SimSun" w:cs="SimSun"/>
                <w:sz w:val="15"/>
                <w:szCs w:val="15"/>
              </w:rPr>
            </w:pPr>
            <w:r>
              <w:rPr>
                <w:rFonts w:ascii="SimSun" w:hAnsi="SimSun" w:eastAsia="SimSun" w:cs="SimSun"/>
                <w:sz w:val="15"/>
                <w:szCs w:val="15"/>
                <w:spacing w:val="4"/>
              </w:rPr>
              <w:t>北京医院</w:t>
            </w:r>
          </w:p>
          <w:p>
            <w:pPr>
              <w:ind w:left="316"/>
              <w:spacing w:before="211" w:line="221" w:lineRule="auto"/>
              <w:rPr>
                <w:rFonts w:ascii="SimSun" w:hAnsi="SimSun" w:eastAsia="SimSun" w:cs="SimSun"/>
                <w:sz w:val="15"/>
                <w:szCs w:val="15"/>
              </w:rPr>
            </w:pPr>
            <w:r>
              <w:rPr>
                <w:rFonts w:ascii="SimSun" w:hAnsi="SimSun" w:eastAsia="SimSun" w:cs="SimSun"/>
                <w:sz w:val="15"/>
                <w:szCs w:val="15"/>
                <w:spacing w:val="2"/>
              </w:rPr>
              <w:t>首都医科大学附属北京儿童医院</w:t>
            </w:r>
          </w:p>
        </w:tc>
      </w:tr>
      <w:tr>
        <w:trPr>
          <w:trHeight w:val="406" w:hRule="atLeast"/>
        </w:trPr>
        <w:tc>
          <w:tcPr>
            <w:shd w:val="clear" w:fill="DBEDFB"/>
            <w:tcW w:w="2176" w:type="dxa"/>
            <w:vAlign w:val="top"/>
            <w:vMerge w:val="restart"/>
            <w:tcBorders>
              <w:bottom w:val="none" w:color="000000" w:sz="2" w:space="0"/>
            </w:tcBorders>
          </w:tcPr>
          <w:p>
            <w:pPr>
              <w:spacing w:line="302" w:lineRule="auto"/>
              <w:rPr>
                <w:rFonts w:ascii="Arial"/>
                <w:sz w:val="21"/>
              </w:rPr>
            </w:pPr>
            <w:r/>
          </w:p>
          <w:p>
            <w:pPr>
              <w:ind w:left="703"/>
              <w:spacing w:before="49" w:line="222" w:lineRule="auto"/>
              <w:rPr>
                <w:rFonts w:ascii="SimSun" w:hAnsi="SimSun" w:eastAsia="SimSun" w:cs="SimSun"/>
                <w:sz w:val="15"/>
                <w:szCs w:val="15"/>
              </w:rPr>
            </w:pPr>
            <w:r>
              <w:rPr>
                <w:rFonts w:ascii="SimSun" w:hAnsi="SimSun" w:eastAsia="SimSun" w:cs="SimSun"/>
                <w:sz w:val="15"/>
                <w:szCs w:val="15"/>
                <w:spacing w:val="4"/>
              </w:rPr>
              <w:t>代谢性疾病</w:t>
            </w:r>
          </w:p>
        </w:tc>
        <w:tc>
          <w:tcPr>
            <w:shd w:val="clear" w:fill="DBECFB"/>
            <w:tcW w:w="2764" w:type="dxa"/>
            <w:vAlign w:val="top"/>
          </w:tcPr>
          <w:p>
            <w:pPr>
              <w:ind w:left="693"/>
              <w:spacing w:before="134" w:line="222" w:lineRule="auto"/>
              <w:rPr>
                <w:rFonts w:ascii="SimSun" w:hAnsi="SimSun" w:eastAsia="SimSun" w:cs="SimSun"/>
                <w:sz w:val="15"/>
                <w:szCs w:val="15"/>
              </w:rPr>
            </w:pPr>
            <w:r>
              <w:rPr>
                <w:rFonts w:ascii="SimSun" w:hAnsi="SimSun" w:eastAsia="SimSun" w:cs="SimSun"/>
                <w:sz w:val="15"/>
                <w:szCs w:val="15"/>
                <w:color w:val="00213A"/>
                <w:spacing w:val="2"/>
              </w:rPr>
              <w:t>中南大学湘雅二医院</w:t>
            </w:r>
          </w:p>
        </w:tc>
      </w:tr>
      <w:tr>
        <w:trPr>
          <w:trHeight w:val="438" w:hRule="atLeast"/>
        </w:trPr>
        <w:tc>
          <w:tcPr>
            <w:tcW w:w="2176" w:type="dxa"/>
            <w:vAlign w:val="top"/>
            <w:vMerge w:val="continue"/>
            <w:tcBorders>
              <w:top w:val="none" w:color="000000" w:sz="2" w:space="0"/>
            </w:tcBorders>
          </w:tcPr>
          <w:p>
            <w:pPr>
              <w:rPr>
                <w:rFonts w:ascii="Arial"/>
                <w:sz w:val="21"/>
              </w:rPr>
            </w:pPr>
            <w:r/>
          </w:p>
        </w:tc>
        <w:tc>
          <w:tcPr>
            <w:shd w:val="clear" w:fill="C7E4FC"/>
            <w:tcW w:w="2764" w:type="dxa"/>
            <w:vAlign w:val="top"/>
          </w:tcPr>
          <w:p>
            <w:pPr>
              <w:ind w:left="238"/>
              <w:spacing w:before="148" w:line="221" w:lineRule="auto"/>
              <w:rPr>
                <w:rFonts w:ascii="SimSun" w:hAnsi="SimSun" w:eastAsia="SimSun" w:cs="SimSun"/>
                <w:sz w:val="15"/>
                <w:szCs w:val="15"/>
              </w:rPr>
            </w:pPr>
            <w:r>
              <w:rPr>
                <w:rFonts w:ascii="SimSun" w:hAnsi="SimSun" w:eastAsia="SimSun" w:cs="SimSun"/>
                <w:sz w:val="15"/>
                <w:szCs w:val="15"/>
                <w:spacing w:val="2"/>
              </w:rPr>
              <w:t>上海交通大学医学院附属瑞金医院</w:t>
            </w:r>
          </w:p>
        </w:tc>
      </w:tr>
    </w:tbl>
    <w:p>
      <w:pPr>
        <w:spacing w:line="449" w:lineRule="auto"/>
        <w:rPr>
          <w:rFonts w:ascii="Arial"/>
          <w:sz w:val="21"/>
        </w:rPr>
      </w:pPr>
      <w:r/>
    </w:p>
    <w:p>
      <w:pPr>
        <w:ind w:left="1927"/>
        <w:spacing w:before="81" w:line="223" w:lineRule="auto"/>
        <w:rPr>
          <w:rFonts w:ascii="SimSun" w:hAnsi="SimSun" w:eastAsia="SimSun" w:cs="SimSun"/>
          <w:sz w:val="9"/>
          <w:szCs w:val="9"/>
        </w:rPr>
      </w:pPr>
      <w:r>
        <w:rPr>
          <w:rFonts w:ascii="SimSun" w:hAnsi="SimSun" w:eastAsia="SimSun" w:cs="SimSun"/>
          <w:sz w:val="25"/>
          <w:szCs w:val="25"/>
          <w:b/>
          <w:bCs/>
          <w:color w:val="004AAD"/>
          <w:spacing w:val="6"/>
        </w:rPr>
        <w:t>-第二批</w:t>
      </w:r>
      <w:r>
        <w:rPr>
          <w:rFonts w:ascii="SimSun" w:hAnsi="SimSun" w:eastAsia="SimSun" w:cs="SimSun"/>
          <w:sz w:val="9"/>
          <w:szCs w:val="9"/>
          <w:color w:val="23597D"/>
          <w:spacing w:val="6"/>
          <w:position w:val="3"/>
        </w:rPr>
        <w:t>-</w:t>
      </w:r>
    </w:p>
    <w:p>
      <w:pPr>
        <w:spacing w:line="91" w:lineRule="exact"/>
        <w:rPr/>
      </w:pPr>
      <w:r/>
    </w:p>
    <w:tbl>
      <w:tblPr>
        <w:tblStyle w:val="2"/>
        <w:tblW w:w="49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81"/>
        <w:gridCol w:w="2759"/>
      </w:tblGrid>
      <w:tr>
        <w:trPr>
          <w:trHeight w:val="536" w:hRule="atLeast"/>
        </w:trPr>
        <w:tc>
          <w:tcPr>
            <w:shd w:val="clear" w:fill="5494F4"/>
            <w:tcW w:w="2181" w:type="dxa"/>
            <w:vAlign w:val="top"/>
          </w:tcPr>
          <w:p>
            <w:pPr>
              <w:ind w:left="783"/>
              <w:spacing w:before="193" w:line="222" w:lineRule="auto"/>
              <w:rPr>
                <w:rFonts w:ascii="SimSun" w:hAnsi="SimSun" w:eastAsia="SimSun" w:cs="SimSun"/>
                <w:sz w:val="15"/>
                <w:szCs w:val="15"/>
              </w:rPr>
            </w:pPr>
            <w:r>
              <w:rPr>
                <w:rFonts w:ascii="SimSun" w:hAnsi="SimSun" w:eastAsia="SimSun" w:cs="SimSun"/>
                <w:sz w:val="15"/>
                <w:szCs w:val="15"/>
                <w:b/>
                <w:bCs/>
                <w:color w:val="FFFFFF"/>
                <w:spacing w:val="1"/>
              </w:rPr>
              <w:t>中心名称</w:t>
            </w:r>
          </w:p>
        </w:tc>
        <w:tc>
          <w:tcPr>
            <w:shd w:val="clear" w:fill="5494F4"/>
            <w:tcW w:w="2759" w:type="dxa"/>
            <w:vAlign w:val="top"/>
          </w:tcPr>
          <w:p>
            <w:pPr>
              <w:ind w:left="1073"/>
              <w:spacing w:before="192" w:line="221" w:lineRule="auto"/>
              <w:rPr>
                <w:rFonts w:ascii="SimSun" w:hAnsi="SimSun" w:eastAsia="SimSun" w:cs="SimSun"/>
                <w:sz w:val="15"/>
                <w:szCs w:val="15"/>
              </w:rPr>
            </w:pPr>
            <w:r>
              <w:rPr>
                <w:rFonts w:ascii="SimSun" w:hAnsi="SimSun" w:eastAsia="SimSun" w:cs="SimSun"/>
                <w:sz w:val="15"/>
                <w:szCs w:val="15"/>
                <w:b/>
                <w:bCs/>
                <w:color w:val="FFFFFF"/>
                <w:spacing w:val="-2"/>
              </w:rPr>
              <w:t>依托单位</w:t>
            </w:r>
          </w:p>
        </w:tc>
      </w:tr>
      <w:tr>
        <w:trPr>
          <w:trHeight w:val="421" w:hRule="atLeast"/>
        </w:trPr>
        <w:tc>
          <w:tcPr>
            <w:tcW w:w="2181" w:type="dxa"/>
            <w:vAlign w:val="top"/>
            <w:vMerge w:val="restart"/>
            <w:tcBorders>
              <w:bottom w:val="none" w:color="000000" w:sz="2" w:space="0"/>
            </w:tcBorders>
          </w:tcPr>
          <w:p>
            <w:pPr>
              <w:spacing w:line="386" w:lineRule="auto"/>
              <w:rPr>
                <w:rFonts w:ascii="Arial"/>
                <w:sz w:val="21"/>
              </w:rPr>
            </w:pPr>
            <w:r/>
          </w:p>
          <w:p>
            <w:pPr>
              <w:ind w:left="477"/>
              <w:spacing w:before="49" w:line="240" w:lineRule="exact"/>
              <w:rPr>
                <w:rFonts w:ascii="SimSun" w:hAnsi="SimSun" w:eastAsia="SimSun" w:cs="SimSun"/>
                <w:sz w:val="15"/>
                <w:szCs w:val="15"/>
              </w:rPr>
            </w:pPr>
            <w:r>
              <w:rPr>
                <w:rFonts w:ascii="SimSun" w:hAnsi="SimSun" w:eastAsia="SimSun" w:cs="SimSun"/>
                <w:sz w:val="15"/>
                <w:szCs w:val="15"/>
                <w:spacing w:val="3"/>
                <w:position w:val="6"/>
              </w:rPr>
              <w:t>国家精神心理疾病</w:t>
            </w:r>
          </w:p>
          <w:p>
            <w:pPr>
              <w:ind w:left="477"/>
              <w:spacing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tcW w:w="2759" w:type="dxa"/>
            <w:vAlign w:val="top"/>
          </w:tcPr>
          <w:p>
            <w:pPr>
              <w:ind w:left="767"/>
              <w:spacing w:before="138" w:line="222" w:lineRule="auto"/>
              <w:rPr>
                <w:rFonts w:ascii="SimSun" w:hAnsi="SimSun" w:eastAsia="SimSun" w:cs="SimSun"/>
                <w:sz w:val="15"/>
                <w:szCs w:val="15"/>
              </w:rPr>
            </w:pPr>
            <w:r>
              <w:rPr>
                <w:rFonts w:ascii="SimSun" w:hAnsi="SimSun" w:eastAsia="SimSun" w:cs="SimSun"/>
                <w:sz w:val="15"/>
                <w:szCs w:val="15"/>
                <w:spacing w:val="3"/>
              </w:rPr>
              <w:t>北京大学第六医院</w:t>
            </w:r>
          </w:p>
        </w:tc>
      </w:tr>
      <w:tr>
        <w:trPr>
          <w:trHeight w:val="852" w:hRule="atLeast"/>
        </w:trPr>
        <w:tc>
          <w:tcPr>
            <w:tcW w:w="2181" w:type="dxa"/>
            <w:vAlign w:val="top"/>
            <w:vMerge w:val="continue"/>
            <w:tcBorders>
              <w:top w:val="none" w:color="000000" w:sz="2" w:space="0"/>
            </w:tcBorders>
          </w:tcPr>
          <w:p>
            <w:pPr>
              <w:rPr>
                <w:rFonts w:ascii="Arial"/>
                <w:sz w:val="21"/>
              </w:rPr>
            </w:pPr>
            <w:r/>
          </w:p>
        </w:tc>
        <w:tc>
          <w:tcPr>
            <w:shd w:val="clear" w:fill="EEF8FE"/>
            <w:tcW w:w="2759" w:type="dxa"/>
            <w:vAlign w:val="top"/>
          </w:tcPr>
          <w:p>
            <w:pPr>
              <w:ind w:left="693"/>
              <w:spacing w:before="164" w:line="222" w:lineRule="auto"/>
              <w:rPr>
                <w:rFonts w:ascii="SimSun" w:hAnsi="SimSun" w:eastAsia="SimSun" w:cs="SimSun"/>
                <w:sz w:val="15"/>
                <w:szCs w:val="15"/>
              </w:rPr>
            </w:pPr>
            <w:r>
              <w:rPr>
                <w:rFonts w:ascii="SimSun" w:hAnsi="SimSun" w:eastAsia="SimSun" w:cs="SimSun"/>
                <w:sz w:val="15"/>
                <w:szCs w:val="15"/>
                <w:spacing w:val="2"/>
              </w:rPr>
              <w:t>中南大学湘雅二医院</w:t>
            </w:r>
          </w:p>
          <w:p>
            <w:pPr>
              <w:ind w:left="311"/>
              <w:spacing w:before="200" w:line="221" w:lineRule="auto"/>
              <w:rPr>
                <w:rFonts w:ascii="SimSun" w:hAnsi="SimSun" w:eastAsia="SimSun" w:cs="SimSun"/>
                <w:sz w:val="15"/>
                <w:szCs w:val="15"/>
              </w:rPr>
            </w:pPr>
            <w:r>
              <w:rPr>
                <w:rFonts w:ascii="SimSun" w:hAnsi="SimSun" w:eastAsia="SimSun" w:cs="SimSun"/>
                <w:sz w:val="15"/>
                <w:szCs w:val="15"/>
                <w:spacing w:val="2"/>
              </w:rPr>
              <w:t>首都医科大学附属北京安定医院</w:t>
            </w:r>
          </w:p>
        </w:tc>
      </w:tr>
      <w:tr>
        <w:trPr>
          <w:trHeight w:val="1297" w:hRule="atLeast"/>
        </w:trPr>
        <w:tc>
          <w:tcPr>
            <w:shd w:val="clear" w:fill="DBEDFB"/>
            <w:tcW w:w="2181" w:type="dxa"/>
            <w:vAlign w:val="top"/>
          </w:tcPr>
          <w:p>
            <w:pPr>
              <w:spacing w:line="451" w:lineRule="auto"/>
              <w:rPr>
                <w:rFonts w:ascii="Arial"/>
                <w:sz w:val="21"/>
              </w:rPr>
            </w:pPr>
            <w:r/>
          </w:p>
          <w:p>
            <w:pPr>
              <w:ind w:left="629"/>
              <w:spacing w:before="49" w:line="222" w:lineRule="auto"/>
              <w:rPr>
                <w:rFonts w:ascii="SimSun" w:hAnsi="SimSun" w:eastAsia="SimSun" w:cs="SimSun"/>
                <w:sz w:val="15"/>
                <w:szCs w:val="15"/>
              </w:rPr>
            </w:pPr>
            <w:r>
              <w:rPr>
                <w:rFonts w:ascii="SimSun" w:hAnsi="SimSun" w:eastAsia="SimSun" w:cs="SimSun"/>
                <w:sz w:val="15"/>
                <w:szCs w:val="15"/>
                <w:spacing w:val="3"/>
              </w:rPr>
              <w:t>国家妇产疾病</w:t>
            </w:r>
          </w:p>
          <w:p>
            <w:pPr>
              <w:ind w:left="477"/>
              <w:spacing w:before="44" w:line="221" w:lineRule="auto"/>
              <w:rPr>
                <w:rFonts w:ascii="SimSun" w:hAnsi="SimSun" w:eastAsia="SimSun" w:cs="SimSun"/>
                <w:sz w:val="15"/>
                <w:szCs w:val="15"/>
              </w:rPr>
            </w:pPr>
            <w:r>
              <w:rPr>
                <w:rFonts w:ascii="SimSun" w:hAnsi="SimSun" w:eastAsia="SimSun" w:cs="SimSun"/>
                <w:sz w:val="15"/>
                <w:szCs w:val="15"/>
                <w:color w:val="00213B"/>
                <w:spacing w:val="3"/>
              </w:rPr>
              <w:t>临床医学研究中心</w:t>
            </w:r>
          </w:p>
        </w:tc>
        <w:tc>
          <w:tcPr>
            <w:shd w:val="clear" w:fill="D9EDFB"/>
            <w:tcW w:w="2759" w:type="dxa"/>
            <w:vAlign w:val="top"/>
          </w:tcPr>
          <w:p>
            <w:pPr>
              <w:ind w:left="389"/>
              <w:spacing w:before="218" w:line="221" w:lineRule="auto"/>
              <w:rPr>
                <w:rFonts w:ascii="SimSun" w:hAnsi="SimSun" w:eastAsia="SimSun" w:cs="SimSun"/>
                <w:sz w:val="15"/>
                <w:szCs w:val="15"/>
              </w:rPr>
            </w:pPr>
            <w:r>
              <w:rPr>
                <w:rFonts w:ascii="SimSun" w:hAnsi="SimSun" w:eastAsia="SimSun" w:cs="SimSun"/>
                <w:sz w:val="15"/>
                <w:szCs w:val="15"/>
                <w:color w:val="001E35"/>
                <w:spacing w:val="2"/>
              </w:rPr>
              <w:t>中国医学科学院北京协和医院</w:t>
            </w:r>
          </w:p>
          <w:p>
            <w:pPr>
              <w:ind w:left="85"/>
              <w:spacing w:before="207" w:line="221" w:lineRule="auto"/>
              <w:rPr>
                <w:rFonts w:ascii="SimSun" w:hAnsi="SimSun" w:eastAsia="SimSun" w:cs="SimSun"/>
                <w:sz w:val="15"/>
                <w:szCs w:val="15"/>
              </w:rPr>
            </w:pPr>
            <w:r>
              <w:rPr>
                <w:rFonts w:ascii="SimSun" w:hAnsi="SimSun" w:eastAsia="SimSun" w:cs="SimSun"/>
                <w:sz w:val="15"/>
                <w:szCs w:val="15"/>
                <w:color w:val="00233D"/>
                <w:spacing w:val="2"/>
              </w:rPr>
              <w:t>华中科技大学同济医学院附属同济医院</w:t>
            </w:r>
          </w:p>
          <w:p>
            <w:pPr>
              <w:ind w:left="767"/>
              <w:spacing w:before="208" w:line="222" w:lineRule="auto"/>
              <w:rPr>
                <w:rFonts w:ascii="SimSun" w:hAnsi="SimSun" w:eastAsia="SimSun" w:cs="SimSun"/>
                <w:sz w:val="15"/>
                <w:szCs w:val="15"/>
              </w:rPr>
            </w:pPr>
            <w:r>
              <w:rPr>
                <w:rFonts w:ascii="SimSun" w:hAnsi="SimSun" w:eastAsia="SimSun" w:cs="SimSun"/>
                <w:sz w:val="15"/>
                <w:szCs w:val="15"/>
                <w:spacing w:val="3"/>
              </w:rPr>
              <w:t>北京大学第三医院</w:t>
            </w:r>
          </w:p>
        </w:tc>
      </w:tr>
      <w:tr>
        <w:trPr>
          <w:trHeight w:val="1398" w:hRule="atLeast"/>
        </w:trPr>
        <w:tc>
          <w:tcPr>
            <w:tcW w:w="2181" w:type="dxa"/>
            <w:vAlign w:val="top"/>
          </w:tcPr>
          <w:p>
            <w:pPr>
              <w:spacing w:line="443" w:lineRule="auto"/>
              <w:rPr>
                <w:rFonts w:ascii="Arial"/>
                <w:sz w:val="21"/>
              </w:rPr>
            </w:pPr>
            <w:r/>
          </w:p>
          <w:p>
            <w:pPr>
              <w:ind w:left="477"/>
              <w:spacing w:before="49" w:line="235" w:lineRule="exact"/>
              <w:rPr>
                <w:rFonts w:ascii="SimSun" w:hAnsi="SimSun" w:eastAsia="SimSun" w:cs="SimSun"/>
                <w:sz w:val="15"/>
                <w:szCs w:val="15"/>
              </w:rPr>
            </w:pPr>
            <w:r>
              <w:rPr>
                <w:rFonts w:ascii="SimSun" w:hAnsi="SimSun" w:eastAsia="SimSun" w:cs="SimSun"/>
                <w:sz w:val="15"/>
                <w:szCs w:val="15"/>
                <w:spacing w:val="3"/>
                <w:position w:val="6"/>
              </w:rPr>
              <w:t>国家消化系统疾病</w:t>
            </w:r>
          </w:p>
          <w:p>
            <w:pPr>
              <w:ind w:left="477"/>
              <w:spacing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tcW w:w="2759" w:type="dxa"/>
            <w:vAlign w:val="top"/>
          </w:tcPr>
          <w:p>
            <w:pPr>
              <w:spacing w:line="248" w:lineRule="auto"/>
              <w:rPr>
                <w:rFonts w:ascii="Arial"/>
                <w:sz w:val="21"/>
              </w:rPr>
            </w:pPr>
            <w:r/>
          </w:p>
          <w:p>
            <w:pPr>
              <w:ind w:left="85"/>
              <w:spacing w:before="48" w:line="373" w:lineRule="exact"/>
              <w:rPr>
                <w:rFonts w:ascii="SimSun" w:hAnsi="SimSun" w:eastAsia="SimSun" w:cs="SimSun"/>
                <w:sz w:val="15"/>
                <w:szCs w:val="15"/>
              </w:rPr>
            </w:pPr>
            <w:r>
              <w:rPr>
                <w:rFonts w:ascii="SimSun" w:hAnsi="SimSun" w:eastAsia="SimSun" w:cs="SimSun"/>
                <w:sz w:val="15"/>
                <w:szCs w:val="15"/>
                <w:spacing w:val="2"/>
                <w:position w:val="17"/>
              </w:rPr>
              <w:t>空军军医大学(第四军医大学)西京医院</w:t>
            </w:r>
          </w:p>
          <w:p>
            <w:pPr>
              <w:ind w:left="311"/>
              <w:spacing w:line="221" w:lineRule="auto"/>
              <w:rPr>
                <w:rFonts w:ascii="SimSun" w:hAnsi="SimSun" w:eastAsia="SimSun" w:cs="SimSun"/>
                <w:sz w:val="15"/>
                <w:szCs w:val="15"/>
              </w:rPr>
            </w:pPr>
            <w:r>
              <w:rPr>
                <w:rFonts w:ascii="SimSun" w:hAnsi="SimSun" w:eastAsia="SimSun" w:cs="SimSun"/>
                <w:sz w:val="15"/>
                <w:szCs w:val="15"/>
                <w:spacing w:val="2"/>
              </w:rPr>
              <w:t>首都医科大学附属北京友谊医院</w:t>
            </w:r>
          </w:p>
          <w:p>
            <w:pPr>
              <w:ind w:left="463"/>
              <w:spacing w:before="178" w:line="221" w:lineRule="auto"/>
              <w:rPr>
                <w:rFonts w:ascii="SimSun" w:hAnsi="SimSun" w:eastAsia="SimSun" w:cs="SimSun"/>
                <w:sz w:val="15"/>
                <w:szCs w:val="15"/>
              </w:rPr>
            </w:pPr>
            <w:r>
              <w:rPr>
                <w:rFonts w:ascii="SimSun" w:hAnsi="SimSun" w:eastAsia="SimSun" w:cs="SimSun"/>
                <w:sz w:val="15"/>
                <w:szCs w:val="15"/>
                <w:spacing w:val="2"/>
              </w:rPr>
              <w:t>海军军医大学第一附属医院</w:t>
            </w:r>
          </w:p>
          <w:p>
            <w:pPr>
              <w:ind w:left="880"/>
              <w:spacing w:before="27" w:line="200" w:lineRule="auto"/>
              <w:rPr>
                <w:rFonts w:ascii="SimSun" w:hAnsi="SimSun" w:eastAsia="SimSun" w:cs="SimSun"/>
                <w:sz w:val="15"/>
                <w:szCs w:val="15"/>
              </w:rPr>
            </w:pPr>
            <w:r>
              <w:rPr>
                <w:rFonts w:ascii="SimSun" w:hAnsi="SimSun" w:eastAsia="SimSun" w:cs="SimSun"/>
                <w:sz w:val="15"/>
                <w:szCs w:val="15"/>
                <w:spacing w:val="6"/>
              </w:rPr>
              <w:t>上海长海医院)</w:t>
            </w:r>
          </w:p>
        </w:tc>
      </w:tr>
    </w:tbl>
    <w:p>
      <w:pPr>
        <w:spacing w:line="350" w:lineRule="auto"/>
        <w:rPr>
          <w:rFonts w:ascii="Arial"/>
          <w:sz w:val="21"/>
        </w:rPr>
      </w:pPr>
      <w:r/>
    </w:p>
    <w:p>
      <w:pPr>
        <w:ind w:left="1902"/>
        <w:spacing w:before="72" w:line="226" w:lineRule="auto"/>
        <w:rPr>
          <w:rFonts w:ascii="SimHei" w:hAnsi="SimHei" w:eastAsia="SimHei" w:cs="SimHei"/>
          <w:sz w:val="22"/>
          <w:szCs w:val="22"/>
        </w:rPr>
      </w:pPr>
      <w:r>
        <w:rPr>
          <w:rFonts w:ascii="SimHei" w:hAnsi="SimHei" w:eastAsia="SimHei" w:cs="SimHei"/>
          <w:sz w:val="22"/>
          <w:szCs w:val="22"/>
          <w:b/>
          <w:bCs/>
          <w:color w:val="0045A1"/>
          <w:spacing w:val="17"/>
        </w:rPr>
        <w:t>一第三批</w:t>
      </w:r>
      <w:r>
        <w:rPr>
          <w:rFonts w:ascii="SimHei" w:hAnsi="SimHei" w:eastAsia="SimHei" w:cs="SimHei"/>
          <w:sz w:val="22"/>
          <w:szCs w:val="22"/>
          <w:color w:val="0045A1"/>
          <w:spacing w:val="-78"/>
        </w:rPr>
        <w:t xml:space="preserve"> </w:t>
      </w:r>
      <w:r>
        <w:rPr>
          <w:rFonts w:ascii="SimHei" w:hAnsi="SimHei" w:eastAsia="SimHei" w:cs="SimHei"/>
          <w:sz w:val="22"/>
          <w:szCs w:val="22"/>
          <w:b/>
          <w:bCs/>
          <w:color w:val="0045A1"/>
          <w:spacing w:val="17"/>
        </w:rPr>
        <w:t>—</w:t>
      </w:r>
    </w:p>
    <w:p>
      <w:pPr>
        <w:spacing w:line="90" w:lineRule="exact"/>
        <w:rPr/>
      </w:pPr>
      <w:r/>
    </w:p>
    <w:tbl>
      <w:tblPr>
        <w:tblStyle w:val="2"/>
        <w:tblW w:w="4931" w:type="dxa"/>
        <w:tblInd w:w="1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72"/>
        <w:gridCol w:w="2759"/>
      </w:tblGrid>
      <w:tr>
        <w:trPr>
          <w:trHeight w:val="536" w:hRule="atLeast"/>
        </w:trPr>
        <w:tc>
          <w:tcPr>
            <w:shd w:val="clear" w:fill="5493F5"/>
            <w:tcW w:w="2172" w:type="dxa"/>
            <w:vAlign w:val="top"/>
          </w:tcPr>
          <w:p>
            <w:pPr>
              <w:ind w:left="778"/>
              <w:spacing w:before="193" w:line="222" w:lineRule="auto"/>
              <w:rPr>
                <w:rFonts w:ascii="SimSun" w:hAnsi="SimSun" w:eastAsia="SimSun" w:cs="SimSun"/>
                <w:sz w:val="15"/>
                <w:szCs w:val="15"/>
              </w:rPr>
            </w:pPr>
            <w:r>
              <w:rPr>
                <w:rFonts w:ascii="SimSun" w:hAnsi="SimSun" w:eastAsia="SimSun" w:cs="SimSun"/>
                <w:sz w:val="15"/>
                <w:szCs w:val="15"/>
                <w:b/>
                <w:bCs/>
                <w:color w:val="FFFFFF"/>
                <w:spacing w:val="1"/>
              </w:rPr>
              <w:t>中心名称</w:t>
            </w:r>
          </w:p>
        </w:tc>
        <w:tc>
          <w:tcPr>
            <w:shd w:val="clear" w:fill="5494F5"/>
            <w:tcW w:w="2759" w:type="dxa"/>
            <w:vAlign w:val="top"/>
          </w:tcPr>
          <w:p>
            <w:pPr>
              <w:ind w:left="1072"/>
              <w:spacing w:before="192" w:line="221" w:lineRule="auto"/>
              <w:rPr>
                <w:rFonts w:ascii="SimSun" w:hAnsi="SimSun" w:eastAsia="SimSun" w:cs="SimSun"/>
                <w:sz w:val="15"/>
                <w:szCs w:val="15"/>
              </w:rPr>
            </w:pPr>
            <w:r>
              <w:rPr>
                <w:rFonts w:ascii="SimSun" w:hAnsi="SimSun" w:eastAsia="SimSun" w:cs="SimSun"/>
                <w:sz w:val="15"/>
                <w:szCs w:val="15"/>
                <w:b/>
                <w:bCs/>
                <w:color w:val="FFFFFF"/>
                <w:spacing w:val="-2"/>
              </w:rPr>
              <w:t>依托单位</w:t>
            </w:r>
          </w:p>
        </w:tc>
      </w:tr>
      <w:tr>
        <w:trPr>
          <w:trHeight w:val="401" w:hRule="atLeast"/>
        </w:trPr>
        <w:tc>
          <w:tcPr>
            <w:tcW w:w="2172" w:type="dxa"/>
            <w:vAlign w:val="top"/>
            <w:vMerge w:val="restart"/>
            <w:tcBorders>
              <w:bottom w:val="none" w:color="000000" w:sz="2" w:space="0"/>
            </w:tcBorders>
          </w:tcPr>
          <w:p>
            <w:pPr>
              <w:spacing w:line="293" w:lineRule="auto"/>
              <w:rPr>
                <w:rFonts w:ascii="Arial"/>
                <w:sz w:val="21"/>
              </w:rPr>
            </w:pPr>
            <w:r/>
          </w:p>
          <w:p>
            <w:pPr>
              <w:spacing w:line="293" w:lineRule="auto"/>
              <w:rPr>
                <w:rFonts w:ascii="Arial"/>
                <w:sz w:val="21"/>
              </w:rPr>
            </w:pPr>
            <w:r/>
          </w:p>
          <w:p>
            <w:pPr>
              <w:ind w:left="624"/>
              <w:spacing w:before="49" w:line="222" w:lineRule="auto"/>
              <w:rPr>
                <w:rFonts w:ascii="SimSun" w:hAnsi="SimSun" w:eastAsia="SimSun" w:cs="SimSun"/>
                <w:sz w:val="15"/>
                <w:szCs w:val="15"/>
              </w:rPr>
            </w:pPr>
            <w:r>
              <w:rPr>
                <w:rFonts w:ascii="SimSun" w:hAnsi="SimSun" w:eastAsia="SimSun" w:cs="SimSun"/>
                <w:sz w:val="15"/>
                <w:szCs w:val="15"/>
                <w:spacing w:val="3"/>
              </w:rPr>
              <w:t>国家口腔疾病</w:t>
            </w:r>
          </w:p>
          <w:p>
            <w:pPr>
              <w:ind w:left="472"/>
              <w:spacing w:before="59"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tcW w:w="2759" w:type="dxa"/>
            <w:vAlign w:val="top"/>
          </w:tcPr>
          <w:p>
            <w:pPr>
              <w:ind w:left="85"/>
              <w:spacing w:before="128" w:line="221" w:lineRule="auto"/>
              <w:rPr>
                <w:rFonts w:ascii="SimSun" w:hAnsi="SimSun" w:eastAsia="SimSun" w:cs="SimSun"/>
                <w:sz w:val="15"/>
                <w:szCs w:val="15"/>
              </w:rPr>
            </w:pPr>
            <w:r>
              <w:rPr>
                <w:rFonts w:ascii="SimSun" w:hAnsi="SimSun" w:eastAsia="SimSun" w:cs="SimSun"/>
                <w:sz w:val="15"/>
                <w:szCs w:val="15"/>
                <w:spacing w:val="2"/>
              </w:rPr>
              <w:t>上海交通大学医学院附属第九人民医院</w:t>
            </w:r>
          </w:p>
        </w:tc>
      </w:tr>
      <w:tr>
        <w:trPr>
          <w:trHeight w:val="779" w:hRule="atLeast"/>
        </w:trPr>
        <w:tc>
          <w:tcPr>
            <w:tcW w:w="2172" w:type="dxa"/>
            <w:vAlign w:val="top"/>
            <w:vMerge w:val="continue"/>
            <w:tcBorders>
              <w:top w:val="none" w:color="000000" w:sz="2" w:space="0"/>
              <w:bottom w:val="none" w:color="000000" w:sz="2" w:space="0"/>
            </w:tcBorders>
          </w:tcPr>
          <w:p>
            <w:pPr>
              <w:rPr>
                <w:rFonts w:ascii="Arial"/>
                <w:sz w:val="21"/>
              </w:rPr>
            </w:pPr>
            <w:r/>
          </w:p>
        </w:tc>
        <w:tc>
          <w:tcPr>
            <w:shd w:val="clear" w:fill="EEF8FE"/>
            <w:tcW w:w="2759" w:type="dxa"/>
            <w:vAlign w:val="top"/>
          </w:tcPr>
          <w:p>
            <w:pPr>
              <w:ind w:left="614"/>
              <w:spacing w:before="159" w:line="377" w:lineRule="exact"/>
              <w:rPr>
                <w:rFonts w:ascii="SimSun" w:hAnsi="SimSun" w:eastAsia="SimSun" w:cs="SimSun"/>
                <w:sz w:val="15"/>
                <w:szCs w:val="15"/>
              </w:rPr>
            </w:pPr>
            <w:r>
              <w:rPr>
                <w:rFonts w:ascii="SimSun" w:hAnsi="SimSun" w:eastAsia="SimSun" w:cs="SimSun"/>
                <w:sz w:val="15"/>
                <w:szCs w:val="15"/>
                <w:spacing w:val="2"/>
                <w:position w:val="17"/>
              </w:rPr>
              <w:t>四川大学华西口腔医院</w:t>
            </w:r>
          </w:p>
          <w:p>
            <w:pPr>
              <w:ind w:left="766"/>
              <w:spacing w:line="221" w:lineRule="auto"/>
              <w:rPr>
                <w:rFonts w:ascii="SimSun" w:hAnsi="SimSun" w:eastAsia="SimSun" w:cs="SimSun"/>
                <w:sz w:val="15"/>
                <w:szCs w:val="15"/>
              </w:rPr>
            </w:pPr>
            <w:r>
              <w:rPr>
                <w:rFonts w:ascii="SimSun" w:hAnsi="SimSun" w:eastAsia="SimSun" w:cs="SimSun"/>
                <w:sz w:val="15"/>
                <w:szCs w:val="15"/>
                <w:spacing w:val="3"/>
              </w:rPr>
              <w:t>北京大学口腔医院</w:t>
            </w:r>
          </w:p>
        </w:tc>
      </w:tr>
      <w:tr>
        <w:trPr>
          <w:trHeight w:val="436" w:hRule="atLeast"/>
        </w:trPr>
        <w:tc>
          <w:tcPr>
            <w:tcW w:w="2172" w:type="dxa"/>
            <w:vAlign w:val="top"/>
            <w:vMerge w:val="continue"/>
            <w:tcBorders>
              <w:top w:val="none" w:color="000000" w:sz="2" w:space="0"/>
            </w:tcBorders>
          </w:tcPr>
          <w:p>
            <w:pPr>
              <w:rPr>
                <w:rFonts w:ascii="Arial"/>
                <w:sz w:val="21"/>
              </w:rPr>
            </w:pPr>
            <w:r/>
          </w:p>
        </w:tc>
        <w:tc>
          <w:tcPr>
            <w:shd w:val="clear" w:fill="EEF7FE"/>
            <w:tcW w:w="2759" w:type="dxa"/>
            <w:vAlign w:val="top"/>
          </w:tcPr>
          <w:p>
            <w:pPr>
              <w:ind w:left="85"/>
              <w:spacing w:before="144" w:line="221" w:lineRule="auto"/>
              <w:rPr>
                <w:rFonts w:ascii="SimSun" w:hAnsi="SimSun" w:eastAsia="SimSun" w:cs="SimSun"/>
                <w:sz w:val="15"/>
                <w:szCs w:val="15"/>
              </w:rPr>
            </w:pPr>
            <w:r>
              <w:rPr>
                <w:rFonts w:ascii="SimSun" w:hAnsi="SimSun" w:eastAsia="SimSun" w:cs="SimSun"/>
                <w:sz w:val="15"/>
                <w:szCs w:val="15"/>
                <w:spacing w:val="2"/>
              </w:rPr>
              <w:t>空军军医大学(第四军医大学)口腔医院</w:t>
            </w:r>
          </w:p>
        </w:tc>
      </w:tr>
      <w:tr>
        <w:trPr>
          <w:trHeight w:val="450" w:hRule="atLeast"/>
        </w:trPr>
        <w:tc>
          <w:tcPr>
            <w:shd w:val="clear" w:fill="DBEDFB"/>
            <w:tcW w:w="2172" w:type="dxa"/>
            <w:vAlign w:val="top"/>
            <w:vMerge w:val="restart"/>
            <w:tcBorders>
              <w:bottom w:val="none" w:color="000000" w:sz="2" w:space="0"/>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624"/>
              <w:spacing w:before="49" w:line="222" w:lineRule="auto"/>
              <w:rPr>
                <w:rFonts w:ascii="SimSun" w:hAnsi="SimSun" w:eastAsia="SimSun" w:cs="SimSun"/>
                <w:sz w:val="15"/>
                <w:szCs w:val="15"/>
              </w:rPr>
            </w:pPr>
            <w:r>
              <w:rPr>
                <w:rFonts w:ascii="SimSun" w:hAnsi="SimSun" w:eastAsia="SimSun" w:cs="SimSun"/>
                <w:sz w:val="15"/>
                <w:szCs w:val="15"/>
                <w:spacing w:val="3"/>
              </w:rPr>
              <w:t>国家老年疾病</w:t>
            </w:r>
          </w:p>
          <w:p>
            <w:pPr>
              <w:ind w:left="472"/>
              <w:spacing w:before="44" w:line="221" w:lineRule="auto"/>
              <w:rPr>
                <w:rFonts w:ascii="SimSun" w:hAnsi="SimSun" w:eastAsia="SimSun" w:cs="SimSun"/>
                <w:sz w:val="15"/>
                <w:szCs w:val="15"/>
              </w:rPr>
            </w:pPr>
            <w:r>
              <w:rPr>
                <w:rFonts w:ascii="SimSun" w:hAnsi="SimSun" w:eastAsia="SimSun" w:cs="SimSun"/>
                <w:sz w:val="15"/>
                <w:szCs w:val="15"/>
                <w:color w:val="00223C"/>
                <w:spacing w:val="3"/>
              </w:rPr>
              <w:t>临床医学研究中心</w:t>
            </w:r>
          </w:p>
        </w:tc>
        <w:tc>
          <w:tcPr>
            <w:shd w:val="clear" w:fill="DAEDFB"/>
            <w:tcW w:w="2759" w:type="dxa"/>
            <w:vAlign w:val="top"/>
          </w:tcPr>
          <w:p>
            <w:pPr>
              <w:ind w:left="614"/>
              <w:spacing w:before="154" w:line="221" w:lineRule="auto"/>
              <w:rPr>
                <w:rFonts w:ascii="SimSun" w:hAnsi="SimSun" w:eastAsia="SimSun" w:cs="SimSun"/>
                <w:sz w:val="15"/>
                <w:szCs w:val="15"/>
              </w:rPr>
            </w:pPr>
            <w:r>
              <w:rPr>
                <w:rFonts w:ascii="SimSun" w:hAnsi="SimSun" w:eastAsia="SimSun" w:cs="SimSun"/>
                <w:sz w:val="15"/>
                <w:szCs w:val="15"/>
                <w:color w:val="001D34"/>
                <w:spacing w:val="2"/>
              </w:rPr>
              <w:t>中国人民解放军总医院</w:t>
            </w:r>
          </w:p>
        </w:tc>
      </w:tr>
      <w:tr>
        <w:trPr>
          <w:trHeight w:val="431" w:hRule="atLeast"/>
        </w:trPr>
        <w:tc>
          <w:tcPr>
            <w:tcW w:w="2172" w:type="dxa"/>
            <w:vAlign w:val="top"/>
            <w:vMerge w:val="continue"/>
            <w:tcBorders>
              <w:top w:val="none" w:color="000000" w:sz="2" w:space="0"/>
              <w:bottom w:val="none" w:color="000000" w:sz="2" w:space="0"/>
            </w:tcBorders>
          </w:tcPr>
          <w:p>
            <w:pPr>
              <w:rPr>
                <w:rFonts w:ascii="Arial"/>
                <w:sz w:val="21"/>
              </w:rPr>
            </w:pPr>
            <w:r/>
          </w:p>
        </w:tc>
        <w:tc>
          <w:tcPr>
            <w:shd w:val="clear" w:fill="C8E4FE"/>
            <w:tcW w:w="2759" w:type="dxa"/>
            <w:vAlign w:val="top"/>
          </w:tcPr>
          <w:p>
            <w:pPr>
              <w:ind w:left="766"/>
              <w:spacing w:before="146" w:line="222" w:lineRule="auto"/>
              <w:rPr>
                <w:rFonts w:ascii="SimSun" w:hAnsi="SimSun" w:eastAsia="SimSun" w:cs="SimSun"/>
                <w:sz w:val="15"/>
                <w:szCs w:val="15"/>
              </w:rPr>
            </w:pPr>
            <w:r>
              <w:rPr>
                <w:rFonts w:ascii="SimSun" w:hAnsi="SimSun" w:eastAsia="SimSun" w:cs="SimSun"/>
                <w:sz w:val="15"/>
                <w:szCs w:val="15"/>
                <w:spacing w:val="3"/>
              </w:rPr>
              <w:t>中南大学湘雅医院</w:t>
            </w:r>
          </w:p>
        </w:tc>
      </w:tr>
      <w:tr>
        <w:trPr>
          <w:trHeight w:val="298" w:hRule="atLeast"/>
        </w:trPr>
        <w:tc>
          <w:tcPr>
            <w:tcW w:w="2172" w:type="dxa"/>
            <w:vAlign w:val="top"/>
            <w:vMerge w:val="continue"/>
            <w:tcBorders>
              <w:top w:val="none" w:color="000000" w:sz="2" w:space="0"/>
              <w:bottom w:val="none" w:color="000000" w:sz="2" w:space="0"/>
            </w:tcBorders>
          </w:tcPr>
          <w:p>
            <w:pPr>
              <w:rPr>
                <w:rFonts w:ascii="Arial"/>
                <w:sz w:val="21"/>
              </w:rPr>
            </w:pPr>
            <w:r/>
          </w:p>
        </w:tc>
        <w:tc>
          <w:tcPr>
            <w:shd w:val="clear" w:fill="DAEDFB"/>
            <w:tcW w:w="2759" w:type="dxa"/>
            <w:vAlign w:val="top"/>
          </w:tcPr>
          <w:p>
            <w:pPr>
              <w:ind w:left="766"/>
              <w:spacing w:before="77" w:line="222" w:lineRule="auto"/>
              <w:rPr>
                <w:rFonts w:ascii="SimSun" w:hAnsi="SimSun" w:eastAsia="SimSun" w:cs="SimSun"/>
                <w:sz w:val="15"/>
                <w:szCs w:val="15"/>
              </w:rPr>
            </w:pPr>
            <w:r>
              <w:rPr>
                <w:rFonts w:ascii="SimSun" w:hAnsi="SimSun" w:eastAsia="SimSun" w:cs="SimSun"/>
                <w:sz w:val="15"/>
                <w:szCs w:val="15"/>
                <w:spacing w:val="3"/>
              </w:rPr>
              <w:t>四川大学华西医院</w:t>
            </w:r>
          </w:p>
        </w:tc>
      </w:tr>
      <w:tr>
        <w:trPr>
          <w:trHeight w:val="788" w:hRule="atLeast"/>
        </w:trPr>
        <w:tc>
          <w:tcPr>
            <w:tcW w:w="2172" w:type="dxa"/>
            <w:vAlign w:val="top"/>
            <w:vMerge w:val="continue"/>
            <w:tcBorders>
              <w:top w:val="none" w:color="000000" w:sz="2" w:space="0"/>
              <w:bottom w:val="none" w:color="000000" w:sz="2" w:space="0"/>
            </w:tcBorders>
          </w:tcPr>
          <w:p>
            <w:pPr>
              <w:rPr>
                <w:rFonts w:ascii="Arial"/>
                <w:sz w:val="21"/>
              </w:rPr>
            </w:pPr>
            <w:r/>
          </w:p>
        </w:tc>
        <w:tc>
          <w:tcPr>
            <w:shd w:val="clear" w:fill="C8E5FE"/>
            <w:tcW w:w="2759" w:type="dxa"/>
            <w:vAlign w:val="top"/>
          </w:tcPr>
          <w:p>
            <w:pPr>
              <w:ind w:left="1070"/>
              <w:spacing w:before="171" w:line="222" w:lineRule="auto"/>
              <w:rPr>
                <w:rFonts w:ascii="SimSun" w:hAnsi="SimSun" w:eastAsia="SimSun" w:cs="SimSun"/>
                <w:sz w:val="15"/>
                <w:szCs w:val="15"/>
              </w:rPr>
            </w:pPr>
            <w:r>
              <w:rPr>
                <w:rFonts w:ascii="SimSun" w:hAnsi="SimSun" w:eastAsia="SimSun" w:cs="SimSun"/>
                <w:sz w:val="15"/>
                <w:szCs w:val="15"/>
                <w:spacing w:val="4"/>
              </w:rPr>
              <w:t>北京医院</w:t>
            </w:r>
          </w:p>
          <w:p>
            <w:pPr>
              <w:ind w:left="614"/>
              <w:spacing w:before="211" w:line="221" w:lineRule="auto"/>
              <w:rPr>
                <w:rFonts w:ascii="SimSun" w:hAnsi="SimSun" w:eastAsia="SimSun" w:cs="SimSun"/>
                <w:sz w:val="15"/>
                <w:szCs w:val="15"/>
              </w:rPr>
            </w:pPr>
            <w:r>
              <w:rPr>
                <w:rFonts w:ascii="SimSun" w:hAnsi="SimSun" w:eastAsia="SimSun" w:cs="SimSun"/>
                <w:sz w:val="15"/>
                <w:szCs w:val="15"/>
                <w:spacing w:val="2"/>
              </w:rPr>
              <w:t>复旦大学附属华山医院</w:t>
            </w:r>
          </w:p>
        </w:tc>
      </w:tr>
      <w:tr>
        <w:trPr>
          <w:trHeight w:val="438" w:hRule="atLeast"/>
        </w:trPr>
        <w:tc>
          <w:tcPr>
            <w:tcW w:w="2172" w:type="dxa"/>
            <w:vAlign w:val="top"/>
            <w:vMerge w:val="continue"/>
            <w:tcBorders>
              <w:top w:val="none" w:color="000000" w:sz="2" w:space="0"/>
            </w:tcBorders>
          </w:tcPr>
          <w:p>
            <w:pPr>
              <w:rPr>
                <w:rFonts w:ascii="Arial"/>
                <w:sz w:val="21"/>
              </w:rPr>
            </w:pPr>
            <w:r/>
          </w:p>
        </w:tc>
        <w:tc>
          <w:tcPr>
            <w:shd w:val="clear" w:fill="C8E4FE"/>
            <w:tcW w:w="2759" w:type="dxa"/>
            <w:vAlign w:val="top"/>
          </w:tcPr>
          <w:p>
            <w:pPr>
              <w:ind w:left="614"/>
              <w:spacing w:before="147" w:line="221" w:lineRule="auto"/>
              <w:rPr>
                <w:rFonts w:ascii="SimSun" w:hAnsi="SimSun" w:eastAsia="SimSun" w:cs="SimSun"/>
                <w:sz w:val="15"/>
                <w:szCs w:val="15"/>
              </w:rPr>
            </w:pPr>
            <w:r>
              <w:rPr>
                <w:rFonts w:ascii="SimSun" w:hAnsi="SimSun" w:eastAsia="SimSun" w:cs="SimSun"/>
                <w:sz w:val="15"/>
                <w:szCs w:val="15"/>
                <w:spacing w:val="2"/>
              </w:rPr>
              <w:t>首都医科大学宣武医院</w:t>
            </w:r>
          </w:p>
        </w:tc>
      </w:tr>
    </w:tbl>
    <w:p>
      <w:pPr>
        <w:rPr/>
      </w:pPr>
      <w:r/>
    </w:p>
    <w:p>
      <w:pPr>
        <w:rPr/>
      </w:pPr>
      <w:r/>
    </w:p>
    <w:p>
      <w:pPr>
        <w:spacing w:line="120" w:lineRule="exact"/>
        <w:rPr/>
      </w:pPr>
      <w:r/>
    </w:p>
    <w:tbl>
      <w:tblPr>
        <w:tblStyle w:val="2"/>
        <w:tblW w:w="495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81"/>
        <w:gridCol w:w="2774"/>
      </w:tblGrid>
      <w:tr>
        <w:trPr>
          <w:trHeight w:val="350" w:hRule="atLeast"/>
        </w:trPr>
        <w:tc>
          <w:tcPr>
            <w:tcW w:w="4955" w:type="dxa"/>
            <w:vAlign w:val="top"/>
            <w:gridSpan w:val="2"/>
          </w:tcPr>
          <w:p>
            <w:pPr>
              <w:ind w:left="2021"/>
              <w:spacing w:before="7" w:line="224" w:lineRule="auto"/>
              <w:rPr>
                <w:rFonts w:ascii="SimSun" w:hAnsi="SimSun" w:eastAsia="SimSun" w:cs="SimSun"/>
                <w:sz w:val="22"/>
                <w:szCs w:val="22"/>
              </w:rPr>
            </w:pPr>
            <w:r>
              <w:rPr>
                <w:rFonts w:ascii="SimSun" w:hAnsi="SimSun" w:eastAsia="SimSun" w:cs="SimSun"/>
                <w:sz w:val="22"/>
                <w:szCs w:val="22"/>
                <w:color w:val="0047A5"/>
                <w:spacing w:val="5"/>
              </w:rPr>
              <w:t>一</w:t>
            </w:r>
            <w:r>
              <w:rPr>
                <w:rFonts w:ascii="SimSun" w:hAnsi="SimSun" w:eastAsia="SimSun" w:cs="SimSun"/>
                <w:sz w:val="22"/>
                <w:szCs w:val="22"/>
                <w:b/>
                <w:bCs/>
                <w:color w:val="0047A5"/>
                <w:spacing w:val="5"/>
              </w:rPr>
              <w:t>第四批</w:t>
            </w:r>
          </w:p>
        </w:tc>
      </w:tr>
      <w:tr>
        <w:trPr>
          <w:trHeight w:val="519" w:hRule="atLeast"/>
        </w:trPr>
        <w:tc>
          <w:tcPr>
            <w:shd w:val="clear" w:fill="5394F5"/>
            <w:tcW w:w="2181" w:type="dxa"/>
            <w:vAlign w:val="top"/>
          </w:tcPr>
          <w:p>
            <w:pPr>
              <w:ind w:left="783"/>
              <w:spacing w:before="186" w:line="222" w:lineRule="auto"/>
              <w:rPr>
                <w:rFonts w:ascii="SimSun" w:hAnsi="SimSun" w:eastAsia="SimSun" w:cs="SimSun"/>
                <w:sz w:val="15"/>
                <w:szCs w:val="15"/>
              </w:rPr>
            </w:pPr>
            <w:r>
              <w:rPr>
                <w:rFonts w:ascii="SimSun" w:hAnsi="SimSun" w:eastAsia="SimSun" w:cs="SimSun"/>
                <w:sz w:val="15"/>
                <w:szCs w:val="15"/>
                <w:b/>
                <w:bCs/>
                <w:color w:val="FFFFFF"/>
                <w:spacing w:val="1"/>
              </w:rPr>
              <w:t>中心名称</w:t>
            </w:r>
          </w:p>
        </w:tc>
        <w:tc>
          <w:tcPr>
            <w:shd w:val="clear" w:fill="5494F5"/>
            <w:tcW w:w="2774" w:type="dxa"/>
            <w:vAlign w:val="top"/>
          </w:tcPr>
          <w:p>
            <w:pPr>
              <w:ind w:left="1083"/>
              <w:spacing w:before="185" w:line="221" w:lineRule="auto"/>
              <w:rPr>
                <w:rFonts w:ascii="SimSun" w:hAnsi="SimSun" w:eastAsia="SimSun" w:cs="SimSun"/>
                <w:sz w:val="15"/>
                <w:szCs w:val="15"/>
              </w:rPr>
            </w:pPr>
            <w:r>
              <w:rPr>
                <w:rFonts w:ascii="SimSun" w:hAnsi="SimSun" w:eastAsia="SimSun" w:cs="SimSun"/>
                <w:sz w:val="15"/>
                <w:szCs w:val="15"/>
                <w:b/>
                <w:bCs/>
                <w:color w:val="FFFFFF"/>
                <w:spacing w:val="-2"/>
              </w:rPr>
              <w:t>依托单位</w:t>
            </w:r>
          </w:p>
        </w:tc>
      </w:tr>
      <w:tr>
        <w:trPr>
          <w:trHeight w:val="421" w:hRule="atLeast"/>
        </w:trPr>
        <w:tc>
          <w:tcPr>
            <w:tcW w:w="2181" w:type="dxa"/>
            <w:vAlign w:val="top"/>
            <w:vMerge w:val="restart"/>
            <w:tcBorders>
              <w:bottom w:val="none" w:color="000000" w:sz="2" w:space="0"/>
            </w:tcBorders>
          </w:tcPr>
          <w:p>
            <w:pPr>
              <w:spacing w:line="402" w:lineRule="auto"/>
              <w:rPr>
                <w:rFonts w:ascii="Arial"/>
                <w:sz w:val="21"/>
              </w:rPr>
            </w:pPr>
            <w:r/>
          </w:p>
          <w:p>
            <w:pPr>
              <w:ind w:left="556"/>
              <w:spacing w:before="49" w:line="234" w:lineRule="exact"/>
              <w:rPr>
                <w:rFonts w:ascii="SimSun" w:hAnsi="SimSun" w:eastAsia="SimSun" w:cs="SimSun"/>
                <w:sz w:val="15"/>
                <w:szCs w:val="15"/>
              </w:rPr>
            </w:pPr>
            <w:r>
              <w:rPr>
                <w:rFonts w:ascii="SimSun" w:hAnsi="SimSun" w:eastAsia="SimSun" w:cs="SimSun"/>
                <w:sz w:val="15"/>
                <w:szCs w:val="15"/>
                <w:spacing w:val="3"/>
                <w:position w:val="6"/>
              </w:rPr>
              <w:t>国家感染性疾病</w:t>
            </w:r>
          </w:p>
          <w:p>
            <w:pPr>
              <w:ind w:left="477"/>
              <w:spacing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tcW w:w="2774" w:type="dxa"/>
            <w:vAlign w:val="top"/>
          </w:tcPr>
          <w:p>
            <w:pPr>
              <w:ind w:left="394"/>
              <w:spacing w:before="138" w:line="221" w:lineRule="auto"/>
              <w:rPr>
                <w:rFonts w:ascii="SimSun" w:hAnsi="SimSun" w:eastAsia="SimSun" w:cs="SimSun"/>
                <w:sz w:val="15"/>
                <w:szCs w:val="15"/>
              </w:rPr>
            </w:pPr>
            <w:r>
              <w:rPr>
                <w:rFonts w:ascii="SimSun" w:hAnsi="SimSun" w:eastAsia="SimSun" w:cs="SimSun"/>
                <w:sz w:val="15"/>
                <w:szCs w:val="15"/>
                <w:spacing w:val="2"/>
              </w:rPr>
              <w:t>浙江大学医学院附属第一医院</w:t>
            </w:r>
          </w:p>
        </w:tc>
      </w:tr>
      <w:tr>
        <w:trPr>
          <w:trHeight w:val="798" w:hRule="atLeast"/>
        </w:trPr>
        <w:tc>
          <w:tcPr>
            <w:tcW w:w="2181" w:type="dxa"/>
            <w:vAlign w:val="top"/>
            <w:vMerge w:val="continue"/>
            <w:tcBorders>
              <w:top w:val="none" w:color="000000" w:sz="2" w:space="0"/>
            </w:tcBorders>
          </w:tcPr>
          <w:p>
            <w:pPr>
              <w:rPr>
                <w:rFonts w:ascii="Arial"/>
                <w:sz w:val="21"/>
              </w:rPr>
            </w:pPr>
            <w:r/>
          </w:p>
        </w:tc>
        <w:tc>
          <w:tcPr>
            <w:shd w:val="clear" w:fill="EEF8FE"/>
            <w:tcW w:w="2774" w:type="dxa"/>
            <w:vAlign w:val="top"/>
          </w:tcPr>
          <w:p>
            <w:pPr>
              <w:ind w:left="625"/>
              <w:spacing w:before="153" w:line="388" w:lineRule="exact"/>
              <w:rPr>
                <w:rFonts w:ascii="SimSun" w:hAnsi="SimSun" w:eastAsia="SimSun" w:cs="SimSun"/>
                <w:sz w:val="15"/>
                <w:szCs w:val="15"/>
              </w:rPr>
            </w:pPr>
            <w:r>
              <w:rPr>
                <w:rFonts w:ascii="SimSun" w:hAnsi="SimSun" w:eastAsia="SimSun" w:cs="SimSun"/>
                <w:sz w:val="15"/>
                <w:szCs w:val="15"/>
                <w:spacing w:val="2"/>
                <w:position w:val="18"/>
              </w:rPr>
              <w:t>中国人民解放军总医院</w:t>
            </w:r>
          </w:p>
          <w:p>
            <w:pPr>
              <w:ind w:left="698"/>
              <w:spacing w:line="221" w:lineRule="auto"/>
              <w:rPr>
                <w:rFonts w:ascii="SimSun" w:hAnsi="SimSun" w:eastAsia="SimSun" w:cs="SimSun"/>
                <w:sz w:val="15"/>
                <w:szCs w:val="15"/>
              </w:rPr>
            </w:pPr>
            <w:r>
              <w:rPr>
                <w:rFonts w:ascii="SimSun" w:hAnsi="SimSun" w:eastAsia="SimSun" w:cs="SimSun"/>
                <w:sz w:val="15"/>
                <w:szCs w:val="15"/>
                <w:spacing w:val="2"/>
              </w:rPr>
              <w:t>深圳市第三人民医院</w:t>
            </w:r>
          </w:p>
        </w:tc>
      </w:tr>
      <w:tr>
        <w:trPr>
          <w:trHeight w:val="456" w:hRule="atLeast"/>
        </w:trPr>
        <w:tc>
          <w:tcPr>
            <w:shd w:val="clear" w:fill="DAECFB"/>
            <w:tcW w:w="2181" w:type="dxa"/>
            <w:vAlign w:val="top"/>
            <w:vMerge w:val="restart"/>
            <w:tcBorders>
              <w:bottom w:val="none" w:color="000000" w:sz="2" w:space="0"/>
            </w:tcBorders>
          </w:tcPr>
          <w:p>
            <w:pPr>
              <w:spacing w:line="246" w:lineRule="auto"/>
              <w:rPr>
                <w:rFonts w:ascii="Arial"/>
                <w:sz w:val="21"/>
              </w:rPr>
            </w:pPr>
            <w:r/>
          </w:p>
          <w:p>
            <w:pPr>
              <w:ind w:left="404"/>
              <w:spacing w:before="49" w:line="222" w:lineRule="auto"/>
              <w:rPr>
                <w:rFonts w:ascii="SimSun" w:hAnsi="SimSun" w:eastAsia="SimSun" w:cs="SimSun"/>
                <w:sz w:val="15"/>
                <w:szCs w:val="15"/>
              </w:rPr>
            </w:pPr>
            <w:r>
              <w:rPr>
                <w:rFonts w:ascii="SimSun" w:hAnsi="SimSun" w:eastAsia="SimSun" w:cs="SimSun"/>
                <w:sz w:val="15"/>
                <w:szCs w:val="15"/>
                <w:spacing w:val="3"/>
              </w:rPr>
              <w:t>国家儿童健康与疾病</w:t>
            </w:r>
          </w:p>
          <w:p>
            <w:pPr>
              <w:ind w:left="477"/>
              <w:spacing w:before="40" w:line="221" w:lineRule="auto"/>
              <w:rPr>
                <w:rFonts w:ascii="SimSun" w:hAnsi="SimSun" w:eastAsia="SimSun" w:cs="SimSun"/>
                <w:sz w:val="15"/>
                <w:szCs w:val="15"/>
              </w:rPr>
            </w:pPr>
            <w:r>
              <w:rPr>
                <w:rFonts w:ascii="SimSun" w:hAnsi="SimSun" w:eastAsia="SimSun" w:cs="SimSun"/>
                <w:sz w:val="15"/>
                <w:szCs w:val="15"/>
                <w:color w:val="00223C"/>
                <w:spacing w:val="3"/>
              </w:rPr>
              <w:t>临床医学研究中心</w:t>
            </w:r>
          </w:p>
        </w:tc>
        <w:tc>
          <w:tcPr>
            <w:shd w:val="clear" w:fill="DBEDFB"/>
            <w:tcW w:w="2774" w:type="dxa"/>
            <w:vAlign w:val="top"/>
          </w:tcPr>
          <w:p>
            <w:pPr>
              <w:ind w:left="394"/>
              <w:spacing w:before="154" w:line="221" w:lineRule="auto"/>
              <w:rPr>
                <w:rFonts w:ascii="SimSun" w:hAnsi="SimSun" w:eastAsia="SimSun" w:cs="SimSun"/>
                <w:sz w:val="15"/>
                <w:szCs w:val="15"/>
              </w:rPr>
            </w:pPr>
            <w:r>
              <w:rPr>
                <w:rFonts w:ascii="SimSun" w:hAnsi="SimSun" w:eastAsia="SimSun" w:cs="SimSun"/>
                <w:sz w:val="15"/>
                <w:szCs w:val="15"/>
                <w:color w:val="001F37"/>
                <w:spacing w:val="2"/>
              </w:rPr>
              <w:t>浙江大学医学院附属儿童医院</w:t>
            </w:r>
          </w:p>
        </w:tc>
      </w:tr>
      <w:tr>
        <w:trPr>
          <w:trHeight w:val="436" w:hRule="atLeast"/>
        </w:trPr>
        <w:tc>
          <w:tcPr>
            <w:tcW w:w="2181" w:type="dxa"/>
            <w:vAlign w:val="top"/>
            <w:vMerge w:val="continue"/>
            <w:tcBorders>
              <w:top w:val="none" w:color="000000" w:sz="2" w:space="0"/>
            </w:tcBorders>
          </w:tcPr>
          <w:p>
            <w:pPr>
              <w:rPr>
                <w:rFonts w:ascii="Arial"/>
                <w:sz w:val="21"/>
              </w:rPr>
            </w:pPr>
            <w:r/>
          </w:p>
        </w:tc>
        <w:tc>
          <w:tcPr>
            <w:shd w:val="clear" w:fill="C8E4FE"/>
            <w:tcW w:w="2774" w:type="dxa"/>
            <w:vAlign w:val="top"/>
          </w:tcPr>
          <w:p>
            <w:pPr>
              <w:ind w:left="473"/>
              <w:spacing w:before="144" w:line="221" w:lineRule="auto"/>
              <w:rPr>
                <w:rFonts w:ascii="SimSun" w:hAnsi="SimSun" w:eastAsia="SimSun" w:cs="SimSun"/>
                <w:sz w:val="15"/>
                <w:szCs w:val="15"/>
              </w:rPr>
            </w:pPr>
            <w:r>
              <w:rPr>
                <w:rFonts w:ascii="SimSun" w:hAnsi="SimSun" w:eastAsia="SimSun" w:cs="SimSun"/>
                <w:sz w:val="15"/>
                <w:szCs w:val="15"/>
                <w:color w:val="00203C"/>
                <w:spacing w:val="2"/>
              </w:rPr>
              <w:t>重庆医科大学附属儿童医院</w:t>
            </w:r>
          </w:p>
        </w:tc>
      </w:tr>
      <w:tr>
        <w:trPr>
          <w:trHeight w:val="607" w:hRule="atLeast"/>
        </w:trPr>
        <w:tc>
          <w:tcPr>
            <w:tcW w:w="2181" w:type="dxa"/>
            <w:vAlign w:val="top"/>
          </w:tcPr>
          <w:p>
            <w:pPr>
              <w:ind w:left="477" w:right="397" w:hanging="73"/>
              <w:spacing w:before="125" w:line="255" w:lineRule="auto"/>
              <w:rPr>
                <w:rFonts w:ascii="SimSun" w:hAnsi="SimSun" w:eastAsia="SimSun" w:cs="SimSun"/>
                <w:sz w:val="15"/>
                <w:szCs w:val="15"/>
              </w:rPr>
            </w:pPr>
            <w:r>
              <w:rPr>
                <w:rFonts w:ascii="SimSun" w:hAnsi="SimSun" w:eastAsia="SimSun" w:cs="SimSun"/>
                <w:sz w:val="15"/>
                <w:szCs w:val="15"/>
                <w:spacing w:val="2"/>
              </w:rPr>
              <w:t>国家骨科与运动康复</w:t>
            </w:r>
            <w:r>
              <w:rPr>
                <w:rFonts w:ascii="SimSun" w:hAnsi="SimSun" w:eastAsia="SimSun" w:cs="SimSun"/>
                <w:sz w:val="15"/>
                <w:szCs w:val="15"/>
                <w:spacing w:val="5"/>
              </w:rPr>
              <w:t xml:space="preserve"> </w:t>
            </w:r>
            <w:r>
              <w:rPr>
                <w:rFonts w:ascii="SimSun" w:hAnsi="SimSun" w:eastAsia="SimSun" w:cs="SimSun"/>
                <w:sz w:val="15"/>
                <w:szCs w:val="15"/>
                <w:spacing w:val="3"/>
              </w:rPr>
              <w:t>临床医学研究中心</w:t>
            </w:r>
          </w:p>
        </w:tc>
        <w:tc>
          <w:tcPr>
            <w:tcW w:w="2774" w:type="dxa"/>
            <w:vAlign w:val="top"/>
          </w:tcPr>
          <w:p>
            <w:pPr>
              <w:ind w:left="625"/>
              <w:spacing w:before="233" w:line="221" w:lineRule="auto"/>
              <w:rPr>
                <w:rFonts w:ascii="SimSun" w:hAnsi="SimSun" w:eastAsia="SimSun" w:cs="SimSun"/>
                <w:sz w:val="15"/>
                <w:szCs w:val="15"/>
              </w:rPr>
            </w:pPr>
            <w:r>
              <w:rPr>
                <w:rFonts w:ascii="SimSun" w:hAnsi="SimSun" w:eastAsia="SimSun" w:cs="SimSun"/>
                <w:sz w:val="15"/>
                <w:szCs w:val="15"/>
                <w:spacing w:val="2"/>
              </w:rPr>
              <w:t>中国人民解放军总医院</w:t>
            </w:r>
          </w:p>
        </w:tc>
      </w:tr>
      <w:tr>
        <w:trPr>
          <w:trHeight w:val="382" w:hRule="atLeast"/>
        </w:trPr>
        <w:tc>
          <w:tcPr>
            <w:shd w:val="clear" w:fill="DAEDFB"/>
            <w:tcW w:w="2181" w:type="dxa"/>
            <w:vAlign w:val="top"/>
            <w:vMerge w:val="restart"/>
            <w:tcBorders>
              <w:bottom w:val="none" w:color="000000" w:sz="2" w:space="0"/>
            </w:tcBorders>
          </w:tcPr>
          <w:p>
            <w:pPr>
              <w:spacing w:line="408" w:lineRule="auto"/>
              <w:rPr>
                <w:rFonts w:ascii="Arial"/>
                <w:sz w:val="21"/>
              </w:rPr>
            </w:pPr>
            <w:r/>
          </w:p>
          <w:p>
            <w:pPr>
              <w:ind w:left="477"/>
              <w:spacing w:before="49" w:line="225" w:lineRule="exact"/>
              <w:rPr>
                <w:rFonts w:ascii="SimSun" w:hAnsi="SimSun" w:eastAsia="SimSun" w:cs="SimSun"/>
                <w:sz w:val="15"/>
                <w:szCs w:val="15"/>
              </w:rPr>
            </w:pPr>
            <w:r>
              <w:rPr>
                <w:rFonts w:ascii="SimSun" w:hAnsi="SimSun" w:eastAsia="SimSun" w:cs="SimSun"/>
                <w:sz w:val="15"/>
                <w:szCs w:val="15"/>
                <w:spacing w:val="3"/>
                <w:position w:val="5"/>
              </w:rPr>
              <w:t>国家眼耳鼻喉疾病</w:t>
            </w:r>
          </w:p>
          <w:p>
            <w:pPr>
              <w:ind w:left="477"/>
              <w:spacing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shd w:val="clear" w:fill="DAEDFA"/>
            <w:tcW w:w="2774" w:type="dxa"/>
            <w:vAlign w:val="top"/>
          </w:tcPr>
          <w:p>
            <w:pPr>
              <w:ind w:left="394"/>
              <w:spacing w:before="121" w:line="221" w:lineRule="auto"/>
              <w:rPr>
                <w:rFonts w:ascii="SimSun" w:hAnsi="SimSun" w:eastAsia="SimSun" w:cs="SimSun"/>
                <w:sz w:val="15"/>
                <w:szCs w:val="15"/>
              </w:rPr>
            </w:pPr>
            <w:r>
              <w:rPr>
                <w:rFonts w:ascii="SimSun" w:hAnsi="SimSun" w:eastAsia="SimSun" w:cs="SimSun"/>
                <w:sz w:val="15"/>
                <w:szCs w:val="15"/>
                <w:color w:val="001D33"/>
                <w:spacing w:val="2"/>
              </w:rPr>
              <w:t>温州医科大学附属眼视光医院</w:t>
            </w:r>
          </w:p>
        </w:tc>
      </w:tr>
      <w:tr>
        <w:trPr>
          <w:trHeight w:val="441" w:hRule="atLeast"/>
        </w:trPr>
        <w:tc>
          <w:tcPr>
            <w:tcW w:w="2181" w:type="dxa"/>
            <w:vAlign w:val="top"/>
            <w:vMerge w:val="continue"/>
            <w:tcBorders>
              <w:top w:val="none" w:color="000000" w:sz="2" w:space="0"/>
              <w:bottom w:val="none" w:color="000000" w:sz="2" w:space="0"/>
            </w:tcBorders>
          </w:tcPr>
          <w:p>
            <w:pPr>
              <w:rPr>
                <w:rFonts w:ascii="Arial"/>
                <w:sz w:val="21"/>
              </w:rPr>
            </w:pPr>
            <w:r/>
          </w:p>
        </w:tc>
        <w:tc>
          <w:tcPr>
            <w:shd w:val="clear" w:fill="C8E4FE"/>
            <w:tcW w:w="2774" w:type="dxa"/>
            <w:vAlign w:val="top"/>
          </w:tcPr>
          <w:p>
            <w:pPr>
              <w:ind w:left="698"/>
              <w:spacing w:before="151" w:line="222" w:lineRule="auto"/>
              <w:rPr>
                <w:rFonts w:ascii="SimSun" w:hAnsi="SimSun" w:eastAsia="SimSun" w:cs="SimSun"/>
                <w:sz w:val="15"/>
                <w:szCs w:val="15"/>
              </w:rPr>
            </w:pPr>
            <w:r>
              <w:rPr>
                <w:rFonts w:ascii="SimSun" w:hAnsi="SimSun" w:eastAsia="SimSun" w:cs="SimSun"/>
                <w:sz w:val="15"/>
                <w:szCs w:val="15"/>
                <w:color w:val="00213A"/>
                <w:spacing w:val="2"/>
              </w:rPr>
              <w:t>上海市第一人民医院</w:t>
            </w:r>
          </w:p>
        </w:tc>
      </w:tr>
      <w:tr>
        <w:trPr>
          <w:trHeight w:val="392" w:hRule="atLeast"/>
        </w:trPr>
        <w:tc>
          <w:tcPr>
            <w:tcW w:w="2181" w:type="dxa"/>
            <w:vAlign w:val="top"/>
            <w:vMerge w:val="continue"/>
            <w:tcBorders>
              <w:top w:val="none" w:color="000000" w:sz="2" w:space="0"/>
            </w:tcBorders>
          </w:tcPr>
          <w:p>
            <w:pPr>
              <w:rPr>
                <w:rFonts w:ascii="Arial"/>
                <w:sz w:val="21"/>
              </w:rPr>
            </w:pPr>
            <w:r/>
          </w:p>
        </w:tc>
        <w:tc>
          <w:tcPr>
            <w:shd w:val="clear" w:fill="DBEDFB"/>
            <w:tcW w:w="2774" w:type="dxa"/>
            <w:vAlign w:val="top"/>
          </w:tcPr>
          <w:p>
            <w:pPr>
              <w:ind w:left="625"/>
              <w:spacing w:before="126" w:line="221" w:lineRule="auto"/>
              <w:rPr>
                <w:rFonts w:ascii="SimSun" w:hAnsi="SimSun" w:eastAsia="SimSun" w:cs="SimSun"/>
                <w:sz w:val="15"/>
                <w:szCs w:val="15"/>
              </w:rPr>
            </w:pPr>
            <w:r>
              <w:rPr>
                <w:rFonts w:ascii="SimSun" w:hAnsi="SimSun" w:eastAsia="SimSun" w:cs="SimSun"/>
                <w:sz w:val="15"/>
                <w:szCs w:val="15"/>
                <w:color w:val="001D34"/>
                <w:spacing w:val="2"/>
              </w:rPr>
              <w:t>中国人民解放军总医院</w:t>
            </w:r>
          </w:p>
        </w:tc>
      </w:tr>
      <w:tr>
        <w:trPr>
          <w:trHeight w:val="416" w:hRule="atLeast"/>
        </w:trPr>
        <w:tc>
          <w:tcPr>
            <w:tcW w:w="2181" w:type="dxa"/>
            <w:vAlign w:val="top"/>
            <w:vMerge w:val="restart"/>
            <w:tcBorders>
              <w:bottom w:val="none" w:color="000000" w:sz="2" w:space="0"/>
            </w:tcBorders>
          </w:tcPr>
          <w:p>
            <w:pPr>
              <w:ind w:left="477" w:right="393" w:hanging="73"/>
              <w:spacing w:before="278" w:line="246" w:lineRule="auto"/>
              <w:rPr>
                <w:rFonts w:ascii="SimSun" w:hAnsi="SimSun" w:eastAsia="SimSun" w:cs="SimSun"/>
                <w:sz w:val="15"/>
                <w:szCs w:val="15"/>
              </w:rPr>
            </w:pPr>
            <w:r>
              <w:rPr>
                <w:rFonts w:ascii="SimSun" w:hAnsi="SimSun" w:eastAsia="SimSun" w:cs="SimSun"/>
                <w:sz w:val="15"/>
                <w:szCs w:val="15"/>
                <w:spacing w:val="3"/>
              </w:rPr>
              <w:t>国家皮肤与免疫疾病</w:t>
            </w:r>
            <w:r>
              <w:rPr>
                <w:rFonts w:ascii="SimSun" w:hAnsi="SimSun" w:eastAsia="SimSun" w:cs="SimSun"/>
                <w:sz w:val="15"/>
                <w:szCs w:val="15"/>
              </w:rPr>
              <w:t xml:space="preserve"> </w:t>
            </w:r>
            <w:r>
              <w:rPr>
                <w:rFonts w:ascii="SimSun" w:hAnsi="SimSun" w:eastAsia="SimSun" w:cs="SimSun"/>
                <w:sz w:val="15"/>
                <w:szCs w:val="15"/>
                <w:spacing w:val="3"/>
              </w:rPr>
              <w:t>临床医学研究中心</w:t>
            </w:r>
          </w:p>
        </w:tc>
        <w:tc>
          <w:tcPr>
            <w:tcW w:w="2774" w:type="dxa"/>
            <w:vAlign w:val="top"/>
          </w:tcPr>
          <w:p>
            <w:pPr>
              <w:ind w:left="777"/>
              <w:spacing w:before="136" w:line="222" w:lineRule="auto"/>
              <w:rPr>
                <w:rFonts w:ascii="SimSun" w:hAnsi="SimSun" w:eastAsia="SimSun" w:cs="SimSun"/>
                <w:sz w:val="15"/>
                <w:szCs w:val="15"/>
              </w:rPr>
            </w:pPr>
            <w:r>
              <w:rPr>
                <w:rFonts w:ascii="SimSun" w:hAnsi="SimSun" w:eastAsia="SimSun" w:cs="SimSun"/>
                <w:sz w:val="15"/>
                <w:szCs w:val="15"/>
                <w:spacing w:val="3"/>
              </w:rPr>
              <w:t>北京大学第一医院</w:t>
            </w:r>
          </w:p>
        </w:tc>
      </w:tr>
      <w:tr>
        <w:trPr>
          <w:trHeight w:val="441" w:hRule="atLeast"/>
        </w:trPr>
        <w:tc>
          <w:tcPr>
            <w:tcW w:w="2181" w:type="dxa"/>
            <w:vAlign w:val="top"/>
            <w:vMerge w:val="continue"/>
            <w:tcBorders>
              <w:top w:val="none" w:color="000000" w:sz="2" w:space="0"/>
            </w:tcBorders>
          </w:tcPr>
          <w:p>
            <w:pPr>
              <w:rPr>
                <w:rFonts w:ascii="Arial"/>
                <w:sz w:val="21"/>
              </w:rPr>
            </w:pPr>
            <w:r/>
          </w:p>
        </w:tc>
        <w:tc>
          <w:tcPr>
            <w:shd w:val="clear" w:fill="EEF8FE"/>
            <w:tcW w:w="2774" w:type="dxa"/>
            <w:vAlign w:val="top"/>
          </w:tcPr>
          <w:p>
            <w:pPr>
              <w:ind w:left="396"/>
              <w:spacing w:before="149" w:line="221" w:lineRule="auto"/>
              <w:rPr>
                <w:rFonts w:ascii="SimSun" w:hAnsi="SimSun" w:eastAsia="SimSun" w:cs="SimSun"/>
                <w:sz w:val="15"/>
                <w:szCs w:val="15"/>
              </w:rPr>
            </w:pPr>
            <w:r>
              <w:rPr>
                <w:rFonts w:ascii="SimSun" w:hAnsi="SimSun" w:eastAsia="SimSun" w:cs="SimSun"/>
                <w:sz w:val="15"/>
                <w:szCs w:val="15"/>
                <w:b/>
                <w:bCs/>
              </w:rPr>
              <w:t>中国医学科学院北京协和医院</w:t>
            </w:r>
          </w:p>
        </w:tc>
      </w:tr>
      <w:tr>
        <w:trPr>
          <w:trHeight w:val="392" w:hRule="atLeast"/>
        </w:trPr>
        <w:tc>
          <w:tcPr>
            <w:shd w:val="clear" w:fill="DAECFB"/>
            <w:tcW w:w="2181" w:type="dxa"/>
            <w:vAlign w:val="top"/>
            <w:vMerge w:val="restart"/>
            <w:tcBorders>
              <w:bottom w:val="none" w:color="000000" w:sz="2" w:space="0"/>
            </w:tcBorders>
          </w:tcPr>
          <w:p>
            <w:pPr>
              <w:spacing w:line="434" w:lineRule="auto"/>
              <w:rPr>
                <w:rFonts w:ascii="Arial"/>
                <w:sz w:val="21"/>
              </w:rPr>
            </w:pPr>
            <w:r/>
          </w:p>
          <w:p>
            <w:pPr>
              <w:ind w:left="477"/>
              <w:spacing w:before="49" w:line="222" w:lineRule="auto"/>
              <w:rPr>
                <w:rFonts w:ascii="SimSun" w:hAnsi="SimSun" w:eastAsia="SimSun" w:cs="SimSun"/>
                <w:sz w:val="15"/>
                <w:szCs w:val="15"/>
              </w:rPr>
            </w:pPr>
            <w:r>
              <w:rPr>
                <w:rFonts w:ascii="SimSun" w:hAnsi="SimSun" w:eastAsia="SimSun" w:cs="SimSun"/>
                <w:sz w:val="15"/>
                <w:szCs w:val="15"/>
                <w:spacing w:val="3"/>
              </w:rPr>
              <w:t>国家血液系统疾病</w:t>
            </w:r>
          </w:p>
          <w:p>
            <w:pPr>
              <w:ind w:left="477"/>
              <w:spacing w:before="38" w:line="221" w:lineRule="auto"/>
              <w:rPr>
                <w:rFonts w:ascii="SimSun" w:hAnsi="SimSun" w:eastAsia="SimSun" w:cs="SimSun"/>
                <w:sz w:val="15"/>
                <w:szCs w:val="15"/>
              </w:rPr>
            </w:pPr>
            <w:r>
              <w:rPr>
                <w:rFonts w:ascii="SimSun" w:hAnsi="SimSun" w:eastAsia="SimSun" w:cs="SimSun"/>
                <w:sz w:val="15"/>
                <w:szCs w:val="15"/>
                <w:color w:val="00233B"/>
                <w:spacing w:val="3"/>
              </w:rPr>
              <w:t>临床医学研究中心</w:t>
            </w:r>
          </w:p>
        </w:tc>
        <w:tc>
          <w:tcPr>
            <w:shd w:val="clear" w:fill="DAECFB"/>
            <w:tcW w:w="2774" w:type="dxa"/>
            <w:vAlign w:val="top"/>
          </w:tcPr>
          <w:p>
            <w:pPr>
              <w:ind w:left="625"/>
              <w:spacing w:before="126" w:line="221" w:lineRule="auto"/>
              <w:rPr>
                <w:rFonts w:ascii="SimSun" w:hAnsi="SimSun" w:eastAsia="SimSun" w:cs="SimSun"/>
                <w:sz w:val="15"/>
                <w:szCs w:val="15"/>
              </w:rPr>
            </w:pPr>
            <w:r>
              <w:rPr>
                <w:rFonts w:ascii="SimSun" w:hAnsi="SimSun" w:eastAsia="SimSun" w:cs="SimSun"/>
                <w:sz w:val="15"/>
                <w:szCs w:val="15"/>
                <w:color w:val="00213A"/>
                <w:spacing w:val="3"/>
              </w:rPr>
              <w:t>苏州大学附属第一医院</w:t>
            </w:r>
          </w:p>
        </w:tc>
      </w:tr>
      <w:tr>
        <w:trPr>
          <w:trHeight w:val="426" w:hRule="atLeast"/>
        </w:trPr>
        <w:tc>
          <w:tcPr>
            <w:tcW w:w="2181" w:type="dxa"/>
            <w:vAlign w:val="top"/>
            <w:vMerge w:val="continue"/>
            <w:tcBorders>
              <w:top w:val="none" w:color="000000" w:sz="2" w:space="0"/>
              <w:bottom w:val="none" w:color="000000" w:sz="2" w:space="0"/>
            </w:tcBorders>
          </w:tcPr>
          <w:p>
            <w:pPr>
              <w:rPr>
                <w:rFonts w:ascii="Arial"/>
                <w:sz w:val="21"/>
              </w:rPr>
            </w:pPr>
            <w:r/>
          </w:p>
        </w:tc>
        <w:tc>
          <w:tcPr>
            <w:shd w:val="clear" w:fill="C8E4FE"/>
            <w:tcW w:w="2774" w:type="dxa"/>
            <w:vAlign w:val="top"/>
          </w:tcPr>
          <w:p>
            <w:pPr>
              <w:ind w:left="777"/>
              <w:spacing w:before="142" w:line="222" w:lineRule="auto"/>
              <w:rPr>
                <w:rFonts w:ascii="SimSun" w:hAnsi="SimSun" w:eastAsia="SimSun" w:cs="SimSun"/>
                <w:sz w:val="15"/>
                <w:szCs w:val="15"/>
              </w:rPr>
            </w:pPr>
            <w:r>
              <w:rPr>
                <w:rFonts w:ascii="SimSun" w:hAnsi="SimSun" w:eastAsia="SimSun" w:cs="SimSun"/>
                <w:sz w:val="15"/>
                <w:szCs w:val="15"/>
                <w:color w:val="00213A"/>
                <w:spacing w:val="3"/>
              </w:rPr>
              <w:t>北京大学人民医院</w:t>
            </w:r>
          </w:p>
        </w:tc>
      </w:tr>
      <w:tr>
        <w:trPr>
          <w:trHeight w:val="392" w:hRule="atLeast"/>
        </w:trPr>
        <w:tc>
          <w:tcPr>
            <w:tcW w:w="2181" w:type="dxa"/>
            <w:vAlign w:val="top"/>
            <w:vMerge w:val="continue"/>
            <w:tcBorders>
              <w:top w:val="none" w:color="000000" w:sz="2" w:space="0"/>
            </w:tcBorders>
          </w:tcPr>
          <w:p>
            <w:pPr>
              <w:rPr>
                <w:rFonts w:ascii="Arial"/>
                <w:sz w:val="21"/>
              </w:rPr>
            </w:pPr>
            <w:r/>
          </w:p>
        </w:tc>
        <w:tc>
          <w:tcPr>
            <w:shd w:val="clear" w:fill="DAEDFB"/>
            <w:tcW w:w="2774" w:type="dxa"/>
            <w:vAlign w:val="top"/>
          </w:tcPr>
          <w:p>
            <w:pPr>
              <w:ind w:left="473"/>
              <w:spacing w:before="127" w:line="221" w:lineRule="auto"/>
              <w:rPr>
                <w:rFonts w:ascii="SimSun" w:hAnsi="SimSun" w:eastAsia="SimSun" w:cs="SimSun"/>
                <w:sz w:val="15"/>
                <w:szCs w:val="15"/>
              </w:rPr>
            </w:pPr>
            <w:r>
              <w:rPr>
                <w:rFonts w:ascii="SimSun" w:hAnsi="SimSun" w:eastAsia="SimSun" w:cs="SimSun"/>
                <w:sz w:val="15"/>
                <w:szCs w:val="15"/>
                <w:color w:val="001F33"/>
                <w:spacing w:val="2"/>
              </w:rPr>
              <w:t>中国医学科学院血液病医院</w:t>
            </w:r>
          </w:p>
        </w:tc>
      </w:tr>
      <w:tr>
        <w:trPr>
          <w:trHeight w:val="407" w:hRule="atLeast"/>
        </w:trPr>
        <w:tc>
          <w:tcPr>
            <w:tcW w:w="2181" w:type="dxa"/>
            <w:vAlign w:val="top"/>
            <w:vMerge w:val="restart"/>
            <w:tcBorders>
              <w:bottom w:val="none" w:color="000000" w:sz="2" w:space="0"/>
            </w:tcBorders>
          </w:tcPr>
          <w:p>
            <w:pPr>
              <w:ind w:left="781"/>
              <w:spacing w:before="270" w:line="222" w:lineRule="auto"/>
              <w:rPr>
                <w:rFonts w:ascii="SimSun" w:hAnsi="SimSun" w:eastAsia="SimSun" w:cs="SimSun"/>
                <w:sz w:val="15"/>
                <w:szCs w:val="15"/>
              </w:rPr>
            </w:pPr>
            <w:r>
              <w:rPr>
                <w:rFonts w:ascii="SimSun" w:hAnsi="SimSun" w:eastAsia="SimSun" w:cs="SimSun"/>
                <w:sz w:val="15"/>
                <w:szCs w:val="15"/>
                <w:spacing w:val="4"/>
              </w:rPr>
              <w:t>国家中医</w:t>
            </w:r>
          </w:p>
          <w:p>
            <w:pPr>
              <w:ind w:left="477"/>
              <w:spacing w:before="48" w:line="221" w:lineRule="auto"/>
              <w:rPr>
                <w:rFonts w:ascii="SimSun" w:hAnsi="SimSun" w:eastAsia="SimSun" w:cs="SimSun"/>
                <w:sz w:val="15"/>
                <w:szCs w:val="15"/>
              </w:rPr>
            </w:pPr>
            <w:r>
              <w:rPr>
                <w:rFonts w:ascii="SimSun" w:hAnsi="SimSun" w:eastAsia="SimSun" w:cs="SimSun"/>
                <w:sz w:val="15"/>
                <w:szCs w:val="15"/>
                <w:spacing w:val="3"/>
              </w:rPr>
              <w:t>临床医学研究中心</w:t>
            </w:r>
          </w:p>
        </w:tc>
        <w:tc>
          <w:tcPr>
            <w:tcW w:w="2774" w:type="dxa"/>
            <w:vAlign w:val="top"/>
          </w:tcPr>
          <w:p>
            <w:pPr>
              <w:ind w:left="548"/>
              <w:spacing w:before="130" w:line="221" w:lineRule="auto"/>
              <w:rPr>
                <w:rFonts w:ascii="SimSun" w:hAnsi="SimSun" w:eastAsia="SimSun" w:cs="SimSun"/>
                <w:sz w:val="15"/>
                <w:szCs w:val="15"/>
              </w:rPr>
            </w:pPr>
            <w:r>
              <w:rPr>
                <w:rFonts w:ascii="SimSun" w:hAnsi="SimSun" w:eastAsia="SimSun" w:cs="SimSun"/>
                <w:sz w:val="15"/>
                <w:szCs w:val="15"/>
                <w:b/>
                <w:bCs/>
              </w:rPr>
              <w:t>中国中医科学院西苑医院</w:t>
            </w:r>
          </w:p>
        </w:tc>
      </w:tr>
      <w:tr>
        <w:trPr>
          <w:trHeight w:val="436" w:hRule="atLeast"/>
        </w:trPr>
        <w:tc>
          <w:tcPr>
            <w:tcW w:w="2181" w:type="dxa"/>
            <w:vAlign w:val="top"/>
            <w:vMerge w:val="continue"/>
            <w:tcBorders>
              <w:top w:val="none" w:color="000000" w:sz="2" w:space="0"/>
            </w:tcBorders>
          </w:tcPr>
          <w:p>
            <w:pPr>
              <w:rPr>
                <w:rFonts w:ascii="Arial"/>
                <w:sz w:val="21"/>
              </w:rPr>
            </w:pPr>
            <w:r/>
          </w:p>
        </w:tc>
        <w:tc>
          <w:tcPr>
            <w:shd w:val="clear" w:fill="EEF8FE"/>
            <w:tcW w:w="2774" w:type="dxa"/>
            <w:vAlign w:val="top"/>
          </w:tcPr>
          <w:p>
            <w:pPr>
              <w:ind w:left="394"/>
              <w:spacing w:before="146" w:line="221" w:lineRule="auto"/>
              <w:rPr>
                <w:rFonts w:ascii="SimSun" w:hAnsi="SimSun" w:eastAsia="SimSun" w:cs="SimSun"/>
                <w:sz w:val="15"/>
                <w:szCs w:val="15"/>
              </w:rPr>
            </w:pPr>
            <w:r>
              <w:rPr>
                <w:rFonts w:ascii="SimSun" w:hAnsi="SimSun" w:eastAsia="SimSun" w:cs="SimSun"/>
                <w:sz w:val="15"/>
                <w:szCs w:val="15"/>
                <w:spacing w:val="2"/>
              </w:rPr>
              <w:t>天津中医药大学第一附属医院</w:t>
            </w:r>
          </w:p>
        </w:tc>
      </w:tr>
      <w:tr>
        <w:trPr>
          <w:trHeight w:val="568" w:hRule="atLeast"/>
        </w:trPr>
        <w:tc>
          <w:tcPr>
            <w:shd w:val="clear" w:fill="DEEFFE"/>
            <w:tcW w:w="2181" w:type="dxa"/>
            <w:vAlign w:val="top"/>
          </w:tcPr>
          <w:p>
            <w:pPr>
              <w:ind w:left="629"/>
              <w:spacing w:before="117" w:line="222" w:lineRule="auto"/>
              <w:rPr>
                <w:rFonts w:ascii="SimSun" w:hAnsi="SimSun" w:eastAsia="SimSun" w:cs="SimSun"/>
                <w:sz w:val="15"/>
                <w:szCs w:val="15"/>
              </w:rPr>
            </w:pPr>
            <w:r>
              <w:rPr>
                <w:rFonts w:ascii="SimSun" w:hAnsi="SimSun" w:eastAsia="SimSun" w:cs="SimSun"/>
                <w:sz w:val="15"/>
                <w:szCs w:val="15"/>
                <w:spacing w:val="3"/>
              </w:rPr>
              <w:t>国家医学检验</w:t>
            </w:r>
          </w:p>
          <w:p>
            <w:pPr>
              <w:ind w:left="479"/>
              <w:spacing w:before="47" w:line="221" w:lineRule="auto"/>
              <w:rPr>
                <w:rFonts w:ascii="SimSun" w:hAnsi="SimSun" w:eastAsia="SimSun" w:cs="SimSun"/>
                <w:sz w:val="15"/>
                <w:szCs w:val="15"/>
              </w:rPr>
            </w:pPr>
            <w:r>
              <w:rPr>
                <w:rFonts w:ascii="SimSun" w:hAnsi="SimSun" w:eastAsia="SimSun" w:cs="SimSun"/>
                <w:sz w:val="15"/>
                <w:szCs w:val="15"/>
                <w:b/>
                <w:bCs/>
                <w:color w:val="001E32"/>
                <w:spacing w:val="1"/>
              </w:rPr>
              <w:t>临床医学研究中心</w:t>
            </w:r>
          </w:p>
        </w:tc>
        <w:tc>
          <w:tcPr>
            <w:shd w:val="clear" w:fill="DEEFFE"/>
            <w:tcW w:w="2774" w:type="dxa"/>
            <w:vAlign w:val="top"/>
          </w:tcPr>
          <w:p>
            <w:pPr>
              <w:ind w:left="475"/>
              <w:spacing w:before="213" w:line="221" w:lineRule="auto"/>
              <w:rPr>
                <w:rFonts w:ascii="SimSun" w:hAnsi="SimSun" w:eastAsia="SimSun" w:cs="SimSun"/>
                <w:sz w:val="15"/>
                <w:szCs w:val="15"/>
              </w:rPr>
            </w:pPr>
            <w:r>
              <w:rPr>
                <w:rFonts w:ascii="SimSun" w:hAnsi="SimSun" w:eastAsia="SimSun" w:cs="SimSun"/>
                <w:sz w:val="15"/>
                <w:szCs w:val="15"/>
                <w:b/>
                <w:bCs/>
                <w:color w:val="001D31"/>
                <w:spacing w:val="1"/>
              </w:rPr>
              <w:t>中国医科大学附属第一医院</w:t>
            </w:r>
          </w:p>
        </w:tc>
      </w:tr>
      <w:tr>
        <w:trPr>
          <w:trHeight w:val="683" w:hRule="atLeast"/>
        </w:trPr>
        <w:tc>
          <w:tcPr>
            <w:tcW w:w="2181" w:type="dxa"/>
            <w:vAlign w:val="top"/>
          </w:tcPr>
          <w:p>
            <w:pPr>
              <w:ind w:left="558"/>
              <w:spacing w:before="146" w:line="224" w:lineRule="exact"/>
              <w:rPr>
                <w:rFonts w:ascii="SimSun" w:hAnsi="SimSun" w:eastAsia="SimSun" w:cs="SimSun"/>
                <w:sz w:val="15"/>
                <w:szCs w:val="15"/>
              </w:rPr>
            </w:pPr>
            <w:r>
              <w:rPr>
                <w:rFonts w:ascii="SimSun" w:hAnsi="SimSun" w:eastAsia="SimSun" w:cs="SimSun"/>
                <w:sz w:val="15"/>
                <w:szCs w:val="15"/>
                <w:b/>
                <w:bCs/>
                <w:position w:val="5"/>
              </w:rPr>
              <w:t>国家放射与治疗</w:t>
            </w:r>
          </w:p>
          <w:p>
            <w:pPr>
              <w:ind w:left="479"/>
              <w:spacing w:line="221" w:lineRule="auto"/>
              <w:rPr>
                <w:rFonts w:ascii="SimSun" w:hAnsi="SimSun" w:eastAsia="SimSun" w:cs="SimSun"/>
                <w:sz w:val="15"/>
                <w:szCs w:val="15"/>
              </w:rPr>
            </w:pPr>
            <w:r>
              <w:rPr>
                <w:rFonts w:ascii="SimSun" w:hAnsi="SimSun" w:eastAsia="SimSun" w:cs="SimSun"/>
                <w:sz w:val="15"/>
                <w:szCs w:val="15"/>
                <w:b/>
                <w:bCs/>
                <w:spacing w:val="1"/>
              </w:rPr>
              <w:t>临床医学研究中心</w:t>
            </w:r>
          </w:p>
        </w:tc>
        <w:tc>
          <w:tcPr>
            <w:tcW w:w="2774" w:type="dxa"/>
            <w:vAlign w:val="top"/>
          </w:tcPr>
          <w:p>
            <w:pPr>
              <w:ind w:left="627"/>
              <w:spacing w:before="267" w:line="221" w:lineRule="auto"/>
              <w:rPr>
                <w:rFonts w:ascii="SimSun" w:hAnsi="SimSun" w:eastAsia="SimSun" w:cs="SimSun"/>
                <w:sz w:val="15"/>
                <w:szCs w:val="15"/>
              </w:rPr>
            </w:pPr>
            <w:r>
              <w:rPr>
                <w:rFonts w:ascii="SimSun" w:hAnsi="SimSun" w:eastAsia="SimSun" w:cs="SimSun"/>
                <w:sz w:val="15"/>
                <w:szCs w:val="15"/>
                <w:b/>
                <w:bCs/>
              </w:rPr>
              <w:t>复旦大学附属中山医院</w:t>
            </w:r>
          </w:p>
        </w:tc>
      </w:tr>
    </w:tbl>
    <w:p>
      <w:pPr>
        <w:ind w:left="115"/>
        <w:spacing w:before="134" w:line="124" w:lineRule="exact"/>
        <w:rPr>
          <w:rFonts w:ascii="SimHei" w:hAnsi="SimHei" w:eastAsia="SimHei" w:cs="SimHei"/>
          <w:sz w:val="7"/>
          <w:szCs w:val="7"/>
        </w:rPr>
      </w:pPr>
      <w:r>
        <w:rPr>
          <w:rFonts w:ascii="SimHei" w:hAnsi="SimHei" w:eastAsia="SimHei" w:cs="SimHei"/>
          <w:sz w:val="7"/>
          <w:szCs w:val="7"/>
          <w:spacing w:val="5"/>
          <w:position w:val="4"/>
        </w:rPr>
        <w:t>来源：①关于首批国家临床医学研究中心公示的公告，中华人民共和国科学技术部，2</w:t>
      </w:r>
      <w:r>
        <w:rPr>
          <w:rFonts w:ascii="SimHei" w:hAnsi="SimHei" w:eastAsia="SimHei" w:cs="SimHei"/>
          <w:sz w:val="7"/>
          <w:szCs w:val="7"/>
          <w:spacing w:val="4"/>
          <w:position w:val="4"/>
        </w:rPr>
        <w:t>013-06-08,</w:t>
      </w:r>
    </w:p>
    <w:p>
      <w:pPr>
        <w:ind w:left="306"/>
        <w:spacing w:line="201" w:lineRule="auto"/>
        <w:rPr>
          <w:rFonts w:ascii="Times New Roman" w:hAnsi="Times New Roman" w:eastAsia="Times New Roman" w:cs="Times New Roman"/>
          <w:sz w:val="7"/>
          <w:szCs w:val="7"/>
        </w:rPr>
      </w:pPr>
      <w:hyperlink w:history="true" r:id="rId3">
        <w:r>
          <w:rPr>
            <w:rFonts w:ascii="Times New Roman" w:hAnsi="Times New Roman" w:eastAsia="Times New Roman" w:cs="Times New Roman"/>
            <w:sz w:val="7"/>
            <w:szCs w:val="7"/>
          </w:rPr>
          <w:t>https</w:t>
        </w:r>
        <w:r>
          <w:rPr>
            <w:rFonts w:ascii="Times New Roman" w:hAnsi="Times New Roman" w:eastAsia="Times New Roman" w:cs="Times New Roman"/>
            <w:sz w:val="7"/>
            <w:szCs w:val="7"/>
            <w:spacing w:val="2"/>
          </w:rPr>
          <w:t>://</w:t>
        </w:r>
        <w:r>
          <w:rPr>
            <w:rFonts w:ascii="Times New Roman" w:hAnsi="Times New Roman" w:eastAsia="Times New Roman" w:cs="Times New Roman"/>
            <w:sz w:val="7"/>
            <w:szCs w:val="7"/>
          </w:rPr>
          <w:t>www</w:t>
        </w:r>
        <w:r>
          <w:rPr>
            <w:rFonts w:ascii="Times New Roman" w:hAnsi="Times New Roman" w:eastAsia="Times New Roman" w:cs="Times New Roman"/>
            <w:sz w:val="7"/>
            <w:szCs w:val="7"/>
            <w:spacing w:val="2"/>
          </w:rPr>
          <w:t>.</w:t>
        </w:r>
        <w:r>
          <w:rPr>
            <w:rFonts w:ascii="Times New Roman" w:hAnsi="Times New Roman" w:eastAsia="Times New Roman" w:cs="Times New Roman"/>
            <w:sz w:val="7"/>
            <w:szCs w:val="7"/>
          </w:rPr>
          <w:t>most</w:t>
        </w:r>
        <w:r>
          <w:rPr>
            <w:rFonts w:ascii="Times New Roman" w:hAnsi="Times New Roman" w:eastAsia="Times New Roman" w:cs="Times New Roman"/>
            <w:sz w:val="7"/>
            <w:szCs w:val="7"/>
            <w:spacing w:val="2"/>
          </w:rPr>
          <w:t>.</w:t>
        </w:r>
        <w:r>
          <w:rPr>
            <w:rFonts w:ascii="Times New Roman" w:hAnsi="Times New Roman" w:eastAsia="Times New Roman" w:cs="Times New Roman"/>
            <w:sz w:val="7"/>
            <w:szCs w:val="7"/>
          </w:rPr>
          <w:t>gov</w:t>
        </w:r>
        <w:r>
          <w:rPr>
            <w:rFonts w:ascii="Times New Roman" w:hAnsi="Times New Roman" w:eastAsia="Times New Roman" w:cs="Times New Roman"/>
            <w:sz w:val="7"/>
            <w:szCs w:val="7"/>
            <w:spacing w:val="2"/>
          </w:rPr>
          <w:t>.</w:t>
        </w:r>
        <w:r>
          <w:rPr>
            <w:rFonts w:ascii="Times New Roman" w:hAnsi="Times New Roman" w:eastAsia="Times New Roman" w:cs="Times New Roman"/>
            <w:sz w:val="7"/>
            <w:szCs w:val="7"/>
          </w:rPr>
          <w:t>cn</w:t>
        </w:r>
        <w:r>
          <w:rPr>
            <w:rFonts w:ascii="Times New Roman" w:hAnsi="Times New Roman" w:eastAsia="Times New Roman" w:cs="Times New Roman"/>
            <w:sz w:val="7"/>
            <w:szCs w:val="7"/>
            <w:spacing w:val="2"/>
          </w:rPr>
          <w:t>/</w:t>
        </w:r>
        <w:r>
          <w:rPr>
            <w:rFonts w:ascii="Times New Roman" w:hAnsi="Times New Roman" w:eastAsia="Times New Roman" w:cs="Times New Roman"/>
            <w:sz w:val="7"/>
            <w:szCs w:val="7"/>
          </w:rPr>
          <w:t>tztg</w:t>
        </w:r>
        <w:r>
          <w:rPr>
            <w:rFonts w:ascii="Times New Roman" w:hAnsi="Times New Roman" w:eastAsia="Times New Roman" w:cs="Times New Roman"/>
            <w:sz w:val="7"/>
            <w:szCs w:val="7"/>
            <w:spacing w:val="2"/>
          </w:rPr>
          <w:t>/201306/t20130608</w:t>
        </w:r>
      </w:hyperlink>
      <w:r>
        <w:rPr>
          <w:rFonts w:ascii="Times New Roman" w:hAnsi="Times New Roman" w:eastAsia="Times New Roman" w:cs="Times New Roman"/>
          <w:sz w:val="7"/>
          <w:szCs w:val="7"/>
          <w:u w:val="single" w:color="auto"/>
          <w:spacing w:val="12"/>
          <w:w w:val="101"/>
        </w:rPr>
        <w:t xml:space="preserve">  </w:t>
      </w:r>
      <w:r>
        <w:rPr>
          <w:rFonts w:ascii="Times New Roman" w:hAnsi="Times New Roman" w:eastAsia="Times New Roman" w:cs="Times New Roman"/>
          <w:sz w:val="7"/>
          <w:szCs w:val="7"/>
          <w:spacing w:val="2"/>
        </w:rPr>
        <w:t>106459.</w:t>
      </w:r>
      <w:r>
        <w:rPr>
          <w:rFonts w:ascii="Times New Roman" w:hAnsi="Times New Roman" w:eastAsia="Times New Roman" w:cs="Times New Roman"/>
          <w:sz w:val="7"/>
          <w:szCs w:val="7"/>
        </w:rPr>
        <w:t>html</w:t>
      </w:r>
    </w:p>
    <w:p>
      <w:pPr>
        <w:ind w:left="306" w:right="198"/>
        <w:spacing w:before="44" w:line="268" w:lineRule="auto"/>
        <w:rPr>
          <w:rFonts w:ascii="Times New Roman" w:hAnsi="Times New Roman" w:eastAsia="Times New Roman" w:cs="Times New Roman"/>
          <w:sz w:val="7"/>
          <w:szCs w:val="7"/>
        </w:rPr>
      </w:pPr>
      <w:r>
        <w:rPr>
          <w:rFonts w:ascii="SimHei" w:hAnsi="SimHei" w:eastAsia="SimHei" w:cs="SimHei"/>
          <w:sz w:val="7"/>
          <w:szCs w:val="7"/>
          <w:spacing w:val="7"/>
        </w:rPr>
        <w:t>②科技部国家卫生计生委总后勤部卫生部关于认定第二批国家临床医学研究中心的通知，中华人民共和国科学技术部，</w:t>
      </w:r>
      <w:r>
        <w:rPr>
          <w:rFonts w:ascii="SimHei" w:hAnsi="SimHei" w:eastAsia="SimHei" w:cs="SimHei"/>
          <w:sz w:val="7"/>
          <w:szCs w:val="7"/>
          <w:spacing w:val="6"/>
        </w:rPr>
        <w:t>2014-10-23,</w:t>
      </w:r>
      <w:r>
        <w:rPr>
          <w:rFonts w:ascii="SimHei" w:hAnsi="SimHei" w:eastAsia="SimHei" w:cs="SimHei"/>
          <w:sz w:val="7"/>
          <w:szCs w:val="7"/>
        </w:rPr>
        <w:t xml:space="preserve"> </w:t>
      </w:r>
      <w:hyperlink w:history="true" r:id="rId4">
        <w:r>
          <w:rPr>
            <w:rFonts w:ascii="Times New Roman" w:hAnsi="Times New Roman" w:eastAsia="Times New Roman" w:cs="Times New Roman"/>
            <w:sz w:val="7"/>
            <w:szCs w:val="7"/>
          </w:rPr>
          <w:t>https</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www</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most</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gov</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cn</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xxgk</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xinxifenlei</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fdzdgknr</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qtwj</w:t>
        </w:r>
        <w:r>
          <w:rPr>
            <w:rFonts w:ascii="Times New Roman" w:hAnsi="Times New Roman" w:eastAsia="Times New Roman" w:cs="Times New Roman"/>
            <w:sz w:val="7"/>
            <w:szCs w:val="7"/>
            <w:spacing w:val="3"/>
          </w:rPr>
          <w:t>/</w:t>
        </w:r>
        <w:r>
          <w:rPr>
            <w:rFonts w:ascii="Times New Roman" w:hAnsi="Times New Roman" w:eastAsia="Times New Roman" w:cs="Times New Roman"/>
            <w:sz w:val="7"/>
            <w:szCs w:val="7"/>
          </w:rPr>
          <w:t>qtwj</w:t>
        </w:r>
        <w:r>
          <w:rPr>
            <w:rFonts w:ascii="Times New Roman" w:hAnsi="Times New Roman" w:eastAsia="Times New Roman" w:cs="Times New Roman"/>
            <w:sz w:val="7"/>
            <w:szCs w:val="7"/>
            <w:spacing w:val="3"/>
          </w:rPr>
          <w:t>2014/201410/t20141030</w:t>
        </w:r>
      </w:hyperlink>
      <w:r>
        <w:rPr>
          <w:rFonts w:ascii="Times New Roman" w:hAnsi="Times New Roman" w:eastAsia="Times New Roman" w:cs="Times New Roman"/>
          <w:sz w:val="7"/>
          <w:szCs w:val="7"/>
          <w:u w:val="single" w:color="auto"/>
          <w:spacing w:val="11"/>
        </w:rPr>
        <w:t xml:space="preserve">  </w:t>
      </w:r>
      <w:r>
        <w:rPr>
          <w:rFonts w:ascii="Times New Roman" w:hAnsi="Times New Roman" w:eastAsia="Times New Roman" w:cs="Times New Roman"/>
          <w:sz w:val="7"/>
          <w:szCs w:val="7"/>
          <w:spacing w:val="3"/>
        </w:rPr>
        <w:t>116367.</w:t>
      </w:r>
      <w:r>
        <w:rPr>
          <w:rFonts w:ascii="Times New Roman" w:hAnsi="Times New Roman" w:eastAsia="Times New Roman" w:cs="Times New Roman"/>
          <w:sz w:val="7"/>
          <w:szCs w:val="7"/>
        </w:rPr>
        <w:t>html</w:t>
      </w:r>
    </w:p>
    <w:p>
      <w:pPr>
        <w:ind w:left="306"/>
        <w:spacing w:before="44" w:line="222" w:lineRule="auto"/>
        <w:rPr>
          <w:rFonts w:ascii="SimHei" w:hAnsi="SimHei" w:eastAsia="SimHei" w:cs="SimHei"/>
          <w:sz w:val="7"/>
          <w:szCs w:val="7"/>
        </w:rPr>
      </w:pPr>
      <w:r>
        <w:rPr>
          <w:rFonts w:ascii="SimHei" w:hAnsi="SimHei" w:eastAsia="SimHei" w:cs="SimHei"/>
          <w:sz w:val="7"/>
          <w:szCs w:val="7"/>
          <w:color w:val="174477"/>
          <w:spacing w:val="9"/>
        </w:rPr>
        <w:t>③</w:t>
      </w:r>
      <w:r>
        <w:rPr>
          <w:rFonts w:ascii="SimHei" w:hAnsi="SimHei" w:eastAsia="SimHei" w:cs="SimHei"/>
          <w:sz w:val="7"/>
          <w:szCs w:val="7"/>
          <w:color w:val="174477"/>
          <w:spacing w:val="-28"/>
        </w:rPr>
        <w:t xml:space="preserve"> </w:t>
      </w:r>
      <w:r>
        <w:rPr>
          <w:rFonts w:ascii="SimHei" w:hAnsi="SimHei" w:eastAsia="SimHei" w:cs="SimHei"/>
          <w:sz w:val="7"/>
          <w:szCs w:val="7"/>
          <w:spacing w:val="9"/>
        </w:rPr>
        <w:t>科技部国家卫生计生委中央军委后勤保障部食品药</w:t>
      </w:r>
      <w:r>
        <w:rPr>
          <w:rFonts w:ascii="SimHei" w:hAnsi="SimHei" w:eastAsia="SimHei" w:cs="SimHei"/>
          <w:sz w:val="7"/>
          <w:szCs w:val="7"/>
          <w:spacing w:val="8"/>
        </w:rPr>
        <w:t>品监管总局关于认定第三批国家临床医学研究中心的通知，</w:t>
      </w:r>
    </w:p>
    <w:p>
      <w:pPr>
        <w:ind w:left="306" w:right="153"/>
        <w:spacing w:before="33" w:line="266" w:lineRule="auto"/>
        <w:rPr>
          <w:rFonts w:ascii="SimHei" w:hAnsi="SimHei" w:eastAsia="SimHei" w:cs="SimHei"/>
          <w:sz w:val="7"/>
          <w:szCs w:val="7"/>
        </w:rPr>
      </w:pPr>
      <w:r>
        <w:rPr>
          <w:rFonts w:ascii="SimHei" w:hAnsi="SimHei" w:eastAsia="SimHei" w:cs="SimHei"/>
          <w:sz w:val="7"/>
          <w:szCs w:val="7"/>
          <w:spacing w:val="2"/>
        </w:rPr>
        <w:t>中华人民共和国科学技术部，2016-07-18</w:t>
      </w:r>
      <w:r>
        <w:rPr>
          <w:rFonts w:ascii="SimHei" w:hAnsi="SimHei" w:eastAsia="SimHei" w:cs="SimHei"/>
          <w:sz w:val="7"/>
          <w:szCs w:val="7"/>
          <w:spacing w:val="1"/>
        </w:rPr>
        <w:t>,</w:t>
      </w:r>
      <w:r>
        <w:rPr>
          <w:rFonts w:ascii="SimHei" w:hAnsi="SimHei" w:eastAsia="SimHei" w:cs="SimHei"/>
          <w:sz w:val="7"/>
          <w:szCs w:val="7"/>
        </w:rPr>
        <w:t>https</w:t>
      </w:r>
      <w:r>
        <w:rPr>
          <w:rFonts w:ascii="SimHei" w:hAnsi="SimHei" w:eastAsia="SimHei" w:cs="SimHei"/>
          <w:sz w:val="7"/>
          <w:szCs w:val="7"/>
          <w:spacing w:val="1"/>
        </w:rPr>
        <w:t>://</w:t>
      </w:r>
      <w:r>
        <w:rPr>
          <w:rFonts w:ascii="SimHei" w:hAnsi="SimHei" w:eastAsia="SimHei" w:cs="SimHei"/>
          <w:sz w:val="7"/>
          <w:szCs w:val="7"/>
        </w:rPr>
        <w:t>wwwmostgovcn</w:t>
      </w:r>
      <w:r>
        <w:rPr>
          <w:rFonts w:ascii="SimHei" w:hAnsi="SimHei" w:eastAsia="SimHei" w:cs="SimHei"/>
          <w:sz w:val="7"/>
          <w:szCs w:val="7"/>
          <w:spacing w:val="1"/>
        </w:rPr>
        <w:t>/</w:t>
      </w:r>
      <w:r>
        <w:rPr>
          <w:rFonts w:ascii="SimHei" w:hAnsi="SimHei" w:eastAsia="SimHei" w:cs="SimHei"/>
          <w:sz w:val="7"/>
          <w:szCs w:val="7"/>
        </w:rPr>
        <w:t>xxgk</w:t>
      </w:r>
      <w:r>
        <w:rPr>
          <w:rFonts w:ascii="SimHei" w:hAnsi="SimHei" w:eastAsia="SimHei" w:cs="SimHei"/>
          <w:sz w:val="7"/>
          <w:szCs w:val="7"/>
          <w:spacing w:val="1"/>
        </w:rPr>
        <w:t>/</w:t>
      </w:r>
      <w:r>
        <w:rPr>
          <w:rFonts w:ascii="SimHei" w:hAnsi="SimHei" w:eastAsia="SimHei" w:cs="SimHei"/>
          <w:sz w:val="7"/>
          <w:szCs w:val="7"/>
        </w:rPr>
        <w:t>xinxifenlei</w:t>
      </w:r>
      <w:r>
        <w:rPr>
          <w:rFonts w:ascii="SimHei" w:hAnsi="SimHei" w:eastAsia="SimHei" w:cs="SimHei"/>
          <w:sz w:val="7"/>
          <w:szCs w:val="7"/>
          <w:spacing w:val="1"/>
        </w:rPr>
        <w:t>/</w:t>
      </w:r>
      <w:r>
        <w:rPr>
          <w:rFonts w:ascii="SimHei" w:hAnsi="SimHei" w:eastAsia="SimHei" w:cs="SimHei"/>
          <w:sz w:val="7"/>
          <w:szCs w:val="7"/>
        </w:rPr>
        <w:t>fdzdgknr</w:t>
      </w:r>
      <w:r>
        <w:rPr>
          <w:rFonts w:ascii="SimHei" w:hAnsi="SimHei" w:eastAsia="SimHei" w:cs="SimHei"/>
          <w:sz w:val="7"/>
          <w:szCs w:val="7"/>
          <w:spacing w:val="1"/>
        </w:rPr>
        <w:t>/</w:t>
      </w:r>
      <w:r>
        <w:rPr>
          <w:rFonts w:ascii="SimHei" w:hAnsi="SimHei" w:eastAsia="SimHei" w:cs="SimHei"/>
          <w:sz w:val="7"/>
          <w:szCs w:val="7"/>
        </w:rPr>
        <w:t>qtwij</w:t>
      </w:r>
      <w:r>
        <w:rPr>
          <w:rFonts w:ascii="SimHei" w:hAnsi="SimHei" w:eastAsia="SimHei" w:cs="SimHei"/>
          <w:sz w:val="7"/>
          <w:szCs w:val="7"/>
          <w:spacing w:val="1"/>
        </w:rPr>
        <w:t>/</w:t>
      </w:r>
      <w:r>
        <w:rPr>
          <w:rFonts w:ascii="SimHei" w:hAnsi="SimHei" w:eastAsia="SimHei" w:cs="SimHei"/>
          <w:sz w:val="7"/>
          <w:szCs w:val="7"/>
        </w:rPr>
        <w:t>qtw</w:t>
      </w:r>
      <w:r>
        <w:rPr>
          <w:rFonts w:ascii="SimHei" w:hAnsi="SimHei" w:eastAsia="SimHei" w:cs="SimHei"/>
          <w:sz w:val="7"/>
          <w:szCs w:val="7"/>
          <w:spacing w:val="1"/>
        </w:rPr>
        <w:t>2016/201609/t20160928</w:t>
      </w:r>
      <w:r>
        <w:rPr>
          <w:rFonts w:ascii="SimHei" w:hAnsi="SimHei" w:eastAsia="SimHei" w:cs="SimHei"/>
          <w:sz w:val="7"/>
          <w:szCs w:val="7"/>
          <w:u w:val="single" w:color="auto"/>
          <w:spacing w:val="6"/>
        </w:rPr>
        <w:t xml:space="preserve"> </w:t>
      </w:r>
      <w:r>
        <w:rPr>
          <w:rFonts w:ascii="SimHei" w:hAnsi="SimHei" w:eastAsia="SimHei" w:cs="SimHei"/>
          <w:sz w:val="7"/>
          <w:szCs w:val="7"/>
          <w:spacing w:val="1"/>
        </w:rPr>
        <w:t>127986.</w:t>
      </w:r>
      <w:r>
        <w:rPr>
          <w:rFonts w:ascii="SimHei" w:hAnsi="SimHei" w:eastAsia="SimHei" w:cs="SimHei"/>
          <w:sz w:val="7"/>
          <w:szCs w:val="7"/>
        </w:rPr>
        <w:t>html</w:t>
      </w:r>
      <w:r>
        <w:rPr>
          <w:rFonts w:ascii="SimHei" w:hAnsi="SimHei" w:eastAsia="SimHei" w:cs="SimHei"/>
          <w:sz w:val="7"/>
          <w:szCs w:val="7"/>
        </w:rPr>
        <w:t xml:space="preserve"> </w:t>
      </w:r>
      <w:r>
        <w:rPr>
          <w:rFonts w:ascii="SimHei" w:hAnsi="SimHei" w:eastAsia="SimHei" w:cs="SimHei"/>
          <w:sz w:val="7"/>
          <w:szCs w:val="7"/>
          <w:color w:val="174477"/>
          <w:spacing w:val="9"/>
        </w:rPr>
        <w:t>④</w:t>
      </w:r>
      <w:r>
        <w:rPr>
          <w:rFonts w:ascii="SimHei" w:hAnsi="SimHei" w:eastAsia="SimHei" w:cs="SimHei"/>
          <w:sz w:val="7"/>
          <w:szCs w:val="7"/>
          <w:spacing w:val="9"/>
        </w:rPr>
        <w:t>科技部国家卫生健康委中央军委后勤保障部国家药监局关于认定第四批国家临</w:t>
      </w:r>
      <w:r>
        <w:rPr>
          <w:rFonts w:ascii="SimHei" w:hAnsi="SimHei" w:eastAsia="SimHei" w:cs="SimHei"/>
          <w:sz w:val="7"/>
          <w:szCs w:val="7"/>
          <w:spacing w:val="8"/>
        </w:rPr>
        <w:t>床医学研究中心的通知，</w:t>
      </w:r>
    </w:p>
    <w:p>
      <w:pPr>
        <w:ind w:left="306"/>
        <w:spacing w:before="34" w:line="222" w:lineRule="auto"/>
        <w:rPr>
          <w:rFonts w:ascii="SimHei" w:hAnsi="SimHei" w:eastAsia="SimHei" w:cs="SimHei"/>
          <w:sz w:val="7"/>
          <w:szCs w:val="7"/>
        </w:rPr>
      </w:pPr>
      <w:r>
        <w:rPr>
          <w:rFonts w:ascii="SimHei" w:hAnsi="SimHei" w:eastAsia="SimHei" w:cs="SimHei"/>
          <w:sz w:val="7"/>
          <w:szCs w:val="7"/>
          <w:spacing w:val="3"/>
        </w:rPr>
        <w:t>中华人民共和国科学技术部，2019-5-30,</w:t>
      </w:r>
      <w:hyperlink w:history="true" r:id="rId5">
        <w:r>
          <w:rPr>
            <w:rFonts w:ascii="SimHei" w:hAnsi="SimHei" w:eastAsia="SimHei" w:cs="SimHei"/>
            <w:sz w:val="7"/>
            <w:szCs w:val="7"/>
          </w:rPr>
          <w:t>https</w:t>
        </w:r>
        <w:r>
          <w:rPr>
            <w:rFonts w:ascii="SimHei" w:hAnsi="SimHei" w:eastAsia="SimHei" w:cs="SimHei"/>
            <w:sz w:val="7"/>
            <w:szCs w:val="7"/>
            <w:spacing w:val="3"/>
          </w:rPr>
          <w:t>://</w:t>
        </w:r>
        <w:r>
          <w:rPr>
            <w:rFonts w:ascii="SimHei" w:hAnsi="SimHei" w:eastAsia="SimHei" w:cs="SimHei"/>
            <w:sz w:val="7"/>
            <w:szCs w:val="7"/>
          </w:rPr>
          <w:t>www</w:t>
        </w:r>
        <w:r>
          <w:rPr>
            <w:rFonts w:ascii="SimHei" w:hAnsi="SimHei" w:eastAsia="SimHei" w:cs="SimHei"/>
            <w:sz w:val="7"/>
            <w:szCs w:val="7"/>
            <w:spacing w:val="3"/>
          </w:rPr>
          <w:t>.</w:t>
        </w:r>
        <w:r>
          <w:rPr>
            <w:rFonts w:ascii="SimHei" w:hAnsi="SimHei" w:eastAsia="SimHei" w:cs="SimHei"/>
            <w:sz w:val="7"/>
            <w:szCs w:val="7"/>
          </w:rPr>
          <w:t>most</w:t>
        </w:r>
        <w:r>
          <w:rPr>
            <w:rFonts w:ascii="SimHei" w:hAnsi="SimHei" w:eastAsia="SimHei" w:cs="SimHei"/>
            <w:sz w:val="7"/>
            <w:szCs w:val="7"/>
            <w:spacing w:val="3"/>
          </w:rPr>
          <w:t>.</w:t>
        </w:r>
        <w:r>
          <w:rPr>
            <w:rFonts w:ascii="SimHei" w:hAnsi="SimHei" w:eastAsia="SimHei" w:cs="SimHei"/>
            <w:sz w:val="7"/>
            <w:szCs w:val="7"/>
          </w:rPr>
          <w:t>gov</w:t>
        </w:r>
        <w:r>
          <w:rPr>
            <w:rFonts w:ascii="SimHei" w:hAnsi="SimHei" w:eastAsia="SimHei" w:cs="SimHei"/>
            <w:sz w:val="7"/>
            <w:szCs w:val="7"/>
            <w:spacing w:val="3"/>
          </w:rPr>
          <w:t>.</w:t>
        </w:r>
        <w:r>
          <w:rPr>
            <w:rFonts w:ascii="SimHei" w:hAnsi="SimHei" w:eastAsia="SimHei" w:cs="SimHei"/>
            <w:sz w:val="7"/>
            <w:szCs w:val="7"/>
          </w:rPr>
          <w:t>cn</w:t>
        </w:r>
        <w:r>
          <w:rPr>
            <w:rFonts w:ascii="SimHei" w:hAnsi="SimHei" w:eastAsia="SimHei" w:cs="SimHei"/>
            <w:sz w:val="7"/>
            <w:szCs w:val="7"/>
            <w:spacing w:val="3"/>
          </w:rPr>
          <w:t>/</w:t>
        </w:r>
        <w:r>
          <w:rPr>
            <w:rFonts w:ascii="SimHei" w:hAnsi="SimHei" w:eastAsia="SimHei" w:cs="SimHei"/>
            <w:sz w:val="7"/>
            <w:szCs w:val="7"/>
          </w:rPr>
          <w:t>tztg</w:t>
        </w:r>
        <w:r>
          <w:rPr>
            <w:rFonts w:ascii="SimHei" w:hAnsi="SimHei" w:eastAsia="SimHei" w:cs="SimHei"/>
            <w:sz w:val="7"/>
            <w:szCs w:val="7"/>
            <w:spacing w:val="3"/>
          </w:rPr>
          <w:t>/201905/t20190530</w:t>
        </w:r>
      </w:hyperlink>
      <w:r>
        <w:rPr>
          <w:rFonts w:ascii="SimHei" w:hAnsi="SimHei" w:eastAsia="SimHei" w:cs="SimHei"/>
          <w:sz w:val="7"/>
          <w:szCs w:val="7"/>
          <w:u w:val="single" w:color="auto"/>
          <w:spacing w:val="26"/>
          <w:w w:val="101"/>
        </w:rPr>
        <w:t xml:space="preserve"> </w:t>
      </w:r>
      <w:r>
        <w:rPr>
          <w:rFonts w:ascii="SimHei" w:hAnsi="SimHei" w:eastAsia="SimHei" w:cs="SimHei"/>
          <w:sz w:val="7"/>
          <w:szCs w:val="7"/>
          <w:spacing w:val="3"/>
        </w:rPr>
        <w:t>146874.</w:t>
      </w:r>
      <w:r>
        <w:rPr>
          <w:rFonts w:ascii="SimHei" w:hAnsi="SimHei" w:eastAsia="SimHei" w:cs="SimHei"/>
          <w:sz w:val="7"/>
          <w:szCs w:val="7"/>
        </w:rPr>
        <w:t>html</w:t>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3047"/>
        <w:spacing w:before="23" w:line="103" w:lineRule="exact"/>
        <w:rPr>
          <w:rFonts w:ascii="SimHei" w:hAnsi="SimHei" w:eastAsia="SimHei" w:cs="SimHei"/>
          <w:sz w:val="7"/>
          <w:szCs w:val="7"/>
        </w:rPr>
      </w:pPr>
      <w:r>
        <w:rPr>
          <w:rFonts w:ascii="SimHei" w:hAnsi="SimHei" w:eastAsia="SimHei" w:cs="SimHei"/>
          <w:sz w:val="7"/>
          <w:szCs w:val="7"/>
          <w:b/>
          <w:bCs/>
          <w:spacing w:val="-2"/>
          <w:position w:val="2"/>
        </w:rPr>
        <w:t>文案/武星如</w:t>
      </w:r>
    </w:p>
    <w:p>
      <w:pPr>
        <w:ind w:left="3062"/>
        <w:spacing w:line="230" w:lineRule="auto"/>
        <w:rPr>
          <w:rFonts w:ascii="SimHei" w:hAnsi="SimHei" w:eastAsia="SimHei" w:cs="SimHei"/>
          <w:sz w:val="7"/>
          <w:szCs w:val="7"/>
        </w:rPr>
      </w:pPr>
      <w:r>
        <w:rPr>
          <w:rFonts w:ascii="SimHei" w:hAnsi="SimHei" w:eastAsia="SimHei" w:cs="SimHei"/>
          <w:sz w:val="7"/>
          <w:szCs w:val="7"/>
          <w:b/>
          <w:bCs/>
          <w:spacing w:val="-3"/>
        </w:rPr>
        <w:t>设计/赵泽宇</w:t>
      </w:r>
    </w:p>
    <w:sectPr>
      <w:pgSz w:w="5294" w:h="31680"/>
      <w:pgMar w:top="681" w:right="164" w:bottom="0" w:left="16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hyperlink" Target="https://www.most.gov.cn/tztg/201905/t20190530" TargetMode="External"/><Relationship Id="rId4" Type="http://schemas.openxmlformats.org/officeDocument/2006/relationships/hyperlink" Target="https://www.most.gov.cn/xxgk/xinxifenlei/fdzdgknr/qtwj/qtwj2014/201410/t20141030" TargetMode="External"/><Relationship Id="rId3" Type="http://schemas.openxmlformats.org/officeDocument/2006/relationships/hyperlink" Target="https://www.most.gov.cn/tztg/201306/t20130608" TargetMode="External"/><Relationship Id="rId2" Type="http://schemas.openxmlformats.org/officeDocument/2006/relationships/image" Target="media/image2.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2023-08-04T13:22:50Z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2023-08-04T13:22:51</vt:filetime>
  </property>
  <property fmtid="{D5CDD505-2E9C-101B-9397-08002B2CF9AE}" pid="4" name="UsrData">
    <vt:lpwstr>64cc8b21423552001fe1817c</vt:lpwstr>
  </property>
</Properties>
</file>