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50"/>
        <w:spacing w:before="177" w:line="230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-22"/>
        </w:rPr>
        <w:t>附</w:t>
      </w:r>
      <w:r>
        <w:rPr>
          <w:rFonts w:ascii="SimHei" w:hAnsi="SimHei" w:eastAsia="SimHei" w:cs="SimHei"/>
          <w:sz w:val="31"/>
          <w:szCs w:val="31"/>
          <w:spacing w:val="-19"/>
        </w:rPr>
        <w:t>件</w:t>
      </w:r>
      <w:r>
        <w:rPr>
          <w:rFonts w:ascii="SimHei" w:hAnsi="SimHei" w:eastAsia="SimHei" w:cs="SimHei"/>
          <w:sz w:val="31"/>
          <w:szCs w:val="31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-19"/>
        </w:rPr>
        <w:t>2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354"/>
        <w:spacing w:before="184" w:line="179" w:lineRule="auto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</w:rPr>
        <w:t>通过复核的第三批国家级工业设计中心名单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38"/>
        <w:spacing w:before="100" w:line="22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9"/>
        </w:rPr>
        <w:t>一</w:t>
      </w:r>
      <w:r>
        <w:rPr>
          <w:rFonts w:ascii="SimHei" w:hAnsi="SimHei" w:eastAsia="SimHei" w:cs="SimHei"/>
          <w:sz w:val="31"/>
          <w:szCs w:val="31"/>
          <w:spacing w:val="8"/>
        </w:rPr>
        <w:t>、企业工业设计中心</w:t>
      </w:r>
    </w:p>
    <w:p>
      <w:pPr>
        <w:spacing w:line="104" w:lineRule="exact"/>
        <w:rPr/>
      </w:pPr>
      <w:r/>
    </w:p>
    <w:tbl>
      <w:tblPr>
        <w:tblStyle w:val="2"/>
        <w:tblW w:w="90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76"/>
        <w:gridCol w:w="8352"/>
      </w:tblGrid>
      <w:tr>
        <w:trPr>
          <w:trHeight w:val="663" w:hRule="atLeast"/>
        </w:trPr>
        <w:tc>
          <w:tcPr>
            <w:tcW w:w="676" w:type="dxa"/>
            <w:vAlign w:val="top"/>
          </w:tcPr>
          <w:p>
            <w:pPr>
              <w:ind w:left="28"/>
              <w:spacing w:before="175" w:line="228" w:lineRule="auto"/>
              <w:rPr>
                <w:rFonts w:ascii="SimHei" w:hAnsi="SimHei" w:eastAsia="SimHei" w:cs="SimHei"/>
                <w:sz w:val="31"/>
                <w:szCs w:val="31"/>
              </w:rPr>
            </w:pPr>
            <w:r>
              <w:rPr>
                <w:rFonts w:ascii="SimHei" w:hAnsi="SimHei" w:eastAsia="SimHei" w:cs="SimHei"/>
                <w:sz w:val="31"/>
                <w:szCs w:val="31"/>
                <w:spacing w:val="3"/>
              </w:rPr>
              <w:t>序</w:t>
            </w:r>
            <w:r>
              <w:rPr>
                <w:rFonts w:ascii="SimHei" w:hAnsi="SimHei" w:eastAsia="SimHei" w:cs="SimHei"/>
                <w:sz w:val="31"/>
                <w:szCs w:val="31"/>
                <w:spacing w:val="2"/>
              </w:rPr>
              <w:t>号</w:t>
            </w:r>
          </w:p>
        </w:tc>
        <w:tc>
          <w:tcPr>
            <w:tcW w:w="8352" w:type="dxa"/>
            <w:vAlign w:val="top"/>
          </w:tcPr>
          <w:p>
            <w:pPr>
              <w:ind w:left="3705"/>
              <w:spacing w:before="174" w:line="227" w:lineRule="auto"/>
              <w:rPr>
                <w:rFonts w:ascii="SimHei" w:hAnsi="SimHei" w:eastAsia="SimHei" w:cs="SimHei"/>
                <w:sz w:val="31"/>
                <w:szCs w:val="31"/>
              </w:rPr>
            </w:pPr>
            <w:r>
              <w:rPr>
                <w:rFonts w:ascii="SimHei" w:hAnsi="SimHei" w:eastAsia="SimHei" w:cs="SimHei"/>
                <w:sz w:val="31"/>
                <w:szCs w:val="31"/>
                <w:spacing w:val="6"/>
              </w:rPr>
              <w:t>名</w:t>
            </w:r>
            <w:r>
              <w:rPr>
                <w:rFonts w:ascii="SimHei" w:hAnsi="SimHei" w:eastAsia="SimHei" w:cs="SimHei"/>
                <w:sz w:val="31"/>
                <w:szCs w:val="31"/>
                <w:spacing w:val="4"/>
              </w:rPr>
              <w:t xml:space="preserve">  </w:t>
            </w:r>
            <w:r>
              <w:rPr>
                <w:rFonts w:ascii="SimHei" w:hAnsi="SimHei" w:eastAsia="SimHei" w:cs="SimHei"/>
                <w:sz w:val="31"/>
                <w:szCs w:val="31"/>
                <w:spacing w:val="4"/>
              </w:rPr>
              <w:t>称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92"/>
              <w:spacing w:before="2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1</w:t>
            </w:r>
          </w:p>
        </w:tc>
        <w:tc>
          <w:tcPr>
            <w:tcW w:w="8352" w:type="dxa"/>
            <w:vAlign w:val="top"/>
          </w:tcPr>
          <w:p>
            <w:pPr>
              <w:ind w:left="61"/>
              <w:spacing w:before="169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中车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唐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山机车车辆有限公司轨道车辆工业设计中心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262"/>
              <w:spacing w:before="2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2</w:t>
            </w:r>
          </w:p>
        </w:tc>
        <w:tc>
          <w:tcPr>
            <w:tcW w:w="8352" w:type="dxa"/>
            <w:vAlign w:val="top"/>
          </w:tcPr>
          <w:p>
            <w:pPr>
              <w:ind w:left="61"/>
              <w:spacing w:before="1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中国商飞上海飞机客户服务有限公司民用飞机工业设计中心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268"/>
              <w:spacing w:before="2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3</w:t>
            </w:r>
          </w:p>
        </w:tc>
        <w:tc>
          <w:tcPr>
            <w:tcW w:w="8352" w:type="dxa"/>
            <w:vAlign w:val="top"/>
          </w:tcPr>
          <w:p>
            <w:pPr>
              <w:ind w:left="31"/>
              <w:spacing w:before="1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上海晨光文具股份有限公司产品设计中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60"/>
              <w:spacing w:before="2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4</w:t>
            </w:r>
          </w:p>
        </w:tc>
        <w:tc>
          <w:tcPr>
            <w:tcW w:w="8352" w:type="dxa"/>
            <w:vAlign w:val="top"/>
          </w:tcPr>
          <w:p>
            <w:pPr>
              <w:ind w:left="40"/>
              <w:spacing w:before="1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江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苏苏美达五金工具有限公司工业设计中心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70"/>
              <w:spacing w:before="231" w:line="189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5</w:t>
            </w:r>
          </w:p>
        </w:tc>
        <w:tc>
          <w:tcPr>
            <w:tcW w:w="8352" w:type="dxa"/>
            <w:vAlign w:val="top"/>
          </w:tcPr>
          <w:p>
            <w:pPr>
              <w:ind w:left="40"/>
              <w:spacing w:before="1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江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苏高淳陶瓷股份有限公司工业设计中心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269"/>
              <w:spacing w:before="2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6</w:t>
            </w:r>
          </w:p>
        </w:tc>
        <w:tc>
          <w:tcPr>
            <w:tcW w:w="8352" w:type="dxa"/>
            <w:vAlign w:val="top"/>
          </w:tcPr>
          <w:p>
            <w:pPr>
              <w:ind w:left="29"/>
              <w:spacing w:before="1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莱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克电气股份有限公司设计中心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67"/>
              <w:spacing w:before="232" w:line="189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7</w:t>
            </w:r>
          </w:p>
        </w:tc>
        <w:tc>
          <w:tcPr>
            <w:tcW w:w="8352" w:type="dxa"/>
            <w:vAlign w:val="top"/>
          </w:tcPr>
          <w:p>
            <w:pPr>
              <w:ind w:left="31"/>
              <w:spacing w:before="1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杭州巨星科技股份有限公司工业设计中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275"/>
              <w:spacing w:before="2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8</w:t>
            </w:r>
          </w:p>
        </w:tc>
        <w:tc>
          <w:tcPr>
            <w:tcW w:w="8352" w:type="dxa"/>
            <w:vAlign w:val="top"/>
          </w:tcPr>
          <w:p>
            <w:pPr>
              <w:ind w:left="42"/>
              <w:spacing w:before="1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浙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江奥康鞋业股份有限公司鞋类科技研究院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68"/>
              <w:spacing w:before="230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9</w:t>
            </w:r>
          </w:p>
        </w:tc>
        <w:tc>
          <w:tcPr>
            <w:tcW w:w="8352" w:type="dxa"/>
            <w:vAlign w:val="top"/>
          </w:tcPr>
          <w:p>
            <w:pPr>
              <w:ind w:left="42"/>
              <w:spacing w:before="175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浙江欧诗漫集团有限公司工业设计中心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13"/>
              <w:spacing w:before="2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0</w:t>
            </w:r>
          </w:p>
        </w:tc>
        <w:tc>
          <w:tcPr>
            <w:tcW w:w="8352" w:type="dxa"/>
            <w:vAlign w:val="top"/>
          </w:tcPr>
          <w:p>
            <w:pPr>
              <w:ind w:left="27"/>
              <w:spacing w:before="1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圣奥科技股份有限公司工业设计中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13"/>
              <w:spacing w:before="22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1</w:t>
            </w:r>
          </w:p>
        </w:tc>
        <w:tc>
          <w:tcPr>
            <w:tcW w:w="8352" w:type="dxa"/>
            <w:vAlign w:val="top"/>
          </w:tcPr>
          <w:p>
            <w:pPr>
              <w:ind w:left="31"/>
              <w:spacing w:before="175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杭州老板电器股份有限公司工业设计中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13"/>
              <w:spacing w:before="230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2</w:t>
            </w:r>
          </w:p>
        </w:tc>
        <w:tc>
          <w:tcPr>
            <w:tcW w:w="8352" w:type="dxa"/>
            <w:vAlign w:val="top"/>
          </w:tcPr>
          <w:p>
            <w:pPr>
              <w:ind w:left="33"/>
              <w:spacing w:before="174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奇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瑞汽车股份有限公司工业设计中心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13"/>
              <w:spacing w:before="2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3</w:t>
            </w:r>
          </w:p>
        </w:tc>
        <w:tc>
          <w:tcPr>
            <w:tcW w:w="8352" w:type="dxa"/>
            <w:vAlign w:val="top"/>
          </w:tcPr>
          <w:p>
            <w:pPr>
              <w:ind w:left="47"/>
              <w:spacing w:before="1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22"/>
              </w:rPr>
              <w:t>惠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而浦(中国)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股份有限公司工业设计中心</w:t>
            </w:r>
          </w:p>
        </w:tc>
      </w:tr>
      <w:tr>
        <w:trPr>
          <w:trHeight w:val="661" w:hRule="atLeast"/>
        </w:trPr>
        <w:tc>
          <w:tcPr>
            <w:tcW w:w="676" w:type="dxa"/>
            <w:vAlign w:val="top"/>
          </w:tcPr>
          <w:p>
            <w:pPr>
              <w:ind w:left="213"/>
              <w:spacing w:before="22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4</w:t>
            </w:r>
          </w:p>
        </w:tc>
        <w:tc>
          <w:tcPr>
            <w:tcW w:w="8352" w:type="dxa"/>
            <w:vAlign w:val="top"/>
          </w:tcPr>
          <w:p>
            <w:pPr>
              <w:ind w:left="31"/>
              <w:spacing w:before="175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安</w:t>
            </w: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徽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合力股份有限公司工业设计中心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06" w:h="16839"/>
          <w:pgMar w:top="1431" w:right="1785" w:bottom="1156" w:left="1016" w:header="0" w:footer="994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90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76"/>
        <w:gridCol w:w="8352"/>
      </w:tblGrid>
      <w:tr>
        <w:trPr>
          <w:trHeight w:val="663" w:hRule="atLeast"/>
        </w:trPr>
        <w:tc>
          <w:tcPr>
            <w:tcW w:w="676" w:type="dxa"/>
            <w:vAlign w:val="top"/>
          </w:tcPr>
          <w:p>
            <w:pPr>
              <w:ind w:left="213"/>
              <w:spacing w:before="2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5</w:t>
            </w:r>
          </w:p>
        </w:tc>
        <w:tc>
          <w:tcPr>
            <w:tcW w:w="8352" w:type="dxa"/>
            <w:vAlign w:val="top"/>
          </w:tcPr>
          <w:p>
            <w:pPr>
              <w:ind w:left="27"/>
              <w:spacing w:before="171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长虹美菱股份有限公司创新设计中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13"/>
              <w:spacing w:before="2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6</w:t>
            </w:r>
          </w:p>
        </w:tc>
        <w:tc>
          <w:tcPr>
            <w:tcW w:w="8352" w:type="dxa"/>
            <w:vAlign w:val="top"/>
          </w:tcPr>
          <w:p>
            <w:pPr>
              <w:ind w:left="47"/>
              <w:spacing w:before="168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28"/>
              </w:rPr>
              <w:t>三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六一度(中国)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 xml:space="preserve"> </w:t>
            </w: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有限公司研创服务中心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13"/>
              <w:spacing w:before="2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7</w:t>
            </w:r>
          </w:p>
        </w:tc>
        <w:tc>
          <w:tcPr>
            <w:tcW w:w="8352" w:type="dxa"/>
            <w:vAlign w:val="top"/>
          </w:tcPr>
          <w:p>
            <w:pPr>
              <w:ind w:left="29"/>
              <w:spacing w:before="1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福建七匹狼实业股份有限公司工业设计中心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13"/>
              <w:spacing w:before="224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8</w:t>
            </w:r>
          </w:p>
        </w:tc>
        <w:tc>
          <w:tcPr>
            <w:tcW w:w="8352" w:type="dxa"/>
            <w:vAlign w:val="top"/>
          </w:tcPr>
          <w:p>
            <w:pPr>
              <w:ind w:left="27"/>
              <w:spacing w:before="166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厦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门盈趣科技股份有限公司创新设计中心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213"/>
              <w:spacing w:before="2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3"/>
              </w:rPr>
              <w:t>9</w:t>
            </w:r>
          </w:p>
        </w:tc>
        <w:tc>
          <w:tcPr>
            <w:tcW w:w="8352" w:type="dxa"/>
            <w:vAlign w:val="top"/>
          </w:tcPr>
          <w:p>
            <w:pPr>
              <w:ind w:left="40"/>
              <w:spacing w:before="170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江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铃汽车股份有限公司工业设计中心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183"/>
              <w:spacing w:before="2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0</w:t>
            </w:r>
          </w:p>
        </w:tc>
        <w:tc>
          <w:tcPr>
            <w:tcW w:w="8352" w:type="dxa"/>
            <w:vAlign w:val="top"/>
          </w:tcPr>
          <w:p>
            <w:pPr>
              <w:ind w:left="30"/>
              <w:spacing w:before="1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泰山体育产业集团有限公司工业设计中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3"/>
              <w:spacing w:before="2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1</w:t>
            </w:r>
          </w:p>
        </w:tc>
        <w:tc>
          <w:tcPr>
            <w:tcW w:w="8352" w:type="dxa"/>
            <w:vAlign w:val="top"/>
          </w:tcPr>
          <w:p>
            <w:pPr>
              <w:ind w:left="32"/>
              <w:spacing w:before="171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潍柴雷沃重工股份有限公司工业设计中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5"/>
              </w:rPr>
              <w:t>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3"/>
              <w:spacing w:before="2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2</w:t>
            </w:r>
          </w:p>
        </w:tc>
        <w:tc>
          <w:tcPr>
            <w:tcW w:w="8352" w:type="dxa"/>
            <w:vAlign w:val="top"/>
          </w:tcPr>
          <w:p>
            <w:pPr>
              <w:ind w:left="40"/>
              <w:spacing w:before="171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浪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潮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电子信息产业股份有限公司工业设计中心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3"/>
              <w:spacing w:before="2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3</w:t>
            </w:r>
          </w:p>
        </w:tc>
        <w:tc>
          <w:tcPr>
            <w:tcW w:w="8352" w:type="dxa"/>
            <w:vAlign w:val="top"/>
          </w:tcPr>
          <w:p>
            <w:pPr>
              <w:ind w:left="27"/>
              <w:spacing w:before="1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迪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尚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集团有限公司工业设计中心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183"/>
              <w:spacing w:before="2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4</w:t>
            </w:r>
          </w:p>
        </w:tc>
        <w:tc>
          <w:tcPr>
            <w:tcW w:w="8352" w:type="dxa"/>
            <w:vAlign w:val="top"/>
          </w:tcPr>
          <w:p>
            <w:pPr>
              <w:ind w:left="31"/>
              <w:spacing w:before="1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鲁</w:t>
            </w: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泰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纺织股份有限公司工业设计中心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3"/>
              <w:spacing w:before="2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5</w:t>
            </w:r>
          </w:p>
        </w:tc>
        <w:tc>
          <w:tcPr>
            <w:tcW w:w="8352" w:type="dxa"/>
            <w:vAlign w:val="top"/>
          </w:tcPr>
          <w:p>
            <w:pPr>
              <w:ind w:left="26"/>
              <w:spacing w:before="172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威</w:t>
            </w:r>
            <w:r>
              <w:rPr>
                <w:rFonts w:ascii="FangSong" w:hAnsi="FangSong" w:eastAsia="FangSong" w:cs="FangSong"/>
                <w:sz w:val="31"/>
                <w:szCs w:val="31"/>
                <w:spacing w:val="11"/>
              </w:rPr>
              <w:t>高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集团有限公司工业设计中心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183"/>
              <w:spacing w:before="2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6</w:t>
            </w:r>
          </w:p>
        </w:tc>
        <w:tc>
          <w:tcPr>
            <w:tcW w:w="8352" w:type="dxa"/>
            <w:vAlign w:val="top"/>
          </w:tcPr>
          <w:p>
            <w:pPr>
              <w:ind w:left="31"/>
              <w:spacing w:before="1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许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继集团有限公司工业设计中心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3"/>
              <w:spacing w:before="2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7</w:t>
            </w:r>
          </w:p>
        </w:tc>
        <w:tc>
          <w:tcPr>
            <w:tcW w:w="8352" w:type="dxa"/>
            <w:vAlign w:val="top"/>
          </w:tcPr>
          <w:p>
            <w:pPr>
              <w:ind w:left="41"/>
              <w:spacing w:before="1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3"/>
              </w:rPr>
              <w:t>武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汉高德红外股份有限公司工业设计中心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3"/>
              <w:spacing w:before="2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8</w:t>
            </w:r>
          </w:p>
        </w:tc>
        <w:tc>
          <w:tcPr>
            <w:tcW w:w="8352" w:type="dxa"/>
            <w:vAlign w:val="top"/>
          </w:tcPr>
          <w:p>
            <w:pPr>
              <w:ind w:left="22"/>
              <w:spacing w:before="173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广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汽集团汽车工程研究院概念与造型设计中心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183"/>
              <w:spacing w:before="22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1"/>
              </w:rPr>
              <w:t>9</w:t>
            </w:r>
          </w:p>
        </w:tc>
        <w:tc>
          <w:tcPr>
            <w:tcW w:w="8352" w:type="dxa"/>
            <w:vAlign w:val="top"/>
          </w:tcPr>
          <w:p>
            <w:pPr>
              <w:ind w:left="24"/>
              <w:spacing w:before="175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1"/>
              </w:rPr>
              <w:t>珠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海罗西尼表业有限公司工业设计中心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9"/>
              <w:spacing w:before="2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0</w:t>
            </w:r>
          </w:p>
        </w:tc>
        <w:tc>
          <w:tcPr>
            <w:tcW w:w="8352" w:type="dxa"/>
            <w:vAlign w:val="top"/>
          </w:tcPr>
          <w:p>
            <w:pPr>
              <w:ind w:left="61"/>
              <w:spacing w:before="174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中</w:t>
            </w: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国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赛宝实验室工业产品质量与可靠性设计中心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9"/>
              <w:spacing w:before="22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1</w:t>
            </w:r>
          </w:p>
        </w:tc>
        <w:tc>
          <w:tcPr>
            <w:tcW w:w="8352" w:type="dxa"/>
            <w:vAlign w:val="top"/>
          </w:tcPr>
          <w:p>
            <w:pPr>
              <w:ind w:left="22"/>
              <w:spacing w:before="1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广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州海格通信集团股份有限公司工业设计中心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9"/>
              <w:spacing w:before="230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2</w:t>
            </w:r>
          </w:p>
        </w:tc>
        <w:tc>
          <w:tcPr>
            <w:tcW w:w="8352" w:type="dxa"/>
            <w:vAlign w:val="top"/>
          </w:tcPr>
          <w:p>
            <w:pPr>
              <w:ind w:left="22"/>
              <w:spacing w:before="176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5"/>
              </w:rPr>
              <w:t>广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西柳工机械股份有限公司工业设计中心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9"/>
              <w:spacing w:before="2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3</w:t>
            </w:r>
          </w:p>
        </w:tc>
        <w:tc>
          <w:tcPr>
            <w:tcW w:w="8352" w:type="dxa"/>
            <w:vAlign w:val="top"/>
          </w:tcPr>
          <w:p>
            <w:pPr>
              <w:ind w:left="31"/>
              <w:spacing w:before="173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上汽通用五菱汽车股份有限公司工业设计中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9"/>
              <w:spacing w:before="22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4</w:t>
            </w:r>
          </w:p>
        </w:tc>
        <w:tc>
          <w:tcPr>
            <w:tcW w:w="8352" w:type="dxa"/>
            <w:vAlign w:val="top"/>
          </w:tcPr>
          <w:p>
            <w:pPr>
              <w:ind w:left="46"/>
              <w:spacing w:before="171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宗</w:t>
            </w:r>
            <w:r>
              <w:rPr>
                <w:rFonts w:ascii="FangSong" w:hAnsi="FangSong" w:eastAsia="FangSong" w:cs="FangSong"/>
                <w:sz w:val="31"/>
                <w:szCs w:val="31"/>
                <w:spacing w:val="12"/>
              </w:rPr>
              <w:t>申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产业集团有限公司创新设计中心</w:t>
            </w:r>
          </w:p>
        </w:tc>
      </w:tr>
      <w:tr>
        <w:trPr>
          <w:trHeight w:val="661" w:hRule="atLeast"/>
        </w:trPr>
        <w:tc>
          <w:tcPr>
            <w:tcW w:w="676" w:type="dxa"/>
            <w:vAlign w:val="top"/>
          </w:tcPr>
          <w:p>
            <w:pPr>
              <w:ind w:left="189"/>
              <w:spacing w:before="230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5</w:t>
            </w:r>
          </w:p>
        </w:tc>
        <w:tc>
          <w:tcPr>
            <w:tcW w:w="8352" w:type="dxa"/>
            <w:vAlign w:val="top"/>
          </w:tcPr>
          <w:p>
            <w:pPr>
              <w:ind w:left="37"/>
              <w:spacing w:before="175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重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庆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长安汽车股份有限公司工业设计中心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"/>
          <w:pgSz w:w="11906" w:h="16839"/>
          <w:pgMar w:top="1431" w:right="1785" w:bottom="1157" w:left="1016" w:header="0" w:footer="994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90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76"/>
        <w:gridCol w:w="8352"/>
      </w:tblGrid>
      <w:tr>
        <w:trPr>
          <w:trHeight w:val="663" w:hRule="atLeast"/>
        </w:trPr>
        <w:tc>
          <w:tcPr>
            <w:tcW w:w="676" w:type="dxa"/>
            <w:vAlign w:val="top"/>
          </w:tcPr>
          <w:p>
            <w:pPr>
              <w:ind w:left="189"/>
              <w:spacing w:before="2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6</w:t>
            </w:r>
          </w:p>
        </w:tc>
        <w:tc>
          <w:tcPr>
            <w:tcW w:w="8352" w:type="dxa"/>
            <w:vAlign w:val="top"/>
          </w:tcPr>
          <w:p>
            <w:pPr>
              <w:ind w:left="61"/>
              <w:spacing w:before="1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中国航空工业集团公司第一飞机设计研究院工业设计中</w:t>
            </w:r>
            <w:r>
              <w:rPr>
                <w:rFonts w:ascii="FangSong" w:hAnsi="FangSong" w:eastAsia="FangSong" w:cs="FangSong"/>
                <w:sz w:val="31"/>
                <w:szCs w:val="31"/>
                <w:spacing w:val="6"/>
              </w:rPr>
              <w:t>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189"/>
              <w:spacing w:before="225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7</w:t>
            </w:r>
          </w:p>
        </w:tc>
        <w:tc>
          <w:tcPr>
            <w:tcW w:w="8352" w:type="dxa"/>
            <w:vAlign w:val="top"/>
          </w:tcPr>
          <w:p>
            <w:pPr>
              <w:ind w:left="41"/>
              <w:spacing w:before="170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兰州兰石集团有限公司工业设计中心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189"/>
              <w:spacing w:before="2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8</w:t>
            </w:r>
          </w:p>
        </w:tc>
        <w:tc>
          <w:tcPr>
            <w:tcW w:w="8352" w:type="dxa"/>
            <w:vAlign w:val="top"/>
          </w:tcPr>
          <w:p>
            <w:pPr>
              <w:ind w:left="37"/>
              <w:spacing w:before="173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美</w:t>
            </w:r>
            <w:r>
              <w:rPr>
                <w:rFonts w:ascii="FangSong" w:hAnsi="FangSong" w:eastAsia="FangSong" w:cs="FangSong"/>
                <w:sz w:val="31"/>
                <w:szCs w:val="31"/>
                <w:spacing w:val="11"/>
              </w:rPr>
              <w:t>克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国际家居用品股份有限公司工业设计中心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189"/>
              <w:spacing w:before="2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-1"/>
              </w:rPr>
              <w:t>9</w:t>
            </w:r>
          </w:p>
        </w:tc>
        <w:tc>
          <w:tcPr>
            <w:tcW w:w="8352" w:type="dxa"/>
            <w:vAlign w:val="top"/>
          </w:tcPr>
          <w:p>
            <w:pPr>
              <w:ind w:left="41"/>
              <w:spacing w:before="124" w:line="418" w:lineRule="exact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  <w:position w:val="3"/>
              </w:rPr>
              <w:t>吉利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  <w:position w:val="3"/>
              </w:rPr>
              <w:t>汽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  <w:position w:val="3"/>
              </w:rPr>
              <w:t>车研究院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7"/>
                <w:position w:val="3"/>
              </w:rPr>
              <w:t>(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  <w:position w:val="3"/>
              </w:rPr>
              <w:t>宁波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7"/>
                <w:position w:val="3"/>
              </w:rPr>
              <w:t>)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  <w:position w:val="3"/>
              </w:rPr>
              <w:t>有限公司工业设计中心</w:t>
            </w:r>
          </w:p>
        </w:tc>
      </w:tr>
      <w:tr>
        <w:trPr>
          <w:trHeight w:val="659" w:hRule="atLeast"/>
        </w:trPr>
        <w:tc>
          <w:tcPr>
            <w:tcW w:w="676" w:type="dxa"/>
            <w:vAlign w:val="top"/>
          </w:tcPr>
          <w:p>
            <w:pPr>
              <w:ind w:left="181"/>
              <w:spacing w:before="228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0</w:t>
            </w:r>
          </w:p>
        </w:tc>
        <w:tc>
          <w:tcPr>
            <w:tcW w:w="8352" w:type="dxa"/>
            <w:vAlign w:val="top"/>
          </w:tcPr>
          <w:p>
            <w:pPr>
              <w:ind w:left="37"/>
              <w:spacing w:before="174" w:line="221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立</w:t>
            </w: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达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信物联科技股份有限公司工业设计中心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181"/>
              <w:spacing w:before="22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1</w:t>
            </w:r>
          </w:p>
        </w:tc>
        <w:tc>
          <w:tcPr>
            <w:tcW w:w="8352" w:type="dxa"/>
            <w:vAlign w:val="top"/>
          </w:tcPr>
          <w:p>
            <w:pPr>
              <w:ind w:left="27"/>
              <w:spacing w:before="1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0"/>
              </w:rPr>
              <w:t>厦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门建霖健康家居股份有限公司工业设计中心</w:t>
            </w:r>
          </w:p>
        </w:tc>
      </w:tr>
      <w:tr>
        <w:trPr>
          <w:trHeight w:val="663" w:hRule="atLeast"/>
        </w:trPr>
        <w:tc>
          <w:tcPr>
            <w:tcW w:w="676" w:type="dxa"/>
            <w:vAlign w:val="top"/>
          </w:tcPr>
          <w:p>
            <w:pPr>
              <w:ind w:left="181"/>
              <w:spacing w:before="22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z w:val="31"/>
                <w:szCs w:val="31"/>
                <w:spacing w:val="2"/>
              </w:rPr>
              <w:t>2</w:t>
            </w:r>
          </w:p>
        </w:tc>
        <w:tc>
          <w:tcPr>
            <w:tcW w:w="8352" w:type="dxa"/>
            <w:vAlign w:val="top"/>
          </w:tcPr>
          <w:p>
            <w:pPr>
              <w:ind w:left="31"/>
              <w:spacing w:before="174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6"/>
              </w:rPr>
              <w:t>海</w:t>
            </w:r>
            <w:r>
              <w:rPr>
                <w:rFonts w:ascii="FangSong" w:hAnsi="FangSong" w:eastAsia="FangSong" w:cs="FangSong"/>
                <w:sz w:val="31"/>
                <w:szCs w:val="31"/>
                <w:spacing w:val="11"/>
              </w:rPr>
              <w:t>能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达通信股份有限公司工业设计中心</w:t>
            </w:r>
          </w:p>
        </w:tc>
      </w:tr>
    </w:tbl>
    <w:p>
      <w:pPr>
        <w:ind w:left="38"/>
        <w:spacing w:before="169" w:line="227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11"/>
        </w:rPr>
        <w:t>二</w:t>
      </w:r>
      <w:r>
        <w:rPr>
          <w:rFonts w:ascii="SimHei" w:hAnsi="SimHei" w:eastAsia="SimHei" w:cs="SimHei"/>
          <w:sz w:val="31"/>
          <w:szCs w:val="31"/>
          <w:spacing w:val="7"/>
        </w:rPr>
        <w:t>、工业设计企业</w:t>
      </w:r>
    </w:p>
    <w:p>
      <w:pPr>
        <w:spacing w:line="103" w:lineRule="exact"/>
        <w:rPr/>
      </w:pPr>
      <w:r/>
    </w:p>
    <w:tbl>
      <w:tblPr>
        <w:tblStyle w:val="2"/>
        <w:tblW w:w="90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76"/>
        <w:gridCol w:w="8352"/>
      </w:tblGrid>
      <w:tr>
        <w:trPr>
          <w:trHeight w:val="662" w:hRule="atLeast"/>
        </w:trPr>
        <w:tc>
          <w:tcPr>
            <w:tcW w:w="676" w:type="dxa"/>
            <w:vAlign w:val="top"/>
          </w:tcPr>
          <w:p>
            <w:pPr>
              <w:ind w:left="28"/>
              <w:spacing w:before="175" w:line="228" w:lineRule="auto"/>
              <w:rPr>
                <w:rFonts w:ascii="SimHei" w:hAnsi="SimHei" w:eastAsia="SimHei" w:cs="SimHei"/>
                <w:sz w:val="31"/>
                <w:szCs w:val="31"/>
              </w:rPr>
            </w:pPr>
            <w:r>
              <w:rPr>
                <w:rFonts w:ascii="SimHei" w:hAnsi="SimHei" w:eastAsia="SimHei" w:cs="SimHei"/>
                <w:sz w:val="31"/>
                <w:szCs w:val="31"/>
                <w:spacing w:val="3"/>
              </w:rPr>
              <w:t>序</w:t>
            </w:r>
            <w:r>
              <w:rPr>
                <w:rFonts w:ascii="SimHei" w:hAnsi="SimHei" w:eastAsia="SimHei" w:cs="SimHei"/>
                <w:sz w:val="31"/>
                <w:szCs w:val="31"/>
                <w:spacing w:val="2"/>
              </w:rPr>
              <w:t>号</w:t>
            </w:r>
          </w:p>
        </w:tc>
        <w:tc>
          <w:tcPr>
            <w:tcW w:w="8352" w:type="dxa"/>
            <w:vAlign w:val="top"/>
          </w:tcPr>
          <w:p>
            <w:pPr>
              <w:ind w:left="3705"/>
              <w:spacing w:before="174" w:line="227" w:lineRule="auto"/>
              <w:rPr>
                <w:rFonts w:ascii="SimHei" w:hAnsi="SimHei" w:eastAsia="SimHei" w:cs="SimHei"/>
                <w:sz w:val="31"/>
                <w:szCs w:val="31"/>
              </w:rPr>
            </w:pPr>
            <w:r>
              <w:rPr>
                <w:rFonts w:ascii="SimHei" w:hAnsi="SimHei" w:eastAsia="SimHei" w:cs="SimHei"/>
                <w:sz w:val="31"/>
                <w:szCs w:val="31"/>
                <w:spacing w:val="6"/>
              </w:rPr>
              <w:t>名</w:t>
            </w:r>
            <w:r>
              <w:rPr>
                <w:rFonts w:ascii="SimHei" w:hAnsi="SimHei" w:eastAsia="SimHei" w:cs="SimHei"/>
                <w:sz w:val="31"/>
                <w:szCs w:val="31"/>
                <w:spacing w:val="4"/>
              </w:rPr>
              <w:t xml:space="preserve">  </w:t>
            </w:r>
            <w:r>
              <w:rPr>
                <w:rFonts w:ascii="SimHei" w:hAnsi="SimHei" w:eastAsia="SimHei" w:cs="SimHei"/>
                <w:sz w:val="31"/>
                <w:szCs w:val="31"/>
                <w:spacing w:val="4"/>
              </w:rPr>
              <w:t>称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292"/>
              <w:spacing w:before="226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1</w:t>
            </w:r>
          </w:p>
        </w:tc>
        <w:tc>
          <w:tcPr>
            <w:tcW w:w="8352" w:type="dxa"/>
            <w:vAlign w:val="top"/>
          </w:tcPr>
          <w:p>
            <w:pPr>
              <w:ind w:left="33"/>
              <w:spacing w:before="167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东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道品牌创意集团有限公司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262"/>
              <w:spacing w:before="227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2</w:t>
            </w:r>
          </w:p>
        </w:tc>
        <w:tc>
          <w:tcPr>
            <w:tcW w:w="8352" w:type="dxa"/>
            <w:vAlign w:val="top"/>
          </w:tcPr>
          <w:p>
            <w:pPr>
              <w:ind w:left="47"/>
              <w:spacing w:before="172" w:line="220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阿</w:t>
            </w:r>
            <w:r>
              <w:rPr>
                <w:rFonts w:ascii="FangSong" w:hAnsi="FangSong" w:eastAsia="FangSong" w:cs="FangSong"/>
                <w:sz w:val="31"/>
                <w:szCs w:val="31"/>
                <w:spacing w:val="7"/>
              </w:rPr>
              <w:t>尔特汽车技术股份有限公司</w:t>
            </w:r>
          </w:p>
        </w:tc>
      </w:tr>
      <w:tr>
        <w:trPr>
          <w:trHeight w:val="658" w:hRule="atLeast"/>
        </w:trPr>
        <w:tc>
          <w:tcPr>
            <w:tcW w:w="676" w:type="dxa"/>
            <w:vAlign w:val="top"/>
          </w:tcPr>
          <w:p>
            <w:pPr>
              <w:ind w:left="268"/>
              <w:spacing w:before="22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3</w:t>
            </w:r>
          </w:p>
        </w:tc>
        <w:tc>
          <w:tcPr>
            <w:tcW w:w="8352" w:type="dxa"/>
            <w:vAlign w:val="top"/>
          </w:tcPr>
          <w:p>
            <w:pPr>
              <w:ind w:left="31"/>
              <w:spacing w:before="175" w:line="222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1"/>
              </w:rPr>
              <w:t>杭</w:t>
            </w:r>
            <w:r>
              <w:rPr>
                <w:rFonts w:ascii="FangSong" w:hAnsi="FangSong" w:eastAsia="FangSong" w:cs="FangSong"/>
                <w:sz w:val="31"/>
                <w:szCs w:val="31"/>
                <w:spacing w:val="8"/>
              </w:rPr>
              <w:t>州飞鱼工业设计有限公司</w:t>
            </w:r>
          </w:p>
        </w:tc>
      </w:tr>
      <w:tr>
        <w:trPr>
          <w:trHeight w:val="663" w:hRule="atLeast"/>
        </w:trPr>
        <w:tc>
          <w:tcPr>
            <w:tcW w:w="676" w:type="dxa"/>
            <w:vAlign w:val="top"/>
          </w:tcPr>
          <w:p>
            <w:pPr>
              <w:ind w:left="260"/>
              <w:spacing w:before="229" w:line="192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</w:rPr>
              <w:t>4</w:t>
            </w:r>
          </w:p>
        </w:tc>
        <w:tc>
          <w:tcPr>
            <w:tcW w:w="8352" w:type="dxa"/>
            <w:vAlign w:val="top"/>
          </w:tcPr>
          <w:p>
            <w:pPr>
              <w:ind w:left="17"/>
              <w:spacing w:before="170" w:line="224" w:lineRule="auto"/>
              <w:rPr>
                <w:rFonts w:ascii="FangSong" w:hAnsi="FangSong" w:eastAsia="FangSong" w:cs="FangSong"/>
                <w:sz w:val="31"/>
                <w:szCs w:val="31"/>
              </w:rPr>
            </w:pPr>
            <w:r>
              <w:rPr>
                <w:rFonts w:ascii="FangSong" w:hAnsi="FangSong" w:eastAsia="FangSong" w:cs="FangSong"/>
                <w:sz w:val="31"/>
                <w:szCs w:val="31"/>
                <w:spacing w:val="14"/>
              </w:rPr>
              <w:t>德</w:t>
            </w:r>
            <w:r>
              <w:rPr>
                <w:rFonts w:ascii="FangSong" w:hAnsi="FangSong" w:eastAsia="FangSong" w:cs="FangSong"/>
                <w:sz w:val="31"/>
                <w:szCs w:val="31"/>
                <w:spacing w:val="9"/>
              </w:rPr>
              <w:t>艺文化创意集团股份有限公司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3"/>
      <w:pgSz w:w="11906" w:h="16839"/>
      <w:pgMar w:top="1431" w:right="1785" w:bottom="1157" w:left="1016" w:header="0" w:footer="99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85"/>
      <w:spacing w:line="187" w:lineRule="auto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80"/>
      <w:spacing w:line="188" w:lineRule="auto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9"/>
      <w:spacing w:line="188" w:lineRule="auto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3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Office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王酥镗</dc:creator>
  <dcterms:created xsi:type="dcterms:W3CDTF">2021-11-23T16:06:03Z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2023-08-03T10:40:10</vt:filetime>
  </op:property>
</op:Properties>
</file>