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39C53" w14:textId="77777777" w:rsidR="00AB57B7" w:rsidRDefault="00D747BD">
      <w:pPr>
        <w:pStyle w:val="a4"/>
      </w:pPr>
      <w:r>
        <w:t>Лабораторная работа №8</w:t>
      </w:r>
    </w:p>
    <w:p w14:paraId="57510FEA" w14:textId="77777777" w:rsidR="00AB57B7" w:rsidRDefault="00D747BD">
      <w:pPr>
        <w:pStyle w:val="a5"/>
      </w:pPr>
      <w:r>
        <w:t>Модель конкуренции двух фирм</w:t>
      </w:r>
    </w:p>
    <w:p w14:paraId="5BDC7632" w14:textId="77777777" w:rsidR="00AB57B7" w:rsidRDefault="00D747BD">
      <w:pPr>
        <w:pStyle w:val="Author"/>
      </w:pPr>
      <w:r>
        <w:t>Евдокимова Юлия, НПИбд-01-18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84182033"/>
        <w:docPartObj>
          <w:docPartGallery w:val="Table of Contents"/>
          <w:docPartUnique/>
        </w:docPartObj>
      </w:sdtPr>
      <w:sdtEndPr/>
      <w:sdtContent>
        <w:p w14:paraId="33AF5579" w14:textId="77777777" w:rsidR="00AB57B7" w:rsidRDefault="00D747BD">
          <w:pPr>
            <w:pStyle w:val="ae"/>
          </w:pPr>
          <w:r>
            <w:t>Содержание</w:t>
          </w:r>
        </w:p>
        <w:p w14:paraId="686EDFB7" w14:textId="77777777" w:rsidR="000338B8" w:rsidRDefault="00D747B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338B8">
            <w:fldChar w:fldCharType="separate"/>
          </w:r>
          <w:hyperlink w:anchor="_Toc68369507" w:history="1">
            <w:r w:rsidR="000338B8" w:rsidRPr="004145A0">
              <w:rPr>
                <w:rStyle w:val="ad"/>
                <w:noProof/>
              </w:rPr>
              <w:t>Цель работы</w:t>
            </w:r>
            <w:r w:rsidR="000338B8">
              <w:rPr>
                <w:noProof/>
                <w:webHidden/>
              </w:rPr>
              <w:tab/>
            </w:r>
            <w:r w:rsidR="000338B8">
              <w:rPr>
                <w:noProof/>
                <w:webHidden/>
              </w:rPr>
              <w:fldChar w:fldCharType="begin"/>
            </w:r>
            <w:r w:rsidR="000338B8">
              <w:rPr>
                <w:noProof/>
                <w:webHidden/>
              </w:rPr>
              <w:instrText xml:space="preserve"> PAGEREF _Toc68369507 \h </w:instrText>
            </w:r>
            <w:r w:rsidR="000338B8">
              <w:rPr>
                <w:noProof/>
                <w:webHidden/>
              </w:rPr>
            </w:r>
            <w:r w:rsidR="000338B8">
              <w:rPr>
                <w:noProof/>
                <w:webHidden/>
              </w:rPr>
              <w:fldChar w:fldCharType="separate"/>
            </w:r>
            <w:r w:rsidR="000338B8">
              <w:rPr>
                <w:noProof/>
                <w:webHidden/>
              </w:rPr>
              <w:t>1</w:t>
            </w:r>
            <w:r w:rsidR="000338B8">
              <w:rPr>
                <w:noProof/>
                <w:webHidden/>
              </w:rPr>
              <w:fldChar w:fldCharType="end"/>
            </w:r>
          </w:hyperlink>
        </w:p>
        <w:p w14:paraId="00896ABE" w14:textId="77777777" w:rsidR="000338B8" w:rsidRDefault="000338B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69508" w:history="1">
            <w:r w:rsidRPr="004145A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A6C8" w14:textId="77777777" w:rsidR="000338B8" w:rsidRDefault="000338B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69509" w:history="1">
            <w:r w:rsidRPr="004145A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B237F" w14:textId="77777777" w:rsidR="000338B8" w:rsidRDefault="000338B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69510" w:history="1">
            <w:r w:rsidRPr="004145A0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8024" w14:textId="77777777" w:rsidR="000338B8" w:rsidRDefault="000338B8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369511" w:history="1">
            <w:r w:rsidRPr="004145A0">
              <w:rPr>
                <w:rStyle w:val="ad"/>
                <w:noProof/>
              </w:rPr>
              <w:t>Модель одной фирмы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9B5D" w14:textId="77777777" w:rsidR="000338B8" w:rsidRDefault="000338B8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369512" w:history="1">
            <w:r w:rsidRPr="004145A0">
              <w:rPr>
                <w:rStyle w:val="ad"/>
                <w:noProof/>
              </w:rPr>
              <w:t>Конкуренция двух фирм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1C69" w14:textId="77777777" w:rsidR="000338B8" w:rsidRDefault="000338B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69513" w:history="1">
            <w:r w:rsidRPr="004145A0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AD3A" w14:textId="77777777" w:rsidR="000338B8" w:rsidRDefault="000338B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69514" w:history="1">
            <w:r w:rsidRPr="004145A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2760B" w14:textId="77777777" w:rsidR="00AB57B7" w:rsidRDefault="00D747BD">
          <w:r>
            <w:fldChar w:fldCharType="end"/>
          </w:r>
        </w:p>
      </w:sdtContent>
    </w:sdt>
    <w:p w14:paraId="29C75405" w14:textId="77777777" w:rsidR="00AB57B7" w:rsidRDefault="00D747BD">
      <w:pPr>
        <w:pStyle w:val="1"/>
      </w:pPr>
      <w:bookmarkStart w:id="0" w:name="цель-работы"/>
      <w:bookmarkStart w:id="1" w:name="_Toc68369507"/>
      <w:r>
        <w:t>Цель работы</w:t>
      </w:r>
      <w:bookmarkEnd w:id="1"/>
    </w:p>
    <w:p w14:paraId="5EEF1D5B" w14:textId="77777777" w:rsidR="00AB57B7" w:rsidRDefault="00D747BD">
      <w:pPr>
        <w:pStyle w:val="FirstParagraph"/>
      </w:pPr>
      <w:r>
        <w:t>Цель работы — построение модели конкуренции двух фирм.</w:t>
      </w:r>
    </w:p>
    <w:p w14:paraId="16460839" w14:textId="77777777" w:rsidR="00AB57B7" w:rsidRDefault="00D747BD">
      <w:pPr>
        <w:pStyle w:val="1"/>
      </w:pPr>
      <w:bookmarkStart w:id="2" w:name="задание"/>
      <w:bookmarkStart w:id="3" w:name="_Toc68369508"/>
      <w:bookmarkEnd w:id="0"/>
      <w:r>
        <w:t>Задание</w:t>
      </w:r>
      <w:bookmarkEnd w:id="3"/>
    </w:p>
    <w:p w14:paraId="17B63638" w14:textId="77777777" w:rsidR="00AB57B7" w:rsidRDefault="00D747BD">
      <w:pPr>
        <w:pStyle w:val="FirstParagraph"/>
      </w:pPr>
      <w:r>
        <w:rPr>
          <w:b/>
          <w:bCs/>
        </w:rPr>
        <w:t>Вариант 8</w:t>
      </w:r>
    </w:p>
    <w:p w14:paraId="444ACF12" w14:textId="77777777" w:rsidR="00AB57B7" w:rsidRDefault="00D747BD">
      <w:pPr>
        <w:pStyle w:val="a0"/>
      </w:pPr>
      <w:r>
        <w:rPr>
          <w:b/>
          <w:bCs/>
        </w:rPr>
        <w:t>Случай 1.</w:t>
      </w:r>
      <w:r>
        <w:t xml:space="preserve"> </w:t>
      </w:r>
      <w:r>
        <w:t>Рассмотрим две фирмы, производящие взаимозаменяемые товары одинакового качества и находящиеся в одной рыночной нише. В рамках этой модели конкурентная борьба ведётся только рыночными методами. То есть, конкуренты не могут прямо вмешиваться в ситуацию на ры</w:t>
      </w:r>
      <w:r>
        <w:t>нке и каким-либо способом влиять на потребителей.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14:paraId="04F6BF62" w14:textId="77777777" w:rsidR="00AB57B7" w:rsidRDefault="00D747B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918BDEA" w14:textId="77777777" w:rsidR="00AB57B7" w:rsidRDefault="00D747B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53A6D09" w14:textId="77777777" w:rsidR="00AB57B7" w:rsidRDefault="00D747BD">
      <w:pPr>
        <w:pStyle w:val="FirstParagrap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>.</w:t>
      </w:r>
      <w:r>
        <w:br/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  <w:r>
        <w:t>.</w:t>
      </w:r>
    </w:p>
    <w:p w14:paraId="7D75C07E" w14:textId="77777777" w:rsidR="00AB57B7" w:rsidRDefault="00D747BD">
      <w:pPr>
        <w:pStyle w:val="a0"/>
      </w:pPr>
      <w:r>
        <w:rPr>
          <w:b/>
          <w:bCs/>
        </w:rPr>
        <w:lastRenderedPageBreak/>
        <w:t>Случай 2.</w:t>
      </w:r>
      <w:r>
        <w:t xml:space="preserve"> Рассмотрим м</w:t>
      </w:r>
      <w:r>
        <w:t>одель, когда, помимо экономического фактора влияния,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</w:t>
      </w:r>
      <w:r>
        <w:t xml:space="preserve">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 w14:paraId="296693E4" w14:textId="77777777" w:rsidR="00AB57B7" w:rsidRDefault="00D747B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0.0017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F445DE1" w14:textId="77777777" w:rsidR="00AB57B7" w:rsidRDefault="00D747B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CD26896" w14:textId="77777777" w:rsidR="00AB57B7" w:rsidRDefault="00D747BD">
      <w:pPr>
        <w:pStyle w:val="FirstParagrap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>.</w:t>
      </w:r>
    </w:p>
    <w:p w14:paraId="0F033942" w14:textId="77777777" w:rsidR="00AB57B7" w:rsidRDefault="00D747BD">
      <w:pPr>
        <w:pStyle w:val="a0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  <w:r>
        <w:t>.</w:t>
      </w:r>
    </w:p>
    <w:p w14:paraId="09B848A2" w14:textId="77777777" w:rsidR="00AB57B7" w:rsidRDefault="00D747BD">
      <w:pPr>
        <w:pStyle w:val="a0"/>
      </w:pPr>
      <w:r>
        <w:t xml:space="preserve">Для обоих случаев рассмотрим задачу со следующими </w:t>
      </w:r>
      <w:r>
        <w:t xml:space="preserve">начальными условиями и параметрами: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2.5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1.8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</m:oMath>
      <w:r>
        <w:t>.</w:t>
      </w:r>
    </w:p>
    <w:p w14:paraId="7DC73668" w14:textId="77777777" w:rsidR="00AB57B7" w:rsidRDefault="00D747BD">
      <w:pPr>
        <w:pStyle w:val="a0"/>
      </w:pPr>
      <w:r>
        <w:rPr>
          <w:b/>
          <w:bCs/>
        </w:rPr>
        <w:t>Замечание:</w:t>
      </w:r>
      <w:r>
        <w:t xml:space="preserve">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</m:oMath>
      <w:r>
        <w:t xml:space="preserve"> указаны в тысячах единиц, 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указаны в млн. единиц.</w:t>
      </w:r>
    </w:p>
    <w:p w14:paraId="5E7F1F87" w14:textId="77777777" w:rsidR="00AB57B7" w:rsidRDefault="00D747BD">
      <w:pPr>
        <w:pStyle w:val="a0"/>
      </w:pPr>
      <w:r>
        <w:rPr>
          <w:b/>
          <w:bCs/>
        </w:rPr>
        <w:t>Обозначения:</w:t>
      </w:r>
      <w:r>
        <w:br/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t>- число потребителей производимого продукта.</w:t>
      </w:r>
      <w:r>
        <w:br/>
      </w:r>
      <m:oMath>
        <m:r>
          <w:rPr>
            <w:rFonts w:ascii="Cambria Math" w:hAnsi="Cambria Math"/>
          </w:rPr>
          <m:t>τ</m:t>
        </m:r>
      </m:oMath>
      <w:r>
        <w:t xml:space="preserve"> - длительность производственного цикла.</w:t>
      </w:r>
      <w:r>
        <w:br/>
      </w:r>
      <m:oMath>
        <m:r>
          <w:rPr>
            <w:rFonts w:ascii="Cambria Math" w:hAnsi="Cambria Math"/>
          </w:rPr>
          <m:t>p</m:t>
        </m:r>
      </m:oMath>
      <w:r>
        <w:t xml:space="preserve"> - рыночная цена товара.</w:t>
      </w:r>
      <w:r>
        <w:br/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- себестоимость продукта, то есть переменные издержки на производство единицы продукции.</w:t>
      </w:r>
      <w:r>
        <w:br/>
      </w:r>
      <m:oMath>
        <m:r>
          <w:rPr>
            <w:rFonts w:ascii="Cambria Math" w:hAnsi="Cambria Math"/>
          </w:rPr>
          <m:t>q</m:t>
        </m:r>
      </m:oMath>
      <w:r>
        <w:t xml:space="preserve"> - максимальная потребность одного человека в п</w:t>
      </w:r>
      <w:r>
        <w:t>родукте в единицу времени.</w:t>
      </w:r>
      <w:r>
        <w:br/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- безразмерное время.</w:t>
      </w:r>
    </w:p>
    <w:p w14:paraId="4DE95FAD" w14:textId="77777777" w:rsidR="00AB57B7" w:rsidRDefault="00D747BD">
      <w:pPr>
        <w:pStyle w:val="Compact"/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 w14:paraId="0D083D54" w14:textId="77777777" w:rsidR="00AB57B7" w:rsidRDefault="00D747BD">
      <w:pPr>
        <w:pStyle w:val="Compact"/>
        <w:numPr>
          <w:ilvl w:val="0"/>
          <w:numId w:val="2"/>
        </w:numPr>
      </w:pPr>
      <w:r>
        <w:t>Постройте графики изменения оборотных средств фирмы 1 и фирмы 2 б</w:t>
      </w:r>
      <w:r>
        <w:t>ез учета постоянных издержек и с веденной нормировкой для случая 2.</w:t>
      </w:r>
    </w:p>
    <w:p w14:paraId="10256BF4" w14:textId="77777777" w:rsidR="00AB57B7" w:rsidRDefault="00D747BD">
      <w:pPr>
        <w:pStyle w:val="1"/>
      </w:pPr>
      <w:bookmarkStart w:id="4" w:name="выполнение-лабораторной-работы"/>
      <w:bookmarkStart w:id="5" w:name="_Toc68369509"/>
      <w:bookmarkEnd w:id="2"/>
      <w:r>
        <w:t>Выполнение лабораторной работы</w:t>
      </w:r>
      <w:bookmarkEnd w:id="5"/>
    </w:p>
    <w:p w14:paraId="06AB181B" w14:textId="77777777" w:rsidR="00AB57B7" w:rsidRDefault="00D747BD">
      <w:pPr>
        <w:pStyle w:val="2"/>
      </w:pPr>
      <w:bookmarkStart w:id="6" w:name="теоретические-сведения"/>
      <w:bookmarkStart w:id="7" w:name="_Toc68369510"/>
      <w:r>
        <w:t>Теоретические сведения</w:t>
      </w:r>
      <w:bookmarkEnd w:id="7"/>
    </w:p>
    <w:p w14:paraId="6CC87A94" w14:textId="77777777" w:rsidR="00AB57B7" w:rsidRDefault="00D747BD">
      <w:pPr>
        <w:pStyle w:val="3"/>
      </w:pPr>
      <w:bookmarkStart w:id="8" w:name="модель-одной-фирмы"/>
      <w:bookmarkStart w:id="9" w:name="_Toc68369511"/>
      <w:r>
        <w:t>Модель одной фирмы</w:t>
      </w:r>
      <w:bookmarkEnd w:id="9"/>
    </w:p>
    <w:p w14:paraId="62137780" w14:textId="77777777" w:rsidR="00AB57B7" w:rsidRDefault="00D747BD"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</w:t>
      </w:r>
      <w:r>
        <w:lastRenderedPageBreak/>
        <w:t>предложения. Примем, что этот пр</w:t>
      </w:r>
      <w:r>
        <w:t>одукт занимает определенную нишу рынка и конкуренты в ней отсутствуют.</w:t>
      </w:r>
    </w:p>
    <w:p w14:paraId="1FDC4D88" w14:textId="77777777" w:rsidR="00AB57B7" w:rsidRDefault="00D747BD">
      <w:pPr>
        <w:pStyle w:val="a0"/>
      </w:pPr>
      <w:r>
        <w:t>Обозначим:</w:t>
      </w:r>
      <w:r>
        <w:br/>
      </w:r>
      <m:oMath>
        <m:r>
          <w:rPr>
            <w:rFonts w:ascii="Cambria Math" w:hAnsi="Cambria Math"/>
          </w:rPr>
          <m:t>N</m:t>
        </m:r>
      </m:oMath>
      <w:r>
        <w:t xml:space="preserve"> - число потребителей производимого продукта.</w:t>
      </w:r>
      <w:r>
        <w:br/>
      </w:r>
      <m:oMath>
        <m:r>
          <w:rPr>
            <w:rFonts w:ascii="Cambria Math" w:hAnsi="Cambria Math"/>
          </w:rPr>
          <m:t>S</m:t>
        </m:r>
      </m:oMath>
      <w:r>
        <w:t xml:space="preserve"> - доходы потребителей данного продукта. Считаем, что доходы всех потребителей одинаковы. Это предположение справедливо, есл</w:t>
      </w:r>
      <w:r>
        <w:t>и речь идет об одной рыночной нише, т.е. производимый продукт ориентирован на определенный слой населения.</w:t>
      </w:r>
      <w:r>
        <w:br/>
      </w:r>
      <m:oMath>
        <m:r>
          <w:rPr>
            <w:rFonts w:ascii="Cambria Math" w:hAnsi="Cambria Math"/>
          </w:rPr>
          <m:t>M</m:t>
        </m:r>
      </m:oMath>
      <w:r>
        <w:t xml:space="preserve"> - оборотные средства предприятия.</w:t>
      </w:r>
      <w:r>
        <w:br/>
      </w:r>
      <m:oMath>
        <m:r>
          <w:rPr>
            <w:rFonts w:ascii="Cambria Math" w:hAnsi="Cambria Math"/>
          </w:rPr>
          <m:t>τ</m:t>
        </m:r>
      </m:oMath>
      <w:r>
        <w:t xml:space="preserve"> - длительность производственного цикла.</w:t>
      </w:r>
      <w:r>
        <w:br/>
      </w:r>
      <m:oMath>
        <m:r>
          <w:rPr>
            <w:rFonts w:ascii="Cambria Math" w:hAnsi="Cambria Math"/>
          </w:rPr>
          <m:t>p</m:t>
        </m:r>
      </m:oMath>
      <w:r>
        <w:t xml:space="preserve"> - рыночная цена товара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- себестоимость продукта, то есть переме</w:t>
      </w:r>
      <w:r>
        <w:t>нные издержки на производство единицы продукции.</w:t>
      </w:r>
      <w:r>
        <w:br/>
      </w:r>
      <m:oMath>
        <m:r>
          <w:rPr>
            <w:rFonts w:ascii="Cambria Math" w:hAnsi="Cambria Math"/>
          </w:rPr>
          <m:t>δ</m:t>
        </m:r>
      </m:oMath>
      <w:r>
        <w:t xml:space="preserve"> - доля оборотных средств, идущая на покрытие переменных издержек.</w:t>
      </w:r>
      <w:r>
        <w:br/>
      </w:r>
      <m:oMath>
        <m:r>
          <w:rPr>
            <w:rFonts w:ascii="Cambria Math" w:hAnsi="Cambria Math"/>
          </w:rPr>
          <m:t>κ</m:t>
        </m:r>
      </m:oMath>
      <w:r>
        <w:t xml:space="preserve"> - постоянные издержки, которые не зависят от количества выпускаемой продукции.</w:t>
      </w:r>
      <w:r>
        <w:br/>
      </w:r>
      <m:oMath>
        <m:r>
          <w:rPr>
            <w:rFonts w:ascii="Cambria Math" w:hAnsi="Cambria Math"/>
          </w:rPr>
          <m:t>q</m:t>
        </m:r>
      </m:oMath>
      <w:r>
        <w:t xml:space="preserve"> - максимальная потребность одного человека в продукте</w:t>
      </w:r>
      <w:r>
        <w:t xml:space="preserve"> в единицу времени</w:t>
      </w:r>
    </w:p>
    <w:p w14:paraId="619720B0" w14:textId="77777777" w:rsidR="00AB57B7" w:rsidRDefault="00D747BD">
      <w:pPr>
        <w:pStyle w:val="a0"/>
      </w:pP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функция спроса, зависящая от отношения дохода S к цене p. Она равна количеству продукта, потребляемого одним потребителем в единицу времени.</w:t>
      </w:r>
    </w:p>
    <w:p w14:paraId="7DCDE84F" w14:textId="77777777" w:rsidR="00AB57B7" w:rsidRDefault="00D747BD">
      <w:pPr>
        <w:pStyle w:val="a0"/>
      </w:pPr>
      <w:r>
        <w:t>Уравнения динамики оборотных средств можно записать в виде</w:t>
      </w:r>
    </w:p>
    <w:p w14:paraId="5F561FE0" w14:textId="77777777" w:rsidR="00AB57B7" w:rsidRDefault="00D747B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κ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κ</m:t>
          </m:r>
        </m:oMath>
      </m:oMathPara>
    </w:p>
    <w:p w14:paraId="0611B3EA" w14:textId="77777777" w:rsidR="00AB57B7" w:rsidRDefault="00D747BD">
      <w:pPr>
        <w:pStyle w:val="FirstParagraph"/>
      </w:pPr>
      <w:r>
        <w:t xml:space="preserve">Равновесное значение цены </w:t>
      </w:r>
      <m:oMath>
        <m:r>
          <w:rPr>
            <w:rFonts w:ascii="Cambria Math" w:hAnsi="Cambria Math"/>
          </w:rPr>
          <m:t>p</m:t>
        </m:r>
      </m:oMath>
      <w:r>
        <w:t xml:space="preserve"> равно</w:t>
      </w:r>
    </w:p>
    <w:p w14:paraId="702FBBD2" w14:textId="77777777" w:rsidR="00AB57B7" w:rsidRDefault="00D747BD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24560BF" w14:textId="77777777" w:rsidR="00AB57B7" w:rsidRDefault="00D747BD">
      <w:pPr>
        <w:pStyle w:val="FirstParagraph"/>
      </w:pPr>
      <w:r>
        <w:t>Тогда уравнение динамики оборотных средств приобретает вид</w:t>
      </w:r>
    </w:p>
    <w:p w14:paraId="6A9D6A28" w14:textId="77777777" w:rsidR="00AB57B7" w:rsidRDefault="00D747B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κ</m:t>
          </m:r>
        </m:oMath>
      </m:oMathPara>
    </w:p>
    <w:p w14:paraId="33FE7A97" w14:textId="77777777" w:rsidR="00AB57B7" w:rsidRDefault="00D747BD">
      <w:pPr>
        <w:pStyle w:val="FirstParagraph"/>
      </w:pPr>
      <w:r>
        <w:t xml:space="preserve">В обсуждаемой модели параметр </w:t>
      </w:r>
      <m:oMath>
        <m:r>
          <w:rPr>
            <w:rFonts w:ascii="Cambria Math" w:hAnsi="Cambria Math"/>
          </w:rPr>
          <m:t>δ</m:t>
        </m:r>
      </m:oMath>
      <w:r>
        <w:t xml:space="preserve"> всюду входит в сочетании с </w:t>
      </w:r>
      <m:oMath>
        <m:r>
          <w:rPr>
            <w:rFonts w:ascii="Cambria Math" w:hAnsi="Cambria Math"/>
          </w:rP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а параметр </w:t>
      </w:r>
      <m:oMath>
        <m:r>
          <w:rPr>
            <w:rFonts w:ascii="Cambria Math" w:hAnsi="Cambria Math"/>
          </w:rPr>
          <m:t>τ</m:t>
        </m:r>
      </m:oMath>
      <w:r>
        <w:t xml:space="preserve"> будем счита</w:t>
      </w:r>
      <w:r>
        <w:t>ть временем цикла, с учётом сказанного.</w:t>
      </w:r>
    </w:p>
    <w:p w14:paraId="44B1C893" w14:textId="77777777" w:rsidR="00AB57B7" w:rsidRDefault="00D747BD">
      <w:pPr>
        <w:pStyle w:val="3"/>
      </w:pPr>
      <w:bookmarkStart w:id="10" w:name="конкуренция-двух-фирм"/>
      <w:bookmarkStart w:id="11" w:name="_Toc68369512"/>
      <w:bookmarkEnd w:id="8"/>
      <w:r>
        <w:t>Конкуренция двух фирм</w:t>
      </w:r>
      <w:bookmarkEnd w:id="11"/>
    </w:p>
    <w:p w14:paraId="73688172" w14:textId="77777777" w:rsidR="00AB57B7" w:rsidRDefault="00D747BD">
      <w:pPr>
        <w:pStyle w:val="FirstParagraph"/>
      </w:pPr>
      <w:r>
        <w:rPr>
          <w:b/>
          <w:bCs/>
          <w:i/>
          <w:iCs/>
        </w:rPr>
        <w:t>Случай 1</w:t>
      </w:r>
    </w:p>
    <w:p w14:paraId="0B3AEEA6" w14:textId="77777777" w:rsidR="00AB57B7" w:rsidRDefault="00D747BD">
      <w:pPr>
        <w:pStyle w:val="a0"/>
      </w:pPr>
      <w:r>
        <w:t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</w:t>
      </w:r>
      <w:r>
        <w:t xml:space="preserve">дпочтений,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</w:t>
      </w:r>
      <w:r>
        <w:t xml:space="preserve">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</w:t>
      </w:r>
      <w:r>
        <w:lastRenderedPageBreak/>
        <w:t>влиять на потребителей как</w:t>
      </w:r>
      <w:r>
        <w:t>имлибо иным способом.) Уравнения динамики оборотных средств запишем в виде</w:t>
      </w:r>
    </w:p>
    <w:p w14:paraId="6EE21012" w14:textId="77777777" w:rsidR="00AB57B7" w:rsidRDefault="00D747B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18F8476" w14:textId="77777777" w:rsidR="00AB57B7" w:rsidRDefault="00D747B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9D9A1DF" w14:textId="77777777" w:rsidR="00AB57B7" w:rsidRDefault="00D747BD">
      <w:pPr>
        <w:pStyle w:val="FirstParagraph"/>
      </w:pPr>
      <w:r>
        <w:t>где использованы те же обозначения, а индексы 1 и 2 относятся к первой и второй фирме, соответств</w:t>
      </w:r>
      <w:r>
        <w:t xml:space="preserve">енно. Величины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числа потребителей, приобретших товар первой и второй фирмы.</w:t>
      </w:r>
    </w:p>
    <w:p w14:paraId="1D23BD5C" w14:textId="77777777" w:rsidR="00AB57B7" w:rsidRDefault="00D747BD">
      <w:pPr>
        <w:pStyle w:val="a0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 </w:t>
      </w:r>
      <m:oMath>
        <m:r>
          <w:rPr>
            <w:rFonts w:ascii="Cambria Math" w:hAnsi="Cambria Math"/>
          </w:rPr>
          <m:t>p</m:t>
        </m:r>
      </m:oMath>
      <w:r>
        <w:t>. Тогда</w:t>
      </w:r>
    </w:p>
    <w:p w14:paraId="7F2421A0" w14:textId="77777777" w:rsidR="00AB57B7" w:rsidRDefault="00D747B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82AE19A" w14:textId="77777777" w:rsidR="00AB57B7" w:rsidRDefault="00D747B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01D88C5" w14:textId="77777777" w:rsidR="00AB57B7" w:rsidRDefault="00D747BD">
      <w:pPr>
        <w:pStyle w:val="FirstParagraph"/>
      </w:pPr>
      <w:r>
        <w:t>Считая, как и выше, что ценовое равновесие устанавливается быстро, имеем</w:t>
      </w:r>
    </w:p>
    <w:p w14:paraId="5814AD67" w14:textId="77777777" w:rsidR="00AB57B7" w:rsidRDefault="00D747B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C4D3F55" w14:textId="77777777" w:rsidR="00AB57B7" w:rsidRDefault="00D747B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A835D79" w14:textId="77777777" w:rsidR="00AB57B7" w:rsidRDefault="00D747BD">
      <w:pPr>
        <w:pStyle w:val="FirstParagrap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>.</w:t>
      </w:r>
    </w:p>
    <w:p w14:paraId="0CA5AA46" w14:textId="77777777" w:rsidR="00AB57B7" w:rsidRDefault="00D747BD">
      <w:pPr>
        <w:pStyle w:val="a0"/>
      </w:pPr>
      <w:r>
        <w:t xml:space="preserve">Исследуем систему в случае, когда постоянные издержки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пренебрежимо малы. И введем нормировку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  <w:r>
        <w:t>. Получим следующую систему</w:t>
      </w:r>
    </w:p>
    <w:p w14:paraId="4A820590" w14:textId="77777777" w:rsidR="00AB57B7" w:rsidRDefault="00D747B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91C3FBF" w14:textId="77777777" w:rsidR="00AB57B7" w:rsidRDefault="00D747B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BC68BCE" w14:textId="77777777" w:rsidR="00AB57B7" w:rsidRDefault="00D747BD">
      <w:pPr>
        <w:pStyle w:val="FirstParagraph"/>
      </w:pPr>
      <w:r>
        <w:rPr>
          <w:b/>
          <w:bCs/>
          <w:i/>
          <w:iCs/>
        </w:rPr>
        <w:t>Случай 2</w:t>
      </w:r>
    </w:p>
    <w:p w14:paraId="1AEE3CC6" w14:textId="77777777" w:rsidR="00AB57B7" w:rsidRDefault="00D747BD">
      <w:pPr>
        <w:pStyle w:val="a0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</w:t>
      </w:r>
      <w:r>
        <w:t xml:space="preserve">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</w:t>
      </w:r>
      <w:r>
        <w:t xml:space="preserve">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</w:t>
      </w:r>
    </w:p>
    <w:p w14:paraId="409E30BA" w14:textId="77777777" w:rsidR="00AB57B7" w:rsidRDefault="00D747B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0.0017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FC01D46" w14:textId="77777777" w:rsidR="00AB57B7" w:rsidRDefault="00D747B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82FC7C4" w14:textId="77777777" w:rsidR="00AB57B7" w:rsidRDefault="00D747BD">
      <w:pPr>
        <w:pStyle w:val="2"/>
      </w:pPr>
      <w:bookmarkStart w:id="12" w:name="ход-работы"/>
      <w:bookmarkStart w:id="13" w:name="_Toc68369513"/>
      <w:bookmarkEnd w:id="6"/>
      <w:bookmarkEnd w:id="10"/>
      <w:r>
        <w:t>Ход работы</w:t>
      </w:r>
      <w:bookmarkEnd w:id="13"/>
    </w:p>
    <w:p w14:paraId="3C0F9307" w14:textId="77777777" w:rsidR="00AB57B7" w:rsidRDefault="00D747BD">
      <w:pPr>
        <w:pStyle w:val="FirstParagraph"/>
      </w:pPr>
      <w:r>
        <w:t>Заданы начальные условия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1.8</m:t>
          </m:r>
          <m:r>
            <w:br/>
          </m:r>
        </m:oMath>
      </m:oMathPara>
      <w:r>
        <w:t>и параметры: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</m:t>
          </m:r>
        </m:oMath>
      </m:oMathPara>
    </w:p>
    <w:p w14:paraId="3C8851CE" w14:textId="77777777" w:rsidR="00AB57B7" w:rsidRDefault="00D747BD">
      <w:pPr>
        <w:pStyle w:val="Compact"/>
        <w:numPr>
          <w:ilvl w:val="0"/>
          <w:numId w:val="3"/>
        </w:numPr>
      </w:pPr>
      <w:r>
        <w:t>Случай 1: Построение графиков изменения оборотных средств фирм при влиянии только экономического фактора:</w:t>
      </w:r>
    </w:p>
    <w:p w14:paraId="54B712A4" w14:textId="77777777" w:rsidR="00AB57B7" w:rsidRDefault="00D747B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E53105F" w14:textId="77777777" w:rsidR="00AB57B7" w:rsidRDefault="00D747B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3A7CA7B" w14:textId="77777777" w:rsidR="00AB57B7" w:rsidRDefault="00D747BD">
      <w:pPr>
        <w:pStyle w:val="FirstParagraph"/>
      </w:pPr>
      <w:r>
        <w:t>Построим график изменения оборотных средств фирм для этого случая (рис</w:t>
      </w:r>
      <w:r>
        <w:t>. 1):</w:t>
      </w:r>
    </w:p>
    <w:p w14:paraId="770F8C79" w14:textId="77777777" w:rsidR="00AB57B7" w:rsidRDefault="00D747BD">
      <w:pPr>
        <w:pStyle w:val="CaptionedFigure"/>
      </w:pPr>
      <w:bookmarkStart w:id="14" w:name="fig:001"/>
      <w:r>
        <w:rPr>
          <w:noProof/>
        </w:rPr>
        <w:drawing>
          <wp:inline distT="0" distB="0" distL="0" distR="0" wp14:anchorId="5EB61025" wp14:editId="09964C23">
            <wp:extent cx="5334000" cy="3000375"/>
            <wp:effectExtent l="0" t="0" r="0" b="0"/>
            <wp:docPr id="1" name="Picture" descr="Figure 1: График изменения оборотных средств фирмы 1 и фирмы 2. По оси ординат значения M_{1,2}, по оси абсцисс значения \theta=\frac{t}{c_1} (безразмерное время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2A8CFC36" w14:textId="77777777" w:rsidR="00AB57B7" w:rsidRDefault="00D747BD">
      <w:pPr>
        <w:pStyle w:val="ImageCaption"/>
      </w:pPr>
      <w:r>
        <w:t xml:space="preserve">Figure 1: График изменения оборотных средств фирмы 1 и фирмы 2. По оси ординат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по оси абсцисс значения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(безразмерное время).</w:t>
      </w:r>
    </w:p>
    <w:p w14:paraId="7DB48000" w14:textId="77777777" w:rsidR="00AB57B7" w:rsidRDefault="00D747BD">
      <w:pPr>
        <w:pStyle w:val="a0"/>
      </w:pPr>
      <w:r>
        <w:t xml:space="preserve">По графику видно, что рост оборотных средств предприятий идет независимо друг от друга. В математической модели этот факт отражается в коэффициенте, стоящим перед членом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 в рассматриваемой задаче он одинаковый в обоих уравнениях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>). Это было об</w:t>
      </w:r>
      <w:r>
        <w:t>означено в условиях задачи.</w:t>
      </w:r>
      <w:r>
        <w:br/>
        <w:t>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 w14:paraId="109F7EC8" w14:textId="77777777" w:rsidR="00AB57B7" w:rsidRDefault="00D747BD">
      <w:pPr>
        <w:pStyle w:val="a0"/>
      </w:pPr>
      <w:r>
        <w:lastRenderedPageBreak/>
        <w:t>Код программы в Modelica:</w:t>
      </w:r>
      <w:r>
        <w:br/>
        <w:t>model lab08</w:t>
      </w:r>
      <w:r>
        <w:br/>
        <w:t>p</w:t>
      </w:r>
      <w:r>
        <w:t>arameter Real p_cr(unit=“тыс.ед.”)=20;</w:t>
      </w:r>
      <w:r>
        <w:br/>
        <w:t>parameter Real N(unit=“тыс.ед.”)=23;</w:t>
      </w:r>
      <w:r>
        <w:br/>
        <w:t>parameter Real q=1;</w:t>
      </w:r>
      <w:r>
        <w:br/>
        <w:t>parameter Real tau1=16;</w:t>
      </w:r>
      <w:r>
        <w:br/>
        <w:t>parameter Real tau2=19;</w:t>
      </w:r>
      <w:r>
        <w:br/>
        <w:t>parameter Real p1(unit=“тыс.ед.”)=13;</w:t>
      </w:r>
      <w:r>
        <w:br/>
        <w:t>parameter Real p2(unit=“тыс.ед.”)=11;</w:t>
      </w:r>
    </w:p>
    <w:p w14:paraId="51CF7F05" w14:textId="77777777" w:rsidR="00AB57B7" w:rsidRDefault="00D747BD">
      <w:pPr>
        <w:pStyle w:val="a0"/>
      </w:pPr>
      <w:r>
        <w:t>Real M1(unit=“млн.ед.”, start=2.5);</w:t>
      </w:r>
      <w:r>
        <w:br/>
      </w:r>
      <w:r>
        <w:t>Real M2(unit=“млн.ед.”, start=1.8);</w:t>
      </w:r>
    </w:p>
    <w:p w14:paraId="2048BDC8" w14:textId="77777777" w:rsidR="00AB57B7" w:rsidRDefault="00D747BD">
      <w:pPr>
        <w:pStyle w:val="a0"/>
      </w:pPr>
      <w:r>
        <w:t>parameter Real a1 = p_cr/(tau1*tau1*p1*p1*N*q);</w:t>
      </w:r>
      <w:r>
        <w:br/>
        <w:t>parameter Real a2 = p_cr/(tau2*tau2*p2*p2*N*q);</w:t>
      </w:r>
      <w:r>
        <w:br/>
        <w:t>parameter Real b = p_cr/(tau1*tau1*p1*p1*tau2*tau2*p2*p2*N*q);</w:t>
      </w:r>
      <w:r>
        <w:br/>
        <w:t>parameter Real c1 = (p_cr-p1)/(tau1*p1);</w:t>
      </w:r>
      <w:r>
        <w:br/>
        <w:t xml:space="preserve">parameter Real c2 = </w:t>
      </w:r>
      <w:r>
        <w:t>(p_cr-p2)/(tau2*p2);</w:t>
      </w:r>
    </w:p>
    <w:p w14:paraId="21A568C4" w14:textId="77777777" w:rsidR="00AB57B7" w:rsidRDefault="00D747BD">
      <w:pPr>
        <w:pStyle w:val="a0"/>
      </w:pPr>
      <w:r>
        <w:t>equation</w:t>
      </w:r>
    </w:p>
    <w:p w14:paraId="61B0E923" w14:textId="77777777" w:rsidR="00AB57B7" w:rsidRDefault="00D747BD">
      <w:pPr>
        <w:pStyle w:val="a0"/>
      </w:pPr>
      <w:r>
        <w:t>der(M1)=M1-(b/c1)*M1*M2-(a1/c1)*M1*M1;</w:t>
      </w:r>
      <w:r>
        <w:br/>
        <w:t>der(M2)=(c2/c1)*M2-(b/c1)*M1*M2-(a2/c1)*M2*M2;</w:t>
      </w:r>
      <w:r>
        <w:br/>
        <w:t>end lab08;</w:t>
      </w:r>
    </w:p>
    <w:p w14:paraId="5AECDDEC" w14:textId="77777777" w:rsidR="00AB57B7" w:rsidRDefault="00D747BD">
      <w:pPr>
        <w:pStyle w:val="Compact"/>
        <w:numPr>
          <w:ilvl w:val="0"/>
          <w:numId w:val="4"/>
        </w:numPr>
      </w:pPr>
      <w:r>
        <w:t>Случай 2: Построение графиков изменения оборотных средств фирм при влиянии помимо экономического фактора еще и еще и социально-пс</w:t>
      </w:r>
      <w:r>
        <w:t>ихологических факторов:</w:t>
      </w:r>
    </w:p>
    <w:p w14:paraId="4C0A8A63" w14:textId="77777777" w:rsidR="00AB57B7" w:rsidRDefault="00D747B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0.0017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B6BE822" w14:textId="77777777" w:rsidR="00AB57B7" w:rsidRDefault="00D747B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5B536F9" w14:textId="77777777" w:rsidR="00AB57B7" w:rsidRDefault="00D747BD">
      <w:pPr>
        <w:pStyle w:val="FirstParagraph"/>
      </w:pPr>
      <w:r>
        <w:t>Построим график изменения оборотных средств фирм для этого случая (рис. 2):</w:t>
      </w:r>
    </w:p>
    <w:p w14:paraId="140AA109" w14:textId="77777777" w:rsidR="00AB57B7" w:rsidRDefault="00D747BD">
      <w:pPr>
        <w:pStyle w:val="CaptionedFigure"/>
      </w:pPr>
      <w:bookmarkStart w:id="15" w:name="fig:002"/>
      <w:r>
        <w:rPr>
          <w:noProof/>
        </w:rPr>
        <w:lastRenderedPageBreak/>
        <w:drawing>
          <wp:inline distT="0" distB="0" distL="0" distR="0" wp14:anchorId="65F39562" wp14:editId="4CB6B30F">
            <wp:extent cx="5334000" cy="3000375"/>
            <wp:effectExtent l="0" t="0" r="0" b="0"/>
            <wp:docPr id="2" name="Picture" descr="Figure 2: График изменения оборотных средств фирмы 1 и фирмы 2. По оси ординат значения M_{1,2}, по оси абсцисс значения \theta=\frac{t}{c_1} (безразмерное время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76D0A10C" w14:textId="77777777" w:rsidR="00AB57B7" w:rsidRDefault="00D747BD">
      <w:pPr>
        <w:pStyle w:val="ImageCaption"/>
      </w:pPr>
      <w:r>
        <w:t>Figure 2: График изменения оборотных средств фирмы 1 и фирмы 2. П</w:t>
      </w:r>
      <w:r>
        <w:t xml:space="preserve">о оси ординат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по оси абсцисс значения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(безразмерное время).</w:t>
      </w:r>
    </w:p>
    <w:p w14:paraId="3CBF2DD7" w14:textId="77777777" w:rsidR="00AB57B7" w:rsidRDefault="00D747BD">
      <w:pPr>
        <w:pStyle w:val="a0"/>
      </w:pPr>
      <w:r>
        <w:t>По графику видно, что первая фирма, несмотря на начальный рост, достигнув своего максимального объема продаж, начитает нести убытки и, в итоге, терпит банкротство. Динамик</w:t>
      </w:r>
      <w:r>
        <w:t>а роста объемов оборотных средств второй фирмы остается без изменения: достигнув максимального значения, остается на этом уровне.</w:t>
      </w:r>
    </w:p>
    <w:p w14:paraId="0D4E5AEA" w14:textId="77777777" w:rsidR="00AB57B7" w:rsidRDefault="00D747BD">
      <w:pPr>
        <w:pStyle w:val="a0"/>
      </w:pPr>
      <w:r>
        <w:t>Код программы в Modelica:</w:t>
      </w:r>
      <w:r>
        <w:br/>
        <w:t>model lab08_2</w:t>
      </w:r>
      <w:r>
        <w:br/>
        <w:t>parameter Real p_cr(unit=“тыс.ед.”)=20;</w:t>
      </w:r>
      <w:r>
        <w:br/>
        <w:t>parameter Real N(unit=“тыс.ед.”)=23;</w:t>
      </w:r>
      <w:r>
        <w:br/>
        <w:t>parameter</w:t>
      </w:r>
      <w:r>
        <w:t xml:space="preserve"> Real q=1;</w:t>
      </w:r>
      <w:r>
        <w:br/>
        <w:t>parameter Real tau1=16;</w:t>
      </w:r>
      <w:r>
        <w:br/>
        <w:t>parameter Real tau2=19;</w:t>
      </w:r>
      <w:r>
        <w:br/>
        <w:t>parameter Real p1(unit=“тыс.ед.”)=13;</w:t>
      </w:r>
      <w:r>
        <w:br/>
        <w:t>parameter Real p2(unit=“тыс.ед.”)=11;</w:t>
      </w:r>
    </w:p>
    <w:p w14:paraId="12027344" w14:textId="77777777" w:rsidR="00AB57B7" w:rsidRDefault="00D747BD">
      <w:pPr>
        <w:pStyle w:val="a0"/>
      </w:pPr>
      <w:r>
        <w:t>Real M1(unit=“млн.ед.”, start=2.5);</w:t>
      </w:r>
      <w:r>
        <w:br/>
        <w:t>Real M2(unit=“млн.ед.”, start=1.8);</w:t>
      </w:r>
    </w:p>
    <w:p w14:paraId="030CAA49" w14:textId="77777777" w:rsidR="00AB57B7" w:rsidRDefault="00D747BD">
      <w:pPr>
        <w:pStyle w:val="a0"/>
      </w:pPr>
      <w:r>
        <w:t>parameter Real a1 = p_cr/(tau1*tau1*p1*p1*N*q);</w:t>
      </w:r>
      <w:r>
        <w:br/>
        <w:t>p</w:t>
      </w:r>
      <w:r>
        <w:t>arameter Real a2 = p_cr/(tau2*tau2*p2*p2*N*q);</w:t>
      </w:r>
      <w:r>
        <w:br/>
        <w:t>parameter Real b = p_cr/(tau1*tau1*p1*p1*tau2*tau2*p2*p2*N*q);</w:t>
      </w:r>
      <w:r>
        <w:br/>
        <w:t>parameter Real c1 = (p_cr-p1)/(tau1*p1);</w:t>
      </w:r>
      <w:r>
        <w:br/>
        <w:t>parameter Real c2 = (p_cr-p2)/(tau2*p2);</w:t>
      </w:r>
    </w:p>
    <w:p w14:paraId="17ED56F0" w14:textId="77777777" w:rsidR="00AB57B7" w:rsidRDefault="00D747BD">
      <w:pPr>
        <w:pStyle w:val="a0"/>
      </w:pPr>
      <w:r>
        <w:t>equation</w:t>
      </w:r>
    </w:p>
    <w:p w14:paraId="072CF34F" w14:textId="77777777" w:rsidR="00AB57B7" w:rsidRDefault="00D747BD">
      <w:pPr>
        <w:pStyle w:val="a0"/>
      </w:pPr>
      <w:r>
        <w:t>der(M1)=M1-((b/c1)+0.0017)*M1*M2-(a1/c1)*M1*M1;</w:t>
      </w:r>
      <w:r>
        <w:br/>
        <w:t>der(M2)</w:t>
      </w:r>
      <w:r>
        <w:t>=(c2/c1)*M2-(b/c1)*M1*M2-(a2/c1)*M2*M2;</w:t>
      </w:r>
      <w:r>
        <w:br/>
        <w:t>end lab08_2;</w:t>
      </w:r>
    </w:p>
    <w:p w14:paraId="627ED811" w14:textId="77777777" w:rsidR="00AB57B7" w:rsidRDefault="00D747BD">
      <w:pPr>
        <w:pStyle w:val="1"/>
      </w:pPr>
      <w:bookmarkStart w:id="16" w:name="выводы"/>
      <w:bookmarkStart w:id="17" w:name="_Toc68369514"/>
      <w:bookmarkEnd w:id="4"/>
      <w:bookmarkEnd w:id="12"/>
      <w:r>
        <w:lastRenderedPageBreak/>
        <w:t>Выводы</w:t>
      </w:r>
      <w:bookmarkEnd w:id="17"/>
    </w:p>
    <w:p w14:paraId="3733F11F" w14:textId="77777777" w:rsidR="00AB57B7" w:rsidRDefault="00D747BD">
      <w:pPr>
        <w:pStyle w:val="FirstParagraph"/>
      </w:pPr>
      <w:r>
        <w:t>В ходе выполнения данной лабораторной работы я изучила модель конкуренции двух фирм, построила графики изменения оборотных средств фирм для двух случаев с влиянием различных факторов и изучила их.</w:t>
      </w:r>
      <w:bookmarkEnd w:id="16"/>
    </w:p>
    <w:sectPr w:rsidR="00AB57B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2BE20" w14:textId="77777777" w:rsidR="00D747BD" w:rsidRDefault="00D747BD">
      <w:pPr>
        <w:spacing w:after="0"/>
      </w:pPr>
      <w:r>
        <w:separator/>
      </w:r>
    </w:p>
  </w:endnote>
  <w:endnote w:type="continuationSeparator" w:id="0">
    <w:p w14:paraId="7D44051F" w14:textId="77777777" w:rsidR="00D747BD" w:rsidRDefault="00D747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C8DA6" w14:textId="77777777" w:rsidR="00D747BD" w:rsidRDefault="00D747BD">
      <w:r>
        <w:separator/>
      </w:r>
    </w:p>
  </w:footnote>
  <w:footnote w:type="continuationSeparator" w:id="0">
    <w:p w14:paraId="34183E9C" w14:textId="77777777" w:rsidR="00D747BD" w:rsidRDefault="00D74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9BA006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F0089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F3C6A26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8B8"/>
    <w:rsid w:val="004E29B3"/>
    <w:rsid w:val="00590D07"/>
    <w:rsid w:val="00784D58"/>
    <w:rsid w:val="008D6863"/>
    <w:rsid w:val="00AB57B7"/>
    <w:rsid w:val="00B86B75"/>
    <w:rsid w:val="00BC48D5"/>
    <w:rsid w:val="00C36279"/>
    <w:rsid w:val="00D747B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605E"/>
  <w15:docId w15:val="{4CA960B4-59DC-40AA-9F93-2D2C3734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338B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338B8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0338B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1767</Words>
  <Characters>10078</Characters>
  <Application>Microsoft Office Word</Application>
  <DocSecurity>0</DocSecurity>
  <Lines>83</Lines>
  <Paragraphs>23</Paragraphs>
  <ScaleCrop>false</ScaleCrop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Евдокимова Юлия, НПИбд-01-18</dc:creator>
  <cp:keywords/>
  <cp:lastModifiedBy>Астафьева Анна Андреевна</cp:lastModifiedBy>
  <cp:revision>3</cp:revision>
  <dcterms:created xsi:type="dcterms:W3CDTF">2021-04-03T16:10:00Z</dcterms:created>
  <dcterms:modified xsi:type="dcterms:W3CDTF">2021-04-03T16:20:00Z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конкуренции двух фирм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