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025" w:rsidRPr="00AA7944" w:rsidRDefault="006A6BAD" w:rsidP="00AA7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細明體" w:hAnsi="Times New Roman" w:cs="Times New Roman"/>
          <w:color w:val="000000" w:themeColor="text1"/>
          <w:kern w:val="0"/>
          <w:sz w:val="40"/>
          <w:szCs w:val="40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 w:val="40"/>
          <w:szCs w:val="40"/>
        </w:rPr>
        <w:t>Spatial Image</w:t>
      </w:r>
      <w:r w:rsidR="008E7025" w:rsidRPr="008E7025">
        <w:rPr>
          <w:rFonts w:ascii="Times New Roman" w:eastAsia="細明體" w:hAnsi="Times New Roman" w:cs="Times New Roman"/>
          <w:color w:val="000000" w:themeColor="text1"/>
          <w:kern w:val="0"/>
          <w:sz w:val="40"/>
          <w:szCs w:val="40"/>
        </w:rPr>
        <w:t xml:space="preserve"> </w:t>
      </w:r>
      <w:r>
        <w:rPr>
          <w:rFonts w:ascii="Times New Roman" w:eastAsia="細明體" w:hAnsi="Times New Roman" w:cs="Times New Roman"/>
          <w:color w:val="000000" w:themeColor="text1"/>
          <w:kern w:val="0"/>
          <w:sz w:val="40"/>
          <w:szCs w:val="40"/>
        </w:rPr>
        <w:t>Enhancement</w:t>
      </w:r>
    </w:p>
    <w:p w:rsidR="008E7025" w:rsidRPr="00AA7944" w:rsidRDefault="008E7025" w:rsidP="00AA7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細明體" w:hAnsi="Times New Roman" w:cs="Times New Roman"/>
          <w:b/>
          <w:color w:val="000000" w:themeColor="text1"/>
          <w:kern w:val="0"/>
          <w:szCs w:val="24"/>
        </w:rPr>
      </w:pPr>
      <w:r w:rsidRPr="00AA7944">
        <w:rPr>
          <w:rFonts w:ascii="Times New Roman" w:eastAsia="細明體" w:hAnsi="Times New Roman" w:cs="Times New Roman"/>
          <w:b/>
          <w:color w:val="000000" w:themeColor="text1"/>
          <w:kern w:val="0"/>
          <w:szCs w:val="24"/>
        </w:rPr>
        <w:t>蕭昱凱</w:t>
      </w:r>
    </w:p>
    <w:p w:rsidR="00AA7944" w:rsidRDefault="002B0A41" w:rsidP="00AA7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Data due</w:t>
      </w:r>
      <w:r w:rsidR="001122B6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:11/07</w:t>
      </w:r>
      <w:r w:rsid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Data handed in</w:t>
      </w:r>
      <w:r w:rsid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: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10/</w:t>
      </w:r>
      <w:r w:rsidR="005C7C7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22</w:t>
      </w:r>
    </w:p>
    <w:p w:rsidR="00AA7944" w:rsidRPr="00AA7944" w:rsidRDefault="00AA7944" w:rsidP="00AA79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</w:p>
    <w:p w:rsidR="00DE2483" w:rsidRPr="00A63D9E" w:rsidRDefault="00AA7944" w:rsidP="008E7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</w:pPr>
      <w:r w:rsidRPr="00A63D9E"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  <w:t>(</w:t>
      </w:r>
      <w:r w:rsidRPr="00A63D9E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一</w:t>
      </w:r>
      <w:r w:rsidRPr="00A63D9E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)</w:t>
      </w:r>
      <w:r w:rsidR="002B0A41" w:rsidRPr="00A63D9E"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  <w:t>Technical description</w:t>
      </w:r>
    </w:p>
    <w:p w:rsidR="006A6BAD" w:rsidRDefault="008E7025" w:rsidP="008E7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 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把圖片讀入之後</w:t>
      </w:r>
      <w:r w:rsidR="00F23CB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，分別對不同圖片進行前處理</w:t>
      </w:r>
      <w:r w:rsidR="00F23CB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(</w:t>
      </w:r>
      <w:r w:rsidR="00F23CB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將</w:t>
      </w:r>
      <w:r w:rsidR="00F23CB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index</w:t>
      </w:r>
      <w:r w:rsidR="00F23CB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圖片轉成</w:t>
      </w:r>
      <w:r w:rsidR="00F23CB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intensity</w:t>
      </w:r>
      <w:r w:rsidR="00F23CB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圖片</w:t>
      </w:r>
      <w:r w:rsidR="00AA7944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)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，</w:t>
      </w:r>
      <w:r w:rsidR="006A6BAD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之後運用不同的</w:t>
      </w:r>
      <w:r w:rsidR="006A6BAD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enhancement</w:t>
      </w:r>
      <w:r w:rsidR="006A6BAD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方式再對圖片進行輸出。</w:t>
      </w:r>
    </w:p>
    <w:p w:rsidR="00ED6576" w:rsidRDefault="006A6BAD" w:rsidP="00ED65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 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Histogram equalization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：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計算每個灰階值的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pdf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，再把每個灰階值的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cdf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算出，以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cdf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取代原本的灰階值，達到值方均值化的目的。值方均值化：將聚集在某範圍的灰階值盡量平均分布，達到更為清楚的效果，但若原本就集中在某個灰階值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(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如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255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此值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)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，處理過後可能仍無法達到效果。</w:t>
      </w:r>
    </w:p>
    <w:p w:rsidR="008E7025" w:rsidRDefault="00AA7944" w:rsidP="00ED657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公式：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(</w:t>
      </w:r>
      <w:bookmarkStart w:id="0" w:name="OLE_LINK1"/>
      <w:bookmarkStart w:id="1" w:name="OLE_LINK2"/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cdf</w:t>
      </w:r>
      <w:bookmarkEnd w:id="0"/>
      <w:bookmarkEnd w:id="1"/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(v) *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(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L –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1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)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) </w:t>
      </w:r>
      <w:r w:rsidR="00264C7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/</w:t>
      </w:r>
      <w:r w:rsidR="00264C72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( m * n )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</w:t>
      </w:r>
    </w:p>
    <w:p w:rsidR="00264C72" w:rsidRDefault="00264C72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cdf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: 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cumulative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distribution function</w:t>
      </w:r>
    </w:p>
    <w:p w:rsidR="00264C72" w:rsidRDefault="00264C72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v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: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vertex</w:t>
      </w:r>
    </w:p>
    <w:p w:rsidR="00264C72" w:rsidRDefault="00264C72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L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: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灰階值數目</w:t>
      </w:r>
    </w:p>
    <w:p w:rsidR="00264C72" w:rsidRDefault="00264C72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m :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圖片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row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數目</w:t>
      </w:r>
    </w:p>
    <w:p w:rsidR="00A63D9E" w:rsidRDefault="00264C72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n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: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圖片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column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數目</w:t>
      </w:r>
    </w:p>
    <w:p w:rsidR="00ED6576" w:rsidRDefault="00ED6576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 </w:t>
      </w:r>
      <w:r w:rsidR="00867E86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P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ower-law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：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先將圖片的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gray-level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轉成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double[0,1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]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(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很重要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)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，再對每個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pixel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做</w:t>
      </w:r>
      <w:r w:rsidR="00FD5EE9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f(x)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運算，並取代原先的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gray-level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。</w:t>
      </w:r>
    </w:p>
    <w:p w:rsidR="00ED6576" w:rsidRDefault="00ED6576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公式：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f(x)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=  c ( r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+ </w:t>
      </w:r>
      <w:r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ε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)</w:t>
      </w:r>
      <w:bookmarkStart w:id="2" w:name="OLE_LINK4"/>
      <w:bookmarkStart w:id="3" w:name="OLE_LINK5"/>
      <w:r>
        <w:rPr>
          <w:rFonts w:ascii="細明體" w:eastAsia="細明體" w:hAnsi="細明體" w:cs="Times New Roman" w:hint="eastAsia"/>
          <w:color w:val="000000" w:themeColor="text1"/>
          <w:kern w:val="0"/>
          <w:szCs w:val="24"/>
          <w:vertAlign w:val="superscript"/>
        </w:rPr>
        <w:t>γ</w:t>
      </w:r>
      <w:bookmarkEnd w:id="2"/>
      <w:bookmarkEnd w:id="3"/>
      <w:r w:rsidR="00FD5EE9"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 xml:space="preserve"> </w:t>
      </w:r>
    </w:p>
    <w:p w:rsidR="00FD5EE9" w:rsidRPr="00602253" w:rsidRDefault="00FD5EE9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</w:t>
      </w:r>
      <w:bookmarkStart w:id="4" w:name="OLE_LINK6"/>
      <w:bookmarkStart w:id="5" w:name="OLE_LINK7"/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：</w:t>
      </w:r>
      <w:bookmarkEnd w:id="4"/>
      <w:bookmarkEnd w:id="5"/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constant</w:t>
      </w:r>
    </w:p>
    <w:p w:rsidR="00FD5EE9" w:rsidRPr="00602253" w:rsidRDefault="00FD5EE9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r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：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gray-level</w:t>
      </w:r>
    </w:p>
    <w:p w:rsidR="00FD5EE9" w:rsidRPr="00602253" w:rsidRDefault="00FD5EE9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ε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：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offset</w:t>
      </w:r>
    </w:p>
    <w:p w:rsidR="00FD5EE9" w:rsidRPr="00602253" w:rsidRDefault="00FD5EE9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γ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：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選定的的次方</w:t>
      </w:r>
    </w:p>
    <w:p w:rsidR="00602253" w:rsidRDefault="00082EC7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 xml:space="preserve">  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Laplacian</w:t>
      </w:r>
      <w:r w:rsidRP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：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將整張圖片的</w:t>
      </w:r>
      <w:r w:rsidR="0060225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gray-level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進行</w:t>
      </w:r>
      <w:bookmarkStart w:id="6" w:name="OLE_LINK10"/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fourier transform</w:t>
      </w:r>
      <w:bookmarkEnd w:id="6"/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，以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3*3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的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filter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對每個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pixel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進行運算，</w:t>
      </w:r>
      <w:r w:rsidR="00A20E4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最後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inverse </w:t>
      </w:r>
      <w:r w:rsidR="00602253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fourier transform</w:t>
      </w:r>
      <w:r w:rsidR="00A20E4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取</w:t>
      </w:r>
      <w:r w:rsidR="00A20E4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r</w:t>
      </w:r>
      <w:r w:rsidR="00A20E48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eal</w:t>
      </w:r>
      <w:r w:rsidR="00A20E48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得到結果。</w:t>
      </w:r>
    </w:p>
    <w:p w:rsidR="00A20E48" w:rsidRDefault="00A20E48" w:rsidP="003E1C56">
      <w:pPr>
        <w:widowControl/>
        <w:tabs>
          <w:tab w:val="left" w:pos="916"/>
          <w:tab w:val="left" w:pos="1350"/>
          <w:tab w:val="left" w:pos="2748"/>
          <w:tab w:val="left" w:pos="29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A20E48">
        <w:rPr>
          <w:rFonts w:ascii="Times New Roman" w:eastAsia="細明體" w:hAnsi="Times New Roman" w:cs="Times New Roman" w:hint="eastAsia"/>
          <w:noProof/>
          <w:color w:val="000000" w:themeColor="text1"/>
          <w:kern w:val="0"/>
          <w:szCs w:val="24"/>
        </w:rPr>
        <w:drawing>
          <wp:anchor distT="0" distB="0" distL="114300" distR="114300" simplePos="0" relativeHeight="251658240" behindDoc="1" locked="0" layoutInCell="1" allowOverlap="1" wp14:anchorId="54F573EC" wp14:editId="676D1905">
            <wp:simplePos x="0" y="0"/>
            <wp:positionH relativeFrom="column">
              <wp:posOffset>459464</wp:posOffset>
            </wp:positionH>
            <wp:positionV relativeFrom="paragraph">
              <wp:posOffset>36214</wp:posOffset>
            </wp:positionV>
            <wp:extent cx="1416868" cy="255979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719" cy="26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公式：</w:t>
      </w:r>
      <w:r w:rsidR="003E1C56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3E1C56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3E1C56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3E1C56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  <w:t>(FT)</w:t>
      </w:r>
    </w:p>
    <w:p w:rsidR="00A20E48" w:rsidRDefault="00A20E48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x = gray-level</w:t>
      </w:r>
    </w:p>
    <w:p w:rsidR="00A20E48" w:rsidRDefault="00F134F9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u = gray-level(FT)</w:t>
      </w:r>
    </w:p>
    <w:p w:rsidR="00FE21B7" w:rsidRDefault="00FE21B7" w:rsidP="00FE21B7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FE21B7">
        <w:rPr>
          <w:rFonts w:ascii="Times New Roman" w:eastAsia="細明體" w:hAnsi="Times New Roman" w:cs="Times New Roman" w:hint="eastAsia"/>
          <w:noProof/>
          <w:color w:val="000000" w:themeColor="text1"/>
          <w:kern w:val="0"/>
          <w:szCs w:val="24"/>
        </w:rPr>
        <w:drawing>
          <wp:inline distT="0" distB="0" distL="0" distR="0">
            <wp:extent cx="1425921" cy="26998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80" cy="28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(IFT)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br/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x = gray-level</w:t>
      </w:r>
    </w:p>
    <w:p w:rsidR="006422DB" w:rsidRDefault="00FE21B7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u = gray-level(FT)</w:t>
      </w:r>
    </w:p>
    <w:p w:rsidR="00464CAF" w:rsidRDefault="00464CAF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</w:p>
    <w:p w:rsidR="00464CAF" w:rsidRDefault="00464CAF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</w:pPr>
    </w:p>
    <w:p w:rsidR="00464CAF" w:rsidRPr="00FE21B7" w:rsidRDefault="00464CAF" w:rsidP="00264C7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</w:pPr>
    </w:p>
    <w:p w:rsidR="00DE2483" w:rsidRPr="00A63D9E" w:rsidRDefault="00FD5EE9" w:rsidP="008E7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</w:pPr>
      <w:bookmarkStart w:id="7" w:name="OLE_LINK3"/>
      <w:r w:rsidRPr="00A63D9E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 xml:space="preserve"> </w:t>
      </w:r>
      <w:r w:rsidR="00A63D9E" w:rsidRPr="00A63D9E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(</w:t>
      </w:r>
      <w:r w:rsidR="00A63D9E" w:rsidRPr="00A63D9E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二</w:t>
      </w:r>
      <w:r w:rsidR="00A63D9E" w:rsidRPr="00A63D9E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)</w:t>
      </w:r>
      <w:bookmarkEnd w:id="7"/>
      <w:r w:rsidR="002B0A41" w:rsidRPr="00A63D9E"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  <w:t>Experimental results</w:t>
      </w:r>
    </w:p>
    <w:p w:rsidR="005A665B" w:rsidRPr="00AA7944" w:rsidRDefault="003A2A47" w:rsidP="008E7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noProof/>
          <w:color w:val="000000" w:themeColor="text1"/>
          <w:kern w:val="0"/>
          <w:szCs w:val="24"/>
        </w:rPr>
        <w:lastRenderedPageBreak/>
        <w:drawing>
          <wp:inline distT="0" distB="0" distL="0" distR="0">
            <wp:extent cx="2881157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(H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5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65B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BB6697">
        <w:rPr>
          <w:rFonts w:ascii="Times New Roman" w:eastAsia="細明體" w:hAnsi="Times New Roman" w:cs="Times New Roman"/>
          <w:noProof/>
          <w:color w:val="000000" w:themeColor="text1"/>
          <w:kern w:val="0"/>
          <w:szCs w:val="24"/>
        </w:rPr>
        <w:drawing>
          <wp:inline distT="0" distB="0" distL="0" distR="0" wp14:anchorId="2660A42B" wp14:editId="6486C994">
            <wp:extent cx="2881156" cy="216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(P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8D" w:rsidRDefault="00142378" w:rsidP="00AB459F">
      <w:pPr>
        <w:widowControl/>
        <w:tabs>
          <w:tab w:val="left" w:pos="440"/>
          <w:tab w:val="left" w:pos="2748"/>
          <w:tab w:val="left" w:pos="3664"/>
          <w:tab w:val="left" w:pos="4580"/>
          <w:tab w:val="left" w:pos="526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↑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圖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(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一</w:t>
      </w:r>
      <w:r w:rsidR="008E7025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) histogram equalization</w:t>
      </w:r>
      <w:r w:rsidR="00BB6697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BB6697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bookmarkStart w:id="8" w:name="OLE_LINK8"/>
      <w:bookmarkStart w:id="9" w:name="OLE_LINK9"/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ab/>
      </w:r>
      <w:r w:rsidR="00BB6697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↑</w:t>
      </w:r>
      <w:r w:rsidR="00BB6697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圖</w:t>
      </w:r>
      <w:r w:rsidR="00BB6697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(</w:t>
      </w:r>
      <w:r w:rsidR="00BB6697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二</w:t>
      </w:r>
      <w:r w:rsidR="00BB6697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)</w:t>
      </w:r>
      <w:r w:rsidR="00BB6697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Power-law</w:t>
      </w:r>
      <w:bookmarkEnd w:id="8"/>
      <w:bookmarkEnd w:id="9"/>
    </w:p>
    <w:p w:rsidR="00313970" w:rsidRDefault="00313970" w:rsidP="008E7025">
      <w:pPr>
        <w:widowControl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/>
          <w:noProof/>
          <w:color w:val="000000" w:themeColor="text1"/>
          <w:kern w:val="0"/>
          <w:szCs w:val="24"/>
        </w:rPr>
        <w:drawing>
          <wp:inline distT="0" distB="0" distL="0" distR="0">
            <wp:extent cx="2881156" cy="216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(L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1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70" w:rsidRPr="00AA7944" w:rsidRDefault="00313970" w:rsidP="008E7025">
      <w:pPr>
        <w:widowControl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</w:pP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↑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圖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(</w:t>
      </w:r>
      <w:r w:rsidR="00317D6A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三</w:t>
      </w:r>
      <w: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)</w:t>
      </w:r>
      <w:r w:rsidR="00AB459F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Laplacian</w:t>
      </w:r>
    </w:p>
    <w:p w:rsidR="00DE2483" w:rsidRPr="008B1016" w:rsidRDefault="008B1016" w:rsidP="008E7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</w:pPr>
      <w:r w:rsidRPr="008B1016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(</w:t>
      </w:r>
      <w:r w:rsidRPr="008B1016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三</w:t>
      </w:r>
      <w:r w:rsidRPr="008B1016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)</w:t>
      </w:r>
      <w:r w:rsidR="002B0A41" w:rsidRPr="008B1016"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  <w:t>Discussions</w:t>
      </w:r>
    </w:p>
    <w:p w:rsidR="00AA7944" w:rsidRDefault="008E7025" w:rsidP="008E702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 xml:space="preserve">  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在</w:t>
      </w:r>
      <w:r w:rsidR="004D028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H</w:t>
      </w:r>
      <w:r w:rsidR="004C32F6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ist</w:t>
      </w:r>
      <w:r w:rsidR="004D0288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ogram</w:t>
      </w:r>
      <w:r w:rsidR="004C32F6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equalization</w:t>
      </w:r>
      <w:r w:rsidR="00303685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的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Camermaman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、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Lena</w:t>
      </w:r>
      <w:r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中，灰階值原本集中在某兩區塊，處理之後可發現可以把原本的高峰向兩側平均分布，使其達到更加清楚的效果，但若像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Peppers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這張圖片集中在灰階值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100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的話，仍無法使其分開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(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因為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cdf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皆相同，無法分開</w:t>
      </w:r>
      <w:r w:rsidR="00C10BAE" w:rsidRPr="00AA7944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)</w:t>
      </w:r>
    </w:p>
    <w:p w:rsidR="0086347C" w:rsidRDefault="0086347C" w:rsidP="008E702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Times New Roman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 xml:space="preserve">  </w:t>
      </w:r>
      <w:r w:rsidR="004D028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在</w:t>
      </w:r>
      <w:r w:rsidR="004D028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Power-law</w:t>
      </w:r>
      <w:r w:rsidR="004D028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的部分，每張圖都代入不同的</w:t>
      </w:r>
      <w:r w:rsidR="004D028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c</w:t>
      </w:r>
      <w:r w:rsidR="004D0288"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、</w:t>
      </w:r>
      <w:bookmarkStart w:id="10" w:name="OLE_LINK11"/>
      <w:bookmarkStart w:id="11" w:name="OLE_LINK12"/>
      <w:r w:rsidR="004D0288"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γ</w:t>
      </w:r>
      <w:bookmarkEnd w:id="10"/>
      <w:bookmarkEnd w:id="11"/>
      <w:r w:rsidR="004D0288"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、ε進行處理，否則同一公式會使大多在低灰階值和大多在高灰階值造成衝突(如：Peppers和Lena)，Peppers盡量將</w:t>
      </w:r>
      <w:r w:rsidR="004D0288"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γ</w:t>
      </w:r>
      <w:r w:rsidR="004D0288"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調高使亮度降低，而Lena則反之。</w:t>
      </w:r>
    </w:p>
    <w:p w:rsidR="00A02E6E" w:rsidRPr="004D0288" w:rsidRDefault="00A02E6E" w:rsidP="008E702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</w:pPr>
      <w:r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 xml:space="preserve">  最後是Laplacian，相較前兩種，L</w:t>
      </w:r>
      <w:r>
        <w:rPr>
          <w:rFonts w:ascii="細明體" w:eastAsia="細明體" w:hAnsi="細明體" w:cs="Times New Roman"/>
          <w:color w:val="000000" w:themeColor="text1"/>
          <w:kern w:val="0"/>
          <w:szCs w:val="24"/>
        </w:rPr>
        <w:t>aplacian</w:t>
      </w:r>
      <w:r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比較注重邊緣的銳化，從三張圖片可知，在邊緣的部分有明顯的強化，使其看起來像浮雕</w:t>
      </w:r>
      <w:r w:rsidR="005B6FA3"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，看起來更有立體感</w:t>
      </w:r>
      <w:r>
        <w:rPr>
          <w:rFonts w:ascii="細明體" w:eastAsia="細明體" w:hAnsi="細明體" w:cs="Times New Roman" w:hint="eastAsia"/>
          <w:color w:val="000000" w:themeColor="text1"/>
          <w:kern w:val="0"/>
          <w:szCs w:val="24"/>
        </w:rPr>
        <w:t>。</w:t>
      </w:r>
    </w:p>
    <w:p w:rsidR="008B1016" w:rsidRPr="005B6FA3" w:rsidRDefault="008B1016" w:rsidP="008B1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</w:p>
    <w:p w:rsidR="00DE2483" w:rsidRPr="008B1016" w:rsidRDefault="008B1016" w:rsidP="008B1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</w:pPr>
      <w:r w:rsidRPr="008B1016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(</w:t>
      </w:r>
      <w:r w:rsidRPr="008B1016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四</w:t>
      </w:r>
      <w:r w:rsidRPr="008B1016">
        <w:rPr>
          <w:rFonts w:ascii="Times New Roman" w:eastAsia="細明體" w:hAnsi="Times New Roman" w:cs="Times New Roman" w:hint="eastAsia"/>
          <w:color w:val="000000" w:themeColor="text1"/>
          <w:kern w:val="0"/>
          <w:sz w:val="32"/>
          <w:szCs w:val="32"/>
        </w:rPr>
        <w:t>)</w:t>
      </w:r>
      <w:r w:rsidR="002B0A41" w:rsidRPr="008B1016">
        <w:rPr>
          <w:rFonts w:ascii="Times New Roman" w:eastAsia="細明體" w:hAnsi="Times New Roman" w:cs="Times New Roman"/>
          <w:color w:val="000000" w:themeColor="text1"/>
          <w:kern w:val="0"/>
          <w:sz w:val="32"/>
          <w:szCs w:val="32"/>
        </w:rPr>
        <w:t>References and Appendix</w:t>
      </w:r>
    </w:p>
    <w:p w:rsidR="008B1016" w:rsidRDefault="00853C70" w:rsidP="008E7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hyperlink r:id="rId12" w:history="1">
        <w:r w:rsidR="008B1016" w:rsidRPr="00B2178F">
          <w:rPr>
            <w:rStyle w:val="aa"/>
            <w:rFonts w:ascii="Times New Roman" w:eastAsia="細明體" w:hAnsi="Times New Roman" w:cs="Times New Roman"/>
            <w:kern w:val="0"/>
            <w:szCs w:val="24"/>
          </w:rPr>
          <w:t>https://blog.csdn.net/xiajun07061225/article/details/6910129</w:t>
        </w:r>
      </w:hyperlink>
    </w:p>
    <w:p w:rsidR="008B1016" w:rsidRPr="008B1016" w:rsidRDefault="008B1016" w:rsidP="008E70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</w:p>
    <w:p w:rsidR="00AA7944" w:rsidRDefault="00853C70" w:rsidP="008B1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hyperlink r:id="rId13" w:history="1">
        <w:r w:rsidR="008B1016" w:rsidRPr="00B2178F">
          <w:rPr>
            <w:rStyle w:val="aa"/>
            <w:rFonts w:ascii="Times New Roman" w:eastAsia="細明體" w:hAnsi="Times New Roman" w:cs="Times New Roman"/>
            <w:kern w:val="0"/>
            <w:szCs w:val="24"/>
          </w:rPr>
          <w:t>https://zhuanlan.zhihu.com/p/32857009</w:t>
        </w:r>
      </w:hyperlink>
    </w:p>
    <w:p w:rsidR="008B1016" w:rsidRDefault="008B1016" w:rsidP="008B1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</w:p>
    <w:p w:rsidR="00680F99" w:rsidRDefault="00853C70" w:rsidP="008B1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hyperlink r:id="rId14" w:history="1">
        <w:r w:rsidR="002B0A41" w:rsidRPr="00B2178F">
          <w:rPr>
            <w:rStyle w:val="aa"/>
            <w:rFonts w:ascii="Times New Roman" w:eastAsia="細明體" w:hAnsi="Times New Roman" w:cs="Times New Roman"/>
            <w:kern w:val="0"/>
            <w:szCs w:val="24"/>
          </w:rPr>
          <w:t>https://zhuanlan.zhihu.com/p/37168516</w:t>
        </w:r>
      </w:hyperlink>
    </w:p>
    <w:p w:rsidR="002B0A41" w:rsidRDefault="002B0A41" w:rsidP="008B1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</w:p>
    <w:p w:rsidR="005B6FA3" w:rsidRPr="008B1016" w:rsidRDefault="005B6FA3" w:rsidP="008B10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</w:pP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ecourse (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影像處理</w:t>
      </w:r>
      <w:r>
        <w:rPr>
          <w:rFonts w:ascii="Times New Roman" w:eastAsia="細明體" w:hAnsi="Times New Roman" w:cs="Times New Roman" w:hint="eastAsia"/>
          <w:color w:val="000000" w:themeColor="text1"/>
          <w:kern w:val="0"/>
          <w:szCs w:val="24"/>
        </w:rPr>
        <w:t>)</w:t>
      </w:r>
      <w:bookmarkStart w:id="12" w:name="_GoBack"/>
      <w:bookmarkEnd w:id="12"/>
    </w:p>
    <w:sectPr w:rsidR="005B6FA3" w:rsidRPr="008B1016" w:rsidSect="00BB66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C70" w:rsidRDefault="00853C70" w:rsidP="00F23CB2">
      <w:r>
        <w:separator/>
      </w:r>
    </w:p>
  </w:endnote>
  <w:endnote w:type="continuationSeparator" w:id="0">
    <w:p w:rsidR="00853C70" w:rsidRDefault="00853C70" w:rsidP="00F2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C70" w:rsidRDefault="00853C70" w:rsidP="00F23CB2">
      <w:r>
        <w:separator/>
      </w:r>
    </w:p>
  </w:footnote>
  <w:footnote w:type="continuationSeparator" w:id="0">
    <w:p w:rsidR="00853C70" w:rsidRDefault="00853C70" w:rsidP="00F2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7053F"/>
    <w:multiLevelType w:val="hybridMultilevel"/>
    <w:tmpl w:val="0140620A"/>
    <w:lvl w:ilvl="0" w:tplc="6FB638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675D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BAE6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4F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566D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4D5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34B3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0A2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62D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B0002F8"/>
    <w:multiLevelType w:val="hybridMultilevel"/>
    <w:tmpl w:val="0AE8C0F6"/>
    <w:lvl w:ilvl="0" w:tplc="116CAB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0C3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438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CCD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012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CE4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AB3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8C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45B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25"/>
    <w:rsid w:val="00082EC7"/>
    <w:rsid w:val="001122B6"/>
    <w:rsid w:val="00142378"/>
    <w:rsid w:val="001A588D"/>
    <w:rsid w:val="002556F0"/>
    <w:rsid w:val="00264C72"/>
    <w:rsid w:val="002B0A41"/>
    <w:rsid w:val="00303685"/>
    <w:rsid w:val="00313970"/>
    <w:rsid w:val="00317D6A"/>
    <w:rsid w:val="003A2A47"/>
    <w:rsid w:val="003E1C56"/>
    <w:rsid w:val="00436B5B"/>
    <w:rsid w:val="00464CAF"/>
    <w:rsid w:val="004C32F6"/>
    <w:rsid w:val="004D0288"/>
    <w:rsid w:val="00517891"/>
    <w:rsid w:val="005A665B"/>
    <w:rsid w:val="005B6FA3"/>
    <w:rsid w:val="005C7C78"/>
    <w:rsid w:val="00602253"/>
    <w:rsid w:val="006422DB"/>
    <w:rsid w:val="00680F99"/>
    <w:rsid w:val="006A6BAD"/>
    <w:rsid w:val="00853C70"/>
    <w:rsid w:val="0086347C"/>
    <w:rsid w:val="00867E86"/>
    <w:rsid w:val="008B1016"/>
    <w:rsid w:val="008E7025"/>
    <w:rsid w:val="009324BC"/>
    <w:rsid w:val="00A02E6E"/>
    <w:rsid w:val="00A20E48"/>
    <w:rsid w:val="00A63D9E"/>
    <w:rsid w:val="00AA7944"/>
    <w:rsid w:val="00AB459F"/>
    <w:rsid w:val="00BB6697"/>
    <w:rsid w:val="00C10BAE"/>
    <w:rsid w:val="00D64608"/>
    <w:rsid w:val="00DE2483"/>
    <w:rsid w:val="00ED6576"/>
    <w:rsid w:val="00F134F9"/>
    <w:rsid w:val="00F23CB2"/>
    <w:rsid w:val="00F52818"/>
    <w:rsid w:val="00FD5EE9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C14FA-B612-4B9C-BB1C-050C12C5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70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E7025"/>
    <w:rPr>
      <w:rFonts w:ascii="細明體" w:eastAsia="細明體" w:hAnsi="細明體" w:cs="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8E702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E7025"/>
  </w:style>
  <w:style w:type="character" w:customStyle="1" w:styleId="a5">
    <w:name w:val="註解文字 字元"/>
    <w:basedOn w:val="a0"/>
    <w:link w:val="a4"/>
    <w:uiPriority w:val="99"/>
    <w:semiHidden/>
    <w:rsid w:val="008E7025"/>
  </w:style>
  <w:style w:type="paragraph" w:styleId="a6">
    <w:name w:val="annotation subject"/>
    <w:basedOn w:val="a4"/>
    <w:next w:val="a4"/>
    <w:link w:val="a7"/>
    <w:uiPriority w:val="99"/>
    <w:semiHidden/>
    <w:unhideWhenUsed/>
    <w:rsid w:val="008E702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E702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E7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E702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8B101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23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23CB2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23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23CB2"/>
    <w:rPr>
      <w:sz w:val="20"/>
      <w:szCs w:val="20"/>
    </w:rPr>
  </w:style>
  <w:style w:type="character" w:styleId="af">
    <w:name w:val="Placeholder Text"/>
    <w:basedOn w:val="a0"/>
    <w:uiPriority w:val="99"/>
    <w:semiHidden/>
    <w:rsid w:val="00ED65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6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42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912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015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014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251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zhuanlan.zhihu.com/p/3285700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blog.csdn.net/xiajun07061225/article/details/69101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uanlan.zhihu.com/p/3716851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2018-10-10T04:06:00Z</dcterms:created>
  <dcterms:modified xsi:type="dcterms:W3CDTF">2018-10-22T07:26:00Z</dcterms:modified>
</cp:coreProperties>
</file>