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6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Rule="auto"/>
        <w:ind w:left="144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2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3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4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ind w:left="2160"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6   </w:t>
      </w:r>
    </w:p>
    <w:p w:rsidR="00000000" w:rsidDel="00000000" w:rsidP="00000000" w:rsidRDefault="00000000" w:rsidRPr="00000000" w14:paraId="0000000B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 w14:paraId="0000000C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“Структури даних”</w:t>
      </w:r>
    </w:p>
    <w:p w:rsidR="00000000" w:rsidDel="00000000" w:rsidP="00000000" w:rsidRDefault="00000000" w:rsidRPr="00000000" w14:paraId="0000000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240"/>
        <w:gridCol w:w="4095"/>
        <w:tblGridChange w:id="0">
          <w:tblGrid>
            <w:gridCol w:w="4410"/>
            <w:gridCol w:w="240"/>
            <w:gridCol w:w="4095"/>
          </w:tblGrid>
        </w:tblGridChange>
      </w:tblGrid>
      <w:tr>
        <w:trPr>
          <w:trHeight w:val="3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2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Клименко Ярослав Олександрович</w:t>
            </w:r>
          </w:p>
          <w:p w:rsidR="00000000" w:rsidDel="00000000" w:rsidP="00000000" w:rsidRDefault="00000000" w:rsidRPr="00000000" w14:paraId="00000014">
            <w:pPr>
              <w:spacing w:after="12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 “____________” 20___ р.</w:t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1C">
            <w:pPr>
              <w:spacing w:after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                   </w:t>
              <w:tab/>
            </w:r>
          </w:p>
        </w:tc>
      </w:tr>
    </w:tbl>
    <w:p w:rsidR="00000000" w:rsidDel="00000000" w:rsidP="00000000" w:rsidRDefault="00000000" w:rsidRPr="00000000" w14:paraId="0000001D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Київ 2018</w:t>
      </w:r>
    </w:p>
    <w:p w:rsidR="00000000" w:rsidDel="00000000" w:rsidP="00000000" w:rsidRDefault="00000000" w:rsidRPr="00000000" w14:paraId="0000001E">
      <w:pPr>
        <w:spacing w:line="360" w:lineRule="auto"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працювати зі структурами даних.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За допомогою функцій модуля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бібліотеки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libprogbase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progbase/canvas.h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версія бібліотеки не менше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37ab7"/>
            <w:sz w:val="28"/>
            <w:szCs w:val="28"/>
            <w:highlight w:val="white"/>
            <w:u w:val="single"/>
            <w:rtl w:val="0"/>
          </w:rPr>
          <w:t xml:space="preserve">0.6.0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 намалювати у терміналі графічну сцену, що складається із графічних об'єктів та піддається певним правилам взаємодії за варіантом.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Виділити відповідні типи даних графічних об'єктів як структури і використовувати змінні цих структур для зберігання їх параметрів. Однотипні змінні об'єднати у масиви структур.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6161054" cy="33670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1054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220"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2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main.c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  <w:rtl w:val="0"/>
              </w:rPr>
              <w:t xml:space="preserve">// Компілювати за допомогою:</w:t>
            </w:r>
          </w:p>
          <w:p w:rsidR="00000000" w:rsidDel="00000000" w:rsidP="00000000" w:rsidRDefault="00000000" w:rsidRPr="00000000" w14:paraId="0000002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  <w:rtl w:val="0"/>
              </w:rPr>
              <w:t xml:space="preserve">// gcc main.c -lprogbase -lm</w:t>
            </w:r>
          </w:p>
          <w:p w:rsidR="00000000" w:rsidDel="00000000" w:rsidP="00000000" w:rsidRDefault="00000000" w:rsidRPr="00000000" w14:paraId="0000003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e9178"/>
                <w:sz w:val="21"/>
                <w:szCs w:val="21"/>
                <w:rtl w:val="0"/>
              </w:rPr>
              <w:t xml:space="preserve">&lt;stdio.h&gt;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  <w:rtl w:val="0"/>
              </w:rPr>
              <w:t xml:space="preserve">// Для друку в термінал</w:t>
            </w:r>
          </w:p>
          <w:p w:rsidR="00000000" w:rsidDel="00000000" w:rsidP="00000000" w:rsidRDefault="00000000" w:rsidRPr="00000000" w14:paraId="0000003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e9178"/>
                <w:sz w:val="21"/>
                <w:szCs w:val="21"/>
                <w:rtl w:val="0"/>
              </w:rPr>
              <w:t xml:space="preserve">&lt;math.h&gt;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  <w:rtl w:val="0"/>
              </w:rPr>
              <w:t xml:space="preserve">// Для математичних функцій</w:t>
            </w:r>
          </w:p>
          <w:p w:rsidR="00000000" w:rsidDel="00000000" w:rsidP="00000000" w:rsidRDefault="00000000" w:rsidRPr="00000000" w14:paraId="0000003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e9178"/>
                <w:sz w:val="21"/>
                <w:szCs w:val="21"/>
                <w:rtl w:val="0"/>
              </w:rPr>
              <w:t xml:space="preserve">&lt;stdlib.h&gt;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  <w:rtl w:val="0"/>
              </w:rPr>
              <w:t xml:space="preserve">// Деякі додаткові функції</w:t>
            </w:r>
          </w:p>
          <w:p w:rsidR="00000000" w:rsidDel="00000000" w:rsidP="00000000" w:rsidRDefault="00000000" w:rsidRPr="00000000" w14:paraId="0000003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e9178"/>
                <w:sz w:val="21"/>
                <w:szCs w:val="21"/>
                <w:rtl w:val="0"/>
              </w:rPr>
              <w:t xml:space="preserve">&lt;progbase.h&gt;</w:t>
            </w:r>
          </w:p>
          <w:p w:rsidR="00000000" w:rsidDel="00000000" w:rsidP="00000000" w:rsidRDefault="00000000" w:rsidRPr="00000000" w14:paraId="0000003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e9178"/>
                <w:sz w:val="21"/>
                <w:szCs w:val="21"/>
                <w:rtl w:val="0"/>
              </w:rPr>
              <w:t xml:space="preserve">&lt;time.h&gt;</w:t>
            </w:r>
          </w:p>
          <w:p w:rsidR="00000000" w:rsidDel="00000000" w:rsidP="00000000" w:rsidRDefault="00000000" w:rsidRPr="00000000" w14:paraId="0000003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e9178"/>
                <w:sz w:val="21"/>
                <w:szCs w:val="21"/>
                <w:rtl w:val="0"/>
              </w:rPr>
              <w:t xml:space="preserve">&lt;progbase/console.h&gt;</w:t>
            </w:r>
          </w:p>
          <w:p w:rsidR="00000000" w:rsidDel="00000000" w:rsidP="00000000" w:rsidRDefault="00000000" w:rsidRPr="00000000" w14:paraId="0000003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e9178"/>
                <w:sz w:val="21"/>
                <w:szCs w:val="21"/>
                <w:rtl w:val="0"/>
              </w:rPr>
              <w:t xml:space="preserve">&lt;progbase/canvas.h&gt;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  <w:rtl w:val="0"/>
              </w:rPr>
              <w:t xml:space="preserve">// Спрощений ввід і вивід даних у консоль</w:t>
            </w:r>
          </w:p>
          <w:p w:rsidR="00000000" w:rsidDel="00000000" w:rsidP="00000000" w:rsidRDefault="00000000" w:rsidRPr="00000000" w14:paraId="0000003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cords</w:t>
            </w:r>
          </w:p>
          <w:p w:rsidR="00000000" w:rsidDel="00000000" w:rsidP="00000000" w:rsidRDefault="00000000" w:rsidRPr="00000000" w14:paraId="0000003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03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3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vect</w:t>
            </w:r>
          </w:p>
          <w:p w:rsidR="00000000" w:rsidDel="00000000" w:rsidP="00000000" w:rsidRDefault="00000000" w:rsidRPr="00000000" w14:paraId="0000003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04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4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color</w:t>
            </w:r>
          </w:p>
          <w:p w:rsidR="00000000" w:rsidDel="00000000" w:rsidP="00000000" w:rsidRDefault="00000000" w:rsidRPr="00000000" w14:paraId="0000004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red;</w:t>
            </w:r>
          </w:p>
          <w:p w:rsidR="00000000" w:rsidDel="00000000" w:rsidP="00000000" w:rsidRDefault="00000000" w:rsidRPr="00000000" w14:paraId="0000004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green;</w:t>
            </w:r>
          </w:p>
          <w:p w:rsidR="00000000" w:rsidDel="00000000" w:rsidP="00000000" w:rsidRDefault="00000000" w:rsidRPr="00000000" w14:paraId="0000004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blue;</w:t>
            </w:r>
          </w:p>
          <w:p w:rsidR="00000000" w:rsidDel="00000000" w:rsidP="00000000" w:rsidRDefault="00000000" w:rsidRPr="00000000" w14:paraId="0000004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Ball</w:t>
            </w:r>
          </w:p>
          <w:p w:rsidR="00000000" w:rsidDel="00000000" w:rsidP="00000000" w:rsidRDefault="00000000" w:rsidRPr="00000000" w14:paraId="0000004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cords loc;</w:t>
            </w:r>
          </w:p>
          <w:p w:rsidR="00000000" w:rsidDel="00000000" w:rsidP="00000000" w:rsidRDefault="00000000" w:rsidRPr="00000000" w14:paraId="0000004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color bColor;</w:t>
            </w:r>
          </w:p>
          <w:p w:rsidR="00000000" w:rsidDel="00000000" w:rsidP="00000000" w:rsidRDefault="00000000" w:rsidRPr="00000000" w14:paraId="0000004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radius;</w:t>
            </w:r>
          </w:p>
          <w:p w:rsidR="00000000" w:rsidDel="00000000" w:rsidP="00000000" w:rsidRDefault="00000000" w:rsidRPr="00000000" w14:paraId="0000004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vect speed;</w:t>
            </w:r>
          </w:p>
          <w:p w:rsidR="00000000" w:rsidDel="00000000" w:rsidP="00000000" w:rsidRDefault="00000000" w:rsidRPr="00000000" w14:paraId="0000004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point</w:t>
            </w:r>
          </w:p>
          <w:p w:rsidR="00000000" w:rsidDel="00000000" w:rsidP="00000000" w:rsidRDefault="00000000" w:rsidRPr="00000000" w14:paraId="0000005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cords loc;</w:t>
            </w:r>
          </w:p>
          <w:p w:rsidR="00000000" w:rsidDel="00000000" w:rsidP="00000000" w:rsidRDefault="00000000" w:rsidRPr="00000000" w14:paraId="0000005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color color;</w:t>
            </w:r>
          </w:p>
          <w:p w:rsidR="00000000" w:rsidDel="00000000" w:rsidP="00000000" w:rsidRDefault="00000000" w:rsidRPr="00000000" w14:paraId="0000005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radius;</w:t>
            </w:r>
          </w:p>
          <w:p w:rsidR="00000000" w:rsidDel="00000000" w:rsidP="00000000" w:rsidRDefault="00000000" w:rsidRPr="00000000" w14:paraId="0000005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power;</w:t>
            </w:r>
          </w:p>
          <w:p w:rsidR="00000000" w:rsidDel="00000000" w:rsidP="00000000" w:rsidRDefault="00000000" w:rsidRPr="00000000" w14:paraId="0000005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vect distance;</w:t>
            </w:r>
          </w:p>
          <w:p w:rsidR="00000000" w:rsidDel="00000000" w:rsidP="00000000" w:rsidRDefault="00000000" w:rsidRPr="00000000" w14:paraId="0000005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srand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ConsoleSize cs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Console_size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w = cs.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columns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h = cs.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delay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gravitation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pointAverage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 %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ballAverage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point points[pointAverage];</w:t>
            </w:r>
          </w:p>
          <w:p w:rsidR="00000000" w:rsidDel="00000000" w:rsidP="00000000" w:rsidRDefault="00000000" w:rsidRPr="00000000" w14:paraId="0000006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 i &lt; pointAverage; i++)</w:t>
            </w:r>
          </w:p>
          <w:p w:rsidR="00000000" w:rsidDel="00000000" w:rsidP="00000000" w:rsidRDefault="00000000" w:rsidRPr="00000000" w14:paraId="0000006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6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points[i].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radius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points[i].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 % (w - points[i].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radius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points[i].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 % (h - points[i].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radius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points[i].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points[i].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points[i].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blue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points[i].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power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Ball ball[ballAverage];</w:t>
            </w:r>
          </w:p>
          <w:p w:rsidR="00000000" w:rsidDel="00000000" w:rsidP="00000000" w:rsidRDefault="00000000" w:rsidRPr="00000000" w14:paraId="0000007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 i &lt; ballAverage; i++)</w:t>
            </w:r>
          </w:p>
          <w:p w:rsidR="00000000" w:rsidDel="00000000" w:rsidP="00000000" w:rsidRDefault="00000000" w:rsidRPr="00000000" w14:paraId="0000007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radius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 %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w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radius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bColor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bColor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bColor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blue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};</w:t>
            </w:r>
          </w:p>
          <w:p w:rsidR="00000000" w:rsidDel="00000000" w:rsidP="00000000" w:rsidRDefault="00000000" w:rsidRPr="00000000" w14:paraId="0000007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lich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Canvas_setSize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(w, h);</w:t>
            </w:r>
          </w:p>
          <w:p w:rsidR="00000000" w:rsidDel="00000000" w:rsidP="00000000" w:rsidRDefault="00000000" w:rsidRPr="00000000" w14:paraId="0000008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Canvas_invertYOrientation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8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8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lich++;</w:t>
            </w:r>
          </w:p>
          <w:p w:rsidR="00000000" w:rsidDel="00000000" w:rsidP="00000000" w:rsidRDefault="00000000" w:rsidRPr="00000000" w14:paraId="0000008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 i &lt; lich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08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 i == ballAverage){</w:t>
            </w:r>
          </w:p>
          <w:p w:rsidR="00000000" w:rsidDel="00000000" w:rsidP="00000000" w:rsidRDefault="00000000" w:rsidRPr="00000000" w14:paraId="0000008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 j &lt; pointAverage; j++)</w:t>
            </w:r>
          </w:p>
          <w:p w:rsidR="00000000" w:rsidDel="00000000" w:rsidP="00000000" w:rsidRDefault="00000000" w:rsidRPr="00000000" w14:paraId="0000008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- 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- 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power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&gt;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+= 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* gravitation/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power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&lt;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-= 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* gravitation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power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&gt;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+= 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* gravitation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power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&lt;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-= 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* gravitation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(points[j].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power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(ball[i].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radius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&gt;= w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||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-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radius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&lt;=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-ball[i].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(ball[i].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radius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&gt;= h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||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-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radius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&lt;=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 -ball[i].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(ball[i].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||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+=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+= ball[i].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B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Canvas_beginDraw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 i &lt;= lich; i +=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(i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== ballAverage){</w:t>
            </w:r>
          </w:p>
          <w:p w:rsidR="00000000" w:rsidDel="00000000" w:rsidP="00000000" w:rsidRDefault="00000000" w:rsidRPr="00000000" w14:paraId="000000B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Canvas_setColorRGB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(ball[(i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bColor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ball[i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bColor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ball[i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bColor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blue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Canvas_fillCircle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(ball[i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ball[i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ball[i /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radius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B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k =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 k &lt; pointAverage; k++)</w:t>
            </w:r>
          </w:p>
          <w:p w:rsidR="00000000" w:rsidDel="00000000" w:rsidP="00000000" w:rsidRDefault="00000000" w:rsidRPr="00000000" w14:paraId="000000B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Canvas_setColorRGB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(points[k].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points[k].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points[k].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blue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Canvas_strokeCircle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(points[k].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points[k].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C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Canvas_endDraw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sleepMillis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(delay);</w:t>
            </w:r>
          </w:p>
          <w:p w:rsidR="00000000" w:rsidDel="00000000" w:rsidP="00000000" w:rsidRDefault="00000000" w:rsidRPr="00000000" w14:paraId="000000C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C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}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(!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Console_isKeyDown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C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a =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cdcaa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() %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 a;</w:t>
            </w:r>
          </w:p>
          <w:p w:rsidR="00000000" w:rsidDel="00000000" w:rsidP="00000000" w:rsidRDefault="00000000" w:rsidRPr="00000000" w14:paraId="000000C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 роботи:</w:t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0753" cy="53387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753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траекторії польоту кулі:</w:t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0" cy="22431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1066" cy="26050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066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9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даної лабораторної роботи, я ознайомився з принципами роботи із структурами даних та їх обробкою у мові програмування С.</w:t>
      </w:r>
    </w:p>
    <w:p w:rsidR="00000000" w:rsidDel="00000000" w:rsidP="00000000" w:rsidRDefault="00000000" w:rsidRPr="00000000" w14:paraId="0000010A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програми відбулася за допомогою вкладених циклів, а також структур даних. При виконанні завдання, я користувався бібліотекою для мови С - libprogbase.h та її функціями, що допомогли спростити процес малювання фігур. Реалізація переміщення об”єктів відбулася за допомогою векторів та структур даних, що допомогли ними керувати. </w:t>
      </w:r>
    </w:p>
    <w:p w:rsidR="00000000" w:rsidDel="00000000" w:rsidP="00000000" w:rsidRDefault="00000000" w:rsidRPr="00000000" w14:paraId="0000010B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компілятора gcc.</w:t>
      </w:r>
    </w:p>
    <w:p w:rsidR="00000000" w:rsidDel="00000000" w:rsidP="00000000" w:rsidRDefault="00000000" w:rsidRPr="00000000" w14:paraId="0000010C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ublicHadyniak/libprogbase/releases/tag/0.6.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