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FEEDBACK FORM - 2025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 Name:</w:t>
            </w:r>
          </w:p>
        </w:tc>
        <w:tc>
          <w:tcPr>
            <w:tcW w:type="dxa" w:w="2160"/>
          </w:tcPr>
          <w:p>
            <w:r>
              <w:t>Emma Laurent</w:t>
            </w:r>
          </w:p>
        </w:tc>
        <w:tc>
          <w:tcPr>
            <w:tcW w:type="dxa" w:w="2160"/>
          </w:tcPr>
          <w:p>
            <w:r>
              <w:t>Period:</w:t>
            </w:r>
          </w:p>
        </w:tc>
        <w:tc>
          <w:tcPr>
            <w:tcW w:type="dxa" w:w="2160"/>
          </w:tcPr>
          <w:p>
            <w:r>
              <w:t>January - December 2025</w:t>
            </w:r>
          </w:p>
        </w:tc>
      </w:tr>
      <w:tr>
        <w:tc>
          <w:tcPr>
            <w:tcW w:type="dxa" w:w="2160"/>
          </w:tcPr>
          <w:p>
            <w:r>
              <w:t>Department: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Role: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</w:tr>
      <w:tr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788"/>
          <w:sz w:val="24"/>
        </w:rPr>
        <w:t>1. What do you like about the person?*</w:t>
      </w:r>
    </w:p>
    <w:p>
      <w:pPr>
        <w:pStyle w:val="ListParagraph"/>
        <w:ind w:left="360"/>
      </w:pPr>
      <w:r>
        <w:rPr>
          <w:sz w:val="22"/>
        </w:rPr>
        <w:t>Emma brings solid documentation skills and genuine enthusiasm to the team. Her test cases are thorough and well-structured, and she builds good relationships with developers and product owners. She is always willing to support colleagues and has a can-do attitude even under pressure.</w:t>
      </w:r>
    </w:p>
    <w:p/>
    <w:p>
      <w:r>
        <w:rPr>
          <w:b/>
          <w:color w:val="1F4788"/>
          <w:sz w:val="24"/>
        </w:rPr>
        <w:t>2. What could be improved?*</w:t>
      </w:r>
    </w:p>
    <w:p>
      <w:pPr>
        <w:pStyle w:val="ListParagraph"/>
        <w:ind w:left="360"/>
      </w:pPr>
      <w:r>
        <w:rPr>
          <w:sz w:val="22"/>
        </w:rPr>
        <w:t>Facilitation confidence in contested or executive-level meetings - Emma occasionally defers when she should lead. Delivery pace in the early sprints also had room for improvement, though this recovered strongly in H2.</w:t>
      </w:r>
    </w:p>
    <w:p/>
    <w:p>
      <w:r>
        <w:rPr>
          <w:b/>
          <w:color w:val="1F4788"/>
          <w:sz w:val="24"/>
        </w:rPr>
        <w:t>3. Self Management: Being able to plan your activities &amp; meet made commitments.*</w:t>
      </w:r>
    </w:p>
    <w:p>
      <w:pPr>
        <w:pStyle w:val="ListParagraph"/>
        <w:ind w:left="360"/>
      </w:pPr>
      <w:r>
        <w:rPr>
          <w:sz w:val="22"/>
        </w:rPr>
        <w:t>Generally good at planning and meeting commitments. A small number of early-sprint deliverables were submitted late; by Q3 Emma had resolved this and consistently met all deadlines. Continues to refine her estimation skills.</w:t>
      </w:r>
    </w:p>
    <w:p/>
    <w:p>
      <w:r>
        <w:rPr>
          <w:b/>
          <w:color w:val="1F4788"/>
          <w:sz w:val="24"/>
        </w:rPr>
        <w:t>4. Analytical Skills/Product Mindset: Being able to see the bigger picture, understand the dependencies and take this into account when making the decisions. Gather small pieces into a single puzzle.*</w:t>
      </w:r>
    </w:p>
    <w:p>
      <w:pPr>
        <w:pStyle w:val="ListParagraph"/>
        <w:ind w:left="360"/>
      </w:pPr>
      <w:r>
        <w:rPr>
          <w:sz w:val="22"/>
        </w:rPr>
        <w:t>Good analytical skills with a growing product mindset. Occasionally focuses on detail before establishing the broader context - an area she is actively developing. The Power BI dashboard she produced gave the team a clearer picture of test progress.</w:t>
      </w:r>
    </w:p>
    <w:p/>
    <w:p>
      <w:r>
        <w:rPr>
          <w:b/>
          <w:color w:val="1F4788"/>
          <w:sz w:val="24"/>
        </w:rPr>
        <w:t>5. Understanding of Software Development Lifecycle: Knowledge &amp; understanding of development/testing methodologies.*</w:t>
      </w:r>
    </w:p>
    <w:p>
      <w:pPr>
        <w:pStyle w:val="ListParagraph"/>
        <w:ind w:left="360"/>
      </w:pPr>
      <w:r>
        <w:rPr>
          <w:sz w:val="22"/>
        </w:rPr>
        <w:t>Solid understanding of agile practices including sprint ceremonies and backlog refinement. Less experience with formal test-strategy frameworks and enterprise delivery methodologies - an acknowledged development area for 2026.</w:t>
      </w:r>
    </w:p>
    <w:p/>
    <w:p>
      <w:r>
        <w:rPr>
          <w:b/>
          <w:color w:val="1F4788"/>
          <w:sz w:val="24"/>
        </w:rPr>
        <w:t>6. Flexibility/Agility: Ability to adapt to the situation. Balance, speed.*</w:t>
      </w:r>
    </w:p>
    <w:p>
      <w:pPr>
        <w:pStyle w:val="ListParagraph"/>
        <w:ind w:left="360"/>
      </w:pPr>
      <w:r>
        <w:rPr>
          <w:sz w:val="22"/>
        </w:rPr>
        <w:t>Adapts reasonably well to change. Required some support mid-project when scope shifted, but recovered well once the situation was clear and produced revised test plans within the agreed timeframe.</w:t>
      </w:r>
    </w:p>
    <w:p/>
    <w:p>
      <w:r>
        <w:rPr>
          <w:b/>
          <w:color w:val="1F4788"/>
          <w:sz w:val="24"/>
        </w:rPr>
        <w:t>7. Productivity/Velocity: How quickly the work is being done, consideration of the results achieved vs requirements &amp; commitment.*</w:t>
      </w:r>
    </w:p>
    <w:p>
      <w:pPr>
        <w:pStyle w:val="ListParagraph"/>
        <w:ind w:left="360"/>
      </w:pPr>
      <w:r>
        <w:rPr>
          <w:sz w:val="22"/>
        </w:rPr>
        <w:t>Consistent, quality output once settled into the project rhythm. Velocity increased markedly in H2. The UAT scripts she produced were praised by the client's QA lead for their clarity and traceability.</w:t>
      </w:r>
    </w:p>
    <w:p/>
    <w:p>
      <w:r>
        <w:rPr>
          <w:b/>
          <w:color w:val="1F4788"/>
          <w:sz w:val="24"/>
        </w:rPr>
        <w:t>8. Reliability/Commitment: Cares about the work to be done, being responsible for the commitment made.*</w:t>
      </w:r>
    </w:p>
    <w:p>
      <w:pPr>
        <w:pStyle w:val="ListParagraph"/>
        <w:ind w:left="360"/>
      </w:pPr>
      <w:r>
        <w:rPr>
          <w:sz w:val="22"/>
        </w:rPr>
        <w:t>Reliable and conscientious. Keeps commitments, escalates blockers promptly, and takes ownership of her deliverables. No commitments broken in H2.</w:t>
      </w:r>
    </w:p>
    <w:p/>
    <w:p>
      <w:r>
        <w:rPr>
          <w:b/>
          <w:color w:val="1F4788"/>
          <w:sz w:val="24"/>
        </w:rPr>
        <w:t>9. Teamwork/Work Ethic: Being a team player, sharing knowledge, avoid blaming culture, focus on team results rather than just personal ones.*</w:t>
      </w:r>
    </w:p>
    <w:p>
      <w:pPr>
        <w:pStyle w:val="ListParagraph"/>
        <w:ind w:left="360"/>
      </w:pPr>
      <w:r>
        <w:rPr>
          <w:sz w:val="22"/>
        </w:rPr>
        <w:t>A genuine team player who actively supports colleagues and contributes to a positive team culture. Shared testing templates that the team adopted across the project. Never observed deflecting blame.</w:t>
      </w:r>
    </w:p>
    <w:p/>
    <w:p>
      <w:r>
        <w:rPr>
          <w:b/>
          <w:color w:val="1F4788"/>
          <w:sz w:val="24"/>
        </w:rPr>
        <w:t>10. Communication: Ability to listen &amp; hear, ability to convey thoughts clearly.*</w:t>
      </w:r>
    </w:p>
    <w:p>
      <w:pPr>
        <w:pStyle w:val="ListParagraph"/>
        <w:ind w:left="360"/>
      </w:pPr>
      <w:r>
        <w:rPr>
          <w:sz w:val="22"/>
        </w:rPr>
        <w:t>Clear written communicator - defect reports and status updates are well-structured and unambiguous. Verbal communication in larger meetings is an area for growth; Emma is actively working to build confidence in those settings.</w:t>
      </w:r>
    </w:p>
    <w:p/>
    <w:p>
      <w:r>
        <w:rPr>
          <w:b/>
          <w:color w:val="1F4788"/>
          <w:sz w:val="24"/>
        </w:rPr>
        <w:t>11. English skills: Language skills*</w:t>
      </w:r>
    </w:p>
    <w:p>
      <w:pPr>
        <w:pStyle w:val="ListParagraph"/>
        <w:ind w:left="360"/>
      </w:pPr>
      <w:r>
        <w:rPr>
          <w:sz w:val="22"/>
        </w:rPr>
        <w:t>Proficient - strong written and spoken English with no communication barriers observed throughout the project.</w:t>
      </w:r>
    </w:p>
    <w:p/>
    <w:p>
      <w:r>
        <w:rPr>
          <w:b/>
          <w:color w:val="1F4788"/>
          <w:sz w:val="24"/>
        </w:rPr>
        <w:t>12. Self Motivation &amp; Control: Professional attitude towards work, where problems with motivation shall not take effect on performance &amp; team's morale (self-control).*</w:t>
      </w:r>
    </w:p>
    <w:p>
      <w:pPr>
        <w:pStyle w:val="ListParagraph"/>
        <w:ind w:left="360"/>
      </w:pPr>
      <w:r>
        <w:rPr>
          <w:sz w:val="22"/>
        </w:rPr>
        <w:t>Consistently motivated and professional. Maintains a positive attitude and proactively looks for ways to add value, even during less interesting phases of the project.</w:t>
      </w:r>
    </w:p>
    <w:p/>
    <w:p>
      <w:r>
        <w:rPr>
          <w:b/>
          <w:color w:val="1F4788"/>
          <w:sz w:val="24"/>
        </w:rPr>
        <w:t>13. Self Development/Professional Expertise: Constructive attitude towards criticism, looking for feedback. Learning new things to fill the gaps both in the day-to-day operation.*</w:t>
      </w:r>
    </w:p>
    <w:p>
      <w:pPr>
        <w:pStyle w:val="ListParagraph"/>
        <w:ind w:left="360"/>
      </w:pPr>
      <w:r>
        <w:rPr>
          <w:sz w:val="22"/>
        </w:rPr>
        <w:t>Receptive to feedback and acts on it. Obtained PMI-ACP this year and has CBAP booked for early 2026. Brings learning back to the team promptly - the Power BI dashboard is a direct example.</w:t>
      </w:r>
    </w:p>
    <w:p/>
    <w:p>
      <w:r>
        <w:rPr>
          <w:b/>
          <w:color w:val="1F4788"/>
          <w:sz w:val="24"/>
        </w:rPr>
        <w:t>14. Any additional comments/feedback, please, give down below*</w:t>
      </w:r>
    </w:p>
    <w:p>
      <w:pPr>
        <w:pStyle w:val="ListParagraph"/>
        <w:ind w:left="360"/>
      </w:pPr>
      <w:r>
        <w:rPr>
          <w:sz w:val="22"/>
        </w:rPr>
        <w:t>Emma is growing into a strong mid-level QA practitioner. With continued development in test strategy and facilitation confidence, she has excellent potential. We would welcome her on future engagements.</w:t>
      </w:r>
    </w:p>
    <w:p/>
    <w:p>
      <w:r>
        <w:rPr>
          <w:b/>
          <w:color w:val="1F4788"/>
          <w:sz w:val="24"/>
        </w:rPr>
        <w:t>15. QA Strategy and QA process*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Architect-level: defines QA strategy across the organisation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Advanced: independently designs project-level QA strategy</w:t>
      </w:r>
    </w:p>
    <w:p>
      <w:pPr>
        <w:pStyle w:val="ListParagraph"/>
        <w:ind w:left="360"/>
      </w:pPr>
      <w:r>
        <w:rPr>
          <w:b/>
          <w:color w:val="1F4788"/>
        </w:rPr>
        <w:t xml:space="preserve">[X] </w:t>
      </w:r>
      <w:r>
        <w:rPr>
          <w:b/>
          <w:color w:val="1F4788"/>
        </w:rPr>
        <w:t>Proficient: applies established strategy; seeks guidance on complex decisions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Developing: follows prescribed process with frequent guidance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Foundational: requires close support to follow QA process</w:t>
      </w:r>
    </w:p>
    <w:p>
      <w:r>
        <w:rPr>
          <w:i/>
          <w:color w:val="606060"/>
          <w:sz w:val="20"/>
        </w:rPr>
        <w:t xml:space="preserve">If you have additional comments, write them here:  </w:t>
      </w:r>
      <w:r>
        <w:rPr>
          <w:sz w:val="20"/>
        </w:rPr>
        <w:t>Emma has a strong grasp of the QA process but needed guidance from the QA lead when defining the overall test strategy. This is her clear focus for 2026.</w:t>
      </w:r>
    </w:p>
    <w:p/>
    <w:p>
      <w:r>
        <w:rPr>
          <w:b/>
          <w:color w:val="1F4788"/>
          <w:sz w:val="24"/>
        </w:rPr>
        <w:t>16. Transparency of QA status and results*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Exemplary: real-time dashboards and proactive escalation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Strong: regular, accurate reporting with minimal prompting</w:t>
      </w:r>
    </w:p>
    <w:p>
      <w:pPr>
        <w:pStyle w:val="ListParagraph"/>
        <w:ind w:left="360"/>
      </w:pPr>
      <w:r>
        <w:rPr>
          <w:b/>
          <w:color w:val="1F4788"/>
        </w:rPr>
        <w:t xml:space="preserve">[X] </w:t>
      </w:r>
      <w:r>
        <w:rPr>
          <w:b/>
          <w:color w:val="1F4788"/>
        </w:rPr>
        <w:t>Adequate: shares status when asked; occasional gaps proactively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Inconsistent: status updates require prompting; metrics unclear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Insufficient: lack of transparency creates project risk</w:t>
      </w:r>
    </w:p>
    <w:p>
      <w:r>
        <w:rPr>
          <w:i/>
          <w:color w:val="606060"/>
          <w:sz w:val="20"/>
        </w:rPr>
        <w:t xml:space="preserve">If you have additional comments, write them here:  </w:t>
      </w:r>
      <w:r>
        <w:rPr>
          <w:sz w:val="20"/>
        </w:rPr>
        <w:t>Daily status was generally clear; occasional ad-hoc questions arose about coverage metrics. The Power BI dashboard implemented in Q3 significantly improved transparency in H2.</w:t>
      </w:r>
    </w:p>
    <w:p/>
    <w:p>
      <w:r>
        <w:rPr>
          <w:b/>
          <w:color w:val="1F4788"/>
          <w:sz w:val="24"/>
        </w:rPr>
        <w:t>17. QA processes assessment and improvement*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Pioneer: drives organisation-wide process improvement initiatives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Leader: regularly proposes and implements team-level improvements</w:t>
      </w:r>
    </w:p>
    <w:p>
      <w:pPr>
        <w:pStyle w:val="ListParagraph"/>
        <w:ind w:left="360"/>
      </w:pPr>
      <w:r>
        <w:rPr>
          <w:b/>
          <w:color w:val="1F4788"/>
        </w:rPr>
        <w:t xml:space="preserve">[X] </w:t>
      </w:r>
      <w:r>
        <w:rPr>
          <w:b/>
          <w:color w:val="1F4788"/>
        </w:rPr>
        <w:t>Contributor: identifies and raises improvements reactively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Passive: rarely suggests improvements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Not yet contributing to process improvement</w:t>
      </w:r>
    </w:p>
    <w:p>
      <w:r>
        <w:rPr>
          <w:i/>
          <w:color w:val="606060"/>
          <w:sz w:val="20"/>
        </w:rPr>
        <w:t xml:space="preserve">If you have additional comments, write them here:  </w:t>
      </w:r>
      <w:r>
        <w:rPr>
          <w:sz w:val="20"/>
        </w:rPr>
        <w:t>Raised process improvements reactively when issues surfaced. Encouraged to establish a regular retrospective cadence to move towards proactive improvement.</w:t>
      </w:r>
    </w:p>
    <w:p/>
    <w:p>
      <w:r>
        <w:rPr>
          <w:b/>
          <w:color w:val="1F4788"/>
          <w:sz w:val="24"/>
        </w:rPr>
        <w:t>18. Technical skills*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Expert: mentor to peers; evaluates and champions new tools</w:t>
      </w:r>
    </w:p>
    <w:p>
      <w:pPr>
        <w:pStyle w:val="ListParagraph"/>
        <w:ind w:left="360"/>
      </w:pPr>
      <w:r>
        <w:rPr>
          <w:b/>
          <w:color w:val="1F4788"/>
        </w:rPr>
        <w:t xml:space="preserve">[X] </w:t>
      </w:r>
      <w:r>
        <w:rPr>
          <w:b/>
          <w:color w:val="1F4788"/>
        </w:rPr>
        <w:t>Proficient: confident with current toolset; adapts to new tools independently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Competent: effective with familiar tools; needs support for new ones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Developing: requires regular guidance with tools</w:t>
      </w:r>
    </w:p>
    <w:p>
      <w:pPr>
        <w:pStyle w:val="ListParagraph"/>
        <w:ind w:left="360"/>
      </w:pPr>
      <w:r>
        <w:rPr>
          <w:color w:val="808080"/>
        </w:rPr>
        <w:t xml:space="preserve">[ ] </w:t>
      </w:r>
      <w:r>
        <w:rPr>
          <w:color w:val="404040"/>
        </w:rPr>
        <w:t>Foundational: limited tool proficiency; needs significant support</w:t>
      </w:r>
    </w:p>
    <w:p>
      <w:r>
        <w:rPr>
          <w:i/>
          <w:color w:val="606060"/>
          <w:sz w:val="20"/>
        </w:rPr>
        <w:t xml:space="preserve">If you have additional comments, write them here:  </w:t>
      </w:r>
      <w:r>
        <w:rPr>
          <w:sz w:val="20"/>
        </w:rPr>
        <w:t>Good foundational technical skills. Required support when evaluating new test tooling; grew noticeably more independent in this area by year-end.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