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07070"/>
          <w:sz w:val="20"/>
        </w:rPr>
        <w:t>[CLIENT FEEDBACK] QA Lead — Covanta InsureTech Policy Management</w:t>
      </w:r>
    </w:p>
    <w:p/>
    <w:p>
      <w:pPr>
        <w:pStyle w:val="Heading1"/>
      </w:pPr>
      <w:r>
        <w:rPr>
          <w:color w:val="1F4788"/>
        </w:rPr>
        <w:t>Client Feedback Form</w:t>
      </w:r>
    </w:p>
    <w:p>
      <w:pPr>
        <w:pStyle w:val="Heading2"/>
      </w:pPr>
      <w:r>
        <w:t>Review Period: April 2025 – December 2025</w:t>
      </w:r>
    </w:p>
    <w:p>
      <w:pPr>
        <w:pStyle w:val="Heading2"/>
      </w:pPr>
      <w:r>
        <w:t>Engagement Details</w:t>
      </w:r>
    </w:p>
    <w:p>
      <w:r>
        <w:t>Employee: Priya Sharma</w:t>
      </w:r>
    </w:p>
    <w:p>
      <w:r>
        <w:t>Role: QA Lead</w:t>
      </w:r>
    </w:p>
    <w:p>
      <w:r>
        <w:t>Project / Engagement: Covanta InsureTech — Policy Management System Modernisation</w:t>
      </w:r>
    </w:p>
    <w:p>
      <w:r>
        <w:t>Client Organisation: Covanta InsureTech Ltd</w:t>
      </w:r>
    </w:p>
    <w:p>
      <w:r>
        <w:t>Client Contact: Robert Inglesby, Head of Delivery, Covanta InsureTech</w:t>
      </w:r>
    </w:p>
    <w:p>
      <w:r>
        <w:t>Note: Priya joined this project in April 2025 (appointed to QA Lead role January 2025)</w:t>
      </w:r>
    </w:p>
    <w:p>
      <w:r>
        <w:rPr>
          <w:b/>
          <w:color w:val="A0A0A0"/>
          <w:sz w:val="18"/>
        </w:rPr>
        <w:t>[CLIENT FEEDBACK]</w:t>
      </w:r>
    </w:p>
    <w:p>
      <w:pPr>
        <w:pStyle w:val="Heading2"/>
      </w:pPr>
      <w:r>
        <w:t>Satisfaction Ratings</w:t>
      </w:r>
    </w:p>
    <w:p>
      <w:pPr>
        <w:pStyle w:val="ListBullet"/>
      </w:pPr>
      <w:r>
        <w:t>Overall satisfaction: 4 / 5</w:t>
      </w:r>
    </w:p>
    <w:p>
      <w:pPr>
        <w:pStyle w:val="ListBullet"/>
      </w:pPr>
      <w:r>
        <w:t>Technical QA competence: 4 / 5</w:t>
      </w:r>
    </w:p>
    <w:p>
      <w:pPr>
        <w:pStyle w:val="ListBullet"/>
      </w:pPr>
      <w:r>
        <w:t>Communication and reporting: 3 / 5</w:t>
      </w:r>
    </w:p>
    <w:p>
      <w:pPr>
        <w:pStyle w:val="ListBullet"/>
      </w:pPr>
      <w:r>
        <w:t>Team management and leadership visibility: 3 / 5</w:t>
      </w:r>
    </w:p>
    <w:p>
      <w:pPr>
        <w:pStyle w:val="ListBullet"/>
      </w:pPr>
      <w:r>
        <w:t>Responsiveness: 4 / 5</w:t>
      </w:r>
    </w:p>
    <w:p>
      <w:pPr>
        <w:pStyle w:val="ListBullet"/>
      </w:pPr>
      <w:r>
        <w:t>Meeting delivery expectations: 4 / 5</w:t>
      </w:r>
    </w:p>
    <w:p>
      <w:pPr>
        <w:pStyle w:val="ListBullet"/>
      </w:pPr>
      <w:r>
        <w:t>Would you engage this person again: Yes</w:t>
      </w:r>
    </w:p>
    <w:p>
      <w:pPr>
        <w:pStyle w:val="Heading2"/>
      </w:pPr>
      <w:r>
        <w:t>Technical Quality and Testing Approach</w:t>
      </w:r>
    </w:p>
    <w:p>
      <w:r>
        <w:rPr>
          <w:b/>
          <w:sz w:val="22"/>
        </w:rPr>
        <w:t xml:space="preserve">Robert Inglesby, Head of Delivery — Covanta InsureTech: </w:t>
      </w:r>
      <w:r>
        <w:t>Priya has strong technical QA skills. Her test planning is thorough and she clearly understands our insurance domain. The regression suite she built for the policy engine performs well and her defect triage is fast and accurate. She demonstrates sound engineering judgement.</w:t>
      </w:r>
    </w:p>
    <w:p>
      <w:pPr>
        <w:pStyle w:val="Heading2"/>
      </w:pPr>
      <w:r>
        <w:t>Communication and Reporting</w:t>
      </w:r>
    </w:p>
    <w:p>
      <w:r>
        <w:rPr>
          <w:b/>
          <w:sz w:val="22"/>
        </w:rPr>
        <w:t xml:space="preserve">Robert Inglesby, Head of Delivery — Covanta InsureTech: </w:t>
      </w:r>
      <w:r>
        <w:t>This is an area for development. Priya is strong in technical discussions but the quality reporting provided to our stakeholders lacks executive clarity. We sometimes need follow-up questions to understand release readiness. We would welcome more concise, risk-focused summaries.</w:t>
      </w:r>
    </w:p>
    <w:p>
      <w:r>
        <w:rPr>
          <w:b/>
          <w:sz w:val="22"/>
        </w:rPr>
        <w:t xml:space="preserve">Sandra Patel, QA Manager — Covanta InsureTech: </w:t>
      </w:r>
      <w:r>
        <w:t>Priya is very knowledgeable — one-to-one communication is great. In group settings, especially with senior stakeholders, she could be more assertive. On several occasions her team's good work was not sufficiently visible at programme level.</w:t>
      </w:r>
    </w:p>
    <w:p>
      <w:pPr>
        <w:pStyle w:val="Heading2"/>
      </w:pPr>
      <w:r>
        <w:t>Team Leadership</w:t>
      </w:r>
    </w:p>
    <w:p>
      <w:r>
        <w:rPr>
          <w:b/>
          <w:sz w:val="22"/>
        </w:rPr>
        <w:t xml:space="preserve">Robert Inglesby, Head of Delivery — Covanta InsureTech: </w:t>
      </w:r>
      <w:r>
        <w:t>Priya manages her QA team well at a day-to-day task level and is well regarded by her engineers. We would like to see more strategic thinking on process improvement and testing roadmap — that fuller picture view is what we expect from someone in the QA Lead role.</w:t>
      </w:r>
    </w:p>
    <w:p>
      <w:pPr>
        <w:pStyle w:val="Heading2"/>
      </w:pPr>
      <w:r>
        <w:t>What Worked Well</w:t>
      </w:r>
    </w:p>
    <w:p>
      <w:pPr>
        <w:pStyle w:val="ListBullet"/>
      </w:pPr>
      <w:r>
        <w:t>Deep insurance domain knowledge — accelerated test design significantly from day one</w:t>
      </w:r>
    </w:p>
    <w:p>
      <w:pPr>
        <w:pStyle w:val="ListBullet"/>
      </w:pPr>
      <w:r>
        <w:t>Team morale: Priya's QA team is clearly motivated and performing well</w:t>
      </w:r>
    </w:p>
    <w:p>
      <w:pPr>
        <w:pStyle w:val="ListBullet"/>
      </w:pPr>
      <w:r>
        <w:t>Defect triage: Fast and accurate — no false positives under her lead</w:t>
      </w:r>
    </w:p>
    <w:p>
      <w:pPr>
        <w:pStyle w:val="ListBullet"/>
      </w:pPr>
      <w:r>
        <w:t>Dev collaboration: Strong, non-confrontational working relationship with engineering team</w:t>
      </w:r>
    </w:p>
    <w:p>
      <w:pPr>
        <w:pStyle w:val="Heading2"/>
      </w:pPr>
      <w:r>
        <w:t>Areas for Improvement</w:t>
      </w:r>
    </w:p>
    <w:p>
      <w:pPr>
        <w:pStyle w:val="ListBullet"/>
      </w:pPr>
      <w:r>
        <w:t>Executive-level reporting: Needs to be more concise, risk-focused, and audience-aware</w:t>
      </w:r>
    </w:p>
    <w:p>
      <w:pPr>
        <w:pStyle w:val="ListBullet"/>
      </w:pPr>
      <w:r>
        <w:t>Strategic QA roadmap ownership: Should propose process improvements proactively</w:t>
      </w:r>
    </w:p>
    <w:p>
      <w:pPr>
        <w:pStyle w:val="ListBullet"/>
      </w:pPr>
      <w:r>
        <w:t>Confidence in senior meetings: Has the knowledge — needs to use her voice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