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47FF008D"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The No datasets for stroke that were most like the Yes datasets were temporarily converted to Yes for machine learning purposes.  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w:t>
      </w:r>
      <w:r w:rsidR="00A2241F">
        <w:rPr>
          <w:rFonts w:ascii="Times New Roman" w:hAnsi="Times New Roman" w:cs="Times New Roman"/>
          <w:sz w:val="24"/>
          <w:szCs w:val="24"/>
        </w:rPr>
        <w:t>he results were saved and tested against live data</w:t>
      </w:r>
      <w:r w:rsidR="00A2241F">
        <w:rPr>
          <w:rFonts w:ascii="Times New Roman" w:hAnsi="Times New Roman" w:cs="Times New Roman"/>
          <w:sz w:val="24"/>
          <w:szCs w:val="24"/>
        </w:rPr>
        <w:t xml:space="preserve">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1D117B69" w14:textId="55B54B2C" w:rsidR="0080189F" w:rsidRPr="00F87929" w:rsidRDefault="00DE0643">
      <w:pPr>
        <w:rPr>
          <w:rFonts w:ascii="Times New Roman" w:hAnsi="Times New Roman" w:cs="Times New Roman"/>
          <w:b/>
          <w:bCs/>
          <w:sz w:val="26"/>
          <w:szCs w:val="26"/>
          <w:u w:val="single"/>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r w:rsidR="0080189F" w:rsidRPr="00F87929">
        <w:rPr>
          <w:rFonts w:ascii="Times New Roman" w:hAnsi="Times New Roman" w:cs="Times New Roman"/>
          <w:b/>
          <w:bCs/>
          <w:sz w:val="26"/>
          <w:szCs w:val="26"/>
          <w:u w:val="single"/>
        </w:rPr>
        <w:br w:type="page"/>
      </w:r>
    </w:p>
    <w:p w14:paraId="00AD3B58" w14:textId="380F1C9F"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Introduction</w:t>
      </w:r>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6"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215AFC64"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7"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8"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9"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2"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proofErr w:type="gramStart"/>
      <w:r w:rsidR="009E00B7">
        <w:rPr>
          <w:rFonts w:ascii="Times New Roman" w:eastAsia="Times New Roman" w:hAnsi="Times New Roman" w:cs="Times New Roman"/>
        </w:rPr>
        <w:t>similar to</w:t>
      </w:r>
      <w:proofErr w:type="gramEnd"/>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3"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18151360"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Hypothesis</w:t>
      </w:r>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BF0AFB4"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which can be controlled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66369376"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t xml:space="preserve">Data </w:t>
      </w:r>
      <w:r w:rsidR="00F7781B" w:rsidRPr="00F7781B">
        <w:rPr>
          <w:rFonts w:ascii="Times New Roman" w:eastAsia="Times New Roman" w:hAnsi="Times New Roman" w:cs="Times New Roman"/>
          <w:b/>
          <w:bCs/>
          <w:color w:val="222328"/>
          <w:sz w:val="28"/>
          <w:szCs w:val="28"/>
          <w:u w:val="single"/>
        </w:rPr>
        <w:t>Source</w:t>
      </w:r>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6F4EBE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id: a unique identified for each set of </w:t>
      </w:r>
      <w:proofErr w:type="gramStart"/>
      <w:r>
        <w:rPr>
          <w:rFonts w:ascii="Times New Roman" w:eastAsia="Times New Roman" w:hAnsi="Times New Roman" w:cs="Times New Roman"/>
          <w:color w:val="222328"/>
          <w:sz w:val="24"/>
          <w:szCs w:val="24"/>
        </w:rPr>
        <w:t>information</w:t>
      </w:r>
      <w:proofErr w:type="gramEnd"/>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hypertension: 0 assigned if hypertension not present, 1 if patient has </w:t>
      </w:r>
      <w:proofErr w:type="gramStart"/>
      <w:r>
        <w:rPr>
          <w:rFonts w:ascii="Times New Roman" w:eastAsia="Times New Roman" w:hAnsi="Times New Roman" w:cs="Times New Roman"/>
          <w:color w:val="222328"/>
          <w:sz w:val="24"/>
          <w:szCs w:val="24"/>
        </w:rPr>
        <w:t>hypertension</w:t>
      </w:r>
      <w:proofErr w:type="gramEnd"/>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w:t>
      </w:r>
      <w:proofErr w:type="spellEnd"/>
      <w:r>
        <w:rPr>
          <w:rFonts w:ascii="Times New Roman" w:eastAsia="Times New Roman" w:hAnsi="Times New Roman" w:cs="Times New Roman"/>
          <w:color w:val="222328"/>
          <w:sz w:val="24"/>
          <w:szCs w:val="24"/>
        </w:rPr>
        <w:t xml:space="preserve">: 0 assigned if heart disease not present, 1 if patient has heart </w:t>
      </w:r>
      <w:proofErr w:type="gramStart"/>
      <w:r>
        <w:rPr>
          <w:rFonts w:ascii="Times New Roman" w:eastAsia="Times New Roman" w:hAnsi="Times New Roman" w:cs="Times New Roman"/>
          <w:color w:val="222328"/>
          <w:sz w:val="24"/>
          <w:szCs w:val="24"/>
        </w:rPr>
        <w:t>disease</w:t>
      </w:r>
      <w:proofErr w:type="gramEnd"/>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w:t>
      </w:r>
      <w:proofErr w:type="spellEnd"/>
      <w:r>
        <w:rPr>
          <w:rFonts w:ascii="Times New Roman" w:eastAsia="Times New Roman" w:hAnsi="Times New Roman" w:cs="Times New Roman"/>
          <w:color w:val="222328"/>
          <w:sz w:val="24"/>
          <w:szCs w:val="24"/>
        </w:rPr>
        <w:t>: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type</w:t>
      </w:r>
      <w:proofErr w:type="spellEnd"/>
      <w:r>
        <w:rPr>
          <w:rFonts w:ascii="Times New Roman" w:eastAsia="Times New Roman" w:hAnsi="Times New Roman" w:cs="Times New Roman"/>
          <w:color w:val="222328"/>
          <w:sz w:val="24"/>
          <w:szCs w:val="24"/>
        </w:rPr>
        <w:t xml:space="preserve">: </w:t>
      </w:r>
      <w:r w:rsidR="00995D18">
        <w:rPr>
          <w:rFonts w:ascii="Times New Roman" w:eastAsia="Times New Roman" w:hAnsi="Times New Roman" w:cs="Times New Roman"/>
          <w:color w:val="222328"/>
          <w:sz w:val="24"/>
          <w:szCs w:val="24"/>
        </w:rPr>
        <w:t>“children”, “</w:t>
      </w:r>
      <w:proofErr w:type="spellStart"/>
      <w:r w:rsidR="00995D18">
        <w:rPr>
          <w:rFonts w:ascii="Times New Roman" w:eastAsia="Times New Roman" w:hAnsi="Times New Roman" w:cs="Times New Roman"/>
          <w:color w:val="222328"/>
          <w:sz w:val="24"/>
          <w:szCs w:val="24"/>
        </w:rPr>
        <w:t>Govt_job</w:t>
      </w:r>
      <w:proofErr w:type="spellEnd"/>
      <w:r w:rsidR="00995D18">
        <w:rPr>
          <w:rFonts w:ascii="Times New Roman" w:eastAsia="Times New Roman" w:hAnsi="Times New Roman" w:cs="Times New Roman"/>
          <w:color w:val="222328"/>
          <w:sz w:val="24"/>
          <w:szCs w:val="24"/>
        </w:rPr>
        <w:t>”, “</w:t>
      </w:r>
      <w:proofErr w:type="spellStart"/>
      <w:r w:rsidR="00995D18">
        <w:rPr>
          <w:rFonts w:ascii="Times New Roman" w:eastAsia="Times New Roman" w:hAnsi="Times New Roman" w:cs="Times New Roman"/>
          <w:color w:val="222328"/>
          <w:sz w:val="24"/>
          <w:szCs w:val="24"/>
        </w:rPr>
        <w:t>Never_worked</w:t>
      </w:r>
      <w:proofErr w:type="spellEnd"/>
      <w:r w:rsidR="00995D18">
        <w:rPr>
          <w:rFonts w:ascii="Times New Roman" w:eastAsia="Times New Roman" w:hAnsi="Times New Roman" w:cs="Times New Roman"/>
          <w:color w:val="222328"/>
          <w:sz w:val="24"/>
          <w:szCs w:val="24"/>
        </w:rPr>
        <w:t>”, “Private”, or “</w:t>
      </w:r>
      <w:proofErr w:type="gramStart"/>
      <w:r w:rsidR="00995D18">
        <w:rPr>
          <w:rFonts w:ascii="Times New Roman" w:eastAsia="Times New Roman" w:hAnsi="Times New Roman" w:cs="Times New Roman"/>
          <w:color w:val="222328"/>
          <w:sz w:val="24"/>
          <w:szCs w:val="24"/>
        </w:rPr>
        <w:t>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roofErr w:type="gramEnd"/>
      <w:r w:rsidR="00995D18">
        <w:rPr>
          <w:rFonts w:ascii="Times New Roman" w:eastAsia="Times New Roman" w:hAnsi="Times New Roman" w:cs="Times New Roman"/>
          <w:color w:val="222328"/>
          <w:sz w:val="24"/>
          <w:szCs w:val="24"/>
        </w:rPr>
        <w:t>”</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Residence_type</w:t>
      </w:r>
      <w:proofErr w:type="spellEnd"/>
      <w:r>
        <w:rPr>
          <w:rFonts w:ascii="Times New Roman" w:eastAsia="Times New Roman" w:hAnsi="Times New Roman" w:cs="Times New Roman"/>
          <w:color w:val="222328"/>
          <w:sz w:val="24"/>
          <w:szCs w:val="24"/>
        </w:rPr>
        <w:t>: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avg_glucose_level</w:t>
      </w:r>
      <w:proofErr w:type="spellEnd"/>
      <w:r>
        <w:rPr>
          <w:rFonts w:ascii="Times New Roman" w:eastAsia="Times New Roman" w:hAnsi="Times New Roman" w:cs="Times New Roman"/>
          <w:color w:val="222328"/>
          <w:sz w:val="24"/>
          <w:szCs w:val="24"/>
        </w:rPr>
        <w:t>: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smoking_status</w:t>
      </w:r>
      <w:proofErr w:type="spellEnd"/>
      <w:r>
        <w:rPr>
          <w:rFonts w:ascii="Times New Roman" w:eastAsia="Times New Roman" w:hAnsi="Times New Roman" w:cs="Times New Roman"/>
          <w:color w:val="222328"/>
          <w:sz w:val="24"/>
          <w:szCs w:val="24"/>
        </w:rPr>
        <w:t>: “formerly smoked”, “never smoked”, “smokes”, or “</w:t>
      </w:r>
      <w:proofErr w:type="gramStart"/>
      <w:r>
        <w:rPr>
          <w:rFonts w:ascii="Times New Roman" w:eastAsia="Times New Roman" w:hAnsi="Times New Roman" w:cs="Times New Roman"/>
          <w:color w:val="222328"/>
          <w:sz w:val="24"/>
          <w:szCs w:val="24"/>
        </w:rPr>
        <w:t>Unknown</w:t>
      </w:r>
      <w:proofErr w:type="gramEnd"/>
      <w:r>
        <w:rPr>
          <w:rFonts w:ascii="Times New Roman" w:eastAsia="Times New Roman" w:hAnsi="Times New Roman" w:cs="Times New Roman"/>
          <w:color w:val="222328"/>
          <w:sz w:val="24"/>
          <w:szCs w:val="24"/>
        </w:rPr>
        <w:t>”</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stroke: 0 if patient has not had a stroke, 1 if patient has had a </w:t>
      </w:r>
      <w:proofErr w:type="gramStart"/>
      <w:r>
        <w:rPr>
          <w:rFonts w:ascii="Times New Roman" w:eastAsia="Times New Roman" w:hAnsi="Times New Roman" w:cs="Times New Roman"/>
          <w:color w:val="222328"/>
          <w:sz w:val="24"/>
          <w:szCs w:val="24"/>
        </w:rPr>
        <w:t>stroke</w:t>
      </w:r>
      <w:proofErr w:type="gramEnd"/>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0F68D5">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02D0F">
        <w:rPr>
          <w:rFonts w:ascii="Times New Roman" w:eastAsia="Times New Roman" w:hAnsi="Times New Roman" w:cs="Times New Roman"/>
          <w:b/>
          <w:bCs/>
          <w:color w:val="222328"/>
          <w:sz w:val="26"/>
          <w:szCs w:val="26"/>
        </w:rPr>
        <w:t>Data Review</w:t>
      </w:r>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1845CD1B"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lower Percentage of Not Married for Age Range 80+ could include individuals whose spouses have died and therefore where not married at the time of the stroke. </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312" cy="3854301"/>
                    </a:xfrm>
                    <a:prstGeom prst="rect">
                      <a:avLst/>
                    </a:prstGeom>
                  </pic:spPr>
                </pic:pic>
              </a:graphicData>
            </a:graphic>
          </wp:inline>
        </w:drawing>
      </w:r>
    </w:p>
    <w:p w14:paraId="13570B0C" w14:textId="500264E5" w:rsidR="003B1E6D" w:rsidRP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w:t>
      </w:r>
      <w:r w:rsidR="003A3705" w:rsidRPr="003A3705">
        <w:rPr>
          <w:rFonts w:ascii="Times New Roman" w:eastAsia="Times New Roman" w:hAnsi="Times New Roman" w:cs="Times New Roman"/>
          <w:color w:val="222328"/>
          <w:sz w:val="24"/>
          <w:szCs w:val="24"/>
        </w:rPr>
        <w:lastRenderedPageBreak/>
        <w:t xml:space="preserve">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3699A35C" w:rsidR="00CD4846" w:rsidRPr="00E17D3C"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E17D3C">
        <w:rPr>
          <w:rFonts w:ascii="Times New Roman" w:eastAsia="Times New Roman" w:hAnsi="Times New Roman" w:cs="Times New Roman"/>
          <w:b/>
          <w:bCs/>
          <w:color w:val="222328"/>
          <w:sz w:val="28"/>
          <w:szCs w:val="28"/>
          <w:u w:val="single"/>
        </w:rPr>
        <w:lastRenderedPageBreak/>
        <w:t>Visualization</w:t>
      </w:r>
      <w:r w:rsidR="001E61D6">
        <w:rPr>
          <w:rFonts w:ascii="Times New Roman" w:eastAsia="Times New Roman" w:hAnsi="Times New Roman" w:cs="Times New Roman"/>
          <w:b/>
          <w:bCs/>
          <w:color w:val="222328"/>
          <w:sz w:val="28"/>
          <w:szCs w:val="28"/>
          <w:u w:val="single"/>
        </w:rPr>
        <w:t>s</w:t>
      </w:r>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18"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19"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5C231E7"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535F7BA0" w14:textId="221E7C28"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lastRenderedPageBreak/>
        <w:drawing>
          <wp:inline distT="0" distB="0" distL="0" distR="0" wp14:anchorId="068DC07C" wp14:editId="4D7AFF82">
            <wp:extent cx="5943600" cy="3155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5315"/>
                    </a:xfrm>
                    <a:prstGeom prst="rect">
                      <a:avLst/>
                    </a:prstGeom>
                  </pic:spPr>
                </pic:pic>
              </a:graphicData>
            </a:graphic>
          </wp:inline>
        </w:drawing>
      </w:r>
    </w:p>
    <w:p w14:paraId="2640DFB3" w14:textId="77777777"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3F334649" w14:textId="3F598395" w:rsidR="00CD4846" w:rsidRDefault="004A6DE7"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t xml:space="preserve">Data Preparation for </w:t>
      </w:r>
      <w:r w:rsidR="00CD4846" w:rsidRPr="00E17D3C">
        <w:rPr>
          <w:rFonts w:ascii="Times New Roman" w:eastAsia="Times New Roman" w:hAnsi="Times New Roman" w:cs="Times New Roman"/>
          <w:b/>
          <w:bCs/>
          <w:color w:val="222328"/>
          <w:sz w:val="28"/>
          <w:szCs w:val="28"/>
          <w:u w:val="single"/>
        </w:rPr>
        <w:t>Machine Learning</w:t>
      </w:r>
    </w:p>
    <w:p w14:paraId="6490C974" w14:textId="77777777" w:rsidR="00DF0EB1" w:rsidRPr="00DF0EB1" w:rsidRDefault="00DF0EB1" w:rsidP="00DF0EB1">
      <w:pPr>
        <w:shd w:val="clear" w:color="auto" w:fill="FFFFFF"/>
        <w:spacing w:after="100" w:afterAutospacing="1" w:line="240" w:lineRule="auto"/>
        <w:rPr>
          <w:rFonts w:ascii="Times New Roman" w:eastAsia="Times New Roman" w:hAnsi="Times New Roman" w:cs="Times New Roman"/>
          <w:b/>
          <w:bCs/>
          <w:color w:val="222328"/>
          <w:sz w:val="26"/>
          <w:szCs w:val="26"/>
        </w:rPr>
      </w:pPr>
      <w:r w:rsidRPr="00DF0EB1">
        <w:rPr>
          <w:rFonts w:ascii="Times New Roman" w:eastAsia="Times New Roman" w:hAnsi="Times New Roman" w:cs="Times New Roman"/>
          <w:b/>
          <w:bCs/>
          <w:color w:val="222328"/>
          <w:sz w:val="26"/>
          <w:szCs w:val="26"/>
        </w:rPr>
        <w:t>Data Cleaning and Imputation</w:t>
      </w:r>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w:t>
      </w:r>
      <w:proofErr w:type="spellStart"/>
      <w:r w:rsidRPr="001B0E64">
        <w:rPr>
          <w:rFonts w:ascii="Times New Roman" w:eastAsia="Times New Roman" w:hAnsi="Times New Roman" w:cs="Times New Roman"/>
          <w:color w:val="222328"/>
          <w:sz w:val="24"/>
          <w:szCs w:val="24"/>
        </w:rPr>
        <w:t>Jupyter</w:t>
      </w:r>
      <w:proofErr w:type="spellEnd"/>
      <w:r w:rsidRPr="001B0E64">
        <w:rPr>
          <w:rFonts w:ascii="Times New Roman" w:eastAsia="Times New Roman" w:hAnsi="Times New Roman" w:cs="Times New Roman"/>
          <w:color w:val="222328"/>
          <w:sz w:val="24"/>
          <w:szCs w:val="24"/>
        </w:rPr>
        <w:t xml:space="preserve">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w:t>
      </w: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attribute was identified as having 201 “N/A” values.  This represents 3.9% of the dataset.  The mean </w:t>
      </w: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1"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w:t>
      </w:r>
      <w:proofErr w:type="spellStart"/>
      <w:r w:rsidR="004361C9">
        <w:rPr>
          <w:rFonts w:ascii="Times New Roman" w:eastAsia="Times New Roman" w:hAnsi="Times New Roman" w:cs="Times New Roman"/>
          <w:color w:val="222328"/>
          <w:sz w:val="24"/>
          <w:szCs w:val="24"/>
        </w:rPr>
        <w:t>Unkown</w:t>
      </w:r>
      <w:proofErr w:type="spellEnd"/>
      <w:r w:rsidR="004361C9">
        <w:rPr>
          <w:rFonts w:ascii="Times New Roman" w:eastAsia="Times New Roman" w:hAnsi="Times New Roman" w:cs="Times New Roman"/>
          <w:color w:val="222328"/>
          <w:sz w:val="24"/>
          <w:szCs w:val="24"/>
        </w:rPr>
        <w:t>”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 xml:space="preserve">ncoding was used for categorical data </w:t>
      </w:r>
      <w:proofErr w:type="spellStart"/>
      <w:r>
        <w:rPr>
          <w:rFonts w:ascii="Times New Roman" w:eastAsia="Times New Roman" w:hAnsi="Times New Roman" w:cs="Times New Roman"/>
          <w:color w:val="222328"/>
          <w:sz w:val="24"/>
          <w:szCs w:val="24"/>
        </w:rPr>
        <w:t>work_type</w:t>
      </w:r>
      <w:proofErr w:type="spellEnd"/>
      <w:r w:rsidR="008773C4">
        <w:rPr>
          <w:rFonts w:ascii="Times New Roman" w:eastAsia="Times New Roman" w:hAnsi="Times New Roman" w:cs="Times New Roman"/>
          <w:color w:val="222328"/>
          <w:sz w:val="24"/>
          <w:szCs w:val="24"/>
        </w:rPr>
        <w:t xml:space="preserve"> and </w:t>
      </w:r>
      <w:proofErr w:type="spellStart"/>
      <w:r w:rsidR="008773C4">
        <w:rPr>
          <w:rFonts w:ascii="Times New Roman" w:eastAsia="Times New Roman" w:hAnsi="Times New Roman" w:cs="Times New Roman"/>
          <w:color w:val="222328"/>
          <w:sz w:val="24"/>
          <w:szCs w:val="24"/>
        </w:rPr>
        <w:t>smoking_status</w:t>
      </w:r>
      <w:proofErr w:type="spellEnd"/>
      <w:r w:rsidR="008773C4">
        <w:rPr>
          <w:rFonts w:ascii="Times New Roman" w:eastAsia="Times New Roman" w:hAnsi="Times New Roman" w:cs="Times New Roman"/>
          <w:color w:val="222328"/>
          <w:sz w:val="24"/>
          <w:szCs w:val="24"/>
        </w:rPr>
        <w:t xml:space="preserve">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7DA532AF"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418" cy="2405074"/>
                    </a:xfrm>
                    <a:prstGeom prst="rect">
                      <a:avLst/>
                    </a:prstGeom>
                  </pic:spPr>
                </pic:pic>
              </a:graphicData>
            </a:graphic>
          </wp:inline>
        </w:drawing>
      </w:r>
    </w:p>
    <w:p w14:paraId="2AA100B7" w14:textId="4E5C5A02" w:rsidR="009A3250" w:rsidRPr="009A3250" w:rsidRDefault="009A3250" w:rsidP="00CF6D9A">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3250">
        <w:rPr>
          <w:rFonts w:ascii="Times New Roman" w:eastAsia="Times New Roman" w:hAnsi="Times New Roman" w:cs="Times New Roman"/>
          <w:b/>
          <w:bCs/>
          <w:color w:val="222328"/>
          <w:sz w:val="26"/>
          <w:szCs w:val="26"/>
        </w:rPr>
        <w:t>Data Exploration</w:t>
      </w:r>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w:t>
      </w:r>
      <w:proofErr w:type="spellStart"/>
      <w:r w:rsidR="00D7450E">
        <w:rPr>
          <w:rFonts w:ascii="Times New Roman" w:eastAsia="Times New Roman" w:hAnsi="Times New Roman" w:cs="Times New Roman"/>
          <w:color w:val="222328"/>
          <w:sz w:val="24"/>
          <w:szCs w:val="24"/>
        </w:rPr>
        <w:t>Residence_type</w:t>
      </w:r>
      <w:proofErr w:type="spellEnd"/>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 xml:space="preserve">The attributes </w:t>
      </w:r>
      <w:proofErr w:type="spellStart"/>
      <w:r w:rsidR="00721734">
        <w:rPr>
          <w:rFonts w:ascii="Times New Roman" w:eastAsia="Times New Roman" w:hAnsi="Times New Roman" w:cs="Times New Roman"/>
          <w:color w:val="222328"/>
          <w:sz w:val="24"/>
          <w:szCs w:val="24"/>
        </w:rPr>
        <w:t>bmi</w:t>
      </w:r>
      <w:proofErr w:type="spellEnd"/>
      <w:r w:rsidR="006F0D64">
        <w:rPr>
          <w:rFonts w:ascii="Times New Roman" w:eastAsia="Times New Roman" w:hAnsi="Times New Roman" w:cs="Times New Roman"/>
          <w:color w:val="222328"/>
          <w:sz w:val="24"/>
          <w:szCs w:val="24"/>
        </w:rPr>
        <w:t xml:space="preserve"> and </w:t>
      </w:r>
      <w:proofErr w:type="spellStart"/>
      <w:r w:rsidR="006F0D64">
        <w:rPr>
          <w:rFonts w:ascii="Times New Roman" w:eastAsia="Times New Roman" w:hAnsi="Times New Roman" w:cs="Times New Roman"/>
          <w:color w:val="222328"/>
          <w:sz w:val="24"/>
          <w:szCs w:val="24"/>
        </w:rPr>
        <w:t>average_glucose</w:t>
      </w:r>
      <w:r w:rsidR="00721734">
        <w:rPr>
          <w:rFonts w:ascii="Times New Roman" w:eastAsia="Times New Roman" w:hAnsi="Times New Roman" w:cs="Times New Roman"/>
          <w:color w:val="222328"/>
          <w:sz w:val="24"/>
          <w:szCs w:val="24"/>
        </w:rPr>
        <w:t>_level</w:t>
      </w:r>
      <w:proofErr w:type="spellEnd"/>
      <w:r w:rsidR="006F0D64">
        <w:rPr>
          <w:rFonts w:ascii="Times New Roman" w:eastAsia="Times New Roman" w:hAnsi="Times New Roman" w:cs="Times New Roman"/>
          <w:color w:val="222328"/>
          <w:sz w:val="24"/>
          <w:szCs w:val="24"/>
        </w:rPr>
        <w:t xml:space="preserve"> </w:t>
      </w:r>
      <w:proofErr w:type="gramStart"/>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proofErr w:type="gramEnd"/>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w:t>
      </w:r>
      <w:proofErr w:type="spellStart"/>
      <w:r>
        <w:rPr>
          <w:rFonts w:ascii="Times New Roman" w:eastAsia="Times New Roman" w:hAnsi="Times New Roman" w:cs="Times New Roman"/>
          <w:color w:val="222328"/>
          <w:sz w:val="24"/>
          <w:szCs w:val="24"/>
        </w:rPr>
        <w:t>bmi</w:t>
      </w:r>
      <w:proofErr w:type="spellEnd"/>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w:t>
      </w:r>
      <w:proofErr w:type="spellStart"/>
      <w:r>
        <w:rPr>
          <w:rFonts w:ascii="Times New Roman" w:eastAsia="Times New Roman" w:hAnsi="Times New Roman" w:cs="Times New Roman"/>
          <w:color w:val="222328"/>
          <w:sz w:val="24"/>
          <w:szCs w:val="24"/>
        </w:rPr>
        <w:t>average_glucose</w:t>
      </w:r>
      <w:r w:rsidR="00721734">
        <w:rPr>
          <w:rFonts w:ascii="Times New Roman" w:eastAsia="Times New Roman" w:hAnsi="Times New Roman" w:cs="Times New Roman"/>
          <w:color w:val="222328"/>
          <w:sz w:val="24"/>
          <w:szCs w:val="24"/>
        </w:rPr>
        <w:t>_level</w:t>
      </w:r>
      <w:proofErr w:type="spellEnd"/>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Correlation</w:t>
      </w:r>
      <w:r w:rsidR="003C28F7">
        <w:rPr>
          <w:rFonts w:ascii="Times New Roman" w:eastAsia="Times New Roman" w:hAnsi="Times New Roman" w:cs="Times New Roman"/>
          <w:b/>
          <w:bCs/>
          <w:color w:val="222328"/>
          <w:sz w:val="26"/>
          <w:szCs w:val="26"/>
        </w:rPr>
        <w:t xml:space="preserve"> Heat Map</w:t>
      </w:r>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727" cy="4272893"/>
                    </a:xfrm>
                    <a:prstGeom prst="rect">
                      <a:avLst/>
                    </a:prstGeom>
                  </pic:spPr>
                </pic:pic>
              </a:graphicData>
            </a:graphic>
          </wp:inline>
        </w:drawing>
      </w:r>
    </w:p>
    <w:p w14:paraId="2FC8F422" w14:textId="6C4F3D42" w:rsid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36EE02C4" w14:textId="3DC4F0D9" w:rsidR="009A1DE9" w:rsidRP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1DE9">
        <w:rPr>
          <w:rFonts w:ascii="Times New Roman" w:eastAsia="Times New Roman" w:hAnsi="Times New Roman" w:cs="Times New Roman"/>
          <w:b/>
          <w:bCs/>
          <w:color w:val="222328"/>
          <w:sz w:val="26"/>
          <w:szCs w:val="26"/>
        </w:rPr>
        <w:t>Addressing Data Bias</w:t>
      </w:r>
    </w:p>
    <w:p w14:paraId="30AF4DE3" w14:textId="455D419D"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 xml:space="preserve">) to temporarily adjust the percentage </w:t>
      </w:r>
      <w:r w:rsidR="00FF4E46">
        <w:rPr>
          <w:rFonts w:ascii="Times New Roman" w:eastAsia="Times New Roman" w:hAnsi="Times New Roman" w:cs="Times New Roman"/>
          <w:color w:val="222328"/>
          <w:sz w:val="24"/>
          <w:szCs w:val="24"/>
        </w:rPr>
        <w:t>of stroke “Yes” values</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w:t>
      </w:r>
      <w:proofErr w:type="gramStart"/>
      <w:r>
        <w:rPr>
          <w:rFonts w:ascii="Times New Roman" w:eastAsia="Times New Roman" w:hAnsi="Times New Roman" w:cs="Times New Roman"/>
          <w:color w:val="222328"/>
          <w:sz w:val="24"/>
          <w:szCs w:val="24"/>
        </w:rPr>
        <w:t>stroke</w:t>
      </w:r>
      <w:proofErr w:type="gramEnd"/>
      <w:r>
        <w:rPr>
          <w:rFonts w:ascii="Times New Roman" w:eastAsia="Times New Roman" w:hAnsi="Times New Roman" w:cs="Times New Roman"/>
          <w:color w:val="222328"/>
          <w:sz w:val="24"/>
          <w:szCs w:val="24"/>
        </w:rPr>
        <w:t xml:space="preserve"> “Yes” values.  SMOTE randomly chooses data from the stroke “Yes” values and then the respective </w:t>
      </w:r>
      <w:proofErr w:type="gramStart"/>
      <w:r>
        <w:rPr>
          <w:rFonts w:ascii="Times New Roman" w:eastAsia="Times New Roman" w:hAnsi="Times New Roman" w:cs="Times New Roman"/>
          <w:color w:val="222328"/>
          <w:sz w:val="24"/>
          <w:szCs w:val="24"/>
        </w:rPr>
        <w:t>k-nearest</w:t>
      </w:r>
      <w:proofErr w:type="gramEnd"/>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79269B61" w14:textId="10416A91" w:rsidR="009A1DE9" w:rsidRPr="009A1DE9"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 </w:t>
      </w:r>
    </w:p>
    <w:p w14:paraId="680C856F" w14:textId="00A84F61" w:rsidR="003C28F7" w:rsidRPr="009A1DE9" w:rsidRDefault="00186418"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 xml:space="preserve">e-SMOTE    </w:t>
      </w:r>
      <w:r>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0518B6"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w:t>
      </w:r>
      <w:proofErr w:type="gramStart"/>
      <w:r w:rsidR="000518B6">
        <w:rPr>
          <w:rFonts w:ascii="Times New Roman" w:eastAsia="Times New Roman" w:hAnsi="Times New Roman" w:cs="Times New Roman"/>
          <w:color w:val="222328"/>
          <w:sz w:val="24"/>
          <w:szCs w:val="24"/>
        </w:rPr>
        <w:t>SMOTE</w:t>
      </w:r>
      <w:proofErr w:type="gramEnd"/>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62E26637">
            <wp:extent cx="2581164"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8110" cy="2271367"/>
                    </a:xfrm>
                    <a:prstGeom prst="rect">
                      <a:avLst/>
                    </a:prstGeom>
                  </pic:spPr>
                </pic:pic>
              </a:graphicData>
            </a:graphic>
          </wp:inline>
        </w:drawing>
      </w:r>
      <w:r w:rsidR="004A6DE7">
        <w:rPr>
          <w:noProof/>
        </w:rPr>
        <w:drawing>
          <wp:inline distT="0" distB="0" distL="0" distR="0" wp14:anchorId="26532213" wp14:editId="2A8E7717">
            <wp:extent cx="2571750" cy="23046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237" cy="2339123"/>
                    </a:xfrm>
                    <a:prstGeom prst="rect">
                      <a:avLst/>
                    </a:prstGeom>
                  </pic:spPr>
                </pic:pic>
              </a:graphicData>
            </a:graphic>
          </wp:inline>
        </w:drawing>
      </w:r>
    </w:p>
    <w:p w14:paraId="373DEAE3" w14:textId="2CFE229A" w:rsidR="00CF6D9A" w:rsidRDefault="00CF6D9A"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2C824B4F" w14:textId="19E41F75" w:rsidR="0073454B" w:rsidRPr="0073454B" w:rsidRDefault="0073454B"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Machine Learning</w:t>
      </w:r>
    </w:p>
    <w:p w14:paraId="093B8BCD" w14:textId="28B93807"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Machine Models</w:t>
      </w:r>
      <w:r w:rsidR="004A6DE7">
        <w:rPr>
          <w:rFonts w:ascii="Times New Roman" w:eastAsia="Times New Roman" w:hAnsi="Times New Roman" w:cs="Times New Roman"/>
          <w:b/>
          <w:bCs/>
          <w:color w:val="222328"/>
          <w:sz w:val="26"/>
          <w:szCs w:val="26"/>
        </w:rPr>
        <w:t xml:space="preserve"> evaluation</w:t>
      </w:r>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t>Linear Models</w:t>
      </w:r>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proofErr w:type="spellStart"/>
      <w:r w:rsidR="00740404" w:rsidRPr="00740404">
        <w:rPr>
          <w:rFonts w:ascii="Times New Roman" w:eastAsia="Times New Roman" w:hAnsi="Times New Roman" w:cs="Times New Roman"/>
          <w:color w:val="222328"/>
          <w:sz w:val="24"/>
          <w:szCs w:val="24"/>
        </w:rPr>
        <w:t>KNeighborsClassifier</w:t>
      </w:r>
      <w:proofErr w:type="spellEnd"/>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w:t>
      </w:r>
      <w:proofErr w:type="spellStart"/>
      <w:r w:rsidR="00740404">
        <w:rPr>
          <w:rFonts w:ascii="Times New Roman" w:eastAsia="Times New Roman" w:hAnsi="Times New Roman" w:cs="Times New Roman"/>
          <w:color w:val="222328"/>
          <w:sz w:val="24"/>
          <w:szCs w:val="24"/>
        </w:rPr>
        <w:t>svm</w:t>
      </w:r>
      <w:proofErr w:type="spellEnd"/>
      <w:r w:rsidR="0074040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The </w:t>
      </w:r>
      <w:proofErr w:type="spellStart"/>
      <w:r w:rsidR="00605144">
        <w:rPr>
          <w:rFonts w:ascii="Times New Roman" w:eastAsia="Times New Roman" w:hAnsi="Times New Roman" w:cs="Times New Roman"/>
          <w:color w:val="222328"/>
          <w:sz w:val="24"/>
          <w:szCs w:val="24"/>
        </w:rPr>
        <w:t>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proofErr w:type="spellEnd"/>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 xml:space="preserve">for LogisticRegression and </w:t>
      </w:r>
      <w:proofErr w:type="spellStart"/>
      <w:r w:rsidR="00E11509">
        <w:rPr>
          <w:rFonts w:ascii="Times New Roman" w:eastAsia="Times New Roman" w:hAnsi="Times New Roman" w:cs="Times New Roman"/>
          <w:color w:val="222328"/>
          <w:sz w:val="24"/>
          <w:szCs w:val="24"/>
        </w:rPr>
        <w:t>svm</w:t>
      </w:r>
      <w:proofErr w:type="spellEnd"/>
      <w:r w:rsidR="00E11509">
        <w:rPr>
          <w:rFonts w:ascii="Times New Roman" w:eastAsia="Times New Roman" w:hAnsi="Times New Roman" w:cs="Times New Roman"/>
          <w:color w:val="222328"/>
          <w:sz w:val="24"/>
          <w:szCs w:val="24"/>
        </w:rPr>
        <w:t>.  The n-neighbors</w:t>
      </w:r>
      <w:r w:rsidR="00605144">
        <w:rPr>
          <w:rFonts w:ascii="Times New Roman" w:eastAsia="Times New Roman" w:hAnsi="Times New Roman" w:cs="Times New Roman"/>
          <w:color w:val="222328"/>
          <w:sz w:val="24"/>
          <w:szCs w:val="24"/>
        </w:rPr>
        <w:t xml:space="preserve"> = 20 </w:t>
      </w:r>
      <w:proofErr w:type="gramStart"/>
      <w:r w:rsidR="008D72D4">
        <w:rPr>
          <w:rFonts w:ascii="Times New Roman" w:eastAsia="Times New Roman" w:hAnsi="Times New Roman" w:cs="Times New Roman"/>
          <w:color w:val="222328"/>
          <w:sz w:val="24"/>
          <w:szCs w:val="24"/>
        </w:rPr>
        <w:t>parameter</w:t>
      </w:r>
      <w:proofErr w:type="gramEnd"/>
      <w:r w:rsidR="008D72D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proofErr w:type="spellStart"/>
      <w:r w:rsidR="00E11509" w:rsidRPr="00740404">
        <w:rPr>
          <w:rFonts w:ascii="Times New Roman" w:eastAsia="Times New Roman" w:hAnsi="Times New Roman" w:cs="Times New Roman"/>
          <w:color w:val="222328"/>
          <w:sz w:val="24"/>
          <w:szCs w:val="24"/>
        </w:rPr>
        <w:t>KNeighborsClassifier</w:t>
      </w:r>
      <w:proofErr w:type="spellEnd"/>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proofErr w:type="gramStart"/>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w:t>
      </w:r>
      <w:proofErr w:type="gramEnd"/>
      <w:r>
        <w:rPr>
          <w:rFonts w:ascii="Times New Roman" w:eastAsia="Times New Roman" w:hAnsi="Times New Roman" w:cs="Times New Roman"/>
          <w:color w:val="222328"/>
          <w:sz w:val="24"/>
          <w:szCs w:val="24"/>
        </w:rPr>
        <w:t xml:space="preserve"> LogisticRegression</w:t>
      </w:r>
      <w:r w:rsidR="00977DD0">
        <w:rPr>
          <w:rFonts w:ascii="Times New Roman" w:eastAsia="Times New Roman" w:hAnsi="Times New Roman" w:cs="Times New Roman"/>
          <w:color w:val="222328"/>
          <w:sz w:val="24"/>
          <w:szCs w:val="24"/>
        </w:rPr>
        <w:t xml:space="preserve"> with an Out Sample f1-score of 0.23.  </w:t>
      </w:r>
      <w:proofErr w:type="spellStart"/>
      <w:r w:rsidR="00977DD0" w:rsidRPr="00740404">
        <w:rPr>
          <w:rFonts w:ascii="Times New Roman" w:eastAsia="Times New Roman" w:hAnsi="Times New Roman" w:cs="Times New Roman"/>
          <w:color w:val="222328"/>
          <w:sz w:val="24"/>
          <w:szCs w:val="24"/>
        </w:rPr>
        <w:t>KNeighborsClassifier</w:t>
      </w:r>
      <w:proofErr w:type="spellEnd"/>
      <w:r w:rsidR="00977DD0">
        <w:rPr>
          <w:rFonts w:ascii="Times New Roman" w:eastAsia="Times New Roman" w:hAnsi="Times New Roman" w:cs="Times New Roman"/>
          <w:color w:val="222328"/>
          <w:sz w:val="24"/>
          <w:szCs w:val="24"/>
        </w:rPr>
        <w:t xml:space="preserve"> and </w:t>
      </w:r>
      <w:proofErr w:type="spellStart"/>
      <w:r w:rsidR="00E11509">
        <w:rPr>
          <w:rFonts w:ascii="Times New Roman" w:eastAsia="Times New Roman" w:hAnsi="Times New Roman" w:cs="Times New Roman"/>
          <w:color w:val="222328"/>
          <w:sz w:val="24"/>
          <w:szCs w:val="24"/>
        </w:rPr>
        <w:t>svm</w:t>
      </w:r>
      <w:proofErr w:type="spellEnd"/>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481174F9"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738963E8"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13C0FECC"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4CDDAAE"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0A064CF1"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3F0043B8" w14:textId="6EE8ADF8"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eport for LogisticRegression.</w:t>
      </w:r>
    </w:p>
    <w:p w14:paraId="507C76AF" w14:textId="04A0AD24" w:rsidR="00352BFB" w:rsidRDefault="00740404"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44EA1A4C" wp14:editId="4F54D5F3">
            <wp:extent cx="2171700" cy="512003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4954" cy="5127706"/>
                    </a:xfrm>
                    <a:prstGeom prst="rect">
                      <a:avLst/>
                    </a:prstGeom>
                  </pic:spPr>
                </pic:pic>
              </a:graphicData>
            </a:graphic>
          </wp:inline>
        </w:drawing>
      </w:r>
    </w:p>
    <w:p w14:paraId="024DD513" w14:textId="0524DEEC" w:rsidR="00CD4846" w:rsidRPr="00E11509" w:rsidRDefault="00E1150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E11509">
        <w:rPr>
          <w:rFonts w:ascii="Times New Roman" w:eastAsia="Times New Roman" w:hAnsi="Times New Roman" w:cs="Times New Roman"/>
          <w:b/>
          <w:bCs/>
          <w:color w:val="222328"/>
          <w:sz w:val="26"/>
          <w:szCs w:val="26"/>
        </w:rPr>
        <w:t>Tree Models</w:t>
      </w:r>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proofErr w:type="spellStart"/>
      <w:r w:rsidRPr="00E11509">
        <w:rPr>
          <w:rFonts w:ascii="Times New Roman" w:eastAsia="Times New Roman" w:hAnsi="Times New Roman" w:cs="Times New Roman"/>
          <w:color w:val="222328"/>
          <w:sz w:val="24"/>
          <w:szCs w:val="24"/>
        </w:rPr>
        <w:t>DecisionTreeClassifier</w:t>
      </w:r>
      <w:proofErr w:type="spellEnd"/>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RandomForestClassifier</w:t>
      </w:r>
      <w:proofErr w:type="spellEnd"/>
      <w:r w:rsidRPr="00E11509">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AdaBoostClassifier</w:t>
      </w:r>
      <w:proofErr w:type="spellEnd"/>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GradientBoostingClassifier</w:t>
      </w:r>
      <w:proofErr w:type="spellEnd"/>
      <w:r>
        <w:rPr>
          <w:rFonts w:ascii="Times New Roman" w:eastAsia="Times New Roman" w:hAnsi="Times New Roman" w:cs="Times New Roman"/>
          <w:color w:val="222328"/>
          <w:sz w:val="24"/>
          <w:szCs w:val="24"/>
        </w:rPr>
        <w:t xml:space="preserve"> and </w:t>
      </w:r>
      <w:proofErr w:type="spellStart"/>
      <w:r w:rsidRPr="00E11509">
        <w:rPr>
          <w:rFonts w:ascii="Times New Roman" w:eastAsia="Times New Roman" w:hAnsi="Times New Roman" w:cs="Times New Roman"/>
          <w:color w:val="222328"/>
          <w:sz w:val="24"/>
          <w:szCs w:val="24"/>
        </w:rPr>
        <w:t>XGBClassifier</w:t>
      </w:r>
      <w:proofErr w:type="spellEnd"/>
      <w:r>
        <w:rPr>
          <w:rFonts w:ascii="Times New Roman" w:eastAsia="Times New Roman" w:hAnsi="Times New Roman" w:cs="Times New Roman"/>
          <w:color w:val="222328"/>
          <w:sz w:val="24"/>
          <w:szCs w:val="24"/>
        </w:rPr>
        <w:t xml:space="preserve">.  The </w:t>
      </w:r>
      <w:proofErr w:type="spellStart"/>
      <w:r>
        <w:rPr>
          <w:rFonts w:ascii="Times New Roman" w:eastAsia="Times New Roman" w:hAnsi="Times New Roman" w:cs="Times New Roman"/>
          <w:color w:val="222328"/>
          <w:sz w:val="24"/>
          <w:szCs w:val="24"/>
        </w:rPr>
        <w:t>random</w:t>
      </w:r>
      <w:r w:rsidR="00605144">
        <w:rPr>
          <w:rFonts w:ascii="Times New Roman" w:eastAsia="Times New Roman" w:hAnsi="Times New Roman" w:cs="Times New Roman"/>
          <w:color w:val="222328"/>
          <w:sz w:val="24"/>
          <w:szCs w:val="24"/>
        </w:rPr>
        <w:t>_state</w:t>
      </w:r>
      <w:proofErr w:type="spellEnd"/>
      <w:r w:rsidR="00605144">
        <w:rPr>
          <w:rFonts w:ascii="Times New Roman" w:eastAsia="Times New Roman" w:hAnsi="Times New Roman" w:cs="Times New Roman"/>
          <w:color w:val="222328"/>
          <w:sz w:val="24"/>
          <w:szCs w:val="24"/>
        </w:rPr>
        <w:t xml:space="preserv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w:t>
      </w:r>
      <w:proofErr w:type="spellStart"/>
      <w:r>
        <w:rPr>
          <w:rFonts w:ascii="Times New Roman" w:eastAsia="Times New Roman" w:hAnsi="Times New Roman" w:cs="Times New Roman"/>
          <w:color w:val="222328"/>
          <w:sz w:val="24"/>
          <w:szCs w:val="24"/>
        </w:rPr>
        <w:t>n_estimators</w:t>
      </w:r>
      <w:proofErr w:type="spellEnd"/>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RandomForestClassifier</w:t>
      </w:r>
      <w:proofErr w:type="spellEnd"/>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AdaBoostClassifier</w:t>
      </w:r>
      <w:proofErr w:type="spellEnd"/>
      <w:r>
        <w:rPr>
          <w:rFonts w:ascii="Times New Roman" w:eastAsia="Times New Roman" w:hAnsi="Times New Roman" w:cs="Times New Roman"/>
          <w:color w:val="222328"/>
          <w:sz w:val="24"/>
          <w:szCs w:val="24"/>
        </w:rPr>
        <w:t xml:space="preserve"> and </w:t>
      </w:r>
      <w:proofErr w:type="spellStart"/>
      <w:r w:rsidRPr="00E11509">
        <w:rPr>
          <w:rFonts w:ascii="Times New Roman" w:eastAsia="Times New Roman" w:hAnsi="Times New Roman" w:cs="Times New Roman"/>
          <w:color w:val="222328"/>
          <w:sz w:val="24"/>
          <w:szCs w:val="24"/>
        </w:rPr>
        <w:t>GradientBoostingClassifier</w:t>
      </w:r>
      <w:proofErr w:type="spellEnd"/>
      <w:r>
        <w:rPr>
          <w:rFonts w:ascii="Times New Roman" w:eastAsia="Times New Roman" w:hAnsi="Times New Roman" w:cs="Times New Roman"/>
          <w:color w:val="222328"/>
          <w:sz w:val="24"/>
          <w:szCs w:val="24"/>
        </w:rPr>
        <w:t xml:space="preserve">.  The </w:t>
      </w:r>
      <w:proofErr w:type="spellStart"/>
      <w:r>
        <w:rPr>
          <w:rFonts w:ascii="Times New Roman" w:eastAsia="Times New Roman" w:hAnsi="Times New Roman" w:cs="Times New Roman"/>
          <w:color w:val="222328"/>
          <w:sz w:val="24"/>
          <w:szCs w:val="24"/>
        </w:rPr>
        <w:t>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proofErr w:type="spellEnd"/>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proofErr w:type="spellStart"/>
      <w:r w:rsidRPr="00E11509">
        <w:rPr>
          <w:rFonts w:ascii="Times New Roman" w:eastAsia="Times New Roman" w:hAnsi="Times New Roman" w:cs="Times New Roman"/>
          <w:color w:val="222328"/>
          <w:sz w:val="24"/>
          <w:szCs w:val="24"/>
        </w:rPr>
        <w:t>XGBClassifier</w:t>
      </w:r>
      <w:proofErr w:type="spellEnd"/>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proofErr w:type="spellStart"/>
      <w:r w:rsidRPr="00E11509">
        <w:rPr>
          <w:rFonts w:ascii="Times New Roman" w:eastAsia="Times New Roman" w:hAnsi="Times New Roman" w:cs="Times New Roman"/>
          <w:color w:val="222328"/>
          <w:sz w:val="24"/>
          <w:szCs w:val="24"/>
        </w:rPr>
        <w:t>AdaBoostClassifier</w:t>
      </w:r>
      <w:proofErr w:type="spellEnd"/>
      <w:r>
        <w:rPr>
          <w:rFonts w:ascii="Times New Roman" w:eastAsia="Times New Roman" w:hAnsi="Times New Roman" w:cs="Times New Roman"/>
          <w:color w:val="222328"/>
          <w:sz w:val="24"/>
          <w:szCs w:val="24"/>
        </w:rPr>
        <w:t xml:space="preserve"> and </w:t>
      </w:r>
      <w:proofErr w:type="spellStart"/>
      <w:r w:rsidRPr="00E11509">
        <w:rPr>
          <w:rFonts w:ascii="Times New Roman" w:eastAsia="Times New Roman" w:hAnsi="Times New Roman" w:cs="Times New Roman"/>
          <w:color w:val="222328"/>
          <w:sz w:val="24"/>
          <w:szCs w:val="24"/>
        </w:rPr>
        <w:t>GradientBoostingClassifier</w:t>
      </w:r>
      <w:proofErr w:type="spellEnd"/>
      <w:r>
        <w:rPr>
          <w:rFonts w:ascii="Times New Roman" w:eastAsia="Times New Roman" w:hAnsi="Times New Roman" w:cs="Times New Roman"/>
          <w:color w:val="222328"/>
          <w:sz w:val="24"/>
          <w:szCs w:val="24"/>
        </w:rPr>
        <w:t xml:space="preserve"> with Out Sample f1-scores of 0.24 and 0.26, respectively.  </w:t>
      </w:r>
      <w:proofErr w:type="spellStart"/>
      <w:r w:rsidRPr="00E11509">
        <w:rPr>
          <w:rFonts w:ascii="Times New Roman" w:eastAsia="Times New Roman" w:hAnsi="Times New Roman" w:cs="Times New Roman"/>
          <w:color w:val="222328"/>
          <w:sz w:val="24"/>
          <w:szCs w:val="24"/>
        </w:rPr>
        <w:t>DecisionTreeClassifier</w:t>
      </w:r>
      <w:proofErr w:type="spellEnd"/>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RandomForestClassifier</w:t>
      </w:r>
      <w:proofErr w:type="spellEnd"/>
      <w:r>
        <w:rPr>
          <w:rFonts w:ascii="Times New Roman" w:eastAsia="Times New Roman" w:hAnsi="Times New Roman" w:cs="Times New Roman"/>
          <w:color w:val="222328"/>
          <w:sz w:val="24"/>
          <w:szCs w:val="24"/>
        </w:rPr>
        <w:t xml:space="preserve"> and </w:t>
      </w:r>
      <w:proofErr w:type="spellStart"/>
      <w:r w:rsidR="00060491" w:rsidRPr="00E11509">
        <w:rPr>
          <w:rFonts w:ascii="Times New Roman" w:eastAsia="Times New Roman" w:hAnsi="Times New Roman" w:cs="Times New Roman"/>
          <w:color w:val="222328"/>
          <w:sz w:val="24"/>
          <w:szCs w:val="24"/>
        </w:rPr>
        <w:t>XGBClassifier</w:t>
      </w:r>
      <w:proofErr w:type="spellEnd"/>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Upon further evaluation, </w:t>
      </w:r>
      <w:proofErr w:type="spellStart"/>
      <w:r w:rsidRPr="00E11509">
        <w:rPr>
          <w:rFonts w:ascii="Times New Roman" w:eastAsia="Times New Roman" w:hAnsi="Times New Roman" w:cs="Times New Roman"/>
          <w:color w:val="222328"/>
          <w:sz w:val="24"/>
          <w:szCs w:val="24"/>
        </w:rPr>
        <w:t>AdaBoostClassifier</w:t>
      </w:r>
      <w:proofErr w:type="spellEnd"/>
      <w:r>
        <w:rPr>
          <w:rFonts w:ascii="Times New Roman" w:eastAsia="Times New Roman" w:hAnsi="Times New Roman" w:cs="Times New Roman"/>
          <w:color w:val="222328"/>
          <w:sz w:val="24"/>
          <w:szCs w:val="24"/>
        </w:rPr>
        <w:t xml:space="preserve"> and, </w:t>
      </w:r>
      <w:proofErr w:type="spellStart"/>
      <w:r w:rsidRPr="00E11509">
        <w:rPr>
          <w:rFonts w:ascii="Times New Roman" w:eastAsia="Times New Roman" w:hAnsi="Times New Roman" w:cs="Times New Roman"/>
          <w:color w:val="222328"/>
          <w:sz w:val="24"/>
          <w:szCs w:val="24"/>
        </w:rPr>
        <w:t>GradientBoostingClassifier</w:t>
      </w:r>
      <w:proofErr w:type="spellEnd"/>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407A250"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roofErr w:type="spellStart"/>
      <w:r w:rsidRPr="00E11509">
        <w:rPr>
          <w:rFonts w:ascii="Times New Roman" w:eastAsia="Times New Roman" w:hAnsi="Times New Roman" w:cs="Times New Roman"/>
          <w:color w:val="222328"/>
          <w:sz w:val="24"/>
          <w:szCs w:val="24"/>
        </w:rPr>
        <w:t>AdaBoostClassifier</w:t>
      </w:r>
      <w:proofErr w:type="spellEnd"/>
      <w:r>
        <w:rPr>
          <w:rFonts w:ascii="Times New Roman" w:eastAsia="Times New Roman" w:hAnsi="Times New Roman" w:cs="Times New Roman"/>
          <w:color w:val="222328"/>
          <w:sz w:val="24"/>
          <w:szCs w:val="24"/>
        </w:rPr>
        <w:t xml:space="preserve">                                       </w:t>
      </w:r>
      <w:proofErr w:type="spellStart"/>
      <w:r w:rsidRPr="00E11509">
        <w:rPr>
          <w:rFonts w:ascii="Times New Roman" w:eastAsia="Times New Roman" w:hAnsi="Times New Roman" w:cs="Times New Roman"/>
          <w:color w:val="222328"/>
          <w:sz w:val="24"/>
          <w:szCs w:val="24"/>
        </w:rPr>
        <w:t>GradientBoostingClassifier</w:t>
      </w:r>
      <w:proofErr w:type="spellEnd"/>
    </w:p>
    <w:p w14:paraId="3CE1B467" w14:textId="2642317B" w:rsidR="00D654FF"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54710078" wp14:editId="3BE14E3E">
            <wp:extent cx="2761488" cy="6510528"/>
            <wp:effectExtent l="0" t="0" r="1270" b="508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488" cy="6510528"/>
                    </a:xfrm>
                    <a:prstGeom prst="rect">
                      <a:avLst/>
                    </a:prstGeom>
                  </pic:spPr>
                </pic:pic>
              </a:graphicData>
            </a:graphic>
          </wp:inline>
        </w:drawing>
      </w:r>
      <w:r>
        <w:rPr>
          <w:rFonts w:ascii="Times New Roman" w:eastAsia="Times New Roman" w:hAnsi="Times New Roman" w:cs="Times New Roman"/>
          <w:color w:val="222328"/>
          <w:sz w:val="24"/>
          <w:szCs w:val="24"/>
        </w:rPr>
        <w:t xml:space="preserve">     </w:t>
      </w:r>
      <w:r w:rsidR="00D654FF">
        <w:rPr>
          <w:noProof/>
        </w:rPr>
        <w:drawing>
          <wp:inline distT="0" distB="0" distL="0" distR="0" wp14:anchorId="7FAA16CC" wp14:editId="68005D0F">
            <wp:extent cx="2761488" cy="6510528"/>
            <wp:effectExtent l="0" t="0" r="1270" b="508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488" cy="6510528"/>
                    </a:xfrm>
                    <a:prstGeom prst="rect">
                      <a:avLst/>
                    </a:prstGeom>
                  </pic:spPr>
                </pic:pic>
              </a:graphicData>
            </a:graphic>
          </wp:inline>
        </w:drawing>
      </w:r>
    </w:p>
    <w:p w14:paraId="64221991" w14:textId="53EA8E5C"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9D55306" w14:textId="77777777" w:rsidR="00CC792B" w:rsidRDefault="00CC792B"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p>
    <w:p w14:paraId="7EBD4059" w14:textId="3EA48D81" w:rsidR="00D654FF" w:rsidRPr="0073454B" w:rsidRDefault="00D654FF"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 xml:space="preserve">Model Selection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proofErr w:type="spellStart"/>
            <w:r w:rsidRPr="00D654FF">
              <w:rPr>
                <w:rFonts w:ascii="Times New Roman" w:eastAsia="Times New Roman" w:hAnsi="Times New Roman" w:cs="Times New Roman"/>
                <w:color w:val="222328"/>
              </w:rPr>
              <w:t>AdaBoostClassifier</w:t>
            </w:r>
            <w:proofErr w:type="spellEnd"/>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proofErr w:type="spellStart"/>
            <w:r w:rsidRPr="00D654FF">
              <w:rPr>
                <w:rFonts w:ascii="Times New Roman" w:eastAsia="Times New Roman" w:hAnsi="Times New Roman" w:cs="Times New Roman"/>
                <w:color w:val="222328"/>
              </w:rPr>
              <w:t>GradientBoostingClassifier</w:t>
            </w:r>
            <w:proofErr w:type="spellEnd"/>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t>Final Model Run</w:t>
      </w:r>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LogisticRegression was run with </w:t>
      </w:r>
      <w:proofErr w:type="spellStart"/>
      <w:r w:rsidRPr="007A10C6">
        <w:rPr>
          <w:rFonts w:ascii="Times New Roman" w:eastAsia="Times New Roman" w:hAnsi="Times New Roman" w:cs="Times New Roman"/>
          <w:color w:val="222328"/>
          <w:sz w:val="24"/>
          <w:szCs w:val="24"/>
        </w:rPr>
        <w:t>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proofErr w:type="spellEnd"/>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 xml:space="preserve">balanced, </w:t>
      </w:r>
      <w:proofErr w:type="spellStart"/>
      <w:r w:rsidRPr="007A10C6">
        <w:rPr>
          <w:rFonts w:ascii="Times New Roman" w:eastAsia="Times New Roman" w:hAnsi="Times New Roman" w:cs="Times New Roman"/>
          <w:color w:val="222328"/>
          <w:sz w:val="24"/>
          <w:szCs w:val="24"/>
        </w:rPr>
        <w:t>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proofErr w:type="spellEnd"/>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1000 and </w:t>
      </w:r>
      <w:proofErr w:type="spellStart"/>
      <w:r w:rsidRPr="007A10C6">
        <w:rPr>
          <w:rFonts w:ascii="Times New Roman" w:eastAsia="Times New Roman" w:hAnsi="Times New Roman" w:cs="Times New Roman"/>
          <w:color w:val="222328"/>
          <w:sz w:val="24"/>
          <w:szCs w:val="24"/>
        </w:rPr>
        <w:t>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proofErr w:type="spellEnd"/>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BA55F0B" w14:textId="534DD569"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lastRenderedPageBreak/>
        <w:t>Feature Importance</w:t>
      </w:r>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43A6AA6" w14:textId="77777777" w:rsidR="00CC792B" w:rsidRDefault="00CC792B"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p>
    <w:p w14:paraId="60ADAB97" w14:textId="6D07ADD7" w:rsidR="00CD4846" w:rsidRPr="0073454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Conclusion</w:t>
      </w:r>
    </w:p>
    <w:p w14:paraId="7F3C3DCD" w14:textId="77777777" w:rsidR="00FD1F55" w:rsidRDefault="00FD1F55"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1364466C" w14:textId="690FC815" w:rsidR="0073454B" w:rsidRPr="00822F3A" w:rsidRDefault="0073454B" w:rsidP="0073454B">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Risk Factors from American Stroke Association which can be controlled common to the dataset.</w:t>
      </w:r>
    </w:p>
    <w:p w14:paraId="08EE688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3D2D3EA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0BC9D30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58B09FA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0AE8F4A1"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D093629" w14:textId="391A1B9A"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358FE385"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Pr>
          <w:rFonts w:ascii="Times New Roman" w:eastAsia="Times New Roman" w:hAnsi="Times New Roman" w:cs="Times New Roman"/>
          <w:color w:val="222328"/>
        </w:rPr>
        <w:t>level</w:t>
      </w:r>
      <w:proofErr w:type="spellEnd"/>
      <w:r>
        <w:rPr>
          <w:rFonts w:ascii="Times New Roman" w:eastAsia="Times New Roman" w:hAnsi="Times New Roman" w:cs="Times New Roman"/>
          <w:color w:val="222328"/>
        </w:rPr>
        <w:t xml:space="preserve"> (Diabetes)</w:t>
      </w:r>
      <w:r w:rsidR="00E7740D">
        <w:rPr>
          <w:rFonts w:ascii="Times New Roman" w:eastAsia="Times New Roman" w:hAnsi="Times New Roman" w:cs="Times New Roman"/>
          <w:color w:val="222328"/>
        </w:rPr>
        <w:t xml:space="preserve"> – 0.1320</w:t>
      </w:r>
    </w:p>
    <w:p w14:paraId="48B3F93E" w14:textId="523CA5C3"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Hypertension (High Blood Pressure)</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6B79A8B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sidRPr="00FD1F55">
        <w:rPr>
          <w:rFonts w:ascii="Times New Roman" w:eastAsia="Times New Roman" w:hAnsi="Times New Roman" w:cs="Times New Roman"/>
          <w:color w:val="222328"/>
        </w:rPr>
        <w:t>smoking_status_former</w:t>
      </w:r>
      <w:proofErr w:type="spellEnd"/>
      <w:r w:rsidR="00E7740D">
        <w:rPr>
          <w:rFonts w:ascii="Times New Roman" w:eastAsia="Times New Roman" w:hAnsi="Times New Roman" w:cs="Times New Roman"/>
          <w:color w:val="222328"/>
        </w:rPr>
        <w:t xml:space="preserve"> – 0.0655</w:t>
      </w:r>
      <w:r w:rsidRPr="00FD1F55">
        <w:rPr>
          <w:rFonts w:ascii="Times New Roman" w:eastAsia="Times New Roman" w:hAnsi="Times New Roman" w:cs="Times New Roman"/>
          <w:color w:val="222328"/>
        </w:rPr>
        <w:t xml:space="preserve"> &amp; </w:t>
      </w:r>
      <w:proofErr w:type="spellStart"/>
      <w:r w:rsidRPr="00FD1F55">
        <w:rPr>
          <w:rFonts w:ascii="Times New Roman" w:eastAsia="Times New Roman" w:hAnsi="Times New Roman" w:cs="Times New Roman"/>
          <w:color w:val="222328"/>
        </w:rPr>
        <w:t>smoking_status_smokes</w:t>
      </w:r>
      <w:proofErr w:type="spellEnd"/>
      <w:r w:rsidR="00E7740D">
        <w:rPr>
          <w:rFonts w:ascii="Times New Roman" w:eastAsia="Times New Roman" w:hAnsi="Times New Roman" w:cs="Times New Roman"/>
          <w:color w:val="222328"/>
        </w:rPr>
        <w:t xml:space="preserve"> – 0.0089</w:t>
      </w:r>
      <w:r w:rsidRPr="00FD1F55">
        <w:rPr>
          <w:rFonts w:ascii="Times New Roman" w:eastAsia="Times New Roman" w:hAnsi="Times New Roman" w:cs="Times New Roman"/>
          <w:color w:val="222328"/>
        </w:rPr>
        <w:t xml:space="preserve"> (Smoking)</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sidRPr="00FD1F55">
        <w:rPr>
          <w:rFonts w:ascii="Times New Roman" w:eastAsia="Times New Roman" w:hAnsi="Times New Roman" w:cs="Times New Roman"/>
          <w:color w:val="222328"/>
        </w:rPr>
        <w:t>work_type_self</w:t>
      </w:r>
      <w:proofErr w:type="spellEnd"/>
      <w:r w:rsidRPr="00FD1F55">
        <w:rPr>
          <w:rFonts w:ascii="Times New Roman" w:eastAsia="Times New Roman" w:hAnsi="Times New Roman" w:cs="Times New Roman"/>
          <w:color w:val="222328"/>
        </w:rPr>
        <w:t>-employed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t>
      </w:r>
      <w:proofErr w:type="spellStart"/>
      <w:r w:rsidRPr="00FD1F55">
        <w:rPr>
          <w:rFonts w:ascii="Times New Roman" w:eastAsia="Times New Roman" w:hAnsi="Times New Roman" w:cs="Times New Roman"/>
          <w:color w:val="222328"/>
        </w:rPr>
        <w:t>work_type_Private</w:t>
      </w:r>
      <w:proofErr w:type="spellEnd"/>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63CA4EF9"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(Obesity)</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74659718" w:rsidR="00FD1F55" w:rsidRDefault="00E774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193F80">
        <w:rPr>
          <w:rFonts w:ascii="Times New Roman" w:eastAsia="Times New Roman" w:hAnsi="Times New Roman" w:cs="Times New Roman"/>
          <w:color w:val="222328"/>
          <w:sz w:val="24"/>
          <w:szCs w:val="24"/>
        </w:rPr>
        <w:t xml:space="preserve"> and therefore the </w:t>
      </w:r>
      <w:r w:rsidR="005A43D7">
        <w:rPr>
          <w:rFonts w:ascii="Times New Roman" w:eastAsia="Times New Roman" w:hAnsi="Times New Roman" w:cs="Times New Roman"/>
          <w:color w:val="222328"/>
          <w:sz w:val="24"/>
          <w:szCs w:val="24"/>
        </w:rPr>
        <w:t>hypothesis has been proven</w:t>
      </w:r>
      <w:r w:rsidR="00193F80">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600715EB" w14:textId="78627079"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7381C7F7" w14:textId="54E1523B"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631C72E1" w14:textId="55700C96"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69FB115" w14:textId="77777777"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3CB3E112" w14:textId="5BCE4734"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138E83AA" w14:textId="3DC3BF4C"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169119F3">
            <wp:extent cx="2494992" cy="44672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8926" cy="4492174"/>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2408943B">
            <wp:extent cx="3136900" cy="3467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7500" cy="3478816"/>
                    </a:xfrm>
                    <a:prstGeom prst="rect">
                      <a:avLst/>
                    </a:prstGeom>
                  </pic:spPr>
                </pic:pic>
              </a:graphicData>
            </a:graphic>
          </wp:inline>
        </w:drawing>
      </w:r>
    </w:p>
    <w:p w14:paraId="56C7F245" w14:textId="5DE22352" w:rsidR="00AC5BCC" w:rsidRPr="00AC5BCC" w:rsidRDefault="00AC5BCC" w:rsidP="00AC5BCC">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AC5BCC">
        <w:rPr>
          <w:rFonts w:ascii="Times New Roman" w:eastAsia="Times New Roman" w:hAnsi="Times New Roman" w:cs="Times New Roman"/>
          <w:b/>
          <w:bCs/>
          <w:color w:val="222328"/>
          <w:sz w:val="28"/>
          <w:szCs w:val="28"/>
          <w:u w:val="single"/>
        </w:rPr>
        <w:t>Actionable Items</w:t>
      </w:r>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35E87A12" w14:textId="4A8232CA" w:rsidR="00AC5BCC" w:rsidRPr="00AC5BCC" w:rsidRDefault="00AC5BCC" w:rsidP="00AC5BCC">
      <w:pPr>
        <w:shd w:val="clear" w:color="auto" w:fill="FFFFFF"/>
        <w:spacing w:after="100" w:afterAutospacing="1" w:line="240" w:lineRule="auto"/>
        <w:rPr>
          <w:rFonts w:ascii="Times New Roman" w:eastAsia="Times New Roman" w:hAnsi="Times New Roman" w:cs="Times New Roman"/>
          <w:caps/>
          <w:color w:val="222328"/>
          <w:sz w:val="24"/>
          <w:szCs w:val="24"/>
        </w:rPr>
      </w:pPr>
      <w:r>
        <w:rPr>
          <w:rFonts w:ascii="Times New Roman" w:eastAsia="Times New Roman" w:hAnsi="Times New Roman" w:cs="Times New Roman"/>
          <w:color w:val="222328"/>
          <w:sz w:val="24"/>
          <w:szCs w:val="24"/>
        </w:rPr>
        <w:t>Actionable items include helping increase awareness of stroke prevention methods</w:t>
      </w:r>
      <w:r w:rsidR="00640790">
        <w:rPr>
          <w:rFonts w:ascii="Times New Roman" w:eastAsia="Times New Roman" w:hAnsi="Times New Roman" w:cs="Times New Roman"/>
          <w:color w:val="222328"/>
          <w:sz w:val="24"/>
          <w:szCs w:val="24"/>
        </w:rPr>
        <w:t xml:space="preserve"> including exercise, eating correctly and programs to stop smoking.</w:t>
      </w:r>
    </w:p>
    <w:p w14:paraId="66418643" w14:textId="47D986CB"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Future Work</w:t>
      </w:r>
    </w:p>
    <w:p w14:paraId="7F1500EB" w14:textId="0830CB3B" w:rsidR="00193F80" w:rsidRDefault="00640790"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52F148DC" w14:textId="77777777" w:rsidR="00193F80" w:rsidRDefault="00193F80">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485BE36E" w14:textId="77777777" w:rsidR="00CD4846" w:rsidRPr="00E17D3C" w:rsidRDefault="00CD4846"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8BE5AEF" w14:textId="3C7F944C"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References</w:t>
      </w:r>
    </w:p>
    <w:p w14:paraId="7D6E9821" w14:textId="314DFEF0"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1"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1"/>
      <w:r w:rsidRPr="00E17D3C">
        <w:rPr>
          <w:rFonts w:ascii="Times New Roman" w:hAnsi="Times New Roman" w:cs="Times New Roman"/>
          <w:sz w:val="24"/>
          <w:szCs w:val="24"/>
        </w:rPr>
        <w:t>,</w:t>
      </w:r>
      <w:r w:rsidR="00F32A81" w:rsidRPr="00E17D3C">
        <w:rPr>
          <w:rFonts w:ascii="Times New Roman" w:hAnsi="Times New Roman" w:cs="Times New Roman"/>
          <w:sz w:val="24"/>
          <w:szCs w:val="24"/>
        </w:rPr>
        <w:t xml:space="preserve"> </w:t>
      </w:r>
      <w:hyperlink r:id="rId37" w:history="1">
        <w:r w:rsidR="00F32A81" w:rsidRPr="00E17D3C">
          <w:rPr>
            <w:rStyle w:val="Hyperlink"/>
            <w:rFonts w:ascii="Times New Roman" w:hAnsi="Times New Roman" w:cs="Times New Roman"/>
            <w:sz w:val="24"/>
            <w:szCs w:val="24"/>
          </w:rPr>
          <w:t>h</w:t>
        </w:r>
        <w:r w:rsidRPr="00E17D3C">
          <w:rPr>
            <w:rStyle w:val="Hyperlink"/>
            <w:rFonts w:ascii="Times New Roman" w:hAnsi="Times New Roman" w:cs="Times New Roman"/>
            <w:sz w:val="24"/>
            <w:szCs w:val="24"/>
          </w:rPr>
          <w:t>ttps://www.kaggle.com/fedesoriano</w:t>
        </w:r>
      </w:hyperlink>
    </w:p>
    <w:p w14:paraId="04EBB8D8" w14:textId="52DC743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 </w:t>
      </w:r>
      <w:hyperlink r:id="rId38" w:tgtFrame="_blank" w:history="1">
        <w:r w:rsidRPr="00E17D3C">
          <w:rPr>
            <w:rStyle w:val="Hyperlink"/>
            <w:rFonts w:ascii="Times New Roman" w:hAnsi="Times New Roman" w:cs="Times New Roman"/>
            <w:sz w:val="24"/>
            <w:szCs w:val="24"/>
          </w:rPr>
          <w:t>http://dx.doi.org/10.15585/mmwr.mm7014e1external icon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39"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0"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1"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2"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3"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4" w:history="1">
        <w:r w:rsidRPr="001E1D30">
          <w:rPr>
            <w:rStyle w:val="Hyperlink"/>
            <w:rFonts w:ascii="Times New Roman" w:hAnsi="Times New Roman" w:cs="Times New Roman"/>
            <w:sz w:val="24"/>
            <w:szCs w:val="24"/>
          </w:rPr>
          <w:t>https://www.cdc.gov/nchs/nhis/tobacco/tobacco_glossary.htm</w:t>
        </w:r>
      </w:hyperlink>
    </w:p>
    <w:sectPr w:rsidR="001C38D8" w:rsidRPr="001E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1"/>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C0C4F"/>
    <w:rsid w:val="001C38D8"/>
    <w:rsid w:val="001E1D30"/>
    <w:rsid w:val="001E61D6"/>
    <w:rsid w:val="001F7310"/>
    <w:rsid w:val="002164C0"/>
    <w:rsid w:val="0023299D"/>
    <w:rsid w:val="00291CB9"/>
    <w:rsid w:val="00293F8A"/>
    <w:rsid w:val="002E4453"/>
    <w:rsid w:val="00306A64"/>
    <w:rsid w:val="00352BFB"/>
    <w:rsid w:val="00363D0C"/>
    <w:rsid w:val="003A1315"/>
    <w:rsid w:val="003A2FF3"/>
    <w:rsid w:val="003A3705"/>
    <w:rsid w:val="003B1853"/>
    <w:rsid w:val="003B1E6D"/>
    <w:rsid w:val="003C06A1"/>
    <w:rsid w:val="003C28F7"/>
    <w:rsid w:val="00411117"/>
    <w:rsid w:val="00412801"/>
    <w:rsid w:val="004361C9"/>
    <w:rsid w:val="00443244"/>
    <w:rsid w:val="004459F2"/>
    <w:rsid w:val="00463032"/>
    <w:rsid w:val="00472092"/>
    <w:rsid w:val="00480678"/>
    <w:rsid w:val="004958E8"/>
    <w:rsid w:val="004A2E7D"/>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32A87"/>
    <w:rsid w:val="00632E3C"/>
    <w:rsid w:val="00640790"/>
    <w:rsid w:val="006755C4"/>
    <w:rsid w:val="00676825"/>
    <w:rsid w:val="006774D9"/>
    <w:rsid w:val="00683AEF"/>
    <w:rsid w:val="0069130C"/>
    <w:rsid w:val="006961E8"/>
    <w:rsid w:val="006B700E"/>
    <w:rsid w:val="006C1EEF"/>
    <w:rsid w:val="006D2661"/>
    <w:rsid w:val="006D3F7A"/>
    <w:rsid w:val="006D5FEB"/>
    <w:rsid w:val="006F0D64"/>
    <w:rsid w:val="00721734"/>
    <w:rsid w:val="0073454B"/>
    <w:rsid w:val="00740404"/>
    <w:rsid w:val="00765D2D"/>
    <w:rsid w:val="007A10C6"/>
    <w:rsid w:val="007A7D70"/>
    <w:rsid w:val="007B594A"/>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7663"/>
    <w:rsid w:val="008D72D4"/>
    <w:rsid w:val="008E35D4"/>
    <w:rsid w:val="009011E5"/>
    <w:rsid w:val="009064FA"/>
    <w:rsid w:val="00947EDC"/>
    <w:rsid w:val="00977DD0"/>
    <w:rsid w:val="00985508"/>
    <w:rsid w:val="00993C37"/>
    <w:rsid w:val="00995D18"/>
    <w:rsid w:val="009A1AE4"/>
    <w:rsid w:val="009A1DE9"/>
    <w:rsid w:val="009A3250"/>
    <w:rsid w:val="009D5A35"/>
    <w:rsid w:val="009E00B7"/>
    <w:rsid w:val="00A0430B"/>
    <w:rsid w:val="00A13816"/>
    <w:rsid w:val="00A2241F"/>
    <w:rsid w:val="00A26BAC"/>
    <w:rsid w:val="00A43767"/>
    <w:rsid w:val="00A63BEF"/>
    <w:rsid w:val="00A82192"/>
    <w:rsid w:val="00AB3351"/>
    <w:rsid w:val="00AC5BCC"/>
    <w:rsid w:val="00AD4465"/>
    <w:rsid w:val="00AD6F98"/>
    <w:rsid w:val="00AD7E1E"/>
    <w:rsid w:val="00AE7573"/>
    <w:rsid w:val="00B06508"/>
    <w:rsid w:val="00B4655C"/>
    <w:rsid w:val="00B50608"/>
    <w:rsid w:val="00B74551"/>
    <w:rsid w:val="00B77306"/>
    <w:rsid w:val="00BA4A15"/>
    <w:rsid w:val="00BB7AF9"/>
    <w:rsid w:val="00BD14CE"/>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E0643"/>
    <w:rsid w:val="00DF062F"/>
    <w:rsid w:val="00DF0EB1"/>
    <w:rsid w:val="00DF0FC4"/>
    <w:rsid w:val="00DF113D"/>
    <w:rsid w:val="00E11509"/>
    <w:rsid w:val="00E17D3C"/>
    <w:rsid w:val="00E425C1"/>
    <w:rsid w:val="00E57244"/>
    <w:rsid w:val="00E769C0"/>
    <w:rsid w:val="00E7740D"/>
    <w:rsid w:val="00E84AB2"/>
    <w:rsid w:val="00E93218"/>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4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404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roke.org/en/about-stroke" TargetMode="External"/><Relationship Id="rId18" Type="http://schemas.openxmlformats.org/officeDocument/2006/relationships/hyperlink" Target="https://data.world/us-hhs-gov/12ea7a13-b229-43b4-b19b-1459e9a64d3f" TargetMode="External"/><Relationship Id="rId26" Type="http://schemas.openxmlformats.org/officeDocument/2006/relationships/image" Target="media/image12.png"/><Relationship Id="rId39" Type="http://schemas.openxmlformats.org/officeDocument/2006/relationships/hyperlink" Target="https://www.stroke.org/en/about-stroke/types-of-stroke/ischemic-stroke-clots" TargetMode="External"/><Relationship Id="rId21" Type="http://schemas.openxmlformats.org/officeDocument/2006/relationships/hyperlink" Target="https://www.cdc.gov/nchs/nhis/tobacco/tobacco_glossary.htm" TargetMode="External"/><Relationship Id="rId34" Type="http://schemas.openxmlformats.org/officeDocument/2006/relationships/image" Target="media/image20.png"/><Relationship Id="rId42" Type="http://schemas.openxmlformats.org/officeDocument/2006/relationships/hyperlink" Target="https://data.world/us-hhs-gov/12ea7a13-b229-43b4-b19b-1459e9a64d3f" TargetMode="External"/><Relationship Id="rId7" Type="http://schemas.openxmlformats.org/officeDocument/2006/relationships/hyperlink" Target="http://dx.doi.org/10.15585/mmwr.mm7014e1external%20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kaggle.com/fedesoriano/stroke-prediction-dataset"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kaggle.com/fedesoriano" TargetMode="External"/><Relationship Id="rId40" Type="http://schemas.openxmlformats.org/officeDocument/2006/relationships/hyperlink" Target="https://www.stroke.org/-/media/stroke-files/stroke-resource-center/brochures/explaining_stroke_brochure_6_25_19.pdf?la=e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www.ers.usda.gov/data-products/county-level-data-sets/download-data/" TargetMode="External"/><Relationship Id="rId31" Type="http://schemas.openxmlformats.org/officeDocument/2006/relationships/image" Target="media/image17.png"/><Relationship Id="rId44" Type="http://schemas.openxmlformats.org/officeDocument/2006/relationships/hyperlink" Target="https://www.cdc.gov/nchs/nhis/tobacco/tobacco_glossary.htm" TargetMode="External"/><Relationship Id="rId4" Type="http://schemas.openxmlformats.org/officeDocument/2006/relationships/settings" Target="settings.xml"/><Relationship Id="rId9" Type="http://schemas.openxmlformats.org/officeDocument/2006/relationships/hyperlink" Target="https://www.stroke.org/en/about-stroke/types-of-stroke/hemorrhagic-strokes-bleed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ers.usda.gov/data-products/county-level-data-sets/download-data/" TargetMode="External"/><Relationship Id="rId8" Type="http://schemas.openxmlformats.org/officeDocument/2006/relationships/hyperlink" Target="https://www.stroke.org/en/about-stroke/types-of-stroke/ischemic-stroke-clots" TargetMode="External"/><Relationship Id="rId3" Type="http://schemas.openxmlformats.org/officeDocument/2006/relationships/styles" Target="styles.xml"/><Relationship Id="rId12" Type="http://schemas.openxmlformats.org/officeDocument/2006/relationships/hyperlink" Target="https://www.stroke.org/-/media/stroke-files/stroke-resource-center/brochures/explaining_stroke_brochure_6_25_19.pdf?la=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dx.doi.org/10.15585/mmwr.mm7014e1"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stroke.org/en/about-str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19</Pages>
  <Words>3111</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37</cp:revision>
  <dcterms:created xsi:type="dcterms:W3CDTF">2021-05-02T07:37:00Z</dcterms:created>
  <dcterms:modified xsi:type="dcterms:W3CDTF">2021-05-03T05:10:00Z</dcterms:modified>
</cp:coreProperties>
</file>