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Y team 주간 보고서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t>17.07.28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이번 주 진행상황.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아이템 -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44" behindDoc="1" locked="0" layoutInCell="1" allowOverlap="1">
            <wp:simplePos x="0" y="0"/>
            <wp:positionH relativeFrom="column">
              <wp:posOffset>1870080</wp:posOffset>
            </wp:positionH>
            <wp:positionV relativeFrom="paragraph">
              <wp:posOffset>277499</wp:posOffset>
            </wp:positionV>
            <wp:extent cx="4276725" cy="3143250"/>
            <wp:effectExtent l="0" t="0" r="0" b="0"/>
            <wp:wrapNone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ang/AppData/Roaming/PolarisOffice/ETemp/7332_11931800/fImage56612115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4325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아이템 을 Get 했을 때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각각의 아이템 마다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설명을 보여줄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45" behindDoc="1" locked="0" layoutInCell="1" allowOverlap="1">
            <wp:simplePos x="0" y="0"/>
            <wp:positionH relativeFrom="column">
              <wp:posOffset>22864</wp:posOffset>
            </wp:positionH>
            <wp:positionV relativeFrom="paragraph">
              <wp:posOffset>345444</wp:posOffset>
            </wp:positionV>
            <wp:extent cx="695325" cy="561975"/>
            <wp:effectExtent l="0" t="0" r="0" b="0"/>
            <wp:wrapNone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yang/AppData/Roaming/PolarisOffice/ETemp/7332_11931800/fImage3467116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6197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24946" behindDoc="1" locked="0" layoutInCell="1" allowOverlap="1">
            <wp:simplePos x="0" y="0"/>
            <wp:positionH relativeFrom="column">
              <wp:posOffset>24134</wp:posOffset>
            </wp:positionH>
            <wp:positionV relativeFrom="paragraph">
              <wp:posOffset>1820549</wp:posOffset>
            </wp:positionV>
            <wp:extent cx="5731510" cy="1299210"/>
            <wp:effectExtent l="0" t="0" r="0" b="0"/>
            <wp:wrapNone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yang/AppData/Roaming/PolarisOffice/ETemp/7332_11931800/fImage54567117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인벤토리 버튼이다.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임시 아이템을 생성하고 아이템 획득시 동작하는 스크립트이다.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2D light 적용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 2d 라이트 에셋은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create시 카메라에 에셋고유의 라이트닝 방식으로 자동 적용시켜주는 에셋이다.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48" behindDoc="1" locked="0" layoutInCell="1" allowOverlap="1">
            <wp:simplePos x="0" y="0"/>
            <wp:positionH relativeFrom="column">
              <wp:posOffset>59059</wp:posOffset>
            </wp:positionH>
            <wp:positionV relativeFrom="paragraph">
              <wp:posOffset>135260</wp:posOffset>
            </wp:positionV>
            <wp:extent cx="2914650" cy="847725"/>
            <wp:effectExtent l="0" t="0" r="0" b="0"/>
            <wp:wrapNone/>
            <wp:docPr id="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yang/AppData/Roaming/PolarisOffice/ETemp/7332_11931800/fImage9312121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4772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그림과 같이 장애물과 라이트 소스 2가지 오브젝트를 설정할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장애물은 그림과 같다.</w:t>
      </w:r>
      <w:r>
        <w:rPr>
          <w:sz w:val="20"/>
        </w:rPr>
        <w:drawing>
          <wp:anchor distT="0" distB="0" distL="114300" distR="114300" simplePos="0" relativeHeight="251624949" behindDoc="1" locked="0" layoutInCell="1" allowOverlap="1">
            <wp:simplePos x="0" y="0"/>
            <wp:positionH relativeFrom="column">
              <wp:posOffset>-23500</wp:posOffset>
            </wp:positionH>
            <wp:positionV relativeFrom="paragraph">
              <wp:posOffset>368304</wp:posOffset>
            </wp:positionV>
            <wp:extent cx="2609850" cy="1266825"/>
            <wp:effectExtent l="0" t="0" r="0" b="0"/>
            <wp:wrapNone/>
            <wp:docPr id="1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yang/AppData/Roaming/PolarisOffice/ETemp/7332_11931800/fImage17771122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6682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은은하게 빛나는 빛을 볼 수 있지만, 위로는 설정한 장애물에 의해 빛이 가려진 모습이다.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빛을 가리지만 장애물의 알파처리도 가능 해서 좋은 에셋이다.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50" behindDoc="1" locked="0" layoutInCell="1" allowOverlap="1">
            <wp:simplePos x="0" y="0"/>
            <wp:positionH relativeFrom="column">
              <wp:posOffset>2857505</wp:posOffset>
            </wp:positionH>
            <wp:positionV relativeFrom="paragraph">
              <wp:posOffset>332745</wp:posOffset>
            </wp:positionV>
            <wp:extent cx="2419350" cy="1463675"/>
            <wp:effectExtent l="0" t="0" r="0" b="0"/>
            <wp:wrapNone/>
            <wp:docPr id="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yang/AppData/Roaming/PolarisOffice/ETemp/7332_11931800/fImage25398123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6367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6시경 주인공의 집의 모습 vs 17시경의 모습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47" behindDoc="1" locked="0" layoutInCell="1" allowOverlap="1">
            <wp:simplePos x="0" y="0"/>
            <wp:positionH relativeFrom="column">
              <wp:posOffset>-23500</wp:posOffset>
            </wp:positionH>
            <wp:positionV relativeFrom="paragraph">
              <wp:posOffset>71760</wp:posOffset>
            </wp:positionV>
            <wp:extent cx="2454275" cy="1302385"/>
            <wp:effectExtent l="0" t="0" r="0" b="0"/>
            <wp:wrapNone/>
            <wp:docPr id="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yang/AppData/Roaming/PolarisOffice/ETemp/7332_11931800/fImage37462120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30238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51" behindDoc="1" locked="0" layoutInCell="1" allowOverlap="1">
            <wp:simplePos x="0" y="0"/>
            <wp:positionH relativeFrom="column">
              <wp:posOffset>2548259</wp:posOffset>
            </wp:positionH>
            <wp:positionV relativeFrom="paragraph">
              <wp:posOffset>-74300</wp:posOffset>
            </wp:positionV>
            <wp:extent cx="3324225" cy="4019550"/>
            <wp:effectExtent l="0" t="0" r="0" b="0"/>
            <wp:wrapNone/>
            <wp:docPr id="1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yang/AppData/Roaming/PolarisOffice/ETemp/7332_11931800/fImage52280126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1955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AmbientLight의 적용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시간에 따라 알파값과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적절한 색을 정해주는 스크립트와 함께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간단하게 설정가능.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52" behindDoc="1" locked="0" layoutInCell="1" allowOverlap="1">
            <wp:simplePos x="0" y="0"/>
            <wp:positionH relativeFrom="column">
              <wp:posOffset>2546354</wp:posOffset>
            </wp:positionH>
            <wp:positionV relativeFrom="paragraph">
              <wp:posOffset>205109</wp:posOffset>
            </wp:positionV>
            <wp:extent cx="3248025" cy="2181225"/>
            <wp:effectExtent l="0" t="0" r="0" b="0"/>
            <wp:wrapNone/>
            <wp:docPr id="1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yang/AppData/Roaming/PolarisOffice/ETemp/7332_11931800/fImage31412128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8122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글로벌 객체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글로벌 객체에서 시간뿐만아니라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진행사항도 컨트롤 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게임의 특성상 진행을 제어할 수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53" behindDoc="1" locked="0" layoutInCell="1" allowOverlap="1">
            <wp:simplePos x="0" y="0"/>
            <wp:positionH relativeFrom="column">
              <wp:posOffset>1725935</wp:posOffset>
            </wp:positionH>
            <wp:positionV relativeFrom="paragraph">
              <wp:posOffset>9529</wp:posOffset>
            </wp:positionV>
            <wp:extent cx="4312920" cy="2313940"/>
            <wp:effectExtent l="0" t="0" r="0" b="0"/>
            <wp:wrapNone/>
            <wp:docPr id="1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yang/AppData/Roaming/PolarisOffice/ETemp/7332_11931800/fImage15541129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31394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있는 스크립트 포함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해당 코드와 같이 처리함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위 스크립트에서 진행을 제어하기 위해, 모든 객체에 접근 가능해야함.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-&gt; 함수와 코루틴을 최대한 활용 (update에서 쓸모없는 짓을 안해서 최적화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Ex) white객체를 페이드인/아웃을 하고 싶을 땐?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54" behindDoc="1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296549</wp:posOffset>
            </wp:positionV>
            <wp:extent cx="5731510" cy="619760"/>
            <wp:effectExtent l="0" t="0" r="0" b="0"/>
            <wp:wrapNone/>
            <wp:docPr id="19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yang/AppData/Roaming/PolarisOffice/ETemp/7332_11931800/fImage4547132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update를 계속 도는건 완벽하지못함 -&gt; 코루틴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콜백기능을 한줄이면 끝.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55" behindDoc="1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273690</wp:posOffset>
            </wp:positionV>
            <wp:extent cx="5731510" cy="1362075"/>
            <wp:effectExtent l="0" t="0" r="0" b="0"/>
            <wp:wrapNone/>
            <wp:docPr id="20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yang/AppData/Roaming/PolarisOffice/ETemp/7332_11931800/fImage9693133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White.cs에서는 다음과 같이 처리.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요약 : 틀 제작 끝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 대화 풍선만으로 몰입감을 줄 수 없다고 판단하여, 토론한 결과 대화 창이 필요하다고 느낌.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56" behindDoc="1" locked="0" layoutInCell="1" allowOverlap="1">
            <wp:simplePos x="0" y="0"/>
            <wp:positionH relativeFrom="column">
              <wp:posOffset>2305055</wp:posOffset>
            </wp:positionH>
            <wp:positionV relativeFrom="paragraph">
              <wp:posOffset>71760</wp:posOffset>
            </wp:positionV>
            <wp:extent cx="3238500" cy="1304925"/>
            <wp:effectExtent l="0" t="0" r="0" b="0"/>
            <wp:wrapNone/>
            <wp:docPr id="2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yang/AppData/Roaming/PolarisOffice/ETemp/7332_11931800/fImage18365134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0492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굵은글씨( subtitle 추가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Mode 체크시, 말풍선 대신에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대화 창으로 대화가 나온다.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57" behindDoc="1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334649</wp:posOffset>
            </wp:positionV>
            <wp:extent cx="5731510" cy="1532255"/>
            <wp:effectExtent l="0" t="0" r="0" b="0"/>
            <wp:wrapNone/>
            <wp:docPr id="22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yang/AppData/Roaming/PolarisOffice/ETemp/7332_11931800/fImage16634135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테스트용 white 객체의 대화 txt파일.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58" behindDoc="1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440695</wp:posOffset>
            </wp:positionV>
            <wp:extent cx="5610225" cy="1076325"/>
            <wp:effectExtent l="0" t="0" r="0" b="0"/>
            <wp:wrapNone/>
            <wp:docPr id="2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yang/AppData/Roaming/PolarisOffice/ETemp/7332_11931800/fImage540013799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7632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마찬가지로 대화도 간단하게 게임흐름 제어가능하게 만듬.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sz w:val="20"/>
        </w:rPr>
        <w:drawing>
          <wp:anchor distT="0" distB="0" distL="0" distR="0" simplePos="0" relativeHeight="251624959" behindDoc="1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320045</wp:posOffset>
            </wp:positionV>
            <wp:extent cx="5731510" cy="3104515"/>
            <wp:effectExtent l="0" t="0" r="0" b="0"/>
            <wp:wrapNone/>
            <wp:docPr id="28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yang/AppData/Roaming/PolarisOffice/ETemp/7332_11931800/fImage78038284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실행-&gt;  (스킵가능 , 선택지가 있는 대화 가능)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대화가 나오는 도중은 시간을 잠깐 멈춘다거나, 플레이어가 안움직이는 등 세세한 컨트롤이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가능하고 기타 디테일한 연출이 가능한데 , 작업흐름이 명확하기 때문에 필요할 때마다 구현을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할 수 있다.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widowControl/>
      <w:wordWrap/>
    </w:pPr>
    <w:rPr>
      <w:color w:val="5B9BD5" w:themeColor="accent1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widowControl/>
      <w:wordWrap/>
    </w:pPr>
    <w:rPr>
      <w:color w:val="ED7D31" w:themeColor="accent2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A5A5A5" w:themeColor="accent3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widowControl/>
      <w:wordWrap/>
    </w:pPr>
    <w:rPr>
      <w:color w:val="FFC000" w:themeColor="accent4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widowControl/>
      <w:wordWrap/>
    </w:pPr>
    <w:rPr>
      <w:color w:val="4472C4" w:themeColor="accent5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70AD47" w:themeColor="accent6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661211541.png"></Relationship><Relationship Id="rId6" Type="http://schemas.openxmlformats.org/officeDocument/2006/relationships/image" Target="media/fImage34671168467.png"></Relationship><Relationship Id="rId7" Type="http://schemas.openxmlformats.org/officeDocument/2006/relationships/image" Target="media/fImage545671176334.png"></Relationship><Relationship Id="rId8" Type="http://schemas.openxmlformats.org/officeDocument/2006/relationships/image" Target="media/fImage93121216500.png"></Relationship><Relationship Id="rId9" Type="http://schemas.openxmlformats.org/officeDocument/2006/relationships/image" Target="media/fImage177711229169.png"></Relationship><Relationship Id="rId10" Type="http://schemas.openxmlformats.org/officeDocument/2006/relationships/image" Target="media/fImage253981235724.png"></Relationship><Relationship Id="rId11" Type="http://schemas.openxmlformats.org/officeDocument/2006/relationships/image" Target="media/fImage374621201478.png"></Relationship><Relationship Id="rId12" Type="http://schemas.openxmlformats.org/officeDocument/2006/relationships/image" Target="media/fImage522801269358.png"></Relationship><Relationship Id="rId13" Type="http://schemas.openxmlformats.org/officeDocument/2006/relationships/image" Target="media/fImage314121286962.png"></Relationship><Relationship Id="rId14" Type="http://schemas.openxmlformats.org/officeDocument/2006/relationships/image" Target="media/fImage155411294464.png"></Relationship><Relationship Id="rId15" Type="http://schemas.openxmlformats.org/officeDocument/2006/relationships/image" Target="media/fImage45471325705.png"></Relationship><Relationship Id="rId16" Type="http://schemas.openxmlformats.org/officeDocument/2006/relationships/image" Target="media/fImage96931338145.png"></Relationship><Relationship Id="rId17" Type="http://schemas.openxmlformats.org/officeDocument/2006/relationships/image" Target="media/fImage183651343281.png"></Relationship><Relationship Id="rId18" Type="http://schemas.openxmlformats.org/officeDocument/2006/relationships/image" Target="media/fImage166341356827.png"></Relationship><Relationship Id="rId19" Type="http://schemas.openxmlformats.org/officeDocument/2006/relationships/image" Target="media/fImage54001379961.png"></Relationship><Relationship Id="rId20" Type="http://schemas.openxmlformats.org/officeDocument/2006/relationships/image" Target="media/fImage780382841.png"></Relationship><Relationship Id="rId2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24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양기석</dc:creator>
  <cp:lastModifiedBy/>
</cp:coreProperties>
</file>