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i w:val="0"/>
          <w:color w:val="0E8A8A"/>
          <w:sz w:val="20"/>
        </w:rPr>
        <w:t>MUBA HACKS 2026 / GONKA - AI FOR SOCIETY</w:t>
      </w:r>
    </w:p>
    <w:p>
      <w:pPr>
        <w:spacing w:before="240"/>
        <w:jc w:val="center"/>
      </w:pPr>
      <w:r>
        <w:rPr>
          <w:rFonts w:ascii="Noto Serif CJK SC" w:hAnsi="Noto Serif CJK SC" w:eastAsia="Noto Serif CJK SC"/>
          <w:b/>
          <w:i w:val="0"/>
          <w:color w:val="174D3B"/>
          <w:sz w:val="56"/>
        </w:rPr>
        <w:t>CrisisRoute AI 3.0</w:t>
      </w:r>
    </w:p>
    <w:p>
      <w:pPr>
        <w:spacing w:before="120"/>
        <w:jc w:val="center"/>
      </w:pPr>
      <w:r>
        <w:rPr>
          <w:rFonts w:ascii="Noto Sans CJK SC" w:hAnsi="Noto Sans CJK SC" w:eastAsia="Noto Sans CJK SC"/>
          <w:b/>
          <w:i w:val="0"/>
          <w:color w:val="173A56"/>
          <w:sz w:val="28"/>
        </w:rPr>
        <w:t>Champion Blueprint — Current Build &amp; Gonka Integration Plan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i w:val="0"/>
          <w:color w:val="0E8A8A"/>
          <w:sz w:val="24"/>
        </w:rPr>
        <w:t>Verify → Challenge → Prioritize → Act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b w:val="0"/>
          <w:i w:val="0"/>
          <w:color w:val="5C6B75"/>
          <w:sz w:val="19"/>
        </w:rPr>
        <w:t>The 3.0 document replaces the older 2.0 frontend assumptions and reflects the implemented product shell.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 w:val="0"/>
          <w:i/>
          <w:color w:val="5C6B75"/>
          <w:sz w:val="17"/>
        </w:rPr>
        <w:t>Updated 29 August 2026</w:t>
      </w:r>
    </w:p>
    <w:p>
      <w:r>
        <w:br w:type="page"/>
      </w:r>
    </w:p>
    <w:p>
      <w:pPr>
        <w:pStyle w:val="Heading1"/>
      </w:pPr>
      <w:r>
        <w:t>01 / PRODUCT THESIS</w:t>
      </w:r>
    </w:p>
    <w:p>
      <w:pPr>
        <w:pStyle w:val="Heading2"/>
      </w:pPr>
      <w:r>
        <w:t>最终定位 / Final positioning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FF3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74D3B"/>
                <w:sz w:val="21"/>
              </w:rPr>
              <w:t>ONE-LINER / 一句话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CrisisRoute AI uses Gonka to turn unverified crisis reports into evidence-backed, multi-model-reviewed, safety-gated and human-approved action.</w:t>
              <w:br/>
              <w:t>CrisisRoute AI 利用 Gonka，把未经验证的危机求助转化为有证据、双模型复核、安全门控制、由人类批准的行动。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CrisisRoute AI is not a generic fact checker and not a replacement for emergency services. It is a decision-support workspace for campus safety teams, hostel coordinators, student volunteer leaders and community response coordinators facing messy, duplicated or incomplete crisis reports.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CrisisRoute AI 不是普通 Fact Checker，也不是自动救援系统。它是面向校园安全、宿舍协调、学生志愿者与社区响应人员的 decision-support workspace，重点解决「信息混乱下如何安全判断下一步」。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3D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D97706"/>
                <w:sz w:val="21"/>
              </w:rPr>
              <w:t>CORE PRODUCT INSIGHT / 核心洞察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LOW VERIFICATION ≠ LOW URGENCY. 低可信不等于低紧急。资料不足可能让 dispatch 不安全，但高风险事件仍必须立即验证、升级和准备资源。</w:t>
            </w:r>
          </w:p>
        </w:tc>
      </w:tr>
    </w:tbl>
    <w:p>
      <w:pPr>
        <w:spacing w:after="0"/>
      </w:pPr>
    </w:p>
    <w:p>
      <w:pPr>
        <w:pStyle w:val="Heading2"/>
      </w:pPr>
      <w:r>
        <w:t>3.0 到底改了什么 / What changed from 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Area</w:t>
            </w:r>
          </w:p>
        </w:tc>
        <w:tc>
          <w:tcPr>
            <w:tcW w:type="dxa" w:w="3515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2.0 assumption</w:t>
            </w:r>
          </w:p>
        </w:tc>
        <w:tc>
          <w:tcPr>
            <w:tcW w:type="dxa" w:w="4649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3.0 current truth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Brand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CrisisRoute AI 2.0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Public-facing name is CrisisRoute AI; this document is version 3.0.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Frontend stack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Suggested React / Next / TypeScript files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Implemented in vanilla HTML/CSS/JavaScript ES modules with a Node server.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Navigation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Single dashboard + inspect tabs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Five state-driven views: Command Center, Case Intelligence, Evidence, Safety, Action Brief.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Input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Load Haze Scenario emphasized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Command Center supports pasted crisis text or a publicly accessible source URL, plus Load Malaysia Haze Demo.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Demo story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A–D cases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Five fixed CASE 01–05 demo incidents; CASE 03 is the hero low-verification/high-urgency case.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Modes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Mock / Live / Replay labels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Truthful mode semantics are enforced: DEMO DATA, RECORDED RESPONSE, CONNECTED only when live is actually healthy.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Backend boundary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crisisRouteClient.ts example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Actual integration boundary is src/services/crisisRouteClient.js.</w:t>
            </w:r>
          </w:p>
        </w:tc>
      </w:tr>
    </w:tbl>
    <w:p>
      <w:pPr>
        <w:spacing w:after="0"/>
      </w:pPr>
    </w:p>
    <w:p>
      <w:pPr>
        <w:pStyle w:val="Heading1"/>
      </w:pPr>
      <w:r>
        <w:t>02 / COMPETITION FIT</w:t>
      </w:r>
    </w:p>
    <w:p>
      <w:pPr>
        <w:pStyle w:val="Heading2"/>
      </w:pPr>
      <w:r>
        <w:t>为什么仍然高度贴合 Gonka / Why this remains a strong Gonka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2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Winning dimension</w:t>
            </w:r>
          </w:p>
        </w:tc>
        <w:tc>
          <w:tcPr>
            <w:tcW w:type="dxa" w:w="408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What 3.0 proves</w:t>
            </w:r>
          </w:p>
        </w:tc>
        <w:tc>
          <w:tcPr>
            <w:tcW w:type="dxa" w:w="3855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Judge-facing value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Gonka is integral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All live AI extraction, verification, independent review and approved Action Brief generation must run through Gonka Router.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Gonka is the core inference layer, not a logo sticker.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Evidence-backed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Claims are linked to evidence IDs and uncertainty. Unsupported facts remain unverified.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Scores have an auditable basis.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Blind dual-model review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Incident Analyst and Skeptical Reviewer receive the same evidence independently.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Disagreement is meaningful, not decorative voting.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Three-axis decisioning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Verification, Urgency and Actionability answer different operational questions.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The system handles uncertainty without burying urgent cases.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Safety + human control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Deterministic gates can block dispatch; the coordinator makes the final decision.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AI cannot autonomously send volunteers.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Transparency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Model IDs, Gonka response/request IDs, prompt versions, timestamps and latency are displayed in live mode.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Real integration can be inspected during judging.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9E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C62828"/>
                <w:sz w:val="21"/>
              </w:rPr>
              <w:t>SAFETY BOUNDARY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CrisisRoute AI does not replace 999, police, fire, hospitals, NADMA, DOE or professional responders. Medical/life-safety red flags trigger official escalation guidance. Volunteer dispatch remains blocked until minimum safety requirements and human approval are satisfied.</w:t>
            </w:r>
          </w:p>
        </w:tc>
      </w:tr>
    </w:tbl>
    <w:p>
      <w:pPr>
        <w:spacing w:after="0"/>
      </w:pPr>
    </w:p>
    <w:p>
      <w:pPr>
        <w:pStyle w:val="Heading1"/>
      </w:pPr>
      <w:r>
        <w:t>03 / PROBLEM &amp; DECISION MODEL</w:t>
      </w:r>
    </w:p>
    <w:p>
      <w:pPr>
        <w:pStyle w:val="Heading2"/>
      </w:pPr>
      <w:r>
        <w:t>Coordination under uncertainty / 信息混乱下的协调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During haze, fire smoke, open burning, hostel incidents or outages, reports arrive through WhatsApp, Telegram, phone calls and informal forwarding. They may be emotional, duplicated, incomplete or contradictory. A coordinator must answer three different questions at the same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701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Axis / 指标</w:t>
            </w:r>
          </w:p>
        </w:tc>
        <w:tc>
          <w:tcPr>
            <w:tcW w:type="dxa" w:w="294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Question / 问题</w:t>
            </w:r>
          </w:p>
        </w:tc>
        <w:tc>
          <w:tcPr>
            <w:tcW w:type="dxa" w:w="408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Core inputs</w:t>
            </w:r>
          </w:p>
        </w:tc>
        <w:tc>
          <w:tcPr>
            <w:tcW w:type="dxa" w:w="1474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Verification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How well supported is the report?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Evidence coverage, source quality, independent corroboration, contradictions, completeness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0–100 + status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Urgency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If true, how dangerous / time-sensitive is it?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Medical red flags, vulnerable people, scale, time pressure, environmental exposure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0–100 + severity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Actionability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Do we have enough information to act safely?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Exact location, verified contact, needs, timing, resource constraints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0–100 + missing fields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  <w:b w:val="0"/>
          <w:i/>
          <w:color w:val="5C6B75"/>
          <w:sz w:val="20"/>
        </w:rPr>
        <w:t>Scores are operational indicators, not scientific probabilities. / 分数是辅助行动的指标，不是假装精确的科学概率。</w:t>
      </w:r>
    </w:p>
    <w:p>
      <w:pPr>
        <w:pStyle w:val="Heading2"/>
      </w:pPr>
      <w:r>
        <w:t>Decision matrix / 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74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Verification</w:t>
            </w:r>
          </w:p>
        </w:tc>
        <w:tc>
          <w:tcPr>
            <w:tcW w:type="dxa" w:w="1474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Urgency</w:t>
            </w:r>
          </w:p>
        </w:tc>
        <w:tc>
          <w:tcPr>
            <w:tcW w:type="dxa" w:w="1814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Actionability</w:t>
            </w:r>
          </w:p>
        </w:tc>
        <w:tc>
          <w:tcPr>
            <w:tcW w:type="dxa" w:w="2494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System state</w:t>
            </w:r>
          </w:p>
        </w:tc>
        <w:tc>
          <w:tcPr>
            <w:tcW w:type="dxa" w:w="294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Human next step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High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High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Sufficient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DISPATCH_CANDIDATE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Review resources and Safety Gates; human may approve.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Low / unclear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High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Insufficient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URGENT_VERIFICATION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Contact immediately; show official escalation guidance; do not auto-dispatch.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High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Low / medium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Sufficient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QUEUED_ACTION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Normal queue.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Any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Any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Material model conflict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NEEDS_HUMAN_REVIEW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Inspect Evidence + Model Review.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Low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Low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Insufficient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NEEDS_MORE_INFO / MERGE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Clarify, merge duplicate origin, or reject.</w:t>
            </w:r>
          </w:p>
        </w:tc>
      </w:tr>
    </w:tbl>
    <w:p>
      <w:pPr>
        <w:spacing w:after="0"/>
      </w:pPr>
    </w:p>
    <w:p>
      <w:pPr>
        <w:pStyle w:val="Heading1"/>
      </w:pPr>
      <w:r>
        <w:t>04 / CHAMPION MECHANISM</w:t>
      </w:r>
    </w:p>
    <w:p>
      <w:pPr>
        <w:pStyle w:val="Heading2"/>
      </w:pPr>
      <w:r>
        <w:t>Evidence-Backed Verification / 有证据的验证层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Each incoming report is decomposed into verifiable claims. Every claim is connected to evidence records, contradictions and a status. Two models citing the same source do not create two independent confirmations.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26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Claim</w:t>
            </w:r>
          </w:p>
        </w:tc>
        <w:tc>
          <w:tcPr>
            <w:tcW w:type="dxa" w:w="3515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Evidence</w:t>
            </w:r>
          </w:p>
        </w:tc>
        <w:tc>
          <w:tcPr>
            <w:tcW w:type="dxa" w:w="294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Contradiction / uncertainty</w:t>
            </w:r>
          </w:p>
        </w:tc>
        <w:tc>
          <w:tcPr>
            <w:tcW w:type="dxa" w:w="1587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Block C respiratory symptoms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E-01 hostel report + E-02 independent resident report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Exact affected count may still need confirmation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Corroborated / partial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Asthma vulnerability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Mentioned in original report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No external confirmation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Unverified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Haze exposure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Campus haze snapshot / AQI context + local report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Snapshot may not prove individual causation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Context-supported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Clinic transport request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Need statement + respiratory risk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Final contact/headcount may be pending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Plausible / human-controlled</w:t>
            </w:r>
          </w:p>
        </w:tc>
      </w:tr>
    </w:tbl>
    <w:p>
      <w:pPr>
        <w:spacing w:after="0"/>
      </w:pPr>
    </w:p>
    <w:p>
      <w:pPr>
        <w:pStyle w:val="Heading2"/>
      </w:pPr>
      <w:r>
        <w:t>Blind Dual-Model Review / 双模型盲审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226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340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Receives</w:t>
            </w:r>
          </w:p>
        </w:tc>
        <w:tc>
          <w:tcPr>
            <w:tcW w:type="dxa" w:w="340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Must produce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Incident Analyst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Raw report + same Evidence Pack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Claims, three-axis scores, evidence citations, recommendation, structured rationale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B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Skeptical Reviewer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Raw report + same Evidence Pack; does NOT see Analyst output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Counter-evidence, unknowns, duplicate-source risk, vulnerable-group omissions, scores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Consensus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Deterministic comparator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 + B structured outputs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Agreement, disagreement, operational state, need for human review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 if needed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Adjudicator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Only disputed claims + A/B structured rationale + evidence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Resolve major disagreement only; do not rerun everything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2463A8"/>
                <w:sz w:val="21"/>
              </w:rPr>
              <w:t>WHY BLIND REVIEW?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If the Reviewer sees the Analyst answer first, it can anchor on it. Independent outputs make disagreement a real signal rather than a staged multi-model effect.</w:t>
            </w:r>
          </w:p>
        </w:tc>
      </w:tr>
    </w:tbl>
    <w:p>
      <w:pPr>
        <w:spacing w:after="0"/>
      </w:pPr>
    </w:p>
    <w:p>
      <w:pPr>
        <w:pStyle w:val="Heading2"/>
      </w:pPr>
      <w:r>
        <w:t>Consensus rules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Key score gap ≤ 15: form consensus while keeping each model’s structured rationale.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Gap 16–30: display disagreement and require Evidence review.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Gap &gt; 30 or a material factual conflict: NEEDS_HUMAN_REVIEW; optional adjudicator only when necessary.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Two models citing the same original source still count as one source for corroboration.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If the Reviewer fails, never fake consensus; label Single-model / Needs Human Review.</w:t>
      </w:r>
    </w:p>
    <w:p>
      <w:pPr>
        <w:pStyle w:val="Heading1"/>
      </w:pPr>
      <w:r>
        <w:t>05 / SAFETY ARCHITECTURE</w:t>
      </w:r>
    </w:p>
    <w:p>
      <w:pPr>
        <w:pStyle w:val="Heading2"/>
      </w:pPr>
      <w:r>
        <w:t>AI interprets; deterministic gates control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IF breathing_difficulty OR loss_of_consciousness OR active_fire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THEN show OFFICIAL_EMERGENCY_ESCALATION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IF exact_location IS MISSING OR verified_contact IS MISSING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THEN block VOLUNTEER_DISPATCH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IF duplicate_origin = TRUE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THEN do not count forwards as independent corroboration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IF major_model_conflict = TRUE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THEN require HUMAN_REVIEW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IF requested_resource &gt; available_stock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THEN show RESOURCE_CONFLICT</w:t>
            </w:r>
          </w:p>
        </w:tc>
      </w:tr>
    </w:tbl>
    <w:p>
      <w:pPr>
        <w:spacing w:after="0"/>
      </w:pPr>
    </w:p>
    <w:p>
      <w:pPr>
        <w:pStyle w:val="Heading2"/>
      </w:pPr>
      <w:r>
        <w:t>Human decision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041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State</w:t>
            </w:r>
          </w:p>
        </w:tc>
        <w:tc>
          <w:tcPr>
            <w:tcW w:type="dxa" w:w="408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408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Allowed next step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Approve Dispatch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Evidence, risk and minimum action data reviewed; Safety Gates pass.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Generate approved Action Brief + Proof Capsule.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Request More Info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High-value information is still missing.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Generate shortest clarification request.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Urgent Verify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High urgency but verification/actionability is insufficient.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Immediate contact + official escalation guidance; dispatch remains blocked.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Merge / Reject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Duplicate, irrelevant or unsafe report.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Record reason and merge or close.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FF3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74D3B"/>
                <w:sz w:val="21"/>
              </w:rPr>
              <w:t>UI PRINCIPLE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URGENT ≠ DISPATCHABLE. AI ASSISTS. HUMANS DECIDE.</w:t>
            </w:r>
          </w:p>
        </w:tc>
      </w:tr>
    </w:tbl>
    <w:p>
      <w:pPr>
        <w:spacing w:after="0"/>
      </w:pPr>
    </w:p>
    <w:p>
      <w:pPr>
        <w:pStyle w:val="Heading1"/>
      </w:pPr>
      <w:r>
        <w:t>06 / PRODUCT UX 3.0</w:t>
      </w:r>
    </w:p>
    <w:p>
      <w:pPr>
        <w:pStyle w:val="Heading2"/>
      </w:pPr>
      <w:r>
        <w:t>Current implemented navigation / 当前已实现页面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View</w:t>
            </w:r>
          </w:p>
        </w:tc>
        <w:tc>
          <w:tcPr>
            <w:tcW w:type="dxa" w:w="4819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357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Key judge moment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Command Center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Paste crisis text/public source URL, load demo, see queue, three-axis scores and Safety preview.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03 shows V43/U97/A24 and “LOW VERIFICATION ≠ LOW URGENCY”.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Intelligence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Original report, metadata, three-axis explanation, claims, missing fields and risk flags.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Why the case is prioritized becomes immediately defensible.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Evidence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Claim ↔ evidence network, Evidence Inspector, Blind Dual-Model Review, consensus.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Judge sees evidence provenance and meaningful model disagreement.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Safety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Decision path, deterministic Safety Gates, next safe actions, human controls.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03 dispatch is truly disabled because location/contact are missing.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Action Brief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Human-approved instructions, Safety summary, Proof Capsule and Audit Timeline.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01 closes the loop only after human approval.</w:t>
            </w:r>
          </w:p>
        </w:tc>
      </w:tr>
    </w:tbl>
    <w:p>
      <w:pPr>
        <w:spacing w:after="0"/>
      </w:pPr>
    </w:p>
    <w:p>
      <w:pPr>
        <w:pStyle w:val="Heading2"/>
      </w:pPr>
      <w:r>
        <w:t>Current frontend implementation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Current stack: Vanilla HTML + CSS + JavaScript ES Modules + Node server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Key frontend files: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src/main.js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src/styles.css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src/data/hazeScenario.mock.js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src/data/replayResponses.js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src/services/crisisRouteClient.js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src/types/incident.schema.json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Important: do NOT migrate to React/Next/TypeScript during backend handoff.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2463A8"/>
                <w:sz w:val="21"/>
              </w:rPr>
              <w:t>INPUT RULE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The UI accepts crisis text or a source URL. Live backend URL ingestion should support publicly accessible URLs only. Private WhatsApp/Telegram/social links may require the user to paste the message text instead.</w:t>
            </w:r>
          </w:p>
        </w:tc>
      </w:tr>
    </w:tbl>
    <w:p>
      <w:pPr>
        <w:spacing w:after="0"/>
      </w:pPr>
    </w:p>
    <w:p>
      <w:pPr>
        <w:pStyle w:val="Heading1"/>
      </w:pPr>
      <w:r>
        <w:t>07 / FIXED MALAYSIA HAZE DEMO</w:t>
      </w:r>
    </w:p>
    <w:p>
      <w:pPr>
        <w:pStyle w:val="Heading2"/>
      </w:pPr>
      <w:r>
        <w:t>Five current cases / 当前固定 5 个案例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43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Case</w:t>
            </w:r>
          </w:p>
        </w:tc>
        <w:tc>
          <w:tcPr>
            <w:tcW w:type="dxa" w:w="408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Report / role</w:t>
            </w:r>
          </w:p>
        </w:tc>
        <w:tc>
          <w:tcPr>
            <w:tcW w:type="dxa" w:w="260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Current mock intelligence</w:t>
            </w:r>
          </w:p>
        </w:tc>
        <w:tc>
          <w:tcPr>
            <w:tcW w:type="dxa" w:w="226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CASE 01 — Block C Respiratory Cluster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Multiple students coughing; one reportedly has asthma; N95 + clinic transport requested.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V91 / U96 / A88 — DISPATCH_CANDIDATE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High verification + high urgency; human-approved bounded dispatch.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CASE 02 — Hostel B Duplicate Forwarding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Three alarming forwards trace to one original source.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V88 / U61 / A52 — MERGE_DUPLICATE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Duplicate-origin detection; forwards are not independent corroboration.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CASE 03 — Elderly Breathing Difficulty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Elderly parent has breathing difficulty near Shah Alam; exact location/contact unclear.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V43 / U97 / A24 — URGENT_VERIFICATION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Hero case: low verification ≠ low urgency; dispatch is locked.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CASE 04 — Sports Day Haze Conflict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One notice says proceed; another says cancelled.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V64 / U74 / A58 — NEEDS_HUMAN_REVIEW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Meaningful Analyst/Reviewer disagreement.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CASE 05 — Indoor Safe-Room Supply Request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Lower urgency, sufficiently clear mask/water support request.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V78 / U42 / A81 — QUEUED_ACTION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5"/>
              </w:rPr>
              <w:t>Normal operational queue.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3D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D97706"/>
                <w:sz w:val="21"/>
              </w:rPr>
              <w:t>DEFAULT DEMO FOCUS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After “Load Malaysia Haze Demo”, CASE 03 is selected by default because it communicates the product thesis in seconds: V43 / U97 / A24, LOW VERIFICATION ≠ LOW URGENCY.</w:t>
            </w:r>
          </w:p>
        </w:tc>
      </w:tr>
    </w:tbl>
    <w:p>
      <w:pPr>
        <w:spacing w:after="0"/>
      </w:pPr>
    </w:p>
    <w:p>
      <w:pPr>
        <w:pStyle w:val="Heading1"/>
      </w:pPr>
      <w:r>
        <w:t>08 / GONKA IMPLEMENTATION</w:t>
      </w:r>
    </w:p>
    <w:p>
      <w:pPr>
        <w:pStyle w:val="Heading2"/>
      </w:pPr>
      <w:r>
        <w:t>How Gonka remains integral / Gonka 如何处在核心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All LIVE AI extraction, verification summaries, Blind Analyst/Reviewer calls and approved Action Brief generation must run through Gonka Router. The API key remains server-side. Exact model IDs must be copied from the account’s /models response rather than guessed or hard-coded from documentation.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GONKA_API_KEY=server_side_only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GONKA_BASE_URL=https://api.gonkarouter.io/v1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GONKA_ANALYST_MODEL=&lt;exact id from /models&gt;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GONKA_REVIEWER_MODEL=&lt;exact id from /models&gt;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GONKA_ADJUDICATOR_MODEL=&lt;optional exact id&gt;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backend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94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Route</w:t>
            </w:r>
          </w:p>
        </w:tc>
        <w:tc>
          <w:tcPr>
            <w:tcW w:type="dxa" w:w="408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3175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Important output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POST /api/incidents/analyze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Accept raw text/public URL-derived text, extract Claims, run Analyst.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Structured incident + Analyst trace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POST /api/incidents/review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Independent Skeptical Reviewer over the same Evidence Pack.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Counter-evidence + unknowns + reviewer scores + trace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POST /api/incidents/consensus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Deterministic comparator; optional adjudicator only when required.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Agreement/disagreement + operationalState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POST /api/incidents/:id/decision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Persist human decision.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Audit event + action eligibility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POST /api/incidents/:id/brief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Generate brief only after approval.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Volunteer brief + trace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GET /api/health/gonka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Verify backend/Gonka readiness without exposing secrets.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Live health status</w:t>
            </w:r>
          </w:p>
        </w:tc>
      </w:tr>
    </w:tbl>
    <w:p>
      <w:pPr>
        <w:spacing w:after="0"/>
      </w:pPr>
    </w:p>
    <w:p>
      <w:pPr>
        <w:pStyle w:val="Heading1"/>
      </w:pPr>
      <w:r>
        <w:t>09 / CURRENT DATA CONTRACT</w:t>
      </w:r>
    </w:p>
    <w:p>
      <w:pPr>
        <w:pStyle w:val="Heading2"/>
      </w:pPr>
      <w:r>
        <w:t>Contract principle / 合约原则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9E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C62828"/>
                <w:sz w:val="21"/>
              </w:rPr>
              <w:t>SOURCE OF TRUTH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The live backend must match the repository’s current src/types/incident.schema.json. The older 2.0 JSON example is no longer the final contract. Mock, Replay and Live must render through the same incident shape.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Field group</w:t>
            </w:r>
          </w:p>
        </w:tc>
        <w:tc>
          <w:tcPr>
            <w:tcW w:type="dxa" w:w="7824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Current expectation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Identity &amp; intake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caseId, label/title, rawMessage, source, receivedAt, location, peopleCount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Operational facts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needs, knownFacts, unknownFacts, missingFields, riskFlags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Claims &amp; evidence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claims[] with evidenceIds/status; evidence[] with id/type/summary/retrievedAt and optional inspector metadata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Scores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scores.verification, scores.urgency, scores.actionability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State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operationalState, recommendedAction, safeNextActions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Model comparison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modelDebate/modelReviews with agreement, disagreement, counter-evidence, unknowns and role-specific scores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Safety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safetyGates[] with deterministic passed/blocked semantics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Gonka trace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gonka.analyst + gonka.reviewer: model, responseId, promptVersion, timestamp, latency; token usage if available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Human &amp; output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humanDecision, actionPlan/brief, proof fields; optional auditTimeline if not derivable cleanly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Frontend boundary: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src/services/crisisRouteClient.js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The UI should NOT fetch Gonka directly.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Mock / Replay / Live selection stays centralized here (or in backend routes called by it).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Do not scatter API calls across view rendering code.</w:t>
            </w:r>
          </w:p>
        </w:tc>
      </w:tr>
    </w:tbl>
    <w:p>
      <w:pPr>
        <w:spacing w:after="0"/>
      </w:pPr>
    </w:p>
    <w:p>
      <w:pPr>
        <w:pStyle w:val="Heading1"/>
      </w:pPr>
      <w:r>
        <w:t>10 / MODE TRUTHFULNESS &amp;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361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Mode</w:t>
            </w:r>
          </w:p>
        </w:tc>
        <w:tc>
          <w:tcPr>
            <w:tcW w:type="dxa" w:w="442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Header truth</w:t>
            </w:r>
          </w:p>
        </w:tc>
        <w:tc>
          <w:tcPr>
            <w:tcW w:type="dxa" w:w="442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ID rule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Mock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MODE: DEMO SNAPSHOT  |  Gonka: DEMO DATA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Use obvious demo-* placeholders. Never imply a real Gonka call.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Replay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MODE: REPLAY  |  Gonka: RECORDED RESPONSE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Show previously captured real-response metadata and label it recorded.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Live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MODE: LIVE  |  Gonka: CONNECTED only after real health confirmation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Display actual model IDs and actual Gonka response/request IDs.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EB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6F42C1"/>
                <w:sz w:val="21"/>
              </w:rPr>
              <w:t>PROOF CAPSULE LANGUAGE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The Proof Capsule is a tamper-evident decision receipt, not blockchain proof. A SHA-256 receipt hash or Gonka response ID must never be presented as an on-chain attestation.</w:t>
            </w:r>
          </w:p>
        </w:tc>
      </w:tr>
    </w:tbl>
    <w:p>
      <w:pPr>
        <w:spacing w:after="0"/>
      </w:pPr>
    </w:p>
    <w:p>
      <w:pPr>
        <w:pStyle w:val="Heading1"/>
      </w:pPr>
      <w:r>
        <w:t>11 / LIVE DEMO STORY</w:t>
      </w:r>
    </w:p>
    <w:p>
      <w:pPr>
        <w:pStyle w:val="Heading2"/>
      </w:pPr>
      <w:r>
        <w:t>Recommended judge flow / 建议现场演示顺序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Open Command Center and show the real input: paste crisis text or a public source URL. Mention that private links require pasted text.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Click Load Malaysia Haze Demo. CASE 03 becomes the default focus.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Show V43 / U97 / A24 and explain: “Low verification does not mean low urgency.”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Open Case Intelligence: show missing location/contact and why the case is prioritized.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Open Evidence: show claim-evidence connections and Blind Dual-Model Review.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Switch briefly to CASE 04 to demonstrate meaningful model disagreement and NEEDS_HUMAN_REVIEW.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Return to CASE 03 Safety: Exact Location + Verified Contact are blocked; Approve Dispatch is actually disabled.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Switch to CASE 01: Safety Gates pass; coordinator manually approves.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Open Action Brief: show bounded instructions, Proof Capsule, real Gonka IDs in Live mode and the Audit Timeline.</w:t>
      </w:r>
    </w:p>
    <w:p>
      <w:pPr>
        <w:pStyle w:val="Heading1"/>
      </w:pPr>
      <w:r>
        <w:t>12 / RELIABILITY &amp; DELIVERY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Timeout each model call and use at most one controlled backoff retry; never loop indefinitely on 429.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Validate structured outputs. If parsing fails, show error/Needs Human Review rather than inventing scores.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If one model fails, never fake consensus. Preserve available trace and label Single-model / Needs Human Review.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If live Gonka fails during judging, switch to Replay only if it is clearly labelled as a recorded real response.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Never commit GONKA_API_KEY or secrets to GitHub. Provide .env.example only.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Final submission still needs a public GitHub repository, live demo URL, README with Gonka integration details and the required pitch/demo video.</w:t>
      </w:r>
    </w:p>
    <w:p>
      <w:pPr>
        <w:pStyle w:val="Heading1"/>
      </w:pPr>
      <w:r>
        <w:t>13 /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7937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Done means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Frontend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The five 3.0 views work; CASE 03 defaults after demo load; no case-mixing across views.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Input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Pasted text works in Live mode; public URL ingestion is handled safely or clearly rejected with a useful message.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Gonka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At least two independent Gonka model calls participate and actual model IDs + response/request IDs are visible.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Evidence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Claims cite evidence IDs; duplicate origin is not counted as independent corroboration.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Safety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CASE 03 blocks dispatch; medical red flags trigger official escalation guidance.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Human control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CASE 01 requires explicit human approval before its Action Brief becomes approved.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Proof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Proof Capsule + Audit Timeline are coherent and 2026 timestamps are chronological.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Modes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Mock/Replay/Live labels are truthful and cannot be confused.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Delivery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GitHub, live URL, README, video and live demo are ready.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FF3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74D3B"/>
                <w:sz w:val="21"/>
              </w:rPr>
              <w:t>FINAL 3.0 STRATEGY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We do not win by feature count. We win with one stable, explainable loop: messy report → claims/evidence → independent Gonka review → three-axis decisioning → deterministic Safety Gates → human decision → Action Brief → auditable Proof Capsule.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i w:val="0"/>
        <w:color w:val="5C6B75"/>
        <w:sz w:val="15"/>
      </w:rPr>
      <w:t>MUBA HACKS 2026  |  GONKA - AI FOR SOCIETY  |  CRISISROUTE AI 3.0 | CHAMPION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E8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A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D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A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</w:pPr>
    <w:rPr>
      <w:rFonts w:ascii="Noto Sans Mono CJK SC" w:hAnsi="Noto Sans Mono CJK SC" w:eastAsia="Noto Sans Mono CJK SC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