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C26" w:rsidRDefault="00E15C26">
      <w:pPr>
        <w:rPr>
          <w:b/>
          <w:bCs/>
        </w:rPr>
        <w:sectPr w:rsidR="00E15C26">
          <w:headerReference w:type="default" r:id="rId7"/>
          <w:footerReference w:type="default" r:id="rId8"/>
          <w:pgSz w:w="11906" w:h="16838"/>
          <w:pgMar w:top="1440" w:right="1800" w:bottom="1440" w:left="1800" w:header="851" w:footer="992" w:gutter="0"/>
          <w:cols w:space="425"/>
          <w:formProt w:val="0"/>
          <w:docGrid w:type="lines" w:linePitch="312"/>
        </w:sectPr>
      </w:pPr>
    </w:p>
    <w:p w:rsidR="00BD7BF4" w:rsidRDefault="004B15D9">
      <w:pPr>
        <w:rPr>
          <w:b/>
          <w:bCs/>
        </w:rPr>
      </w:pPr>
      <w:bookmarkStart w:id="0" w:name="_GoBack"/>
      <w:bookmarkEnd w:id="0"/>
      <w:r>
        <w:rPr>
          <w:rFonts w:hint="eastAsia"/>
          <w:b/>
          <w:bCs/>
        </w:rPr>
        <w:t>1.</w:t>
      </w:r>
      <w:r w:rsidRPr="004B15D9">
        <w:rPr>
          <w:rFonts w:hint="eastAsia"/>
          <w:b/>
          <w:bCs/>
        </w:rPr>
        <w:t>分析方法的分类</w:t>
      </w:r>
    </w:p>
    <w:p w:rsidR="004B15D9" w:rsidRPr="004B15D9" w:rsidRDefault="004B15D9" w:rsidP="004B15D9">
      <w:r w:rsidRPr="004B15D9">
        <w:rPr>
          <w:rFonts w:hint="eastAsia"/>
          <w:b/>
          <w:bCs/>
        </w:rPr>
        <w:t>按原理分：</w:t>
      </w:r>
    </w:p>
    <w:p w:rsidR="004B15D9" w:rsidRPr="004B15D9" w:rsidRDefault="004B15D9" w:rsidP="004B15D9">
      <w:r w:rsidRPr="004B15D9">
        <w:rPr>
          <w:rFonts w:hint="eastAsia"/>
          <w:b/>
          <w:bCs/>
        </w:rPr>
        <w:t xml:space="preserve">   </w:t>
      </w:r>
      <w:r w:rsidRPr="004B15D9">
        <w:rPr>
          <w:rFonts w:hint="eastAsia"/>
          <w:b/>
          <w:bCs/>
        </w:rPr>
        <w:t>化学分析</w:t>
      </w:r>
      <w:r w:rsidRPr="004B15D9">
        <w:rPr>
          <w:rFonts w:hint="eastAsia"/>
          <w:b/>
          <w:bCs/>
        </w:rPr>
        <w:t>:</w:t>
      </w:r>
      <w:r w:rsidRPr="004B15D9">
        <w:rPr>
          <w:rFonts w:hint="eastAsia"/>
          <w:b/>
          <w:bCs/>
        </w:rPr>
        <w:t>以物质的化学反应为基础的分析方法</w:t>
      </w:r>
    </w:p>
    <w:p w:rsidR="004B15D9" w:rsidRPr="004B15D9" w:rsidRDefault="004B15D9" w:rsidP="004B15D9">
      <w:r w:rsidRPr="004B15D9">
        <w:rPr>
          <w:rFonts w:hint="eastAsia"/>
          <w:b/>
          <w:bCs/>
        </w:rPr>
        <w:t xml:space="preserve">   </w:t>
      </w:r>
      <w:r w:rsidRPr="004B15D9">
        <w:rPr>
          <w:rFonts w:hint="eastAsia"/>
          <w:b/>
          <w:bCs/>
        </w:rPr>
        <w:t>仪器分析</w:t>
      </w:r>
      <w:r w:rsidRPr="004B15D9">
        <w:rPr>
          <w:rFonts w:hint="eastAsia"/>
          <w:b/>
          <w:bCs/>
        </w:rPr>
        <w:t>:</w:t>
      </w:r>
      <w:r w:rsidRPr="004B15D9">
        <w:rPr>
          <w:rFonts w:hint="eastAsia"/>
          <w:b/>
          <w:bCs/>
        </w:rPr>
        <w:t>以物质的物理和物理化学性质为基础的分析方法</w:t>
      </w:r>
      <w:r w:rsidRPr="004B15D9">
        <w:rPr>
          <w:rFonts w:hint="eastAsia"/>
          <w:b/>
          <w:bCs/>
        </w:rPr>
        <w:t xml:space="preserve"> </w:t>
      </w:r>
    </w:p>
    <w:p w:rsidR="004B15D9" w:rsidRPr="004B15D9" w:rsidRDefault="004B15D9" w:rsidP="004B15D9">
      <w:r w:rsidRPr="004B15D9">
        <w:rPr>
          <w:rFonts w:hint="eastAsia"/>
          <w:b/>
          <w:bCs/>
        </w:rPr>
        <w:t xml:space="preserve">            </w:t>
      </w:r>
      <w:r w:rsidRPr="004B15D9">
        <w:rPr>
          <w:rFonts w:hint="eastAsia"/>
          <w:b/>
          <w:bCs/>
        </w:rPr>
        <w:t>光学分析方法：光谱法，非光谱法</w:t>
      </w:r>
      <w:r w:rsidRPr="004B15D9">
        <w:rPr>
          <w:rFonts w:hint="eastAsia"/>
          <w:b/>
          <w:bCs/>
        </w:rPr>
        <w:t xml:space="preserve"> </w:t>
      </w:r>
    </w:p>
    <w:p w:rsidR="004B15D9" w:rsidRPr="004B15D9" w:rsidRDefault="004B15D9" w:rsidP="004B15D9">
      <w:r w:rsidRPr="004B15D9">
        <w:rPr>
          <w:rFonts w:hint="eastAsia"/>
          <w:b/>
          <w:bCs/>
        </w:rPr>
        <w:t xml:space="preserve">            </w:t>
      </w:r>
      <w:r w:rsidRPr="004B15D9">
        <w:rPr>
          <w:rFonts w:hint="eastAsia"/>
          <w:b/>
          <w:bCs/>
        </w:rPr>
        <w:t>电化学分析法</w:t>
      </w:r>
      <w:r w:rsidRPr="004B15D9">
        <w:rPr>
          <w:rFonts w:hint="eastAsia"/>
          <w:b/>
          <w:bCs/>
        </w:rPr>
        <w:t xml:space="preserve"> </w:t>
      </w:r>
      <w:r w:rsidRPr="004B15D9">
        <w:rPr>
          <w:rFonts w:hint="eastAsia"/>
          <w:b/>
          <w:bCs/>
        </w:rPr>
        <w:t>：伏安法，电导分析法等</w:t>
      </w:r>
    </w:p>
    <w:p w:rsidR="004B15D9" w:rsidRPr="004B15D9" w:rsidRDefault="004B15D9" w:rsidP="004B15D9">
      <w:r w:rsidRPr="004B15D9">
        <w:rPr>
          <w:rFonts w:hint="eastAsia"/>
          <w:b/>
          <w:bCs/>
        </w:rPr>
        <w:t xml:space="preserve">            </w:t>
      </w:r>
      <w:r w:rsidRPr="004B15D9">
        <w:rPr>
          <w:rFonts w:hint="eastAsia"/>
          <w:b/>
          <w:bCs/>
        </w:rPr>
        <w:t>色谱法：液相色谱，气相色谱，毛细管电泳</w:t>
      </w:r>
    </w:p>
    <w:p w:rsidR="004B15D9" w:rsidRPr="004B15D9" w:rsidRDefault="004B15D9" w:rsidP="004B15D9">
      <w:r w:rsidRPr="004B15D9">
        <w:rPr>
          <w:rFonts w:hint="eastAsia"/>
          <w:b/>
          <w:bCs/>
        </w:rPr>
        <w:t xml:space="preserve">            </w:t>
      </w:r>
      <w:r w:rsidRPr="004B15D9">
        <w:rPr>
          <w:rFonts w:hint="eastAsia"/>
          <w:b/>
          <w:bCs/>
        </w:rPr>
        <w:t>其他仪器方法：热分析</w:t>
      </w:r>
    </w:p>
    <w:p w:rsidR="004B15D9" w:rsidRPr="004B15D9" w:rsidRDefault="004B15D9" w:rsidP="004B15D9">
      <w:r w:rsidRPr="004B15D9">
        <w:rPr>
          <w:rFonts w:hint="eastAsia"/>
          <w:b/>
          <w:bCs/>
        </w:rPr>
        <w:t>按分析任务：定性分析，定量分析，结构分析</w:t>
      </w:r>
      <w:r w:rsidRPr="004B15D9">
        <w:rPr>
          <w:rFonts w:hint="eastAsia"/>
          <w:b/>
          <w:bCs/>
        </w:rPr>
        <w:t xml:space="preserve"> </w:t>
      </w:r>
    </w:p>
    <w:p w:rsidR="004B15D9" w:rsidRPr="004B15D9" w:rsidRDefault="004B15D9" w:rsidP="004B15D9">
      <w:r w:rsidRPr="004B15D9">
        <w:rPr>
          <w:rFonts w:hint="eastAsia"/>
          <w:b/>
          <w:bCs/>
        </w:rPr>
        <w:t>按分析对象：无机分析，有机分析，生物分析，环境分析等</w:t>
      </w:r>
      <w:r w:rsidRPr="004B15D9">
        <w:rPr>
          <w:rFonts w:hint="eastAsia"/>
          <w:b/>
          <w:bCs/>
        </w:rPr>
        <w:t xml:space="preserve"> </w:t>
      </w:r>
    </w:p>
    <w:p w:rsidR="004B15D9" w:rsidRPr="004B15D9" w:rsidRDefault="004B15D9" w:rsidP="004B15D9">
      <w:r w:rsidRPr="004B15D9">
        <w:rPr>
          <w:rFonts w:hint="eastAsia"/>
          <w:b/>
          <w:bCs/>
        </w:rPr>
        <w:t>按试样用量及操作规模分：</w:t>
      </w:r>
    </w:p>
    <w:p w:rsidR="004B15D9" w:rsidRDefault="004B15D9">
      <w:pPr>
        <w:rPr>
          <w:b/>
          <w:bCs/>
        </w:rPr>
      </w:pPr>
      <w:r w:rsidRPr="004B15D9">
        <w:rPr>
          <w:rFonts w:hint="eastAsia"/>
          <w:b/>
          <w:bCs/>
        </w:rPr>
        <w:t xml:space="preserve">            </w:t>
      </w:r>
      <w:r w:rsidRPr="004B15D9">
        <w:rPr>
          <w:rFonts w:hint="eastAsia"/>
          <w:b/>
          <w:bCs/>
        </w:rPr>
        <w:t>常量、半微量、微量和超微量分析</w:t>
      </w:r>
      <w:r w:rsidRPr="004B15D9">
        <w:rPr>
          <w:rFonts w:hint="eastAsia"/>
          <w:b/>
          <w:bCs/>
        </w:rPr>
        <w:t xml:space="preserve"> </w:t>
      </w:r>
    </w:p>
    <w:p w:rsidR="004B15D9" w:rsidRPr="004B15D9" w:rsidRDefault="004B15D9" w:rsidP="004B15D9">
      <w:r w:rsidRPr="004B15D9">
        <w:rPr>
          <w:rFonts w:hint="eastAsia"/>
          <w:b/>
          <w:bCs/>
        </w:rPr>
        <w:t>按待测成分含量分：</w:t>
      </w:r>
    </w:p>
    <w:p w:rsidR="004B15D9" w:rsidRPr="004B15D9" w:rsidRDefault="004B15D9" w:rsidP="004B15D9">
      <w:r w:rsidRPr="004B15D9">
        <w:rPr>
          <w:b/>
          <w:bCs/>
        </w:rPr>
        <w:t xml:space="preserve">           </w:t>
      </w:r>
      <w:r w:rsidRPr="004B15D9">
        <w:rPr>
          <w:b/>
          <w:bCs/>
        </w:rPr>
        <w:t>常量分析</w:t>
      </w:r>
      <w:r w:rsidRPr="004B15D9">
        <w:rPr>
          <w:b/>
          <w:bCs/>
        </w:rPr>
        <w:t xml:space="preserve">(&gt;1%), </w:t>
      </w:r>
      <w:r w:rsidRPr="004B15D9">
        <w:rPr>
          <w:rFonts w:hint="eastAsia"/>
          <w:b/>
          <w:bCs/>
        </w:rPr>
        <w:t>微量分析</w:t>
      </w:r>
      <w:r w:rsidRPr="004B15D9">
        <w:rPr>
          <w:b/>
          <w:bCs/>
        </w:rPr>
        <w:t xml:space="preserve">(0.01-1%), </w:t>
      </w:r>
      <w:r w:rsidRPr="004B15D9">
        <w:rPr>
          <w:rFonts w:hint="eastAsia"/>
          <w:b/>
          <w:bCs/>
        </w:rPr>
        <w:t>痕量分析</w:t>
      </w:r>
      <w:r w:rsidRPr="004B15D9">
        <w:rPr>
          <w:b/>
          <w:bCs/>
        </w:rPr>
        <w:t>(&lt;0.01</w:t>
      </w:r>
      <w:r w:rsidRPr="004B15D9">
        <w:rPr>
          <w:rFonts w:hint="eastAsia"/>
          <w:b/>
          <w:bCs/>
        </w:rPr>
        <w:t>％</w:t>
      </w:r>
      <w:r w:rsidRPr="004B15D9">
        <w:rPr>
          <w:b/>
          <w:bCs/>
        </w:rPr>
        <w:t>)</w:t>
      </w:r>
    </w:p>
    <w:p w:rsidR="004B15D9" w:rsidRDefault="004B15D9">
      <w:pPr>
        <w:rPr>
          <w:b/>
          <w:bCs/>
        </w:rPr>
      </w:pPr>
      <w:r>
        <w:rPr>
          <w:rFonts w:hint="eastAsia"/>
          <w:b/>
          <w:bCs/>
        </w:rPr>
        <w:t>2.</w:t>
      </w:r>
      <w:r w:rsidRPr="004B15D9">
        <w:rPr>
          <w:rFonts w:hint="eastAsia"/>
          <w:b/>
          <w:bCs/>
        </w:rPr>
        <w:t>定量分析的操作步骤</w:t>
      </w:r>
    </w:p>
    <w:p w:rsidR="004B15D9" w:rsidRPr="004B15D9" w:rsidRDefault="004B15D9" w:rsidP="004B15D9">
      <w:r w:rsidRPr="004B15D9">
        <w:rPr>
          <w:b/>
          <w:bCs/>
        </w:rPr>
        <w:t xml:space="preserve">1)  </w:t>
      </w:r>
      <w:r w:rsidRPr="004B15D9">
        <w:rPr>
          <w:rFonts w:hint="eastAsia"/>
          <w:b/>
          <w:bCs/>
        </w:rPr>
        <w:t>取样</w:t>
      </w:r>
    </w:p>
    <w:p w:rsidR="004B15D9" w:rsidRPr="004B15D9" w:rsidRDefault="004B15D9" w:rsidP="004B15D9">
      <w:r w:rsidRPr="004B15D9">
        <w:rPr>
          <w:b/>
          <w:bCs/>
        </w:rPr>
        <w:t xml:space="preserve">2)  </w:t>
      </w:r>
      <w:r w:rsidRPr="004B15D9">
        <w:rPr>
          <w:rFonts w:hint="eastAsia"/>
          <w:b/>
          <w:bCs/>
        </w:rPr>
        <w:t>试样分解和分析试液的制备</w:t>
      </w:r>
    </w:p>
    <w:p w:rsidR="004B15D9" w:rsidRPr="004B15D9" w:rsidRDefault="004B15D9" w:rsidP="004B15D9">
      <w:r w:rsidRPr="004B15D9">
        <w:rPr>
          <w:b/>
          <w:bCs/>
        </w:rPr>
        <w:t xml:space="preserve">3)  </w:t>
      </w:r>
      <w:r w:rsidRPr="004B15D9">
        <w:rPr>
          <w:rFonts w:hint="eastAsia"/>
          <w:b/>
          <w:bCs/>
        </w:rPr>
        <w:t>分离及测定</w:t>
      </w:r>
    </w:p>
    <w:p w:rsidR="004B15D9" w:rsidRPr="004B15D9" w:rsidRDefault="004B15D9" w:rsidP="004B15D9">
      <w:r w:rsidRPr="004B15D9">
        <w:rPr>
          <w:b/>
          <w:bCs/>
        </w:rPr>
        <w:t xml:space="preserve">4)  </w:t>
      </w:r>
      <w:r w:rsidRPr="004B15D9">
        <w:rPr>
          <w:rFonts w:hint="eastAsia"/>
          <w:b/>
          <w:bCs/>
        </w:rPr>
        <w:t>分析结果的计算和评价</w:t>
      </w:r>
    </w:p>
    <w:p w:rsidR="004B15D9" w:rsidRDefault="004B15D9" w:rsidP="004B15D9">
      <w:pPr>
        <w:rPr>
          <w:b/>
          <w:bCs/>
        </w:rPr>
      </w:pPr>
      <w:r>
        <w:rPr>
          <w:rFonts w:hint="eastAsia"/>
          <w:b/>
          <w:bCs/>
        </w:rPr>
        <w:t>3.</w:t>
      </w:r>
      <w:r w:rsidRPr="004B15D9">
        <w:rPr>
          <w:rFonts w:hint="eastAsia"/>
          <w:b/>
          <w:bCs/>
        </w:rPr>
        <w:t>滴定分析法对化学反应的要求</w:t>
      </w:r>
    </w:p>
    <w:p w:rsidR="00444BDA" w:rsidRPr="004B15D9" w:rsidRDefault="004B15D9" w:rsidP="004B15D9">
      <w:pPr>
        <w:numPr>
          <w:ilvl w:val="0"/>
          <w:numId w:val="1"/>
        </w:numPr>
      </w:pPr>
      <w:r w:rsidRPr="004B15D9">
        <w:rPr>
          <w:rFonts w:hint="eastAsia"/>
          <w:b/>
          <w:bCs/>
        </w:rPr>
        <w:t>有确定的化学计量关系，反应按一定的反应方程式进行</w:t>
      </w:r>
    </w:p>
    <w:p w:rsidR="00444BDA" w:rsidRPr="004B15D9" w:rsidRDefault="004B15D9" w:rsidP="004B15D9">
      <w:pPr>
        <w:numPr>
          <w:ilvl w:val="0"/>
          <w:numId w:val="1"/>
        </w:numPr>
      </w:pPr>
      <w:r w:rsidRPr="004B15D9">
        <w:rPr>
          <w:rFonts w:hint="eastAsia"/>
          <w:b/>
          <w:bCs/>
        </w:rPr>
        <w:t>反应要定量进行</w:t>
      </w:r>
    </w:p>
    <w:p w:rsidR="00444BDA" w:rsidRPr="004B15D9" w:rsidRDefault="004B15D9" w:rsidP="004B15D9">
      <w:pPr>
        <w:numPr>
          <w:ilvl w:val="0"/>
          <w:numId w:val="1"/>
        </w:numPr>
      </w:pPr>
      <w:r w:rsidRPr="004B15D9">
        <w:rPr>
          <w:rFonts w:hint="eastAsia"/>
          <w:b/>
          <w:bCs/>
        </w:rPr>
        <w:t>反应速度较快</w:t>
      </w:r>
    </w:p>
    <w:p w:rsidR="00444BDA" w:rsidRPr="004B15D9" w:rsidRDefault="004B15D9" w:rsidP="004B15D9">
      <w:pPr>
        <w:numPr>
          <w:ilvl w:val="0"/>
          <w:numId w:val="1"/>
        </w:numPr>
      </w:pPr>
      <w:r w:rsidRPr="004B15D9">
        <w:rPr>
          <w:rFonts w:hint="eastAsia"/>
          <w:b/>
          <w:bCs/>
        </w:rPr>
        <w:t>容易确定滴定终点</w:t>
      </w:r>
      <w:r w:rsidRPr="004B15D9">
        <w:rPr>
          <w:b/>
          <w:bCs/>
        </w:rPr>
        <w:t xml:space="preserve"> </w:t>
      </w:r>
    </w:p>
    <w:p w:rsidR="004B15D9" w:rsidRDefault="004B15D9" w:rsidP="004B15D9">
      <w:pPr>
        <w:rPr>
          <w:b/>
          <w:bCs/>
        </w:rPr>
      </w:pPr>
      <w:r>
        <w:rPr>
          <w:b/>
          <w:bCs/>
        </w:rPr>
        <w:t>4.</w:t>
      </w:r>
      <w:r>
        <w:rPr>
          <w:b/>
          <w:bCs/>
        </w:rPr>
        <w:t>滴定方式</w:t>
      </w:r>
    </w:p>
    <w:p w:rsidR="004B15D9" w:rsidRPr="004B15D9" w:rsidRDefault="004B15D9" w:rsidP="004B15D9">
      <w:r w:rsidRPr="004B15D9">
        <w:rPr>
          <w:b/>
          <w:bCs/>
        </w:rPr>
        <w:t>a.</w:t>
      </w:r>
      <w:r w:rsidRPr="004B15D9">
        <w:rPr>
          <w:rFonts w:hint="eastAsia"/>
          <w:b/>
          <w:bCs/>
        </w:rPr>
        <w:t>直接滴定法</w:t>
      </w:r>
      <w:r w:rsidRPr="004B15D9">
        <w:rPr>
          <w:rFonts w:hint="eastAsia"/>
          <w:b/>
          <w:bCs/>
        </w:rPr>
        <w:t xml:space="preserve">   </w:t>
      </w:r>
    </w:p>
    <w:p w:rsidR="004B15D9" w:rsidRPr="004B15D9" w:rsidRDefault="004B15D9" w:rsidP="004B15D9">
      <w:r w:rsidRPr="004B15D9">
        <w:rPr>
          <w:b/>
          <w:bCs/>
        </w:rPr>
        <w:t>b.</w:t>
      </w:r>
      <w:r w:rsidRPr="004B15D9">
        <w:rPr>
          <w:rFonts w:hint="eastAsia"/>
          <w:b/>
          <w:bCs/>
        </w:rPr>
        <w:t>间接滴定法</w:t>
      </w:r>
    </w:p>
    <w:p w:rsidR="004B15D9" w:rsidRPr="004B15D9" w:rsidRDefault="004B15D9" w:rsidP="004B15D9">
      <w:r w:rsidRPr="004B15D9">
        <w:rPr>
          <w:b/>
          <w:bCs/>
        </w:rPr>
        <w:t xml:space="preserve">        </w:t>
      </w:r>
      <w:r w:rsidRPr="004B15D9">
        <w:rPr>
          <w:b/>
          <w:bCs/>
        </w:rPr>
        <w:t>如</w:t>
      </w:r>
      <w:r w:rsidRPr="004B15D9">
        <w:rPr>
          <w:b/>
          <w:bCs/>
        </w:rPr>
        <w:t>Ca</w:t>
      </w:r>
      <w:r w:rsidRPr="004B15D9">
        <w:rPr>
          <w:b/>
          <w:bCs/>
          <w:vertAlign w:val="superscript"/>
        </w:rPr>
        <w:t>2+</w:t>
      </w:r>
      <w:r w:rsidRPr="004B15D9">
        <w:rPr>
          <w:rFonts w:hint="eastAsia"/>
          <w:b/>
          <w:bCs/>
        </w:rPr>
        <w:t>沉淀为</w:t>
      </w:r>
      <w:r w:rsidRPr="004B15D9">
        <w:rPr>
          <w:b/>
          <w:bCs/>
        </w:rPr>
        <w:t>CaC</w:t>
      </w:r>
      <w:r w:rsidRPr="004B15D9">
        <w:rPr>
          <w:b/>
          <w:bCs/>
          <w:vertAlign w:val="subscript"/>
        </w:rPr>
        <w:t>2</w:t>
      </w:r>
      <w:r w:rsidRPr="004B15D9">
        <w:rPr>
          <w:b/>
          <w:bCs/>
        </w:rPr>
        <w:t>O</w:t>
      </w:r>
      <w:r w:rsidRPr="004B15D9">
        <w:rPr>
          <w:b/>
          <w:bCs/>
          <w:vertAlign w:val="subscript"/>
        </w:rPr>
        <w:t>4</w:t>
      </w:r>
      <w:r w:rsidRPr="004B15D9">
        <w:rPr>
          <w:rFonts w:hint="eastAsia"/>
          <w:b/>
          <w:bCs/>
        </w:rPr>
        <w:t>，再用硫酸溶解，用</w:t>
      </w:r>
      <w:r w:rsidRPr="004B15D9">
        <w:rPr>
          <w:b/>
          <w:bCs/>
        </w:rPr>
        <w:t>KMnO</w:t>
      </w:r>
      <w:r w:rsidRPr="004B15D9">
        <w:rPr>
          <w:b/>
          <w:bCs/>
          <w:vertAlign w:val="subscript"/>
        </w:rPr>
        <w:t>4</w:t>
      </w:r>
      <w:r w:rsidRPr="004B15D9">
        <w:rPr>
          <w:rFonts w:hint="eastAsia"/>
          <w:b/>
          <w:bCs/>
        </w:rPr>
        <w:t>滴定</w:t>
      </w:r>
      <w:r w:rsidRPr="004B15D9">
        <w:rPr>
          <w:b/>
          <w:bCs/>
        </w:rPr>
        <w:t>C</w:t>
      </w:r>
      <w:r w:rsidRPr="004B15D9">
        <w:rPr>
          <w:b/>
          <w:bCs/>
          <w:vertAlign w:val="subscript"/>
        </w:rPr>
        <w:t>2</w:t>
      </w:r>
      <w:r w:rsidRPr="004B15D9">
        <w:rPr>
          <w:b/>
          <w:bCs/>
        </w:rPr>
        <w:t>O</w:t>
      </w:r>
      <w:r w:rsidRPr="004B15D9">
        <w:rPr>
          <w:b/>
          <w:bCs/>
          <w:vertAlign w:val="subscript"/>
        </w:rPr>
        <w:t>4</w:t>
      </w:r>
      <w:r w:rsidRPr="004B15D9">
        <w:rPr>
          <w:b/>
          <w:bCs/>
          <w:vertAlign w:val="superscript"/>
        </w:rPr>
        <w:t>2-</w:t>
      </w:r>
      <w:r w:rsidRPr="004B15D9">
        <w:rPr>
          <w:b/>
          <w:bCs/>
        </w:rPr>
        <w:t>,</w:t>
      </w:r>
      <w:r w:rsidRPr="004B15D9">
        <w:rPr>
          <w:rFonts w:hint="eastAsia"/>
          <w:b/>
          <w:bCs/>
        </w:rPr>
        <w:t>间接测定</w:t>
      </w:r>
      <w:r w:rsidRPr="004B15D9">
        <w:rPr>
          <w:b/>
          <w:bCs/>
        </w:rPr>
        <w:t>Ca</w:t>
      </w:r>
      <w:r w:rsidRPr="004B15D9">
        <w:rPr>
          <w:b/>
          <w:bCs/>
          <w:vertAlign w:val="superscript"/>
        </w:rPr>
        <w:t>2+</w:t>
      </w:r>
    </w:p>
    <w:p w:rsidR="004B15D9" w:rsidRPr="004B15D9" w:rsidRDefault="004B15D9" w:rsidP="004B15D9">
      <w:r w:rsidRPr="004B15D9">
        <w:rPr>
          <w:b/>
          <w:bCs/>
        </w:rPr>
        <w:t>c.</w:t>
      </w:r>
      <w:r w:rsidRPr="004B15D9">
        <w:rPr>
          <w:rFonts w:hint="eastAsia"/>
          <w:b/>
          <w:bCs/>
        </w:rPr>
        <w:t>返滴定法</w:t>
      </w:r>
    </w:p>
    <w:p w:rsidR="004B15D9" w:rsidRPr="004B15D9" w:rsidRDefault="004B15D9" w:rsidP="004B15D9">
      <w:r w:rsidRPr="004B15D9">
        <w:tab/>
      </w:r>
      <w:r w:rsidRPr="004B15D9">
        <w:rPr>
          <w:rFonts w:hint="eastAsia"/>
          <w:b/>
          <w:bCs/>
        </w:rPr>
        <w:t>如测定</w:t>
      </w:r>
      <w:r w:rsidRPr="004B15D9">
        <w:rPr>
          <w:b/>
          <w:bCs/>
        </w:rPr>
        <w:t>CaCO</w:t>
      </w:r>
      <w:r w:rsidRPr="004B15D9">
        <w:rPr>
          <w:b/>
          <w:bCs/>
          <w:vertAlign w:val="subscript"/>
        </w:rPr>
        <w:t>3</w:t>
      </w:r>
      <w:r w:rsidRPr="004B15D9">
        <w:rPr>
          <w:b/>
          <w:bCs/>
        </w:rPr>
        <w:t>,</w:t>
      </w:r>
      <w:r w:rsidRPr="004B15D9">
        <w:rPr>
          <w:rFonts w:hint="eastAsia"/>
          <w:b/>
          <w:bCs/>
        </w:rPr>
        <w:t>加入过量盐酸，多余盐酸用标准氢氧化钠溶液返滴</w:t>
      </w:r>
    </w:p>
    <w:p w:rsidR="004B15D9" w:rsidRPr="004B15D9" w:rsidRDefault="004B15D9" w:rsidP="004B15D9">
      <w:r w:rsidRPr="004B15D9">
        <w:rPr>
          <w:b/>
          <w:bCs/>
        </w:rPr>
        <w:t>d.</w:t>
      </w:r>
      <w:r w:rsidRPr="004B15D9">
        <w:rPr>
          <w:rFonts w:hint="eastAsia"/>
          <w:b/>
          <w:bCs/>
        </w:rPr>
        <w:t>置换滴定法</w:t>
      </w:r>
      <w:r w:rsidRPr="004B15D9">
        <w:rPr>
          <w:rFonts w:hint="eastAsia"/>
          <w:b/>
          <w:bCs/>
        </w:rPr>
        <w:t xml:space="preserve"> </w:t>
      </w:r>
    </w:p>
    <w:p w:rsidR="004B15D9" w:rsidRPr="004B15D9" w:rsidRDefault="004B15D9" w:rsidP="004B15D9">
      <w:r w:rsidRPr="004B15D9">
        <w:rPr>
          <w:b/>
          <w:bCs/>
        </w:rPr>
        <w:t xml:space="preserve">        </w:t>
      </w:r>
      <w:r w:rsidRPr="004B15D9">
        <w:rPr>
          <w:b/>
          <w:bCs/>
        </w:rPr>
        <w:t>络合滴定多用</w:t>
      </w:r>
    </w:p>
    <w:p w:rsidR="004B15D9" w:rsidRDefault="004B15D9" w:rsidP="004B15D9">
      <w:pPr>
        <w:rPr>
          <w:b/>
          <w:bCs/>
        </w:rPr>
      </w:pPr>
      <w:r>
        <w:rPr>
          <w:rFonts w:hint="eastAsia"/>
          <w:b/>
          <w:bCs/>
        </w:rPr>
        <w:t>5.</w:t>
      </w:r>
      <w:r w:rsidRPr="004B15D9">
        <w:rPr>
          <w:rFonts w:hint="eastAsia"/>
          <w:b/>
          <w:bCs/>
        </w:rPr>
        <w:t>基准物质和标准溶液</w:t>
      </w:r>
    </w:p>
    <w:p w:rsidR="004B15D9" w:rsidRPr="004B15D9" w:rsidRDefault="004B15D9" w:rsidP="004B15D9">
      <w:r w:rsidRPr="004B15D9">
        <w:rPr>
          <w:rFonts w:hint="eastAsia"/>
          <w:b/>
          <w:bCs/>
        </w:rPr>
        <w:t>基准物质</w:t>
      </w:r>
      <w:r w:rsidRPr="004B15D9">
        <w:rPr>
          <w:b/>
          <w:bCs/>
        </w:rPr>
        <w:t xml:space="preserve">: </w:t>
      </w:r>
      <w:r w:rsidRPr="004B15D9">
        <w:rPr>
          <w:rFonts w:hint="eastAsia"/>
          <w:b/>
          <w:bCs/>
        </w:rPr>
        <w:t>能用于直接配制和标定标准溶液的物质。</w:t>
      </w:r>
    </w:p>
    <w:p w:rsidR="004B15D9" w:rsidRPr="004B15D9" w:rsidRDefault="004B15D9" w:rsidP="004B15D9">
      <w:r w:rsidRPr="004B15D9">
        <w:rPr>
          <w:b/>
          <w:bCs/>
        </w:rPr>
        <w:t xml:space="preserve">     </w:t>
      </w:r>
    </w:p>
    <w:p w:rsidR="004B15D9" w:rsidRPr="004B15D9" w:rsidRDefault="004B15D9" w:rsidP="004B15D9">
      <w:r w:rsidRPr="004B15D9">
        <w:rPr>
          <w:b/>
          <w:bCs/>
        </w:rPr>
        <w:t xml:space="preserve">       </w:t>
      </w:r>
      <w:r w:rsidRPr="004B15D9">
        <w:rPr>
          <w:b/>
          <w:bCs/>
        </w:rPr>
        <w:t>要求：试剂与化学组成一致；纯度高；稳定；摩尔质量大；滴定反应时无副反应。</w:t>
      </w:r>
    </w:p>
    <w:p w:rsidR="004B15D9" w:rsidRPr="004B15D9" w:rsidRDefault="004B15D9" w:rsidP="004B15D9">
      <w:r w:rsidRPr="004B15D9">
        <w:rPr>
          <w:rFonts w:hint="eastAsia"/>
          <w:b/>
          <w:bCs/>
        </w:rPr>
        <w:t>标准溶液</w:t>
      </w:r>
      <w:r w:rsidRPr="004B15D9">
        <w:rPr>
          <w:b/>
          <w:bCs/>
        </w:rPr>
        <w:t xml:space="preserve">:  </w:t>
      </w:r>
      <w:r w:rsidRPr="004B15D9">
        <w:rPr>
          <w:rFonts w:hint="eastAsia"/>
          <w:b/>
          <w:bCs/>
        </w:rPr>
        <w:t>已知准确浓度的试剂溶液。</w:t>
      </w:r>
    </w:p>
    <w:p w:rsidR="004B15D9" w:rsidRPr="004B15D9" w:rsidRDefault="004B15D9" w:rsidP="004B15D9">
      <w:r w:rsidRPr="004B15D9">
        <w:rPr>
          <w:b/>
          <w:bCs/>
        </w:rPr>
        <w:t xml:space="preserve">                    </w:t>
      </w:r>
      <w:r w:rsidRPr="004B15D9">
        <w:rPr>
          <w:b/>
          <w:bCs/>
        </w:rPr>
        <w:t>配制方法有直接配制和标定两种。</w:t>
      </w:r>
    </w:p>
    <w:p w:rsidR="00EC0F73" w:rsidRPr="00EC0F73" w:rsidRDefault="00EC0F73" w:rsidP="00EC0F73">
      <w:r>
        <w:rPr>
          <w:rFonts w:hint="eastAsia"/>
          <w:b/>
          <w:bCs/>
        </w:rPr>
        <w:t>6.</w:t>
      </w:r>
      <w:r w:rsidRPr="00EC0F73">
        <w:rPr>
          <w:rFonts w:hint="eastAsia"/>
          <w:b/>
          <w:bCs/>
        </w:rPr>
        <w:t>试样的分解</w:t>
      </w:r>
    </w:p>
    <w:p w:rsidR="00EC0F73" w:rsidRPr="00EC0F73" w:rsidRDefault="00EC0F73" w:rsidP="00EC0F73">
      <w:r w:rsidRPr="00EC0F73">
        <w:rPr>
          <w:rFonts w:hint="eastAsia"/>
          <w:b/>
          <w:bCs/>
        </w:rPr>
        <w:t>分析方法分为干法分析（原子发射光谱的电弧激发）和湿法分析</w:t>
      </w:r>
      <w:r w:rsidRPr="00EC0F73">
        <w:rPr>
          <w:rFonts w:hint="eastAsia"/>
          <w:b/>
          <w:bCs/>
        </w:rPr>
        <w:t xml:space="preserve"> </w:t>
      </w:r>
    </w:p>
    <w:p w:rsidR="00EC0F73" w:rsidRPr="00EC0F73" w:rsidRDefault="00EC0F73" w:rsidP="00EC0F73">
      <w:r w:rsidRPr="00EC0F73">
        <w:rPr>
          <w:rFonts w:hint="eastAsia"/>
          <w:b/>
          <w:bCs/>
        </w:rPr>
        <w:t>试样的分解：注意被测组分的保护</w:t>
      </w:r>
    </w:p>
    <w:p w:rsidR="00EC0F73" w:rsidRPr="00EC0F73" w:rsidRDefault="00EC0F73" w:rsidP="00EC0F73">
      <w:r w:rsidRPr="00EC0F73">
        <w:rPr>
          <w:rFonts w:hint="eastAsia"/>
          <w:b/>
          <w:bCs/>
        </w:rPr>
        <w:t>常用方法：溶解法和熔融法</w:t>
      </w:r>
      <w:r w:rsidRPr="00EC0F73">
        <w:rPr>
          <w:rFonts w:hint="eastAsia"/>
          <w:b/>
          <w:bCs/>
        </w:rPr>
        <w:t xml:space="preserve"> </w:t>
      </w:r>
    </w:p>
    <w:p w:rsidR="00EC0F73" w:rsidRPr="00EC0F73" w:rsidRDefault="00EC0F73" w:rsidP="00EC0F73">
      <w:r w:rsidRPr="00EC0F73">
        <w:rPr>
          <w:rFonts w:hint="eastAsia"/>
          <w:b/>
          <w:bCs/>
        </w:rPr>
        <w:t>对有机试样</w:t>
      </w:r>
      <w:r w:rsidRPr="00EC0F73">
        <w:rPr>
          <w:b/>
          <w:bCs/>
        </w:rPr>
        <w:t>,</w:t>
      </w:r>
      <w:r w:rsidRPr="00EC0F73">
        <w:rPr>
          <w:rFonts w:hint="eastAsia"/>
          <w:b/>
          <w:bCs/>
        </w:rPr>
        <w:t>灰化法和湿式消化法</w:t>
      </w:r>
    </w:p>
    <w:p w:rsidR="004B15D9" w:rsidRPr="00EC0F73" w:rsidRDefault="004B15D9" w:rsidP="004B15D9"/>
    <w:p w:rsidR="00EC0F73" w:rsidRPr="00EC0F73" w:rsidRDefault="00EC0F73" w:rsidP="00EC0F73">
      <w:r>
        <w:rPr>
          <w:rFonts w:hint="eastAsia"/>
          <w:b/>
          <w:bCs/>
        </w:rPr>
        <w:t>7.</w:t>
      </w:r>
      <w:r w:rsidRPr="00EC0F73">
        <w:rPr>
          <w:rFonts w:hint="eastAsia"/>
          <w:b/>
          <w:bCs/>
        </w:rPr>
        <w:t>准确度和精密度</w:t>
      </w:r>
    </w:p>
    <w:p w:rsidR="00EC0F73" w:rsidRPr="00EC0F73" w:rsidRDefault="00EC0F73" w:rsidP="00EC0F73">
      <w:r w:rsidRPr="00EC0F73">
        <w:rPr>
          <w:rFonts w:hint="eastAsia"/>
          <w:b/>
          <w:bCs/>
        </w:rPr>
        <w:t>准确度</w:t>
      </w:r>
      <w:r w:rsidRPr="00EC0F73">
        <w:rPr>
          <w:b/>
          <w:bCs/>
        </w:rPr>
        <w:t xml:space="preserve">: </w:t>
      </w:r>
      <w:r w:rsidRPr="00EC0F73">
        <w:rPr>
          <w:rFonts w:hint="eastAsia"/>
          <w:b/>
          <w:bCs/>
        </w:rPr>
        <w:t>测定结果与真值接近的程度，用误差衡量。</w:t>
      </w:r>
      <w:r w:rsidRPr="00EC0F73">
        <w:rPr>
          <w:rFonts w:hint="eastAsia"/>
          <w:b/>
          <w:bCs/>
        </w:rPr>
        <w:t xml:space="preserve"> </w:t>
      </w:r>
    </w:p>
    <w:p w:rsidR="00EC0F73" w:rsidRPr="00EC0F73" w:rsidRDefault="00EC0F73" w:rsidP="00EC0F73">
      <w:pPr>
        <w:ind w:firstLineChars="200" w:firstLine="422"/>
        <w:rPr>
          <w:b/>
          <w:bCs/>
        </w:rPr>
      </w:pPr>
      <w:r w:rsidRPr="00EC0F73">
        <w:rPr>
          <w:rFonts w:hint="eastAsia"/>
          <w:b/>
          <w:bCs/>
        </w:rPr>
        <w:t>绝对误差</w:t>
      </w:r>
      <w:r w:rsidRPr="00EC0F73">
        <w:rPr>
          <w:b/>
          <w:bCs/>
        </w:rPr>
        <w:t xml:space="preserve">: </w:t>
      </w:r>
      <w:r w:rsidRPr="00EC0F73">
        <w:rPr>
          <w:rFonts w:hint="eastAsia"/>
          <w:b/>
          <w:bCs/>
        </w:rPr>
        <w:t>测量值与真值间的差值</w:t>
      </w:r>
      <w:r w:rsidRPr="00EC0F73">
        <w:rPr>
          <w:b/>
          <w:bCs/>
        </w:rPr>
        <w:t xml:space="preserve">, </w:t>
      </w:r>
      <w:r w:rsidRPr="00EC0F73">
        <w:rPr>
          <w:rFonts w:hint="eastAsia"/>
          <w:b/>
          <w:bCs/>
        </w:rPr>
        <w:t>用</w:t>
      </w:r>
      <w:r w:rsidRPr="00EC0F73">
        <w:rPr>
          <w:rFonts w:hint="eastAsia"/>
          <w:b/>
          <w:bCs/>
        </w:rPr>
        <w:t xml:space="preserve"> </w:t>
      </w:r>
      <w:r w:rsidRPr="00EC0F73">
        <w:rPr>
          <w:b/>
          <w:bCs/>
          <w:i/>
          <w:iCs/>
        </w:rPr>
        <w:t>E</w:t>
      </w:r>
      <w:r w:rsidRPr="00EC0F73">
        <w:rPr>
          <w:rFonts w:hint="eastAsia"/>
          <w:b/>
          <w:bCs/>
        </w:rPr>
        <w:t>表示</w:t>
      </w:r>
      <w:r>
        <w:rPr>
          <w:rFonts w:hint="eastAsia"/>
          <w:b/>
          <w:bCs/>
        </w:rPr>
        <w:t xml:space="preserve"> </w:t>
      </w:r>
      <w:r>
        <w:rPr>
          <w:b/>
          <w:bCs/>
        </w:rPr>
        <w:t xml:space="preserve">  </w:t>
      </w:r>
      <w:r w:rsidRPr="00EC0F73">
        <w:rPr>
          <w:b/>
          <w:bCs/>
          <w:i/>
          <w:iCs/>
        </w:rPr>
        <w:t>E = x - x</w:t>
      </w:r>
      <w:r w:rsidRPr="00EC0F73">
        <w:rPr>
          <w:b/>
          <w:bCs/>
          <w:i/>
          <w:iCs/>
          <w:vertAlign w:val="subscript"/>
        </w:rPr>
        <w:t>T</w:t>
      </w:r>
    </w:p>
    <w:p w:rsidR="00EC0F73" w:rsidRPr="00EC0F73" w:rsidRDefault="00EC0F73" w:rsidP="00EC0F73">
      <w:pPr>
        <w:ind w:firstLineChars="200" w:firstLine="422"/>
      </w:pPr>
      <w:r w:rsidRPr="00EC0F73">
        <w:rPr>
          <w:rFonts w:hint="eastAsia"/>
          <w:b/>
          <w:bCs/>
        </w:rPr>
        <w:t>相对误差</w:t>
      </w:r>
      <w:r w:rsidRPr="00EC0F73">
        <w:rPr>
          <w:b/>
          <w:bCs/>
        </w:rPr>
        <w:t xml:space="preserve">: </w:t>
      </w:r>
      <w:r w:rsidRPr="00EC0F73">
        <w:rPr>
          <w:rFonts w:hint="eastAsia"/>
          <w:b/>
          <w:bCs/>
        </w:rPr>
        <w:t>绝对误差占真值的百分比</w:t>
      </w:r>
      <w:r w:rsidRPr="00EC0F73">
        <w:rPr>
          <w:b/>
          <w:bCs/>
        </w:rPr>
        <w:t>,</w:t>
      </w:r>
      <w:r w:rsidRPr="00EC0F73">
        <w:rPr>
          <w:rFonts w:hint="eastAsia"/>
          <w:b/>
          <w:bCs/>
        </w:rPr>
        <w:t>用</w:t>
      </w:r>
      <w:r w:rsidRPr="00EC0F73">
        <w:rPr>
          <w:b/>
          <w:bCs/>
          <w:i/>
          <w:iCs/>
        </w:rPr>
        <w:t>E</w:t>
      </w:r>
      <w:r w:rsidRPr="00EC0F73">
        <w:rPr>
          <w:b/>
          <w:bCs/>
          <w:vertAlign w:val="subscript"/>
        </w:rPr>
        <w:t>r</w:t>
      </w:r>
      <w:r w:rsidRPr="00EC0F73">
        <w:rPr>
          <w:rFonts w:hint="eastAsia"/>
          <w:b/>
          <w:bCs/>
        </w:rPr>
        <w:t>表示</w:t>
      </w:r>
      <w:r>
        <w:rPr>
          <w:rFonts w:hint="eastAsia"/>
        </w:rPr>
        <w:t xml:space="preserve"> </w:t>
      </w:r>
      <w:r>
        <w:t xml:space="preserve"> </w:t>
      </w:r>
      <w:r w:rsidRPr="00EC0F73">
        <w:rPr>
          <w:b/>
          <w:bCs/>
          <w:i/>
          <w:iCs/>
        </w:rPr>
        <w:t>E</w:t>
      </w:r>
      <w:r w:rsidRPr="00EC0F73">
        <w:rPr>
          <w:b/>
          <w:bCs/>
          <w:vertAlign w:val="subscript"/>
        </w:rPr>
        <w:t>r</w:t>
      </w:r>
      <w:r w:rsidRPr="00EC0F73">
        <w:rPr>
          <w:b/>
          <w:bCs/>
          <w:i/>
          <w:iCs/>
        </w:rPr>
        <w:t xml:space="preserve"> =E</w:t>
      </w:r>
      <w:r w:rsidRPr="00EC0F73">
        <w:rPr>
          <w:rFonts w:hint="eastAsia"/>
          <w:b/>
          <w:bCs/>
        </w:rPr>
        <w:t>/</w:t>
      </w:r>
      <w:r w:rsidRPr="00EC0F73">
        <w:rPr>
          <w:b/>
          <w:bCs/>
          <w:i/>
          <w:iCs/>
        </w:rPr>
        <w:t>x</w:t>
      </w:r>
      <w:r w:rsidRPr="00EC0F73">
        <w:rPr>
          <w:b/>
          <w:bCs/>
          <w:vertAlign w:val="subscript"/>
        </w:rPr>
        <w:t>T</w:t>
      </w:r>
      <w:r w:rsidRPr="00EC0F73">
        <w:rPr>
          <w:b/>
          <w:bCs/>
          <w:i/>
          <w:iCs/>
        </w:rPr>
        <w:t xml:space="preserve"> = x - x</w:t>
      </w:r>
      <w:r w:rsidRPr="00EC0F73">
        <w:rPr>
          <w:b/>
          <w:bCs/>
          <w:i/>
          <w:iCs/>
          <w:vertAlign w:val="subscript"/>
        </w:rPr>
        <w:t xml:space="preserve">T </w:t>
      </w:r>
      <w:r w:rsidRPr="00EC0F73">
        <w:rPr>
          <w:rFonts w:hint="eastAsia"/>
          <w:b/>
          <w:bCs/>
        </w:rPr>
        <w:t>/</w:t>
      </w:r>
      <w:r w:rsidRPr="00EC0F73">
        <w:rPr>
          <w:b/>
          <w:bCs/>
          <w:i/>
          <w:iCs/>
        </w:rPr>
        <w:t>x</w:t>
      </w:r>
      <w:r w:rsidRPr="00EC0F73">
        <w:rPr>
          <w:b/>
          <w:bCs/>
          <w:vertAlign w:val="subscript"/>
        </w:rPr>
        <w:t>T</w:t>
      </w:r>
      <w:r w:rsidRPr="00EC0F73">
        <w:rPr>
          <w:rFonts w:hint="eastAsia"/>
          <w:b/>
          <w:bCs/>
        </w:rPr>
        <w:t>×</w:t>
      </w:r>
      <w:r w:rsidRPr="00EC0F73">
        <w:rPr>
          <w:rFonts w:hint="eastAsia"/>
          <w:b/>
          <w:bCs/>
        </w:rPr>
        <w:t>100</w:t>
      </w:r>
      <w:r w:rsidRPr="00EC0F73">
        <w:rPr>
          <w:rFonts w:hint="eastAsia"/>
          <w:b/>
          <w:bCs/>
        </w:rPr>
        <w:t>％</w:t>
      </w:r>
    </w:p>
    <w:p w:rsidR="00EC0F73" w:rsidRDefault="00EC0F73" w:rsidP="00EC0F73">
      <w:pPr>
        <w:rPr>
          <w:b/>
          <w:bCs/>
        </w:rPr>
      </w:pPr>
      <w:r w:rsidRPr="00EC0F73">
        <w:rPr>
          <w:rFonts w:hint="eastAsia"/>
          <w:b/>
          <w:bCs/>
        </w:rPr>
        <w:t>精密度</w:t>
      </w:r>
      <w:r w:rsidRPr="00EC0F73">
        <w:rPr>
          <w:b/>
          <w:bCs/>
        </w:rPr>
        <w:t xml:space="preserve">: </w:t>
      </w:r>
      <w:r w:rsidRPr="00EC0F73">
        <w:rPr>
          <w:rFonts w:hint="eastAsia"/>
          <w:b/>
          <w:bCs/>
        </w:rPr>
        <w:t>平行测定结果相互靠近的程度，用偏差衡量。</w:t>
      </w:r>
    </w:p>
    <w:p w:rsidR="00EC0F73" w:rsidRPr="00EC0F73" w:rsidRDefault="00EC0F73" w:rsidP="00EC0F73">
      <w:pPr>
        <w:ind w:firstLineChars="200" w:firstLine="422"/>
        <w:rPr>
          <w:b/>
          <w:bCs/>
        </w:rPr>
      </w:pPr>
      <w:r w:rsidRPr="00EC0F73">
        <w:rPr>
          <w:rFonts w:hint="eastAsia"/>
          <w:b/>
          <w:bCs/>
        </w:rPr>
        <w:t>偏差</w:t>
      </w:r>
      <w:r w:rsidRPr="00EC0F73">
        <w:rPr>
          <w:b/>
          <w:bCs/>
        </w:rPr>
        <w:t xml:space="preserve">: </w:t>
      </w:r>
      <w:r w:rsidRPr="00EC0F73">
        <w:rPr>
          <w:rFonts w:hint="eastAsia"/>
          <w:b/>
          <w:bCs/>
        </w:rPr>
        <w:t>测量值与平均值的差值</w:t>
      </w:r>
      <w:r w:rsidRPr="00EC0F73">
        <w:rPr>
          <w:b/>
          <w:bCs/>
        </w:rPr>
        <w:t xml:space="preserve">, </w:t>
      </w:r>
      <w:r w:rsidRPr="00EC0F73">
        <w:rPr>
          <w:rFonts w:hint="eastAsia"/>
          <w:b/>
          <w:bCs/>
        </w:rPr>
        <w:t>用</w:t>
      </w:r>
      <w:r w:rsidRPr="00EC0F73">
        <w:rPr>
          <w:rFonts w:hint="eastAsia"/>
          <w:b/>
          <w:bCs/>
        </w:rPr>
        <w:t xml:space="preserve"> </w:t>
      </w:r>
      <w:r w:rsidRPr="00EC0F73">
        <w:rPr>
          <w:b/>
          <w:bCs/>
          <w:i/>
          <w:iCs/>
        </w:rPr>
        <w:t>d</w:t>
      </w:r>
      <w:r w:rsidRPr="00EC0F73">
        <w:rPr>
          <w:rFonts w:hint="eastAsia"/>
          <w:b/>
          <w:bCs/>
        </w:rPr>
        <w:t>表示</w:t>
      </w:r>
      <w:r>
        <w:rPr>
          <w:rFonts w:hint="eastAsia"/>
          <w:b/>
          <w:bCs/>
        </w:rPr>
        <w:t xml:space="preserve"> </w:t>
      </w:r>
      <w:r>
        <w:rPr>
          <w:b/>
          <w:bCs/>
        </w:rPr>
        <w:t xml:space="preserve"> </w:t>
      </w:r>
    </w:p>
    <w:p w:rsidR="00EC0F73" w:rsidRPr="00EC0F73" w:rsidRDefault="00EC0F73" w:rsidP="00EC0F73">
      <w:pPr>
        <w:ind w:firstLineChars="200" w:firstLine="422"/>
        <w:rPr>
          <w:b/>
          <w:bCs/>
        </w:rPr>
      </w:pPr>
      <w:r w:rsidRPr="00EC0F73">
        <w:rPr>
          <w:rFonts w:hint="eastAsia"/>
          <w:b/>
          <w:bCs/>
        </w:rPr>
        <w:t>平均偏差：</w:t>
      </w:r>
      <w:r w:rsidRPr="00EC0F73">
        <w:rPr>
          <w:b/>
          <w:bCs/>
        </w:rPr>
        <w:t xml:space="preserve"> </w:t>
      </w:r>
      <w:r w:rsidRPr="00EC0F73">
        <w:rPr>
          <w:b/>
          <w:bCs/>
        </w:rPr>
        <w:t>各单个偏差绝对值的平</w:t>
      </w:r>
      <w:r w:rsidRPr="00EC0F73">
        <w:rPr>
          <w:rFonts w:hint="eastAsia"/>
          <w:b/>
          <w:bCs/>
        </w:rPr>
        <w:t>均值</w:t>
      </w:r>
      <w:r w:rsidRPr="00EC0F73">
        <w:rPr>
          <w:rFonts w:hint="eastAsia"/>
          <w:b/>
          <w:bCs/>
        </w:rPr>
        <w:t xml:space="preserve"> </w:t>
      </w:r>
      <w:r w:rsidR="008A7660" w:rsidRPr="00EF5C9C">
        <w:rPr>
          <w:position w:val="-24"/>
        </w:rPr>
        <w:object w:dxaOrig="1760" w:dyaOrig="9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48.75pt" o:ole="">
            <v:imagedata r:id="rId9" o:title=""/>
          </v:shape>
          <o:OLEObject Type="Embed" ProgID="Equation.3" ShapeID="_x0000_i1025" DrawAspect="Content" ObjectID="_1649966955" r:id="rId10"/>
        </w:object>
      </w:r>
    </w:p>
    <w:p w:rsidR="00EC0F73" w:rsidRPr="00EC0F73" w:rsidRDefault="00EC0F73" w:rsidP="008A7660">
      <w:pPr>
        <w:ind w:leftChars="200" w:left="842" w:hangingChars="200" w:hanging="422"/>
        <w:rPr>
          <w:b/>
          <w:bCs/>
        </w:rPr>
      </w:pPr>
      <w:r w:rsidRPr="00EC0F73">
        <w:rPr>
          <w:rFonts w:hint="eastAsia"/>
          <w:b/>
          <w:bCs/>
        </w:rPr>
        <w:t>相对平均偏差：平均偏差与测量平均值的比值</w:t>
      </w:r>
      <w:r w:rsidR="008A7660" w:rsidRPr="00EF5C9C">
        <w:rPr>
          <w:position w:val="-24"/>
        </w:rPr>
        <w:object w:dxaOrig="5240" w:dyaOrig="980">
          <v:shape id="_x0000_i1026" type="#_x0000_t75" style="width:261.75pt;height:48.75pt" o:ole="">
            <v:imagedata r:id="rId11" o:title=""/>
          </v:shape>
          <o:OLEObject Type="Embed" ProgID="Equation.3" ShapeID="_x0000_i1026" DrawAspect="Content" ObjectID="_1649966956" r:id="rId12"/>
        </w:object>
      </w:r>
    </w:p>
    <w:p w:rsidR="00EC0F73" w:rsidRPr="00EC0F73" w:rsidRDefault="00EC0F73" w:rsidP="00EC0F73">
      <w:pPr>
        <w:ind w:firstLineChars="200" w:firstLine="422"/>
        <w:rPr>
          <w:b/>
          <w:bCs/>
        </w:rPr>
      </w:pPr>
      <w:r w:rsidRPr="00EC0F73">
        <w:rPr>
          <w:rFonts w:hint="eastAsia"/>
          <w:b/>
          <w:bCs/>
        </w:rPr>
        <w:t>标准偏差：</w:t>
      </w:r>
      <w:proofErr w:type="gramStart"/>
      <w:r w:rsidRPr="00EC0F73">
        <w:rPr>
          <w:b/>
          <w:bCs/>
          <w:i/>
          <w:iCs/>
        </w:rPr>
        <w:t>s</w:t>
      </w:r>
      <w:proofErr w:type="gramEnd"/>
      <w:r w:rsidRPr="00EC0F73">
        <w:rPr>
          <w:b/>
          <w:bCs/>
        </w:rPr>
        <w:t xml:space="preserve"> </w:t>
      </w:r>
      <w:r w:rsidR="008A7660">
        <w:rPr>
          <w:b/>
          <w:bCs/>
        </w:rPr>
        <w:t xml:space="preserve">     </w:t>
      </w:r>
      <w:r w:rsidR="008A7660" w:rsidRPr="00EF5C9C">
        <w:rPr>
          <w:position w:val="-26"/>
        </w:rPr>
        <w:object w:dxaOrig="2060" w:dyaOrig="1040">
          <v:shape id="_x0000_i1027" type="#_x0000_t75" style="width:102.75pt;height:51.75pt" o:ole="">
            <v:imagedata r:id="rId13" o:title=""/>
          </v:shape>
          <o:OLEObject Type="Embed" ProgID="Equation.3" ShapeID="_x0000_i1027" DrawAspect="Content" ObjectID="_1649966957" r:id="rId14"/>
        </w:object>
      </w:r>
    </w:p>
    <w:p w:rsidR="00EC0F73" w:rsidRPr="00EC0F73" w:rsidRDefault="00EC0F73" w:rsidP="00EC0F73">
      <w:pPr>
        <w:ind w:firstLineChars="200" w:firstLine="422"/>
        <w:rPr>
          <w:b/>
          <w:bCs/>
        </w:rPr>
      </w:pPr>
      <w:r w:rsidRPr="00EC0F73">
        <w:rPr>
          <w:rFonts w:hint="eastAsia"/>
          <w:b/>
          <w:bCs/>
        </w:rPr>
        <w:t>相对标准偏差：</w:t>
      </w:r>
      <w:r w:rsidRPr="00EC0F73">
        <w:rPr>
          <w:b/>
          <w:bCs/>
          <w:i/>
          <w:iCs/>
        </w:rPr>
        <w:t>RSD</w:t>
      </w:r>
      <w:r w:rsidR="008A7660">
        <w:rPr>
          <w:b/>
          <w:bCs/>
          <w:i/>
          <w:iCs/>
        </w:rPr>
        <w:t xml:space="preserve">    </w:t>
      </w:r>
      <w:r w:rsidR="008A7660" w:rsidRPr="00EF5C9C">
        <w:rPr>
          <w:position w:val="-24"/>
        </w:rPr>
        <w:object w:dxaOrig="1800" w:dyaOrig="639">
          <v:shape id="_x0000_i1028" type="#_x0000_t75" style="width:90pt;height:32.25pt" o:ole="">
            <v:imagedata r:id="rId15" o:title=""/>
          </v:shape>
          <o:OLEObject Type="Embed" ProgID="Equation.3" ShapeID="_x0000_i1028" DrawAspect="Content" ObjectID="_1649966958" r:id="rId16"/>
        </w:object>
      </w:r>
    </w:p>
    <w:p w:rsidR="00EC0F73" w:rsidRDefault="00EC0F73" w:rsidP="00EC0F73">
      <w:pPr>
        <w:rPr>
          <w:b/>
          <w:bCs/>
        </w:rPr>
      </w:pPr>
      <w:r w:rsidRPr="00EC0F73">
        <w:rPr>
          <w:rFonts w:hint="eastAsia"/>
          <w:b/>
          <w:bCs/>
        </w:rPr>
        <w:t>准确度与精密度的关系</w:t>
      </w:r>
    </w:p>
    <w:p w:rsidR="00EC0F73" w:rsidRPr="00EC0F73" w:rsidRDefault="00EC0F73" w:rsidP="00EC0F73">
      <w:pPr>
        <w:rPr>
          <w:b/>
          <w:bCs/>
        </w:rPr>
      </w:pPr>
      <w:r>
        <w:rPr>
          <w:rFonts w:hint="eastAsia"/>
          <w:b/>
          <w:bCs/>
        </w:rPr>
        <w:t xml:space="preserve"> </w:t>
      </w:r>
      <w:r>
        <w:rPr>
          <w:b/>
          <w:bCs/>
        </w:rPr>
        <w:t xml:space="preserve">     </w:t>
      </w:r>
      <w:r w:rsidRPr="00EC0F73">
        <w:rPr>
          <w:b/>
          <w:bCs/>
        </w:rPr>
        <w:t>1.</w:t>
      </w:r>
      <w:r w:rsidRPr="00EC0F73">
        <w:rPr>
          <w:rFonts w:hint="eastAsia"/>
          <w:b/>
          <w:bCs/>
        </w:rPr>
        <w:t>精密度好是准确度好的前提</w:t>
      </w:r>
      <w:r w:rsidRPr="00EC0F73">
        <w:rPr>
          <w:b/>
          <w:bCs/>
        </w:rPr>
        <w:t>;</w:t>
      </w:r>
    </w:p>
    <w:p w:rsidR="00EC0F73" w:rsidRPr="00EC0F73" w:rsidRDefault="00EC0F73" w:rsidP="00EC0F73">
      <w:pPr>
        <w:ind w:firstLineChars="300" w:firstLine="632"/>
        <w:rPr>
          <w:b/>
          <w:bCs/>
        </w:rPr>
      </w:pPr>
      <w:r w:rsidRPr="00EC0F73">
        <w:rPr>
          <w:b/>
          <w:bCs/>
        </w:rPr>
        <w:t>2.</w:t>
      </w:r>
      <w:r w:rsidRPr="00EC0F73">
        <w:rPr>
          <w:rFonts w:hint="eastAsia"/>
          <w:b/>
          <w:bCs/>
        </w:rPr>
        <w:t>精密度好不一定准确度高</w:t>
      </w:r>
    </w:p>
    <w:p w:rsidR="00EC0F73" w:rsidRDefault="00EC0F73" w:rsidP="00EC0F73">
      <w:pPr>
        <w:rPr>
          <w:b/>
          <w:bCs/>
        </w:rPr>
      </w:pPr>
      <w:r>
        <w:rPr>
          <w:rFonts w:hint="eastAsia"/>
          <w:b/>
          <w:bCs/>
        </w:rPr>
        <w:t>8.</w:t>
      </w:r>
      <w:r w:rsidRPr="00EC0F73">
        <w:rPr>
          <w:rFonts w:hint="eastAsia"/>
          <w:b/>
          <w:bCs/>
        </w:rPr>
        <w:t>系统误差与随机误差</w:t>
      </w:r>
    </w:p>
    <w:p w:rsidR="00EC0F73" w:rsidRDefault="00EC0F73" w:rsidP="00EC0F73">
      <w:pPr>
        <w:rPr>
          <w:b/>
          <w:bCs/>
        </w:rPr>
      </w:pPr>
      <w:r>
        <w:rPr>
          <w:rFonts w:hint="eastAsia"/>
          <w:b/>
          <w:bCs/>
        </w:rPr>
        <w:t xml:space="preserve"> </w:t>
      </w:r>
      <w:r>
        <w:rPr>
          <w:b/>
          <w:bCs/>
        </w:rPr>
        <w:t xml:space="preserve"> </w:t>
      </w:r>
      <w:r w:rsidRPr="00EC0F73">
        <w:rPr>
          <w:rFonts w:hint="eastAsia"/>
          <w:b/>
          <w:bCs/>
        </w:rPr>
        <w:t>系统误差</w:t>
      </w:r>
      <w:r w:rsidRPr="00EC0F73">
        <w:rPr>
          <w:b/>
          <w:bCs/>
        </w:rPr>
        <w:t>:</w:t>
      </w:r>
      <w:r w:rsidRPr="00EC0F73">
        <w:rPr>
          <w:rFonts w:hint="eastAsia"/>
          <w:b/>
          <w:bCs/>
        </w:rPr>
        <w:t>又称可测误差</w:t>
      </w:r>
      <w:r>
        <w:rPr>
          <w:rFonts w:hint="eastAsia"/>
          <w:b/>
          <w:bCs/>
        </w:rPr>
        <w:t>，</w:t>
      </w:r>
      <w:r w:rsidRPr="00EC0F73">
        <w:rPr>
          <w:rFonts w:hint="eastAsia"/>
          <w:b/>
          <w:bCs/>
        </w:rPr>
        <w:t>具单向性、重现性、可校正特点</w:t>
      </w:r>
    </w:p>
    <w:p w:rsidR="00EC0F73" w:rsidRPr="00EC0F73" w:rsidRDefault="00EC0F73" w:rsidP="00EC0F73">
      <w:pPr>
        <w:rPr>
          <w:b/>
          <w:bCs/>
        </w:rPr>
      </w:pPr>
      <w:r>
        <w:rPr>
          <w:b/>
          <w:bCs/>
        </w:rPr>
        <w:t xml:space="preserve">        </w:t>
      </w:r>
      <w:r w:rsidRPr="00EC0F73">
        <w:rPr>
          <w:rFonts w:hint="eastAsia"/>
          <w:b/>
          <w:bCs/>
        </w:rPr>
        <w:t>方法误差</w:t>
      </w:r>
      <w:r w:rsidRPr="00EC0F73">
        <w:rPr>
          <w:b/>
          <w:bCs/>
        </w:rPr>
        <w:t xml:space="preserve">: </w:t>
      </w:r>
      <w:r w:rsidRPr="00EC0F73">
        <w:rPr>
          <w:rFonts w:hint="eastAsia"/>
          <w:b/>
          <w:bCs/>
        </w:rPr>
        <w:t>溶解损失、终点误差－用其他方法校正</w:t>
      </w:r>
      <w:r w:rsidRPr="00EC0F73">
        <w:rPr>
          <w:b/>
          <w:bCs/>
        </w:rPr>
        <w:t xml:space="preserve"> </w:t>
      </w:r>
    </w:p>
    <w:p w:rsidR="00EC0F73" w:rsidRPr="00EC0F73" w:rsidRDefault="00EC0F73" w:rsidP="00EC0F73">
      <w:pPr>
        <w:ind w:firstLineChars="400" w:firstLine="843"/>
        <w:rPr>
          <w:b/>
          <w:bCs/>
        </w:rPr>
      </w:pPr>
      <w:r w:rsidRPr="00EC0F73">
        <w:rPr>
          <w:rFonts w:hint="eastAsia"/>
          <w:b/>
          <w:bCs/>
        </w:rPr>
        <w:t>仪器误差</w:t>
      </w:r>
      <w:r w:rsidRPr="00EC0F73">
        <w:rPr>
          <w:b/>
          <w:bCs/>
        </w:rPr>
        <w:t xml:space="preserve">: </w:t>
      </w:r>
      <w:r w:rsidRPr="00EC0F73">
        <w:rPr>
          <w:rFonts w:hint="eastAsia"/>
          <w:b/>
          <w:bCs/>
        </w:rPr>
        <w:t>刻度不准、砝码磨损－校准</w:t>
      </w:r>
      <w:r w:rsidRPr="00EC0F73">
        <w:rPr>
          <w:b/>
          <w:bCs/>
        </w:rPr>
        <w:t>(</w:t>
      </w:r>
      <w:r w:rsidRPr="00EC0F73">
        <w:rPr>
          <w:rFonts w:hint="eastAsia"/>
          <w:b/>
          <w:bCs/>
        </w:rPr>
        <w:t>绝对、相对</w:t>
      </w:r>
      <w:r w:rsidRPr="00EC0F73">
        <w:rPr>
          <w:b/>
          <w:bCs/>
        </w:rPr>
        <w:t>)</w:t>
      </w:r>
    </w:p>
    <w:p w:rsidR="00EC0F73" w:rsidRPr="00EC0F73" w:rsidRDefault="00EC0F73" w:rsidP="00EC0F73">
      <w:pPr>
        <w:ind w:firstLineChars="400" w:firstLine="843"/>
        <w:rPr>
          <w:b/>
          <w:bCs/>
        </w:rPr>
      </w:pPr>
      <w:r w:rsidRPr="00EC0F73">
        <w:rPr>
          <w:rFonts w:hint="eastAsia"/>
          <w:b/>
          <w:bCs/>
        </w:rPr>
        <w:t>操作误差</w:t>
      </w:r>
      <w:r w:rsidRPr="00EC0F73">
        <w:rPr>
          <w:b/>
          <w:bCs/>
        </w:rPr>
        <w:t xml:space="preserve">: </w:t>
      </w:r>
      <w:r w:rsidRPr="00EC0F73">
        <w:rPr>
          <w:rFonts w:hint="eastAsia"/>
          <w:b/>
          <w:bCs/>
        </w:rPr>
        <w:t>颜色观察</w:t>
      </w:r>
    </w:p>
    <w:p w:rsidR="00EC0F73" w:rsidRPr="00EC0F73" w:rsidRDefault="00EC0F73" w:rsidP="00EC0F73">
      <w:pPr>
        <w:ind w:firstLineChars="400" w:firstLine="843"/>
        <w:rPr>
          <w:b/>
          <w:bCs/>
        </w:rPr>
      </w:pPr>
      <w:r w:rsidRPr="00EC0F73">
        <w:rPr>
          <w:rFonts w:hint="eastAsia"/>
          <w:b/>
          <w:bCs/>
        </w:rPr>
        <w:t>试剂误差</w:t>
      </w:r>
      <w:r w:rsidRPr="00EC0F73">
        <w:rPr>
          <w:b/>
          <w:bCs/>
        </w:rPr>
        <w:t xml:space="preserve">: </w:t>
      </w:r>
      <w:r w:rsidRPr="00EC0F73">
        <w:rPr>
          <w:rFonts w:hint="eastAsia"/>
          <w:b/>
          <w:bCs/>
        </w:rPr>
        <w:t>不纯－空白实验</w:t>
      </w:r>
    </w:p>
    <w:p w:rsidR="00EC0F73" w:rsidRPr="00EC0F73" w:rsidRDefault="00EC0F73" w:rsidP="00EC0F73">
      <w:pPr>
        <w:ind w:firstLineChars="400" w:firstLine="843"/>
        <w:rPr>
          <w:b/>
          <w:bCs/>
        </w:rPr>
      </w:pPr>
      <w:r w:rsidRPr="00EC0F73">
        <w:rPr>
          <w:rFonts w:hint="eastAsia"/>
          <w:b/>
          <w:bCs/>
        </w:rPr>
        <w:t>主观误差</w:t>
      </w:r>
      <w:r w:rsidRPr="00EC0F73">
        <w:rPr>
          <w:b/>
          <w:bCs/>
        </w:rPr>
        <w:t xml:space="preserve">: </w:t>
      </w:r>
      <w:r w:rsidRPr="00EC0F73">
        <w:rPr>
          <w:rFonts w:hint="eastAsia"/>
          <w:b/>
          <w:bCs/>
        </w:rPr>
        <w:t>个人误差</w:t>
      </w:r>
    </w:p>
    <w:p w:rsidR="00EC0F73" w:rsidRPr="00EC0F73" w:rsidRDefault="00EC0F73" w:rsidP="00EC0F73">
      <w:pPr>
        <w:ind w:firstLineChars="100" w:firstLine="211"/>
        <w:rPr>
          <w:b/>
          <w:bCs/>
        </w:rPr>
      </w:pPr>
      <w:r w:rsidRPr="00EC0F73">
        <w:rPr>
          <w:rFonts w:hint="eastAsia"/>
          <w:b/>
          <w:bCs/>
        </w:rPr>
        <w:t>随机误差</w:t>
      </w:r>
      <w:r w:rsidRPr="00EC0F73">
        <w:rPr>
          <w:b/>
          <w:bCs/>
        </w:rPr>
        <w:t xml:space="preserve">: </w:t>
      </w:r>
      <w:r w:rsidRPr="00EC0F73">
        <w:rPr>
          <w:rFonts w:hint="eastAsia"/>
          <w:b/>
          <w:bCs/>
        </w:rPr>
        <w:t>又称偶然误差</w:t>
      </w:r>
      <w:r>
        <w:rPr>
          <w:rFonts w:hint="eastAsia"/>
          <w:b/>
          <w:bCs/>
        </w:rPr>
        <w:t>，</w:t>
      </w:r>
      <w:r w:rsidRPr="00EC0F73">
        <w:rPr>
          <w:rFonts w:hint="eastAsia"/>
          <w:b/>
          <w:bCs/>
        </w:rPr>
        <w:t>不可校正，无法避免，服从统计规律</w:t>
      </w:r>
    </w:p>
    <w:p w:rsidR="00EC0F73" w:rsidRDefault="00EC0F73" w:rsidP="00EC0F73">
      <w:pPr>
        <w:ind w:firstLineChars="300" w:firstLine="632"/>
        <w:rPr>
          <w:b/>
          <w:bCs/>
        </w:rPr>
      </w:pPr>
      <w:r w:rsidRPr="00EC0F73">
        <w:rPr>
          <w:rFonts w:hint="eastAsia"/>
          <w:b/>
          <w:bCs/>
        </w:rPr>
        <w:t>不存在系统误差的情况下，测定次数越多其平均值越接近真值。一般平行测定</w:t>
      </w:r>
      <w:r w:rsidRPr="00EC0F73">
        <w:rPr>
          <w:b/>
          <w:bCs/>
        </w:rPr>
        <w:t>4-6</w:t>
      </w:r>
      <w:r w:rsidRPr="00EC0F73">
        <w:rPr>
          <w:rFonts w:hint="eastAsia"/>
          <w:b/>
          <w:bCs/>
        </w:rPr>
        <w:t>次</w:t>
      </w:r>
    </w:p>
    <w:p w:rsidR="00EC0F73" w:rsidRDefault="00EC0F73" w:rsidP="00EC0F73">
      <w:pPr>
        <w:rPr>
          <w:b/>
          <w:bCs/>
        </w:rPr>
      </w:pPr>
      <w:r>
        <w:rPr>
          <w:rFonts w:hint="eastAsia"/>
          <w:b/>
          <w:bCs/>
        </w:rPr>
        <w:t>9.</w:t>
      </w:r>
      <w:r w:rsidRPr="00EC0F73">
        <w:rPr>
          <w:rFonts w:hint="eastAsia"/>
          <w:b/>
          <w:bCs/>
        </w:rPr>
        <w:t>有效数字</w:t>
      </w:r>
      <w:r w:rsidRPr="00EC0F73">
        <w:rPr>
          <w:b/>
          <w:bCs/>
        </w:rPr>
        <w:t xml:space="preserve">: </w:t>
      </w:r>
      <w:r w:rsidRPr="00EC0F73">
        <w:rPr>
          <w:rFonts w:hint="eastAsia"/>
          <w:b/>
          <w:bCs/>
        </w:rPr>
        <w:t>分析工作中实际能测得的数字，包括全部可靠数字及一位不确定数字在内</w:t>
      </w:r>
    </w:p>
    <w:p w:rsidR="00EC0F73" w:rsidRPr="00EC0F73" w:rsidRDefault="00EC0F73" w:rsidP="00EC0F73">
      <w:pPr>
        <w:rPr>
          <w:b/>
          <w:bCs/>
        </w:rPr>
      </w:pPr>
      <w:r>
        <w:rPr>
          <w:rFonts w:hint="eastAsia"/>
          <w:b/>
          <w:bCs/>
        </w:rPr>
        <w:t xml:space="preserve"> </w:t>
      </w:r>
      <w:r>
        <w:rPr>
          <w:b/>
          <w:bCs/>
        </w:rPr>
        <w:t xml:space="preserve">    </w:t>
      </w:r>
      <w:r w:rsidRPr="00EC0F73">
        <w:rPr>
          <w:rFonts w:hint="eastAsia"/>
          <w:b/>
          <w:bCs/>
        </w:rPr>
        <w:t>运算规则</w:t>
      </w:r>
      <w:r>
        <w:rPr>
          <w:rFonts w:hint="eastAsia"/>
          <w:b/>
          <w:bCs/>
        </w:rPr>
        <w:t>：</w:t>
      </w:r>
      <w:r w:rsidRPr="00EC0F73">
        <w:rPr>
          <w:rFonts w:hint="eastAsia"/>
          <w:b/>
          <w:bCs/>
        </w:rPr>
        <w:t>加减法</w:t>
      </w:r>
      <w:r w:rsidRPr="00EC0F73">
        <w:rPr>
          <w:b/>
          <w:bCs/>
        </w:rPr>
        <w:t xml:space="preserve">: </w:t>
      </w:r>
      <w:r w:rsidRPr="00EC0F73">
        <w:rPr>
          <w:rFonts w:hint="eastAsia"/>
          <w:b/>
          <w:bCs/>
        </w:rPr>
        <w:t>结果的绝对误差应不小于各项中绝对误差最大的数。</w:t>
      </w:r>
      <w:r w:rsidRPr="00EC0F73">
        <w:rPr>
          <w:rFonts w:hint="eastAsia"/>
          <w:b/>
          <w:bCs/>
        </w:rPr>
        <w:t xml:space="preserve"> </w:t>
      </w:r>
      <w:r w:rsidRPr="00EC0F73">
        <w:rPr>
          <w:b/>
          <w:bCs/>
        </w:rPr>
        <w:t>(</w:t>
      </w:r>
      <w:r w:rsidRPr="00EC0F73">
        <w:rPr>
          <w:rFonts w:hint="eastAsia"/>
          <w:b/>
          <w:bCs/>
        </w:rPr>
        <w:t>与小数点后位数最少的数一致</w:t>
      </w:r>
      <w:r w:rsidRPr="00EC0F73">
        <w:rPr>
          <w:b/>
          <w:bCs/>
        </w:rPr>
        <w:t>)</w:t>
      </w:r>
      <w:r>
        <w:rPr>
          <w:rFonts w:hint="eastAsia"/>
          <w:b/>
          <w:bCs/>
        </w:rPr>
        <w:t xml:space="preserve"> </w:t>
      </w:r>
      <w:r>
        <w:rPr>
          <w:b/>
          <w:bCs/>
        </w:rPr>
        <w:t xml:space="preserve">      </w:t>
      </w:r>
      <w:r w:rsidRPr="00EC0F73">
        <w:rPr>
          <w:b/>
          <w:bCs/>
        </w:rPr>
        <w:t>0.112+12.1+0.3214=12.5</w:t>
      </w:r>
    </w:p>
    <w:p w:rsidR="00EC0F73" w:rsidRPr="00EC0F73" w:rsidRDefault="00EC0F73" w:rsidP="00EC0F73">
      <w:pPr>
        <w:ind w:firstLineChars="800" w:firstLine="1687"/>
        <w:rPr>
          <w:b/>
          <w:bCs/>
        </w:rPr>
      </w:pPr>
      <w:r w:rsidRPr="00EC0F73">
        <w:rPr>
          <w:rFonts w:hint="eastAsia"/>
          <w:b/>
          <w:bCs/>
        </w:rPr>
        <w:t>乘除法</w:t>
      </w:r>
      <w:r w:rsidRPr="00EC0F73">
        <w:rPr>
          <w:b/>
          <w:bCs/>
        </w:rPr>
        <w:t xml:space="preserve">: </w:t>
      </w:r>
      <w:r w:rsidRPr="00EC0F73">
        <w:rPr>
          <w:rFonts w:hint="eastAsia"/>
          <w:b/>
          <w:bCs/>
        </w:rPr>
        <w:t>结果的相对误差应与各因数中相对误差最大的数相适应</w:t>
      </w:r>
      <w:r w:rsidRPr="00EC0F73">
        <w:rPr>
          <w:rFonts w:hint="eastAsia"/>
          <w:b/>
          <w:bCs/>
        </w:rPr>
        <w:t xml:space="preserve">    </w:t>
      </w:r>
      <w:r w:rsidRPr="00EC0F73">
        <w:rPr>
          <w:b/>
          <w:bCs/>
        </w:rPr>
        <w:t>(</w:t>
      </w:r>
      <w:r w:rsidRPr="00EC0F73">
        <w:rPr>
          <w:rFonts w:hint="eastAsia"/>
          <w:b/>
          <w:bCs/>
        </w:rPr>
        <w:t>与有效数字位数最少的一致</w:t>
      </w:r>
      <w:r w:rsidRPr="00EC0F73">
        <w:rPr>
          <w:b/>
          <w:bCs/>
        </w:rPr>
        <w:t>)</w:t>
      </w:r>
      <w:r>
        <w:rPr>
          <w:rFonts w:hint="eastAsia"/>
          <w:b/>
          <w:bCs/>
        </w:rPr>
        <w:t xml:space="preserve"> </w:t>
      </w:r>
      <w:r>
        <w:rPr>
          <w:b/>
          <w:bCs/>
        </w:rPr>
        <w:t xml:space="preserve">  </w:t>
      </w:r>
      <w:r w:rsidRPr="00EC0F73">
        <w:rPr>
          <w:b/>
          <w:bCs/>
        </w:rPr>
        <w:t>0.0121×25.66×1.0578</w:t>
      </w:r>
      <w:r w:rsidRPr="00EC0F73">
        <w:rPr>
          <w:rFonts w:hint="eastAsia"/>
          <w:b/>
          <w:bCs/>
        </w:rPr>
        <w:t>＝</w:t>
      </w:r>
      <w:r w:rsidRPr="00EC0F73">
        <w:rPr>
          <w:b/>
          <w:bCs/>
        </w:rPr>
        <w:t xml:space="preserve">0.328432    </w:t>
      </w:r>
    </w:p>
    <w:p w:rsidR="001015B5" w:rsidRPr="001015B5" w:rsidRDefault="001015B5" w:rsidP="001015B5">
      <w:pPr>
        <w:rPr>
          <w:b/>
          <w:bCs/>
        </w:rPr>
      </w:pPr>
      <w:r>
        <w:rPr>
          <w:b/>
          <w:bCs/>
        </w:rPr>
        <w:t>10.</w:t>
      </w:r>
      <w:r w:rsidRPr="001015B5">
        <w:rPr>
          <w:rFonts w:hint="eastAsia"/>
          <w:b/>
          <w:bCs/>
        </w:rPr>
        <w:t>定量分析数据的评价－－－解决两类问题</w:t>
      </w:r>
      <w:r w:rsidRPr="001015B5">
        <w:rPr>
          <w:b/>
          <w:bCs/>
        </w:rPr>
        <w:t>:</w:t>
      </w:r>
    </w:p>
    <w:p w:rsidR="001015B5" w:rsidRPr="001015B5" w:rsidRDefault="001015B5" w:rsidP="001015B5">
      <w:pPr>
        <w:ind w:firstLineChars="100" w:firstLine="211"/>
        <w:rPr>
          <w:b/>
          <w:bCs/>
        </w:rPr>
      </w:pPr>
      <w:r>
        <w:rPr>
          <w:b/>
          <w:bCs/>
        </w:rPr>
        <w:t xml:space="preserve">(1) </w:t>
      </w:r>
      <w:r w:rsidRPr="001015B5">
        <w:rPr>
          <w:rFonts w:hint="eastAsia"/>
          <w:b/>
          <w:bCs/>
        </w:rPr>
        <w:t>可疑数据的取舍</w:t>
      </w:r>
      <w:r w:rsidRPr="001015B5">
        <w:rPr>
          <w:b/>
          <w:bCs/>
        </w:rPr>
        <w:t xml:space="preserve"> </w:t>
      </w:r>
      <w:r w:rsidRPr="001015B5">
        <w:rPr>
          <w:rFonts w:hint="eastAsia"/>
          <w:b/>
          <w:bCs/>
        </w:rPr>
        <w:sym w:font="Symbol" w:char="F0BE"/>
      </w:r>
      <w:r w:rsidRPr="001015B5">
        <w:rPr>
          <w:b/>
          <w:bCs/>
        </w:rPr>
        <w:t xml:space="preserve"> </w:t>
      </w:r>
      <w:r w:rsidRPr="001015B5">
        <w:rPr>
          <w:b/>
          <w:bCs/>
        </w:rPr>
        <w:t>过失误差的判断</w:t>
      </w:r>
    </w:p>
    <w:p w:rsidR="001015B5" w:rsidRPr="001015B5" w:rsidRDefault="001015B5" w:rsidP="001015B5">
      <w:pPr>
        <w:rPr>
          <w:b/>
          <w:bCs/>
        </w:rPr>
      </w:pPr>
      <w:r w:rsidRPr="001015B5">
        <w:rPr>
          <w:b/>
          <w:bCs/>
        </w:rPr>
        <w:t xml:space="preserve">       </w:t>
      </w:r>
      <w:r w:rsidRPr="001015B5">
        <w:rPr>
          <w:rFonts w:hint="eastAsia"/>
          <w:b/>
          <w:bCs/>
        </w:rPr>
        <w:t>方法</w:t>
      </w:r>
      <w:r w:rsidRPr="001015B5">
        <w:rPr>
          <w:b/>
          <w:bCs/>
        </w:rPr>
        <w:t>:4d</w:t>
      </w:r>
      <w:r w:rsidRPr="001015B5">
        <w:rPr>
          <w:rFonts w:hint="eastAsia"/>
          <w:b/>
          <w:bCs/>
        </w:rPr>
        <w:t>法、</w:t>
      </w:r>
      <w:r w:rsidRPr="001015B5">
        <w:rPr>
          <w:b/>
          <w:bCs/>
          <w:i/>
          <w:iCs/>
        </w:rPr>
        <w:t>Q</w:t>
      </w:r>
      <w:r w:rsidRPr="001015B5">
        <w:rPr>
          <w:rFonts w:hint="eastAsia"/>
          <w:b/>
          <w:bCs/>
        </w:rPr>
        <w:t>检验法和格鲁布斯</w:t>
      </w:r>
      <w:r w:rsidRPr="001015B5">
        <w:rPr>
          <w:b/>
          <w:bCs/>
        </w:rPr>
        <w:t>(Grubbs)</w:t>
      </w:r>
      <w:r w:rsidRPr="001015B5">
        <w:rPr>
          <w:rFonts w:hint="eastAsia"/>
          <w:b/>
          <w:bCs/>
        </w:rPr>
        <w:t>检验法</w:t>
      </w:r>
    </w:p>
    <w:p w:rsidR="001015B5" w:rsidRPr="001015B5" w:rsidRDefault="001015B5" w:rsidP="001015B5">
      <w:pPr>
        <w:rPr>
          <w:b/>
          <w:bCs/>
        </w:rPr>
      </w:pPr>
      <w:r w:rsidRPr="001015B5">
        <w:rPr>
          <w:b/>
          <w:bCs/>
        </w:rPr>
        <w:t xml:space="preserve">        </w:t>
      </w:r>
      <w:r w:rsidRPr="001015B5">
        <w:rPr>
          <w:b/>
          <w:bCs/>
        </w:rPr>
        <w:t>确定某个数据是否可用。</w:t>
      </w:r>
    </w:p>
    <w:p w:rsidR="001015B5" w:rsidRPr="001015B5" w:rsidRDefault="001015B5" w:rsidP="001015B5">
      <w:pPr>
        <w:ind w:firstLineChars="100" w:firstLine="211"/>
        <w:rPr>
          <w:b/>
          <w:bCs/>
        </w:rPr>
      </w:pPr>
      <w:r w:rsidRPr="001015B5">
        <w:rPr>
          <w:b/>
          <w:bCs/>
        </w:rPr>
        <w:lastRenderedPageBreak/>
        <w:t xml:space="preserve">(2) </w:t>
      </w:r>
      <w:r w:rsidRPr="001015B5">
        <w:rPr>
          <w:rFonts w:hint="eastAsia"/>
          <w:b/>
          <w:bCs/>
        </w:rPr>
        <w:t>分析方法的准确性</w:t>
      </w:r>
      <w:r w:rsidRPr="001015B5">
        <w:rPr>
          <w:rFonts w:hint="eastAsia"/>
          <w:b/>
          <w:bCs/>
        </w:rPr>
        <w:sym w:font="Symbol" w:char="F0BE"/>
      </w:r>
      <w:r w:rsidRPr="001015B5">
        <w:rPr>
          <w:rFonts w:hint="eastAsia"/>
          <w:b/>
          <w:bCs/>
        </w:rPr>
        <w:t>系统误差及偶然误差的判断</w:t>
      </w:r>
    </w:p>
    <w:p w:rsidR="001015B5" w:rsidRPr="001015B5" w:rsidRDefault="001015B5" w:rsidP="001015B5">
      <w:pPr>
        <w:rPr>
          <w:b/>
          <w:bCs/>
        </w:rPr>
      </w:pPr>
      <w:r w:rsidRPr="001015B5">
        <w:rPr>
          <w:b/>
          <w:bCs/>
        </w:rPr>
        <w:t xml:space="preserve">        </w:t>
      </w:r>
      <w:r w:rsidRPr="001015B5">
        <w:rPr>
          <w:rFonts w:hint="eastAsia"/>
          <w:b/>
          <w:bCs/>
        </w:rPr>
        <w:t>显著性检验：利用统计学的方法，检验被处理的问题是否存在显著性差异。</w:t>
      </w:r>
    </w:p>
    <w:p w:rsidR="001015B5" w:rsidRPr="001015B5" w:rsidRDefault="001015B5" w:rsidP="001015B5">
      <w:pPr>
        <w:rPr>
          <w:b/>
          <w:bCs/>
        </w:rPr>
      </w:pPr>
      <w:r w:rsidRPr="001015B5">
        <w:rPr>
          <w:b/>
          <w:bCs/>
        </w:rPr>
        <w:t xml:space="preserve">          </w:t>
      </w:r>
      <w:r w:rsidRPr="001015B5">
        <w:rPr>
          <w:b/>
          <w:bCs/>
        </w:rPr>
        <w:t>方法：</w:t>
      </w:r>
      <w:r w:rsidRPr="001015B5">
        <w:rPr>
          <w:b/>
          <w:bCs/>
          <w:i/>
          <w:iCs/>
        </w:rPr>
        <w:t xml:space="preserve">t </w:t>
      </w:r>
      <w:r w:rsidRPr="001015B5">
        <w:rPr>
          <w:rFonts w:hint="eastAsia"/>
          <w:b/>
          <w:bCs/>
        </w:rPr>
        <w:t>检验法和</w:t>
      </w:r>
      <w:r w:rsidRPr="001015B5">
        <w:rPr>
          <w:b/>
          <w:bCs/>
          <w:i/>
          <w:iCs/>
        </w:rPr>
        <w:t xml:space="preserve">F </w:t>
      </w:r>
      <w:r w:rsidRPr="001015B5">
        <w:rPr>
          <w:rFonts w:hint="eastAsia"/>
          <w:b/>
          <w:bCs/>
        </w:rPr>
        <w:t>检验法</w:t>
      </w:r>
    </w:p>
    <w:p w:rsidR="001015B5" w:rsidRPr="001015B5" w:rsidRDefault="001015B5" w:rsidP="001015B5">
      <w:pPr>
        <w:rPr>
          <w:b/>
          <w:bCs/>
        </w:rPr>
      </w:pPr>
      <w:r w:rsidRPr="001015B5">
        <w:rPr>
          <w:b/>
          <w:bCs/>
        </w:rPr>
        <w:t xml:space="preserve">     </w:t>
      </w:r>
      <w:r w:rsidRPr="001015B5">
        <w:rPr>
          <w:b/>
          <w:bCs/>
        </w:rPr>
        <w:t>确定某种方法是否可用</w:t>
      </w:r>
      <w:r w:rsidRPr="001015B5">
        <w:rPr>
          <w:b/>
          <w:bCs/>
        </w:rPr>
        <w:t>,</w:t>
      </w:r>
      <w:r w:rsidRPr="001015B5">
        <w:rPr>
          <w:rFonts w:hint="eastAsia"/>
          <w:b/>
          <w:bCs/>
        </w:rPr>
        <w:t>判断实验室测定结果准确性</w:t>
      </w:r>
    </w:p>
    <w:p w:rsidR="001015B5" w:rsidRPr="001015B5" w:rsidRDefault="001015B5" w:rsidP="001015B5">
      <w:pPr>
        <w:rPr>
          <w:b/>
          <w:bCs/>
        </w:rPr>
      </w:pPr>
      <w:r>
        <w:rPr>
          <w:rFonts w:hint="eastAsia"/>
          <w:b/>
          <w:bCs/>
        </w:rPr>
        <w:t>11.</w:t>
      </w:r>
      <w:r w:rsidRPr="001015B5">
        <w:rPr>
          <w:rFonts w:hint="eastAsia"/>
          <w:b/>
          <w:bCs/>
        </w:rPr>
        <w:t>提高分析结果准确度方法</w:t>
      </w:r>
    </w:p>
    <w:p w:rsidR="00B93C04" w:rsidRPr="001015B5" w:rsidRDefault="008832CF" w:rsidP="001015B5">
      <w:pPr>
        <w:numPr>
          <w:ilvl w:val="0"/>
          <w:numId w:val="2"/>
        </w:numPr>
        <w:rPr>
          <w:b/>
          <w:bCs/>
        </w:rPr>
      </w:pPr>
      <w:r w:rsidRPr="001015B5">
        <w:rPr>
          <w:rFonts w:hint="eastAsia"/>
          <w:b/>
          <w:bCs/>
        </w:rPr>
        <w:t>选择恰当分析方法</w:t>
      </w:r>
      <w:r w:rsidRPr="001015B5">
        <w:rPr>
          <w:rFonts w:hint="eastAsia"/>
          <w:b/>
          <w:bCs/>
        </w:rPr>
        <w:t xml:space="preserve"> </w:t>
      </w:r>
      <w:r w:rsidRPr="001015B5">
        <w:rPr>
          <w:rFonts w:hint="eastAsia"/>
          <w:b/>
          <w:bCs/>
        </w:rPr>
        <w:t>（灵敏度与准确度）</w:t>
      </w:r>
    </w:p>
    <w:p w:rsidR="00B93C04" w:rsidRPr="001015B5" w:rsidRDefault="008832CF" w:rsidP="001015B5">
      <w:pPr>
        <w:numPr>
          <w:ilvl w:val="0"/>
          <w:numId w:val="2"/>
        </w:numPr>
        <w:rPr>
          <w:b/>
          <w:bCs/>
        </w:rPr>
      </w:pPr>
      <w:r w:rsidRPr="001015B5">
        <w:rPr>
          <w:rFonts w:hint="eastAsia"/>
          <w:b/>
          <w:bCs/>
        </w:rPr>
        <w:t>减小测量误差（误差要求与取样量）</w:t>
      </w:r>
    </w:p>
    <w:p w:rsidR="00B93C04" w:rsidRPr="001015B5" w:rsidRDefault="008832CF" w:rsidP="001015B5">
      <w:pPr>
        <w:numPr>
          <w:ilvl w:val="0"/>
          <w:numId w:val="2"/>
        </w:numPr>
        <w:rPr>
          <w:b/>
          <w:bCs/>
        </w:rPr>
      </w:pPr>
      <w:r w:rsidRPr="001015B5">
        <w:rPr>
          <w:rFonts w:hint="eastAsia"/>
          <w:b/>
          <w:bCs/>
        </w:rPr>
        <w:t>减小偶然误差（多次测量，至少</w:t>
      </w:r>
      <w:r w:rsidRPr="001015B5">
        <w:rPr>
          <w:b/>
          <w:bCs/>
        </w:rPr>
        <w:t>3</w:t>
      </w:r>
      <w:r w:rsidRPr="001015B5">
        <w:rPr>
          <w:rFonts w:hint="eastAsia"/>
          <w:b/>
          <w:bCs/>
        </w:rPr>
        <w:t>次以上）</w:t>
      </w:r>
    </w:p>
    <w:p w:rsidR="001015B5" w:rsidRPr="001015B5" w:rsidRDefault="008832CF" w:rsidP="001015B5">
      <w:pPr>
        <w:numPr>
          <w:ilvl w:val="0"/>
          <w:numId w:val="2"/>
        </w:numPr>
        <w:rPr>
          <w:b/>
          <w:bCs/>
        </w:rPr>
      </w:pPr>
      <w:r w:rsidRPr="001015B5">
        <w:rPr>
          <w:rFonts w:hint="eastAsia"/>
          <w:b/>
          <w:bCs/>
        </w:rPr>
        <w:t>消除系统误差</w:t>
      </w:r>
      <w:r w:rsidR="001015B5" w:rsidRPr="001015B5">
        <w:rPr>
          <w:rFonts w:hint="eastAsia"/>
          <w:b/>
          <w:bCs/>
        </w:rPr>
        <w:t>对照实验：标准方法、标准样品、标准加入</w:t>
      </w:r>
    </w:p>
    <w:p w:rsidR="001015B5" w:rsidRPr="001015B5" w:rsidRDefault="001015B5" w:rsidP="001015B5">
      <w:pPr>
        <w:ind w:left="720" w:firstLineChars="1100" w:firstLine="2319"/>
        <w:rPr>
          <w:b/>
          <w:bCs/>
        </w:rPr>
      </w:pPr>
      <w:r w:rsidRPr="001015B5">
        <w:rPr>
          <w:rFonts w:hint="eastAsia"/>
          <w:b/>
          <w:bCs/>
        </w:rPr>
        <w:t>空白实验</w:t>
      </w:r>
    </w:p>
    <w:p w:rsidR="001015B5" w:rsidRPr="001015B5" w:rsidRDefault="001015B5" w:rsidP="001015B5">
      <w:pPr>
        <w:ind w:left="720" w:firstLineChars="1100" w:firstLine="2319"/>
        <w:rPr>
          <w:b/>
          <w:bCs/>
        </w:rPr>
      </w:pPr>
      <w:r w:rsidRPr="001015B5">
        <w:rPr>
          <w:rFonts w:hint="eastAsia"/>
          <w:b/>
          <w:bCs/>
        </w:rPr>
        <w:t>校准仪器</w:t>
      </w:r>
    </w:p>
    <w:p w:rsidR="001015B5" w:rsidRPr="001015B5" w:rsidRDefault="001015B5" w:rsidP="001015B5">
      <w:pPr>
        <w:ind w:left="720" w:firstLineChars="1100" w:firstLine="2319"/>
        <w:rPr>
          <w:b/>
          <w:bCs/>
        </w:rPr>
      </w:pPr>
      <w:r w:rsidRPr="001015B5">
        <w:rPr>
          <w:rFonts w:hint="eastAsia"/>
          <w:b/>
          <w:bCs/>
        </w:rPr>
        <w:t>校正分析结果</w:t>
      </w:r>
    </w:p>
    <w:p w:rsidR="00B93C04" w:rsidRPr="001015B5" w:rsidRDefault="00B93C04" w:rsidP="001015B5">
      <w:pPr>
        <w:ind w:left="720"/>
        <w:rPr>
          <w:b/>
          <w:bCs/>
        </w:rPr>
      </w:pPr>
    </w:p>
    <w:p w:rsidR="001015B5" w:rsidRDefault="001015B5" w:rsidP="001015B5">
      <w:pPr>
        <w:rPr>
          <w:b/>
          <w:bCs/>
        </w:rPr>
      </w:pPr>
      <w:r>
        <w:rPr>
          <w:b/>
          <w:bCs/>
        </w:rPr>
        <w:t>12.</w:t>
      </w:r>
      <w:r>
        <w:rPr>
          <w:b/>
          <w:bCs/>
        </w:rPr>
        <w:t>质子条件式</w:t>
      </w:r>
    </w:p>
    <w:p w:rsidR="001015B5" w:rsidRPr="001015B5" w:rsidRDefault="001015B5" w:rsidP="001015B5">
      <w:pPr>
        <w:rPr>
          <w:b/>
          <w:bCs/>
        </w:rPr>
      </w:pPr>
      <w:r w:rsidRPr="001015B5">
        <w:rPr>
          <w:rFonts w:hint="eastAsia"/>
          <w:b/>
          <w:bCs/>
        </w:rPr>
        <w:t>物料平衡</w:t>
      </w:r>
      <w:r w:rsidRPr="001015B5">
        <w:rPr>
          <w:rFonts w:hint="eastAsia"/>
          <w:b/>
          <w:bCs/>
        </w:rPr>
        <w:t xml:space="preserve"> </w:t>
      </w:r>
      <w:r w:rsidRPr="001015B5">
        <w:rPr>
          <w:b/>
          <w:bCs/>
        </w:rPr>
        <w:t>(Material (Mass) Balance):</w:t>
      </w:r>
    </w:p>
    <w:p w:rsidR="001015B5" w:rsidRPr="001015B5" w:rsidRDefault="001015B5" w:rsidP="001015B5">
      <w:pPr>
        <w:rPr>
          <w:b/>
          <w:bCs/>
        </w:rPr>
      </w:pPr>
      <w:r w:rsidRPr="001015B5">
        <w:rPr>
          <w:b/>
          <w:bCs/>
        </w:rPr>
        <w:t xml:space="preserve">       </w:t>
      </w:r>
      <w:r w:rsidRPr="001015B5">
        <w:rPr>
          <w:rFonts w:hint="eastAsia"/>
          <w:b/>
          <w:bCs/>
        </w:rPr>
        <w:t>各物种的平衡浓度之和等于其分析浓度。</w:t>
      </w:r>
    </w:p>
    <w:p w:rsidR="001015B5" w:rsidRPr="001015B5" w:rsidRDefault="001015B5" w:rsidP="001015B5">
      <w:pPr>
        <w:rPr>
          <w:b/>
          <w:bCs/>
        </w:rPr>
      </w:pPr>
      <w:r w:rsidRPr="001015B5">
        <w:rPr>
          <w:rFonts w:hint="eastAsia"/>
          <w:b/>
          <w:bCs/>
        </w:rPr>
        <w:t>电荷平衡</w:t>
      </w:r>
      <w:r w:rsidRPr="001015B5">
        <w:rPr>
          <w:rFonts w:hint="eastAsia"/>
          <w:b/>
          <w:bCs/>
        </w:rPr>
        <w:t xml:space="preserve"> </w:t>
      </w:r>
      <w:r w:rsidRPr="001015B5">
        <w:rPr>
          <w:b/>
          <w:bCs/>
        </w:rPr>
        <w:t>(Charge Balance):</w:t>
      </w:r>
    </w:p>
    <w:p w:rsidR="001015B5" w:rsidRPr="001015B5" w:rsidRDefault="001015B5" w:rsidP="001015B5">
      <w:pPr>
        <w:rPr>
          <w:b/>
          <w:bCs/>
        </w:rPr>
      </w:pPr>
      <w:r w:rsidRPr="001015B5">
        <w:rPr>
          <w:b/>
          <w:bCs/>
        </w:rPr>
        <w:t xml:space="preserve">        </w:t>
      </w:r>
      <w:r w:rsidRPr="001015B5">
        <w:rPr>
          <w:rFonts w:hint="eastAsia"/>
          <w:b/>
          <w:bCs/>
        </w:rPr>
        <w:t>溶液中正离子所带正电荷的总数等于负离子所带负电荷的总数</w:t>
      </w:r>
      <w:r w:rsidRPr="001015B5">
        <w:rPr>
          <w:b/>
          <w:bCs/>
        </w:rPr>
        <w:t>(</w:t>
      </w:r>
      <w:r w:rsidRPr="001015B5">
        <w:rPr>
          <w:rFonts w:hint="eastAsia"/>
          <w:b/>
          <w:bCs/>
        </w:rPr>
        <w:t>电中性原则</w:t>
      </w:r>
      <w:r w:rsidRPr="001015B5">
        <w:rPr>
          <w:b/>
          <w:bCs/>
        </w:rPr>
        <w:t>)</w:t>
      </w:r>
      <w:r w:rsidRPr="001015B5">
        <w:rPr>
          <w:rFonts w:hint="eastAsia"/>
          <w:b/>
          <w:bCs/>
        </w:rPr>
        <w:t>。</w:t>
      </w:r>
    </w:p>
    <w:p w:rsidR="001015B5" w:rsidRPr="001015B5" w:rsidRDefault="001015B5" w:rsidP="001015B5">
      <w:pPr>
        <w:rPr>
          <w:b/>
          <w:bCs/>
        </w:rPr>
      </w:pPr>
      <w:r w:rsidRPr="001015B5">
        <w:rPr>
          <w:rFonts w:hint="eastAsia"/>
          <w:b/>
          <w:bCs/>
        </w:rPr>
        <w:t>质子平衡</w:t>
      </w:r>
      <w:r w:rsidRPr="001015B5">
        <w:rPr>
          <w:rFonts w:hint="eastAsia"/>
          <w:b/>
          <w:bCs/>
        </w:rPr>
        <w:t xml:space="preserve"> </w:t>
      </w:r>
      <w:r w:rsidRPr="001015B5">
        <w:rPr>
          <w:b/>
          <w:bCs/>
        </w:rPr>
        <w:t>(Proton Balance):</w:t>
      </w:r>
    </w:p>
    <w:p w:rsidR="001015B5" w:rsidRDefault="001015B5" w:rsidP="001015B5">
      <w:pPr>
        <w:rPr>
          <w:b/>
          <w:bCs/>
        </w:rPr>
      </w:pPr>
      <w:r w:rsidRPr="001015B5">
        <w:rPr>
          <w:b/>
          <w:bCs/>
        </w:rPr>
        <w:t xml:space="preserve">        </w:t>
      </w:r>
      <w:r w:rsidRPr="001015B5">
        <w:rPr>
          <w:rFonts w:hint="eastAsia"/>
          <w:b/>
          <w:bCs/>
        </w:rPr>
        <w:t>溶液中</w:t>
      </w:r>
      <w:proofErr w:type="gramStart"/>
      <w:r w:rsidRPr="001015B5">
        <w:rPr>
          <w:rFonts w:hint="eastAsia"/>
          <w:b/>
          <w:bCs/>
        </w:rPr>
        <w:t>酸失去</w:t>
      </w:r>
      <w:proofErr w:type="gramEnd"/>
      <w:r w:rsidRPr="001015B5">
        <w:rPr>
          <w:rFonts w:hint="eastAsia"/>
          <w:b/>
          <w:bCs/>
        </w:rPr>
        <w:t>质子数目等于</w:t>
      </w:r>
      <w:proofErr w:type="gramStart"/>
      <w:r w:rsidRPr="001015B5">
        <w:rPr>
          <w:rFonts w:hint="eastAsia"/>
          <w:b/>
          <w:bCs/>
        </w:rPr>
        <w:t>碱得到</w:t>
      </w:r>
      <w:proofErr w:type="gramEnd"/>
      <w:r w:rsidRPr="001015B5">
        <w:rPr>
          <w:rFonts w:hint="eastAsia"/>
          <w:b/>
          <w:bCs/>
        </w:rPr>
        <w:t>质子数目。</w:t>
      </w:r>
    </w:p>
    <w:p w:rsidR="001015B5" w:rsidRPr="001015B5" w:rsidRDefault="001015B5" w:rsidP="001015B5">
      <w:pPr>
        <w:rPr>
          <w:b/>
          <w:bCs/>
        </w:rPr>
      </w:pPr>
      <w:r w:rsidRPr="001015B5">
        <w:rPr>
          <w:b/>
          <w:bCs/>
        </w:rPr>
        <w:t xml:space="preserve">(1) </w:t>
      </w:r>
      <w:proofErr w:type="gramStart"/>
      <w:r w:rsidRPr="001015B5">
        <w:rPr>
          <w:rFonts w:hint="eastAsia"/>
          <w:b/>
          <w:bCs/>
        </w:rPr>
        <w:t>先选零水准</w:t>
      </w:r>
      <w:proofErr w:type="gramEnd"/>
      <w:r w:rsidRPr="001015B5">
        <w:rPr>
          <w:rFonts w:hint="eastAsia"/>
          <w:b/>
          <w:bCs/>
        </w:rPr>
        <w:t xml:space="preserve"> </w:t>
      </w:r>
      <w:r w:rsidRPr="001015B5">
        <w:rPr>
          <w:b/>
          <w:bCs/>
        </w:rPr>
        <w:t>(</w:t>
      </w:r>
      <w:r w:rsidRPr="001015B5">
        <w:rPr>
          <w:rFonts w:hint="eastAsia"/>
          <w:b/>
          <w:bCs/>
        </w:rPr>
        <w:t>大量存在</w:t>
      </w:r>
      <w:r w:rsidRPr="001015B5">
        <w:rPr>
          <w:b/>
          <w:bCs/>
        </w:rPr>
        <w:t>,</w:t>
      </w:r>
      <w:r w:rsidRPr="001015B5">
        <w:rPr>
          <w:rFonts w:hint="eastAsia"/>
          <w:b/>
          <w:bCs/>
        </w:rPr>
        <w:t>参与质子转移的物质</w:t>
      </w:r>
      <w:r w:rsidRPr="001015B5">
        <w:rPr>
          <w:b/>
          <w:bCs/>
        </w:rPr>
        <w:t>)</w:t>
      </w:r>
      <w:r w:rsidRPr="001015B5">
        <w:rPr>
          <w:rFonts w:hint="eastAsia"/>
          <w:b/>
          <w:bCs/>
        </w:rPr>
        <w:t>，</w:t>
      </w:r>
      <w:r w:rsidRPr="001015B5">
        <w:rPr>
          <w:rFonts w:hint="eastAsia"/>
          <w:b/>
          <w:bCs/>
        </w:rPr>
        <w:t xml:space="preserve"> </w:t>
      </w:r>
      <w:r w:rsidRPr="001015B5">
        <w:rPr>
          <w:rFonts w:hint="eastAsia"/>
          <w:b/>
          <w:bCs/>
        </w:rPr>
        <w:t>一般选取投料组分及</w:t>
      </w:r>
      <w:r w:rsidRPr="001015B5">
        <w:rPr>
          <w:b/>
          <w:bCs/>
        </w:rPr>
        <w:t>H</w:t>
      </w:r>
      <w:r w:rsidRPr="001015B5">
        <w:rPr>
          <w:b/>
          <w:bCs/>
          <w:vertAlign w:val="subscript"/>
        </w:rPr>
        <w:t>2</w:t>
      </w:r>
      <w:r w:rsidRPr="001015B5">
        <w:rPr>
          <w:b/>
          <w:bCs/>
        </w:rPr>
        <w:t>O</w:t>
      </w:r>
    </w:p>
    <w:p w:rsidR="001015B5" w:rsidRPr="001015B5" w:rsidRDefault="001015B5" w:rsidP="001015B5">
      <w:pPr>
        <w:rPr>
          <w:b/>
          <w:bCs/>
        </w:rPr>
      </w:pPr>
      <w:r w:rsidRPr="001015B5">
        <w:rPr>
          <w:b/>
          <w:bCs/>
        </w:rPr>
        <w:t xml:space="preserve">(2) </w:t>
      </w:r>
      <w:proofErr w:type="gramStart"/>
      <w:r w:rsidRPr="001015B5">
        <w:rPr>
          <w:rFonts w:hint="eastAsia"/>
          <w:b/>
          <w:bCs/>
        </w:rPr>
        <w:t>将零水准</w:t>
      </w:r>
      <w:proofErr w:type="gramEnd"/>
      <w:r w:rsidRPr="001015B5">
        <w:rPr>
          <w:rFonts w:hint="eastAsia"/>
          <w:b/>
          <w:bCs/>
        </w:rPr>
        <w:t>得质子产物写在等式一边</w:t>
      </w:r>
      <w:r w:rsidRPr="001015B5">
        <w:rPr>
          <w:b/>
          <w:bCs/>
        </w:rPr>
        <w:t>,</w:t>
      </w:r>
      <w:r w:rsidRPr="001015B5">
        <w:rPr>
          <w:rFonts w:hint="eastAsia"/>
          <w:b/>
          <w:bCs/>
        </w:rPr>
        <w:t>失质子产物写在等式另一边</w:t>
      </w:r>
    </w:p>
    <w:p w:rsidR="001015B5" w:rsidRPr="001015B5" w:rsidRDefault="001015B5" w:rsidP="001015B5">
      <w:pPr>
        <w:rPr>
          <w:b/>
          <w:bCs/>
        </w:rPr>
      </w:pPr>
      <w:r w:rsidRPr="001015B5">
        <w:rPr>
          <w:b/>
          <w:bCs/>
        </w:rPr>
        <w:t xml:space="preserve">(3) </w:t>
      </w:r>
      <w:r w:rsidRPr="001015B5">
        <w:rPr>
          <w:rFonts w:hint="eastAsia"/>
          <w:b/>
          <w:bCs/>
        </w:rPr>
        <w:t>浓度项前乘上得失质子数</w:t>
      </w:r>
      <w:r w:rsidRPr="001015B5">
        <w:rPr>
          <w:b/>
          <w:bCs/>
        </w:rPr>
        <w:t xml:space="preserve"> </w:t>
      </w:r>
    </w:p>
    <w:p w:rsidR="001015B5" w:rsidRPr="001015B5" w:rsidRDefault="001015B5" w:rsidP="00D56A78">
      <w:pPr>
        <w:ind w:firstLineChars="250" w:firstLine="527"/>
        <w:rPr>
          <w:b/>
          <w:bCs/>
        </w:rPr>
      </w:pPr>
      <w:r w:rsidRPr="001015B5">
        <w:rPr>
          <w:rFonts w:hint="eastAsia"/>
          <w:b/>
          <w:bCs/>
        </w:rPr>
        <w:t>注意：同一种物质，只能选择一个形态作为参考水准</w:t>
      </w:r>
    </w:p>
    <w:p w:rsidR="001015B5" w:rsidRPr="001015B5" w:rsidRDefault="001015B5" w:rsidP="001015B5">
      <w:pPr>
        <w:rPr>
          <w:b/>
          <w:bCs/>
        </w:rPr>
      </w:pPr>
      <w:r>
        <w:rPr>
          <w:rFonts w:hint="eastAsia"/>
          <w:b/>
          <w:bCs/>
        </w:rPr>
        <w:t>13.</w:t>
      </w:r>
      <w:r w:rsidRPr="001015B5">
        <w:rPr>
          <w:rFonts w:hint="eastAsia"/>
          <w:b/>
          <w:bCs/>
        </w:rPr>
        <w:t>酸度：溶液中</w:t>
      </w:r>
      <w:r w:rsidRPr="001015B5">
        <w:rPr>
          <w:b/>
          <w:bCs/>
        </w:rPr>
        <w:t>H</w:t>
      </w:r>
      <w:r w:rsidRPr="001015B5">
        <w:rPr>
          <w:rFonts w:hint="eastAsia"/>
          <w:b/>
          <w:bCs/>
          <w:vertAlign w:val="superscript"/>
        </w:rPr>
        <w:t>＋</w:t>
      </w:r>
      <w:r w:rsidRPr="001015B5">
        <w:rPr>
          <w:rFonts w:hint="eastAsia"/>
          <w:b/>
          <w:bCs/>
        </w:rPr>
        <w:t>的平衡浓度或活度，通常用</w:t>
      </w:r>
      <w:r w:rsidRPr="001015B5">
        <w:rPr>
          <w:b/>
          <w:bCs/>
        </w:rPr>
        <w:t>pH</w:t>
      </w:r>
      <w:r w:rsidRPr="001015B5">
        <w:rPr>
          <w:rFonts w:hint="eastAsia"/>
          <w:b/>
          <w:bCs/>
        </w:rPr>
        <w:t>表示</w:t>
      </w:r>
    </w:p>
    <w:p w:rsidR="001015B5" w:rsidRPr="001015B5" w:rsidRDefault="001015B5" w:rsidP="001015B5">
      <w:pPr>
        <w:rPr>
          <w:b/>
          <w:bCs/>
        </w:rPr>
      </w:pPr>
      <w:r w:rsidRPr="001015B5">
        <w:rPr>
          <w:b/>
          <w:bCs/>
        </w:rPr>
        <w:t xml:space="preserve">             </w:t>
      </w:r>
      <w:proofErr w:type="gramStart"/>
      <w:r w:rsidRPr="001015B5">
        <w:rPr>
          <w:b/>
          <w:bCs/>
        </w:rPr>
        <w:t>pH</w:t>
      </w:r>
      <w:proofErr w:type="gramEnd"/>
      <w:r w:rsidRPr="001015B5">
        <w:rPr>
          <w:b/>
          <w:bCs/>
        </w:rPr>
        <w:t>= -lg [H</w:t>
      </w:r>
      <w:r w:rsidRPr="001015B5">
        <w:rPr>
          <w:b/>
          <w:bCs/>
          <w:vertAlign w:val="superscript"/>
        </w:rPr>
        <w:t>+</w:t>
      </w:r>
      <w:r w:rsidRPr="001015B5">
        <w:rPr>
          <w:b/>
          <w:bCs/>
        </w:rPr>
        <w:t>]</w:t>
      </w:r>
    </w:p>
    <w:p w:rsidR="001015B5" w:rsidRPr="001015B5" w:rsidRDefault="001015B5" w:rsidP="001015B5">
      <w:pPr>
        <w:rPr>
          <w:b/>
          <w:bCs/>
        </w:rPr>
      </w:pPr>
      <w:r>
        <w:rPr>
          <w:rFonts w:hint="eastAsia"/>
          <w:b/>
          <w:bCs/>
        </w:rPr>
        <w:t>14.</w:t>
      </w:r>
      <w:r w:rsidRPr="001015B5">
        <w:rPr>
          <w:rFonts w:hint="eastAsia"/>
          <w:b/>
          <w:bCs/>
        </w:rPr>
        <w:t>酸的浓度：酸的分析浓度，包含未解离的和已解离的酸的浓度</w:t>
      </w:r>
    </w:p>
    <w:p w:rsidR="001015B5" w:rsidRDefault="001015B5" w:rsidP="001015B5">
      <w:pPr>
        <w:rPr>
          <w:b/>
          <w:bCs/>
        </w:rPr>
      </w:pPr>
      <w:r w:rsidRPr="001015B5">
        <w:rPr>
          <w:b/>
          <w:bCs/>
        </w:rPr>
        <w:t xml:space="preserve">                 </w:t>
      </w:r>
      <w:r w:rsidRPr="001015B5">
        <w:rPr>
          <w:b/>
          <w:bCs/>
        </w:rPr>
        <w:t>对一元弱酸：</w:t>
      </w:r>
      <w:r w:rsidRPr="001015B5">
        <w:rPr>
          <w:b/>
          <w:bCs/>
        </w:rPr>
        <w:t>c</w:t>
      </w:r>
      <w:r w:rsidRPr="001015B5">
        <w:rPr>
          <w:b/>
          <w:bCs/>
          <w:vertAlign w:val="subscript"/>
        </w:rPr>
        <w:t>HA</w:t>
      </w:r>
      <w:r w:rsidRPr="001015B5">
        <w:rPr>
          <w:rFonts w:hint="eastAsia"/>
          <w:b/>
          <w:bCs/>
        </w:rPr>
        <w:t>＝</w:t>
      </w:r>
      <w:r w:rsidRPr="001015B5">
        <w:rPr>
          <w:b/>
          <w:bCs/>
        </w:rPr>
        <w:t>[HA]+[A</w:t>
      </w:r>
      <w:r w:rsidRPr="001015B5">
        <w:rPr>
          <w:b/>
          <w:bCs/>
          <w:vertAlign w:val="superscript"/>
        </w:rPr>
        <w:t>-</w:t>
      </w:r>
      <w:r w:rsidRPr="001015B5">
        <w:rPr>
          <w:b/>
          <w:bCs/>
        </w:rPr>
        <w:t>]</w:t>
      </w:r>
    </w:p>
    <w:p w:rsidR="008A7660" w:rsidRDefault="008A7660" w:rsidP="001015B5">
      <w:pPr>
        <w:rPr>
          <w:b/>
          <w:bCs/>
        </w:rPr>
      </w:pPr>
      <w:r>
        <w:rPr>
          <w:rFonts w:hint="eastAsia"/>
          <w:b/>
          <w:bCs/>
        </w:rPr>
        <w:t>15.</w:t>
      </w:r>
      <w:r w:rsidRPr="008A7660">
        <w:rPr>
          <w:rFonts w:hint="eastAsia"/>
          <w:b/>
          <w:bCs/>
        </w:rPr>
        <w:t>分布分数：溶液中某酸碱组分的平衡浓度占其分析浓度的分数，用</w:t>
      </w:r>
      <w:r w:rsidRPr="008A7660">
        <w:rPr>
          <w:rFonts w:hint="eastAsia"/>
          <w:b/>
          <w:bCs/>
        </w:rPr>
        <w:t xml:space="preserve"> </w:t>
      </w:r>
      <w:r w:rsidRPr="008A7660">
        <w:rPr>
          <w:rFonts w:hint="eastAsia"/>
          <w:b/>
          <w:bCs/>
        </w:rPr>
        <w:t>δ</w:t>
      </w:r>
      <w:r w:rsidRPr="008A7660">
        <w:rPr>
          <w:rFonts w:hint="eastAsia"/>
          <w:b/>
          <w:bCs/>
        </w:rPr>
        <w:t xml:space="preserve"> </w:t>
      </w:r>
      <w:r w:rsidRPr="008A7660">
        <w:rPr>
          <w:rFonts w:hint="eastAsia"/>
          <w:b/>
          <w:bCs/>
        </w:rPr>
        <w:t>表示</w:t>
      </w:r>
    </w:p>
    <w:p w:rsidR="008A7660" w:rsidRPr="008A7660" w:rsidRDefault="008A7660" w:rsidP="008A7660">
      <w:pPr>
        <w:ind w:firstLineChars="200" w:firstLine="422"/>
        <w:rPr>
          <w:b/>
          <w:bCs/>
        </w:rPr>
      </w:pPr>
      <w:r w:rsidRPr="008A7660">
        <w:rPr>
          <w:rFonts w:hint="eastAsia"/>
          <w:b/>
          <w:bCs/>
        </w:rPr>
        <w:t>“δ”</w:t>
      </w:r>
      <w:r w:rsidRPr="008A7660">
        <w:rPr>
          <w:rFonts w:hint="eastAsia"/>
          <w:b/>
          <w:bCs/>
        </w:rPr>
        <w:t xml:space="preserve"> </w:t>
      </w:r>
      <w:r w:rsidRPr="008A7660">
        <w:rPr>
          <w:rFonts w:hint="eastAsia"/>
          <w:b/>
          <w:bCs/>
        </w:rPr>
        <w:t>将平衡浓度与分析浓度联系起来</w:t>
      </w:r>
    </w:p>
    <w:p w:rsidR="008A7660" w:rsidRDefault="008A7660" w:rsidP="008A7660">
      <w:pPr>
        <w:rPr>
          <w:b/>
          <w:bCs/>
        </w:rPr>
      </w:pPr>
      <w:r w:rsidRPr="008A7660">
        <w:rPr>
          <w:rFonts w:hint="eastAsia"/>
          <w:b/>
          <w:bCs/>
        </w:rPr>
        <w:t xml:space="preserve">         [HA]</w:t>
      </w:r>
      <w:r w:rsidRPr="008A7660">
        <w:rPr>
          <w:rFonts w:hint="eastAsia"/>
          <w:b/>
          <w:bCs/>
        </w:rPr>
        <w:t>＝</w:t>
      </w:r>
      <w:r w:rsidRPr="008A7660">
        <w:rPr>
          <w:rFonts w:hint="eastAsia"/>
          <w:b/>
          <w:bCs/>
        </w:rPr>
        <w:t xml:space="preserve"> </w:t>
      </w:r>
      <w:r w:rsidRPr="008A7660">
        <w:rPr>
          <w:rFonts w:hint="eastAsia"/>
          <w:b/>
          <w:bCs/>
        </w:rPr>
        <w:t>δ</w:t>
      </w:r>
      <w:r w:rsidRPr="008A7660">
        <w:rPr>
          <w:rFonts w:hint="eastAsia"/>
          <w:b/>
          <w:bCs/>
        </w:rPr>
        <w:t xml:space="preserve">HA c HA ,  [A-]= </w:t>
      </w:r>
      <w:r w:rsidRPr="008A7660">
        <w:rPr>
          <w:rFonts w:hint="eastAsia"/>
          <w:b/>
          <w:bCs/>
        </w:rPr>
        <w:t>δ</w:t>
      </w:r>
      <w:r w:rsidRPr="008A7660">
        <w:rPr>
          <w:rFonts w:hint="eastAsia"/>
          <w:b/>
          <w:bCs/>
        </w:rPr>
        <w:t>A- c HA</w:t>
      </w:r>
    </w:p>
    <w:p w:rsidR="005B7AB1" w:rsidRDefault="005B7AB1" w:rsidP="001015B5">
      <w:pPr>
        <w:rPr>
          <w:b/>
          <w:bCs/>
        </w:rPr>
      </w:pPr>
      <w:r>
        <w:rPr>
          <w:rFonts w:hint="eastAsia"/>
          <w:b/>
          <w:bCs/>
        </w:rPr>
        <w:t>16</w:t>
      </w:r>
      <w:r w:rsidR="001015B5">
        <w:rPr>
          <w:rFonts w:hint="eastAsia"/>
          <w:b/>
          <w:bCs/>
        </w:rPr>
        <w:t>.</w:t>
      </w:r>
      <w:r w:rsidR="001015B5" w:rsidRPr="001015B5">
        <w:rPr>
          <w:rFonts w:hint="eastAsia"/>
          <w:b/>
          <w:bCs/>
        </w:rPr>
        <w:t>缓冲溶液：能减缓强酸强碱的加入或稀释而引起的</w:t>
      </w:r>
      <w:r w:rsidR="001015B5" w:rsidRPr="001015B5">
        <w:rPr>
          <w:b/>
          <w:bCs/>
        </w:rPr>
        <w:t>pH</w:t>
      </w:r>
      <w:r w:rsidR="001015B5" w:rsidRPr="001015B5">
        <w:rPr>
          <w:rFonts w:hint="eastAsia"/>
          <w:b/>
          <w:bCs/>
        </w:rPr>
        <w:t>变化</w:t>
      </w:r>
    </w:p>
    <w:p w:rsidR="005B7AB1" w:rsidRPr="005B7AB1" w:rsidRDefault="005B7AB1" w:rsidP="005B7AB1">
      <w:pPr>
        <w:ind w:firstLineChars="200" w:firstLine="422"/>
        <w:rPr>
          <w:b/>
          <w:bCs/>
        </w:rPr>
      </w:pPr>
      <w:r w:rsidRPr="005B7AB1">
        <w:rPr>
          <w:rFonts w:hint="eastAsia"/>
          <w:b/>
          <w:bCs/>
        </w:rPr>
        <w:t>缓冲溶液的选择原则</w:t>
      </w:r>
      <w:r>
        <w:rPr>
          <w:rFonts w:hint="eastAsia"/>
          <w:b/>
          <w:bCs/>
        </w:rPr>
        <w:t>：</w:t>
      </w:r>
      <w:r w:rsidRPr="005B7AB1">
        <w:rPr>
          <w:rFonts w:hint="eastAsia"/>
          <w:b/>
          <w:bCs/>
        </w:rPr>
        <w:t>不干扰测定</w:t>
      </w:r>
      <w:r>
        <w:rPr>
          <w:b/>
          <w:bCs/>
        </w:rPr>
        <w:t>，</w:t>
      </w:r>
      <w:r w:rsidRPr="005B7AB1">
        <w:rPr>
          <w:rFonts w:hint="eastAsia"/>
          <w:b/>
          <w:bCs/>
        </w:rPr>
        <w:t>例如：</w:t>
      </w:r>
      <w:r w:rsidRPr="005B7AB1">
        <w:rPr>
          <w:rFonts w:hint="eastAsia"/>
          <w:b/>
          <w:bCs/>
        </w:rPr>
        <w:t>EDTA</w:t>
      </w:r>
      <w:r w:rsidRPr="005B7AB1">
        <w:rPr>
          <w:rFonts w:hint="eastAsia"/>
          <w:b/>
          <w:bCs/>
        </w:rPr>
        <w:t>滴定</w:t>
      </w:r>
      <w:r w:rsidRPr="005B7AB1">
        <w:rPr>
          <w:rFonts w:hint="eastAsia"/>
          <w:b/>
          <w:bCs/>
        </w:rPr>
        <w:t>Pb2+,</w:t>
      </w:r>
      <w:r w:rsidRPr="005B7AB1">
        <w:rPr>
          <w:rFonts w:hint="eastAsia"/>
          <w:b/>
          <w:bCs/>
        </w:rPr>
        <w:t>不用</w:t>
      </w:r>
      <w:r w:rsidRPr="005B7AB1">
        <w:rPr>
          <w:rFonts w:hint="eastAsia"/>
          <w:b/>
          <w:bCs/>
        </w:rPr>
        <w:t>HAc-Ac-</w:t>
      </w:r>
    </w:p>
    <w:p w:rsidR="005B7AB1" w:rsidRDefault="005B7AB1" w:rsidP="005B7AB1">
      <w:pPr>
        <w:ind w:firstLineChars="200" w:firstLine="422"/>
        <w:rPr>
          <w:b/>
          <w:bCs/>
        </w:rPr>
      </w:pPr>
      <w:r w:rsidRPr="005B7AB1">
        <w:rPr>
          <w:rFonts w:hint="eastAsia"/>
          <w:b/>
          <w:bCs/>
        </w:rPr>
        <w:t xml:space="preserve"> </w:t>
      </w:r>
      <w:r>
        <w:rPr>
          <w:b/>
          <w:bCs/>
        </w:rPr>
        <w:t xml:space="preserve">                   </w:t>
      </w:r>
      <w:r w:rsidRPr="005B7AB1">
        <w:rPr>
          <w:rFonts w:hint="eastAsia"/>
          <w:b/>
          <w:bCs/>
        </w:rPr>
        <w:t>有较大的缓冲能力，足够的缓冲容量</w:t>
      </w:r>
    </w:p>
    <w:p w:rsidR="005B7AB1" w:rsidRPr="005B7AB1" w:rsidRDefault="005B7AB1" w:rsidP="005B7AB1">
      <w:pPr>
        <w:ind w:firstLineChars="200" w:firstLine="422"/>
        <w:rPr>
          <w:b/>
          <w:bCs/>
        </w:rPr>
      </w:pPr>
      <w:r w:rsidRPr="005B7AB1">
        <w:rPr>
          <w:rFonts w:hint="eastAsia"/>
          <w:b/>
          <w:bCs/>
        </w:rPr>
        <w:t>常用单一酸碱指示剂</w:t>
      </w:r>
      <w:r>
        <w:rPr>
          <w:rFonts w:hint="eastAsia"/>
          <w:b/>
          <w:bCs/>
        </w:rPr>
        <w:t>：</w:t>
      </w:r>
      <w:r w:rsidRPr="005B7AB1">
        <w:rPr>
          <w:rFonts w:hint="eastAsia"/>
          <w:b/>
          <w:bCs/>
        </w:rPr>
        <w:t>甲基橙</w:t>
      </w:r>
      <w:r w:rsidRPr="005B7AB1">
        <w:rPr>
          <w:rFonts w:hint="eastAsia"/>
          <w:b/>
          <w:bCs/>
        </w:rPr>
        <w:t>MO</w:t>
      </w:r>
      <w:r>
        <w:rPr>
          <w:rFonts w:hint="eastAsia"/>
          <w:b/>
          <w:bCs/>
        </w:rPr>
        <w:t>（</w:t>
      </w:r>
      <w:r>
        <w:rPr>
          <w:b/>
          <w:bCs/>
        </w:rPr>
        <w:t>3.1~</w:t>
      </w:r>
      <w:r w:rsidRPr="005B7AB1">
        <w:rPr>
          <w:b/>
          <w:bCs/>
        </w:rPr>
        <w:t>4.4</w:t>
      </w:r>
      <w:r>
        <w:rPr>
          <w:rFonts w:hint="eastAsia"/>
          <w:b/>
          <w:bCs/>
        </w:rPr>
        <w:t>）</w:t>
      </w:r>
      <w:r w:rsidRPr="005B7AB1">
        <w:rPr>
          <w:rFonts w:hint="eastAsia"/>
          <w:b/>
          <w:bCs/>
        </w:rPr>
        <w:t>甲基红</w:t>
      </w:r>
      <w:r w:rsidRPr="005B7AB1">
        <w:rPr>
          <w:rFonts w:hint="eastAsia"/>
          <w:b/>
          <w:bCs/>
        </w:rPr>
        <w:t>MR</w:t>
      </w:r>
      <w:r w:rsidRPr="005B7AB1">
        <w:rPr>
          <w:rFonts w:hint="eastAsia"/>
          <w:b/>
          <w:bCs/>
        </w:rPr>
        <w:t>（</w:t>
      </w:r>
      <w:r w:rsidRPr="005B7AB1">
        <w:rPr>
          <w:b/>
          <w:bCs/>
        </w:rPr>
        <w:t>4.4~6.2</w:t>
      </w:r>
      <w:r w:rsidRPr="005B7AB1">
        <w:rPr>
          <w:rFonts w:hint="eastAsia"/>
          <w:b/>
          <w:bCs/>
        </w:rPr>
        <w:t>）酚酞</w:t>
      </w:r>
      <w:r w:rsidRPr="005B7AB1">
        <w:rPr>
          <w:rFonts w:hint="eastAsia"/>
          <w:b/>
          <w:bCs/>
        </w:rPr>
        <w:t xml:space="preserve"> PP</w:t>
      </w:r>
      <w:r w:rsidRPr="005B7AB1">
        <w:rPr>
          <w:rFonts w:hint="eastAsia"/>
          <w:b/>
          <w:bCs/>
        </w:rPr>
        <w:t>（</w:t>
      </w:r>
      <w:r w:rsidR="00D808A1" w:rsidRPr="00D808A1">
        <w:rPr>
          <w:b/>
          <w:bCs/>
        </w:rPr>
        <w:t>8.0~9.6</w:t>
      </w:r>
      <w:r w:rsidRPr="005B7AB1">
        <w:rPr>
          <w:rFonts w:hint="eastAsia"/>
          <w:b/>
          <w:bCs/>
        </w:rPr>
        <w:t>）</w:t>
      </w:r>
    </w:p>
    <w:p w:rsidR="00D808A1" w:rsidRPr="00D808A1" w:rsidRDefault="00D808A1" w:rsidP="00D808A1">
      <w:pPr>
        <w:ind w:firstLineChars="200" w:firstLine="422"/>
        <w:rPr>
          <w:b/>
          <w:bCs/>
        </w:rPr>
      </w:pPr>
      <w:r w:rsidRPr="00D808A1">
        <w:rPr>
          <w:rFonts w:hint="eastAsia"/>
          <w:b/>
          <w:bCs/>
        </w:rPr>
        <w:t>影响指示剂变色范围的因素</w:t>
      </w:r>
      <w:r>
        <w:rPr>
          <w:rFonts w:hint="eastAsia"/>
          <w:b/>
          <w:bCs/>
        </w:rPr>
        <w:t>：</w:t>
      </w:r>
      <w:r w:rsidRPr="00D808A1">
        <w:rPr>
          <w:rFonts w:hint="eastAsia"/>
          <w:b/>
          <w:bCs/>
        </w:rPr>
        <w:t>指示剂用量</w:t>
      </w:r>
      <w:r w:rsidRPr="00D808A1">
        <w:rPr>
          <w:rFonts w:hint="eastAsia"/>
          <w:b/>
          <w:bCs/>
        </w:rPr>
        <w:t xml:space="preserve">: </w:t>
      </w:r>
      <w:r w:rsidRPr="00D808A1">
        <w:rPr>
          <w:rFonts w:hint="eastAsia"/>
          <w:b/>
          <w:bCs/>
        </w:rPr>
        <w:t>宜少不宜多，对单色指示剂影响较大</w:t>
      </w:r>
    </w:p>
    <w:p w:rsidR="00D808A1" w:rsidRPr="00D808A1" w:rsidRDefault="00D808A1" w:rsidP="00D808A1">
      <w:pPr>
        <w:ind w:firstLineChars="1500" w:firstLine="3162"/>
        <w:rPr>
          <w:b/>
          <w:bCs/>
        </w:rPr>
      </w:pPr>
      <w:r w:rsidRPr="00D808A1">
        <w:rPr>
          <w:rFonts w:hint="eastAsia"/>
          <w:b/>
          <w:bCs/>
        </w:rPr>
        <w:t>离子强度：影响</w:t>
      </w:r>
      <w:r w:rsidRPr="00D808A1">
        <w:rPr>
          <w:rFonts w:hint="eastAsia"/>
          <w:b/>
          <w:bCs/>
        </w:rPr>
        <w:t>pKHIn</w:t>
      </w:r>
      <w:r>
        <w:rPr>
          <w:rFonts w:hint="eastAsia"/>
          <w:b/>
          <w:bCs/>
        </w:rPr>
        <w:t>；</w:t>
      </w:r>
      <w:r w:rsidRPr="00D808A1">
        <w:rPr>
          <w:rFonts w:hint="eastAsia"/>
          <w:b/>
          <w:bCs/>
        </w:rPr>
        <w:t>温度</w:t>
      </w:r>
      <w:r>
        <w:rPr>
          <w:rFonts w:hint="eastAsia"/>
          <w:b/>
          <w:bCs/>
        </w:rPr>
        <w:t>；</w:t>
      </w:r>
      <w:r w:rsidRPr="00D808A1">
        <w:rPr>
          <w:rFonts w:hint="eastAsia"/>
          <w:b/>
          <w:bCs/>
        </w:rPr>
        <w:t>其他</w:t>
      </w:r>
    </w:p>
    <w:p w:rsidR="001015B5" w:rsidRPr="001015B5" w:rsidRDefault="005B7AB1" w:rsidP="001015B5">
      <w:pPr>
        <w:rPr>
          <w:b/>
          <w:bCs/>
        </w:rPr>
      </w:pPr>
      <w:r>
        <w:rPr>
          <w:rFonts w:hint="eastAsia"/>
          <w:b/>
          <w:bCs/>
        </w:rPr>
        <w:t>17.</w:t>
      </w:r>
      <w:r w:rsidR="001015B5" w:rsidRPr="001015B5">
        <w:rPr>
          <w:rFonts w:hint="eastAsia"/>
          <w:b/>
          <w:bCs/>
        </w:rPr>
        <w:t>影响</w:t>
      </w:r>
      <w:proofErr w:type="gramStart"/>
      <w:r w:rsidR="001015B5" w:rsidRPr="001015B5">
        <w:rPr>
          <w:rFonts w:hint="eastAsia"/>
          <w:b/>
          <w:bCs/>
        </w:rPr>
        <w:t>滴定突跃的</w:t>
      </w:r>
      <w:proofErr w:type="gramEnd"/>
      <w:r w:rsidR="001015B5" w:rsidRPr="001015B5">
        <w:rPr>
          <w:rFonts w:hint="eastAsia"/>
          <w:b/>
          <w:bCs/>
        </w:rPr>
        <w:t>因素</w:t>
      </w:r>
    </w:p>
    <w:p w:rsidR="001015B5" w:rsidRPr="001015B5" w:rsidRDefault="001015B5" w:rsidP="001015B5">
      <w:pPr>
        <w:ind w:firstLineChars="100" w:firstLine="211"/>
        <w:rPr>
          <w:b/>
          <w:bCs/>
        </w:rPr>
      </w:pPr>
      <w:r w:rsidRPr="001015B5">
        <w:rPr>
          <w:rFonts w:hint="eastAsia"/>
          <w:b/>
          <w:bCs/>
        </w:rPr>
        <w:t>滴定突跃：</w:t>
      </w:r>
      <w:r w:rsidRPr="001015B5">
        <w:rPr>
          <w:b/>
          <w:bCs/>
        </w:rPr>
        <w:t>p</w:t>
      </w:r>
      <w:r w:rsidRPr="001015B5">
        <w:rPr>
          <w:b/>
          <w:bCs/>
          <w:i/>
          <w:iCs/>
        </w:rPr>
        <w:t>K</w:t>
      </w:r>
      <w:r w:rsidRPr="001015B5">
        <w:rPr>
          <w:b/>
          <w:bCs/>
          <w:vertAlign w:val="subscript"/>
        </w:rPr>
        <w:t>a</w:t>
      </w:r>
      <w:r w:rsidRPr="001015B5">
        <w:rPr>
          <w:b/>
          <w:bCs/>
        </w:rPr>
        <w:t xml:space="preserve">+3 </w:t>
      </w:r>
      <w:r w:rsidRPr="001015B5">
        <w:rPr>
          <w:rFonts w:hint="eastAsia"/>
          <w:b/>
          <w:bCs/>
        </w:rPr>
        <w:t>～</w:t>
      </w:r>
      <w:r w:rsidRPr="001015B5">
        <w:rPr>
          <w:b/>
          <w:bCs/>
        </w:rPr>
        <w:t>-lg[</w:t>
      </w:r>
      <w:r w:rsidRPr="001015B5">
        <w:rPr>
          <w:b/>
          <w:bCs/>
          <w:i/>
          <w:iCs/>
        </w:rPr>
        <w:t>K</w:t>
      </w:r>
      <w:r w:rsidRPr="001015B5">
        <w:rPr>
          <w:b/>
          <w:bCs/>
          <w:vertAlign w:val="subscript"/>
        </w:rPr>
        <w:t>w</w:t>
      </w:r>
      <w:r w:rsidRPr="001015B5">
        <w:rPr>
          <w:b/>
          <w:bCs/>
        </w:rPr>
        <w:t>/c</w:t>
      </w:r>
      <w:r w:rsidRPr="001015B5">
        <w:rPr>
          <w:b/>
          <w:bCs/>
          <w:vertAlign w:val="subscript"/>
        </w:rPr>
        <w:t>NaOH(</w:t>
      </w:r>
      <w:r w:rsidRPr="001015B5">
        <w:rPr>
          <w:rFonts w:hint="eastAsia"/>
          <w:b/>
          <w:bCs/>
          <w:vertAlign w:val="subscript"/>
        </w:rPr>
        <w:t>剩余</w:t>
      </w:r>
      <w:r w:rsidRPr="001015B5">
        <w:rPr>
          <w:b/>
          <w:bCs/>
          <w:vertAlign w:val="subscript"/>
        </w:rPr>
        <w:t>)</w:t>
      </w:r>
      <w:r w:rsidRPr="001015B5">
        <w:rPr>
          <w:b/>
          <w:bCs/>
        </w:rPr>
        <w:t>]</w:t>
      </w:r>
    </w:p>
    <w:p w:rsidR="00B93C04" w:rsidRPr="001015B5" w:rsidRDefault="008832CF" w:rsidP="001015B5">
      <w:pPr>
        <w:numPr>
          <w:ilvl w:val="0"/>
          <w:numId w:val="3"/>
        </w:numPr>
        <w:rPr>
          <w:b/>
          <w:bCs/>
        </w:rPr>
      </w:pPr>
      <w:r w:rsidRPr="001015B5">
        <w:rPr>
          <w:rFonts w:hint="eastAsia"/>
          <w:b/>
          <w:bCs/>
        </w:rPr>
        <w:t>浓度</w:t>
      </w:r>
      <w:r w:rsidRPr="001015B5">
        <w:rPr>
          <w:b/>
          <w:bCs/>
        </w:rPr>
        <w:t xml:space="preserve">: </w:t>
      </w:r>
      <w:r w:rsidRPr="001015B5">
        <w:rPr>
          <w:rFonts w:hint="eastAsia"/>
          <w:b/>
          <w:bCs/>
        </w:rPr>
        <w:t>增大</w:t>
      </w:r>
      <w:r w:rsidRPr="001015B5">
        <w:rPr>
          <w:b/>
          <w:bCs/>
        </w:rPr>
        <w:t>10</w:t>
      </w:r>
      <w:r w:rsidRPr="001015B5">
        <w:rPr>
          <w:rFonts w:hint="eastAsia"/>
          <w:b/>
          <w:bCs/>
        </w:rPr>
        <w:t>倍，</w:t>
      </w:r>
      <w:proofErr w:type="gramStart"/>
      <w:r w:rsidRPr="001015B5">
        <w:rPr>
          <w:rFonts w:hint="eastAsia"/>
          <w:b/>
          <w:bCs/>
        </w:rPr>
        <w:t>突跃增加</w:t>
      </w:r>
      <w:proofErr w:type="gramEnd"/>
      <w:r w:rsidRPr="001015B5">
        <w:rPr>
          <w:b/>
          <w:bCs/>
        </w:rPr>
        <w:t>1</w:t>
      </w:r>
      <w:r w:rsidRPr="001015B5">
        <w:rPr>
          <w:rFonts w:hint="eastAsia"/>
          <w:b/>
          <w:bCs/>
        </w:rPr>
        <w:t>个</w:t>
      </w:r>
      <w:r w:rsidRPr="001015B5">
        <w:rPr>
          <w:b/>
          <w:bCs/>
        </w:rPr>
        <w:t>pH</w:t>
      </w:r>
      <w:r w:rsidRPr="001015B5">
        <w:rPr>
          <w:rFonts w:hint="eastAsia"/>
          <w:b/>
          <w:bCs/>
        </w:rPr>
        <w:t>单位（上限）</w:t>
      </w:r>
    </w:p>
    <w:p w:rsidR="00B93C04" w:rsidRPr="001015B5" w:rsidRDefault="008832CF" w:rsidP="001015B5">
      <w:pPr>
        <w:numPr>
          <w:ilvl w:val="0"/>
          <w:numId w:val="3"/>
        </w:numPr>
        <w:rPr>
          <w:b/>
          <w:bCs/>
        </w:rPr>
      </w:pPr>
      <w:r w:rsidRPr="001015B5">
        <w:rPr>
          <w:b/>
          <w:bCs/>
          <w:i/>
          <w:iCs/>
        </w:rPr>
        <w:t xml:space="preserve"> K</w:t>
      </w:r>
      <w:r w:rsidRPr="001015B5">
        <w:rPr>
          <w:b/>
          <w:bCs/>
          <w:vertAlign w:val="subscript"/>
        </w:rPr>
        <w:t>a</w:t>
      </w:r>
      <w:r w:rsidRPr="001015B5">
        <w:rPr>
          <w:rFonts w:hint="eastAsia"/>
          <w:b/>
          <w:bCs/>
        </w:rPr>
        <w:t>：增大</w:t>
      </w:r>
      <w:r w:rsidRPr="001015B5">
        <w:rPr>
          <w:b/>
          <w:bCs/>
        </w:rPr>
        <w:t>10</w:t>
      </w:r>
      <w:r w:rsidRPr="001015B5">
        <w:rPr>
          <w:rFonts w:hint="eastAsia"/>
          <w:b/>
          <w:bCs/>
        </w:rPr>
        <w:t>倍，</w:t>
      </w:r>
      <w:proofErr w:type="gramStart"/>
      <w:r w:rsidRPr="001015B5">
        <w:rPr>
          <w:rFonts w:hint="eastAsia"/>
          <w:b/>
          <w:bCs/>
        </w:rPr>
        <w:t>突跃增加</w:t>
      </w:r>
      <w:proofErr w:type="gramEnd"/>
      <w:r w:rsidRPr="001015B5">
        <w:rPr>
          <w:b/>
          <w:bCs/>
        </w:rPr>
        <w:t>1</w:t>
      </w:r>
      <w:r w:rsidRPr="001015B5">
        <w:rPr>
          <w:rFonts w:hint="eastAsia"/>
          <w:b/>
          <w:bCs/>
        </w:rPr>
        <w:t>个</w:t>
      </w:r>
      <w:r w:rsidRPr="001015B5">
        <w:rPr>
          <w:b/>
          <w:bCs/>
        </w:rPr>
        <w:t>pH</w:t>
      </w:r>
      <w:r w:rsidRPr="001015B5">
        <w:rPr>
          <w:rFonts w:hint="eastAsia"/>
          <w:b/>
          <w:bCs/>
        </w:rPr>
        <w:t>单位（下限）</w:t>
      </w:r>
    </w:p>
    <w:p w:rsidR="001015B5" w:rsidRPr="001015B5" w:rsidRDefault="001015B5" w:rsidP="001015B5">
      <w:pPr>
        <w:numPr>
          <w:ilvl w:val="0"/>
          <w:numId w:val="3"/>
        </w:numPr>
        <w:rPr>
          <w:b/>
          <w:bCs/>
        </w:rPr>
      </w:pPr>
      <w:r w:rsidRPr="001015B5">
        <w:rPr>
          <w:rFonts w:hint="eastAsia"/>
          <w:b/>
          <w:bCs/>
        </w:rPr>
        <w:t>弱酸准确滴定条件：</w:t>
      </w:r>
      <w:r w:rsidRPr="001015B5">
        <w:rPr>
          <w:b/>
          <w:bCs/>
          <w:i/>
          <w:iCs/>
        </w:rPr>
        <w:t>cK</w:t>
      </w:r>
      <w:r w:rsidRPr="001015B5">
        <w:rPr>
          <w:b/>
          <w:bCs/>
          <w:vertAlign w:val="subscript"/>
        </w:rPr>
        <w:t>a</w:t>
      </w:r>
      <w:r w:rsidRPr="001015B5">
        <w:rPr>
          <w:b/>
          <w:bCs/>
        </w:rPr>
        <w:t>≥10</w:t>
      </w:r>
      <w:r w:rsidRPr="001015B5">
        <w:rPr>
          <w:b/>
          <w:bCs/>
          <w:vertAlign w:val="superscript"/>
        </w:rPr>
        <w:t>-8</w:t>
      </w:r>
    </w:p>
    <w:p w:rsidR="001015B5" w:rsidRPr="001015B5" w:rsidRDefault="001015B5" w:rsidP="001015B5">
      <w:pPr>
        <w:ind w:left="720"/>
        <w:rPr>
          <w:b/>
          <w:bCs/>
        </w:rPr>
      </w:pPr>
      <w:r w:rsidRPr="001015B5">
        <w:rPr>
          <w:rFonts w:hint="eastAsia"/>
          <w:b/>
          <w:bCs/>
        </w:rPr>
        <w:t>对于</w:t>
      </w:r>
      <w:r w:rsidRPr="001015B5">
        <w:rPr>
          <w:b/>
          <w:bCs/>
        </w:rPr>
        <w:t>0.1000mol·L</w:t>
      </w:r>
      <w:r w:rsidRPr="001015B5">
        <w:rPr>
          <w:b/>
          <w:bCs/>
          <w:vertAlign w:val="superscript"/>
        </w:rPr>
        <w:t xml:space="preserve">-1 </w:t>
      </w:r>
      <w:r w:rsidRPr="001015B5">
        <w:rPr>
          <w:rFonts w:hint="eastAsia"/>
          <w:b/>
          <w:bCs/>
        </w:rPr>
        <w:t>的</w:t>
      </w:r>
      <w:r w:rsidRPr="001015B5">
        <w:rPr>
          <w:b/>
          <w:bCs/>
        </w:rPr>
        <w:t xml:space="preserve">HA, </w:t>
      </w:r>
      <w:r w:rsidRPr="001015B5">
        <w:rPr>
          <w:b/>
          <w:bCs/>
          <w:i/>
          <w:iCs/>
        </w:rPr>
        <w:t>K</w:t>
      </w:r>
      <w:r w:rsidRPr="001015B5">
        <w:rPr>
          <w:b/>
          <w:bCs/>
          <w:vertAlign w:val="subscript"/>
        </w:rPr>
        <w:t>a</w:t>
      </w:r>
      <w:r w:rsidRPr="001015B5">
        <w:rPr>
          <w:b/>
          <w:bCs/>
        </w:rPr>
        <w:t>≥10</w:t>
      </w:r>
      <w:r w:rsidRPr="001015B5">
        <w:rPr>
          <w:b/>
          <w:bCs/>
          <w:vertAlign w:val="superscript"/>
        </w:rPr>
        <w:t>-7</w:t>
      </w:r>
      <w:r w:rsidRPr="001015B5">
        <w:rPr>
          <w:rFonts w:hint="eastAsia"/>
          <w:b/>
          <w:bCs/>
        </w:rPr>
        <w:t>才能准确滴定</w:t>
      </w:r>
    </w:p>
    <w:p w:rsidR="001015B5" w:rsidRPr="001015B5" w:rsidRDefault="005B7AB1" w:rsidP="001015B5">
      <w:pPr>
        <w:rPr>
          <w:b/>
          <w:bCs/>
        </w:rPr>
      </w:pPr>
      <w:r>
        <w:rPr>
          <w:rFonts w:hint="eastAsia"/>
          <w:b/>
          <w:bCs/>
        </w:rPr>
        <w:t>18</w:t>
      </w:r>
      <w:r w:rsidR="001015B5">
        <w:rPr>
          <w:rFonts w:hint="eastAsia"/>
          <w:b/>
          <w:bCs/>
        </w:rPr>
        <w:t>.</w:t>
      </w:r>
      <w:r w:rsidR="001015B5" w:rsidRPr="001015B5">
        <w:rPr>
          <w:rFonts w:hint="eastAsia"/>
          <w:b/>
          <w:bCs/>
        </w:rPr>
        <w:t>多元酸能分步滴定的条件</w:t>
      </w:r>
      <w:r w:rsidR="001015B5" w:rsidRPr="001015B5">
        <w:rPr>
          <w:rFonts w:hint="eastAsia"/>
          <w:b/>
          <w:bCs/>
        </w:rPr>
        <w:t>:</w:t>
      </w:r>
    </w:p>
    <w:p w:rsidR="00B93C04" w:rsidRPr="001015B5" w:rsidRDefault="008832CF" w:rsidP="001015B5">
      <w:pPr>
        <w:numPr>
          <w:ilvl w:val="0"/>
          <w:numId w:val="4"/>
        </w:numPr>
        <w:rPr>
          <w:b/>
          <w:bCs/>
        </w:rPr>
      </w:pPr>
      <w:r w:rsidRPr="001015B5">
        <w:rPr>
          <w:rFonts w:hint="eastAsia"/>
          <w:b/>
          <w:bCs/>
        </w:rPr>
        <w:lastRenderedPageBreak/>
        <w:t>被滴定的酸足够强</w:t>
      </w:r>
      <w:r w:rsidRPr="001015B5">
        <w:rPr>
          <w:b/>
          <w:bCs/>
        </w:rPr>
        <w:t xml:space="preserve">, </w:t>
      </w:r>
      <w:r w:rsidRPr="001015B5">
        <w:rPr>
          <w:b/>
          <w:bCs/>
          <w:i/>
          <w:iCs/>
        </w:rPr>
        <w:t>cK</w:t>
      </w:r>
      <w:r w:rsidRPr="001015B5">
        <w:rPr>
          <w:b/>
          <w:bCs/>
          <w:vertAlign w:val="subscript"/>
        </w:rPr>
        <w:t>an</w:t>
      </w:r>
      <w:r w:rsidRPr="001015B5">
        <w:rPr>
          <w:b/>
          <w:bCs/>
        </w:rPr>
        <w:t>≥10</w:t>
      </w:r>
      <w:r w:rsidRPr="001015B5">
        <w:rPr>
          <w:b/>
          <w:bCs/>
          <w:vertAlign w:val="superscript"/>
        </w:rPr>
        <w:t>-8</w:t>
      </w:r>
    </w:p>
    <w:p w:rsidR="00B93C04" w:rsidRPr="001015B5" w:rsidRDefault="008832CF" w:rsidP="001015B5">
      <w:pPr>
        <w:numPr>
          <w:ilvl w:val="0"/>
          <w:numId w:val="4"/>
        </w:numPr>
        <w:rPr>
          <w:b/>
          <w:bCs/>
        </w:rPr>
      </w:pPr>
      <w:r w:rsidRPr="001015B5">
        <w:rPr>
          <w:rFonts w:hint="eastAsia"/>
          <w:b/>
          <w:bCs/>
        </w:rPr>
        <w:t>相邻两步解离相互不影响，△</w:t>
      </w:r>
      <w:r w:rsidRPr="001015B5">
        <w:rPr>
          <w:b/>
          <w:bCs/>
        </w:rPr>
        <w:t>lg</w:t>
      </w:r>
      <w:r w:rsidRPr="001015B5">
        <w:rPr>
          <w:b/>
          <w:bCs/>
          <w:i/>
          <w:iCs/>
        </w:rPr>
        <w:t>K</w:t>
      </w:r>
      <w:r w:rsidRPr="001015B5">
        <w:rPr>
          <w:b/>
          <w:bCs/>
          <w:vertAlign w:val="subscript"/>
        </w:rPr>
        <w:t>a</w:t>
      </w:r>
      <w:r w:rsidRPr="001015B5">
        <w:rPr>
          <w:rFonts w:hint="eastAsia"/>
          <w:b/>
          <w:bCs/>
        </w:rPr>
        <w:t>足够大</w:t>
      </w:r>
      <w:r w:rsidRPr="001015B5">
        <w:rPr>
          <w:b/>
          <w:bCs/>
        </w:rPr>
        <w:t>,</w:t>
      </w:r>
    </w:p>
    <w:p w:rsidR="001015B5" w:rsidRPr="001015B5" w:rsidRDefault="001015B5" w:rsidP="001015B5">
      <w:pPr>
        <w:rPr>
          <w:b/>
          <w:bCs/>
        </w:rPr>
      </w:pPr>
      <w:r w:rsidRPr="001015B5">
        <w:rPr>
          <w:b/>
          <w:bCs/>
        </w:rPr>
        <w:t xml:space="preserve">      </w:t>
      </w:r>
      <w:r w:rsidRPr="001015B5">
        <w:rPr>
          <w:rFonts w:hint="eastAsia"/>
          <w:b/>
          <w:bCs/>
        </w:rPr>
        <w:t>若△</w:t>
      </w:r>
      <w:r w:rsidRPr="001015B5">
        <w:rPr>
          <w:b/>
          <w:bCs/>
        </w:rPr>
        <w:t xml:space="preserve">pH=±0.2, </w:t>
      </w:r>
      <w:r w:rsidRPr="001015B5">
        <w:rPr>
          <w:rFonts w:hint="eastAsia"/>
          <w:b/>
          <w:bCs/>
        </w:rPr>
        <w:t>允许</w:t>
      </w:r>
      <w:r w:rsidRPr="001015B5">
        <w:rPr>
          <w:b/>
          <w:bCs/>
          <w:i/>
          <w:iCs/>
        </w:rPr>
        <w:t>E</w:t>
      </w:r>
      <w:r w:rsidRPr="001015B5">
        <w:rPr>
          <w:b/>
          <w:bCs/>
          <w:vertAlign w:val="subscript"/>
        </w:rPr>
        <w:t>t</w:t>
      </w:r>
      <w:r w:rsidRPr="001015B5">
        <w:rPr>
          <w:b/>
          <w:bCs/>
        </w:rPr>
        <w:t xml:space="preserve">=±0.3%, </w:t>
      </w:r>
    </w:p>
    <w:p w:rsidR="001015B5" w:rsidRDefault="001015B5" w:rsidP="001015B5">
      <w:pPr>
        <w:rPr>
          <w:b/>
          <w:bCs/>
        </w:rPr>
      </w:pPr>
      <w:r w:rsidRPr="001015B5">
        <w:rPr>
          <w:b/>
          <w:bCs/>
        </w:rPr>
        <w:t xml:space="preserve">         </w:t>
      </w:r>
      <w:r w:rsidRPr="001015B5">
        <w:rPr>
          <w:rFonts w:hint="eastAsia"/>
          <w:b/>
          <w:bCs/>
        </w:rPr>
        <w:t>则需△</w:t>
      </w:r>
      <w:r w:rsidRPr="001015B5">
        <w:rPr>
          <w:b/>
          <w:bCs/>
        </w:rPr>
        <w:t>lg</w:t>
      </w:r>
      <w:r w:rsidRPr="001015B5">
        <w:rPr>
          <w:b/>
          <w:bCs/>
          <w:i/>
          <w:iCs/>
        </w:rPr>
        <w:t>K</w:t>
      </w:r>
      <w:r w:rsidRPr="001015B5">
        <w:rPr>
          <w:b/>
          <w:bCs/>
          <w:vertAlign w:val="subscript"/>
        </w:rPr>
        <w:t>a</w:t>
      </w:r>
      <w:r w:rsidRPr="001015B5">
        <w:rPr>
          <w:b/>
          <w:bCs/>
        </w:rPr>
        <w:t>≥5</w:t>
      </w:r>
    </w:p>
    <w:p w:rsidR="00D808A1" w:rsidRPr="00D808A1" w:rsidRDefault="00D808A1" w:rsidP="00D808A1">
      <w:pPr>
        <w:rPr>
          <w:b/>
          <w:bCs/>
        </w:rPr>
      </w:pPr>
      <w:r>
        <w:rPr>
          <w:rFonts w:hint="eastAsia"/>
          <w:b/>
          <w:bCs/>
        </w:rPr>
        <w:t>19.</w:t>
      </w:r>
      <w:r w:rsidRPr="00D808A1">
        <w:rPr>
          <w:rFonts w:hint="eastAsia"/>
          <w:b/>
          <w:bCs/>
        </w:rPr>
        <w:t>混合酸分步滴定</w:t>
      </w:r>
      <w:r w:rsidRPr="00D808A1">
        <w:rPr>
          <w:rFonts w:hint="eastAsia"/>
          <w:b/>
          <w:bCs/>
        </w:rPr>
        <w:t>:</w:t>
      </w:r>
    </w:p>
    <w:p w:rsidR="00D808A1" w:rsidRPr="00D808A1" w:rsidRDefault="00D808A1" w:rsidP="00D808A1">
      <w:pPr>
        <w:ind w:firstLineChars="200" w:firstLine="422"/>
        <w:rPr>
          <w:b/>
          <w:bCs/>
        </w:rPr>
      </w:pPr>
      <w:r w:rsidRPr="00D808A1">
        <w:rPr>
          <w:rFonts w:hint="eastAsia"/>
          <w:b/>
          <w:bCs/>
        </w:rPr>
        <w:t>两弱酸混合（</w:t>
      </w:r>
      <w:r w:rsidRPr="00D808A1">
        <w:rPr>
          <w:rFonts w:hint="eastAsia"/>
          <w:b/>
          <w:bCs/>
        </w:rPr>
        <w:t>HA</w:t>
      </w:r>
      <w:r w:rsidRPr="00D808A1">
        <w:rPr>
          <w:rFonts w:hint="eastAsia"/>
          <w:b/>
          <w:bCs/>
        </w:rPr>
        <w:t>＋</w:t>
      </w:r>
      <w:r w:rsidRPr="00D808A1">
        <w:rPr>
          <w:rFonts w:hint="eastAsia"/>
          <w:b/>
          <w:bCs/>
        </w:rPr>
        <w:t>HB</w:t>
      </w:r>
      <w:r w:rsidRPr="00D808A1">
        <w:rPr>
          <w:rFonts w:hint="eastAsia"/>
          <w:b/>
          <w:bCs/>
        </w:rPr>
        <w:t>）</w:t>
      </w:r>
    </w:p>
    <w:p w:rsidR="00D808A1" w:rsidRPr="00D808A1" w:rsidRDefault="00D808A1" w:rsidP="00D808A1">
      <w:pPr>
        <w:rPr>
          <w:b/>
          <w:bCs/>
        </w:rPr>
      </w:pPr>
      <w:r w:rsidRPr="00D808A1">
        <w:rPr>
          <w:rFonts w:hint="eastAsia"/>
          <w:b/>
          <w:bCs/>
        </w:rPr>
        <w:t xml:space="preserve">        </w:t>
      </w:r>
      <w:r w:rsidRPr="00D808A1">
        <w:rPr>
          <w:rFonts w:hint="eastAsia"/>
          <w:b/>
          <w:bCs/>
        </w:rPr>
        <w:t>被滴定的酸足够强</w:t>
      </w:r>
      <w:r w:rsidRPr="00D808A1">
        <w:rPr>
          <w:rFonts w:hint="eastAsia"/>
          <w:b/>
          <w:bCs/>
        </w:rPr>
        <w:t>, cKa</w:t>
      </w:r>
      <w:r w:rsidRPr="00D808A1">
        <w:rPr>
          <w:rFonts w:hint="eastAsia"/>
          <w:b/>
          <w:bCs/>
        </w:rPr>
        <w:t>≥</w:t>
      </w:r>
      <w:r w:rsidRPr="00D808A1">
        <w:rPr>
          <w:rFonts w:hint="eastAsia"/>
          <w:b/>
          <w:bCs/>
        </w:rPr>
        <w:t>10-8</w:t>
      </w:r>
      <w:r>
        <w:rPr>
          <w:rFonts w:hint="eastAsia"/>
          <w:b/>
          <w:bCs/>
        </w:rPr>
        <w:t>，</w:t>
      </w:r>
      <w:r w:rsidRPr="00D808A1">
        <w:rPr>
          <w:b/>
          <w:bCs/>
        </w:rPr>
        <w:t>c1Ka/c2Ka</w:t>
      </w:r>
      <w:proofErr w:type="gramStart"/>
      <w:r w:rsidRPr="00D808A1">
        <w:rPr>
          <w:b/>
          <w:bCs/>
        </w:rPr>
        <w:t>’</w:t>
      </w:r>
      <w:proofErr w:type="gramEnd"/>
      <w:r w:rsidRPr="00D808A1">
        <w:rPr>
          <w:b/>
          <w:bCs/>
        </w:rPr>
        <w:t>&gt;105</w:t>
      </w:r>
    </w:p>
    <w:p w:rsidR="00D808A1" w:rsidRPr="00D808A1" w:rsidRDefault="00D808A1" w:rsidP="00D808A1">
      <w:pPr>
        <w:ind w:firstLineChars="200" w:firstLine="422"/>
        <w:rPr>
          <w:b/>
          <w:bCs/>
        </w:rPr>
      </w:pPr>
      <w:r w:rsidRPr="00D808A1">
        <w:rPr>
          <w:rFonts w:hint="eastAsia"/>
          <w:b/>
          <w:bCs/>
        </w:rPr>
        <w:t>强酸＋弱酸（</w:t>
      </w:r>
      <w:r w:rsidRPr="00D808A1">
        <w:rPr>
          <w:rFonts w:hint="eastAsia"/>
          <w:b/>
          <w:bCs/>
        </w:rPr>
        <w:t>H+</w:t>
      </w:r>
      <w:r w:rsidRPr="00D808A1">
        <w:rPr>
          <w:rFonts w:hint="eastAsia"/>
          <w:b/>
          <w:bCs/>
        </w:rPr>
        <w:t>＋</w:t>
      </w:r>
      <w:r w:rsidRPr="00D808A1">
        <w:rPr>
          <w:rFonts w:hint="eastAsia"/>
          <w:b/>
          <w:bCs/>
        </w:rPr>
        <w:t>HA</w:t>
      </w:r>
      <w:r w:rsidRPr="00D808A1">
        <w:rPr>
          <w:rFonts w:hint="eastAsia"/>
          <w:b/>
          <w:bCs/>
        </w:rPr>
        <w:t>）</w:t>
      </w:r>
    </w:p>
    <w:p w:rsidR="00D808A1" w:rsidRPr="00D808A1" w:rsidRDefault="00D808A1" w:rsidP="00D808A1">
      <w:pPr>
        <w:rPr>
          <w:b/>
          <w:bCs/>
        </w:rPr>
      </w:pPr>
      <w:r w:rsidRPr="00D808A1">
        <w:rPr>
          <w:rFonts w:hint="eastAsia"/>
          <w:b/>
          <w:bCs/>
        </w:rPr>
        <w:t xml:space="preserve">        Ka &gt;10-7,   </w:t>
      </w:r>
      <w:r w:rsidRPr="00D808A1">
        <w:rPr>
          <w:rFonts w:hint="eastAsia"/>
          <w:b/>
          <w:bCs/>
        </w:rPr>
        <w:t>测总量</w:t>
      </w:r>
      <w:r>
        <w:rPr>
          <w:b/>
          <w:bCs/>
        </w:rPr>
        <w:t>；</w:t>
      </w:r>
      <w:r w:rsidRPr="00D808A1">
        <w:rPr>
          <w:rFonts w:hint="eastAsia"/>
          <w:b/>
          <w:bCs/>
        </w:rPr>
        <w:t xml:space="preserve">Ka &lt;10-7,  </w:t>
      </w:r>
      <w:r w:rsidRPr="00D808A1">
        <w:rPr>
          <w:rFonts w:hint="eastAsia"/>
          <w:b/>
          <w:bCs/>
        </w:rPr>
        <w:t>测强酸量</w:t>
      </w:r>
    </w:p>
    <w:p w:rsidR="001015B5" w:rsidRPr="001015B5" w:rsidRDefault="00D808A1" w:rsidP="001015B5">
      <w:pPr>
        <w:rPr>
          <w:b/>
          <w:bCs/>
        </w:rPr>
      </w:pPr>
      <w:r>
        <w:rPr>
          <w:rFonts w:hint="eastAsia"/>
          <w:b/>
          <w:bCs/>
        </w:rPr>
        <w:t>20</w:t>
      </w:r>
      <w:r w:rsidR="001015B5">
        <w:rPr>
          <w:rFonts w:hint="eastAsia"/>
          <w:b/>
          <w:bCs/>
        </w:rPr>
        <w:t>.</w:t>
      </w:r>
      <w:r w:rsidR="001015B5" w:rsidRPr="001015B5">
        <w:rPr>
          <w:rFonts w:hint="eastAsia"/>
          <w:b/>
          <w:bCs/>
        </w:rPr>
        <w:t>终点误差：指示剂确定的滴定终点</w:t>
      </w:r>
      <w:r w:rsidR="001015B5" w:rsidRPr="001015B5">
        <w:rPr>
          <w:rFonts w:hint="eastAsia"/>
          <w:b/>
          <w:bCs/>
        </w:rPr>
        <w:t xml:space="preserve"> </w:t>
      </w:r>
      <w:r w:rsidR="001015B5" w:rsidRPr="001015B5">
        <w:rPr>
          <w:b/>
          <w:bCs/>
        </w:rPr>
        <w:t>(EP)</w:t>
      </w:r>
      <w:r w:rsidR="001015B5" w:rsidRPr="001015B5">
        <w:rPr>
          <w:rFonts w:hint="eastAsia"/>
          <w:b/>
          <w:bCs/>
        </w:rPr>
        <w:t>与化学计量点</w:t>
      </w:r>
      <w:r w:rsidR="001015B5" w:rsidRPr="001015B5">
        <w:rPr>
          <w:rFonts w:hint="eastAsia"/>
          <w:b/>
          <w:bCs/>
        </w:rPr>
        <w:t xml:space="preserve"> </w:t>
      </w:r>
      <w:r w:rsidR="001015B5" w:rsidRPr="001015B5">
        <w:rPr>
          <w:b/>
          <w:bCs/>
        </w:rPr>
        <w:t xml:space="preserve">(SP) </w:t>
      </w:r>
      <w:r w:rsidR="001015B5" w:rsidRPr="001015B5">
        <w:rPr>
          <w:rFonts w:hint="eastAsia"/>
          <w:b/>
          <w:bCs/>
        </w:rPr>
        <w:t>之间存在着差异</w:t>
      </w:r>
      <w:r w:rsidR="001015B5" w:rsidRPr="001015B5">
        <w:rPr>
          <w:b/>
          <w:bCs/>
        </w:rPr>
        <w:t>(pH</w:t>
      </w:r>
      <w:r w:rsidR="001015B5" w:rsidRPr="001015B5">
        <w:rPr>
          <w:b/>
          <w:bCs/>
          <w:vertAlign w:val="subscript"/>
        </w:rPr>
        <w:t>ep</w:t>
      </w:r>
      <w:r w:rsidR="001015B5" w:rsidRPr="001015B5">
        <w:rPr>
          <w:b/>
          <w:bCs/>
        </w:rPr>
        <w:t>≠pH</w:t>
      </w:r>
      <w:r w:rsidR="001015B5" w:rsidRPr="001015B5">
        <w:rPr>
          <w:b/>
          <w:bCs/>
          <w:vertAlign w:val="subscript"/>
        </w:rPr>
        <w:t>sp</w:t>
      </w:r>
      <w:r w:rsidR="001015B5" w:rsidRPr="001015B5">
        <w:rPr>
          <w:b/>
          <w:bCs/>
        </w:rPr>
        <w:t xml:space="preserve">) </w:t>
      </w:r>
      <w:r w:rsidR="001015B5" w:rsidRPr="001015B5">
        <w:rPr>
          <w:rFonts w:hint="eastAsia"/>
          <w:b/>
          <w:bCs/>
        </w:rPr>
        <w:t>，使滴定结果产生的误差，用</w:t>
      </w:r>
      <w:r w:rsidR="001015B5" w:rsidRPr="001015B5">
        <w:rPr>
          <w:b/>
          <w:bCs/>
        </w:rPr>
        <w:t>E</w:t>
      </w:r>
      <w:r w:rsidR="001015B5" w:rsidRPr="001015B5">
        <w:rPr>
          <w:b/>
          <w:bCs/>
          <w:vertAlign w:val="subscript"/>
        </w:rPr>
        <w:t>t</w:t>
      </w:r>
      <w:r w:rsidR="001015B5" w:rsidRPr="001015B5">
        <w:rPr>
          <w:rFonts w:hint="eastAsia"/>
          <w:b/>
          <w:bCs/>
        </w:rPr>
        <w:t>表示。</w:t>
      </w:r>
    </w:p>
    <w:p w:rsidR="001015B5" w:rsidRPr="001015B5" w:rsidRDefault="00D808A1" w:rsidP="001015B5">
      <w:pPr>
        <w:rPr>
          <w:b/>
          <w:bCs/>
        </w:rPr>
      </w:pPr>
      <w:r>
        <w:rPr>
          <w:rFonts w:hint="eastAsia"/>
          <w:b/>
          <w:bCs/>
        </w:rPr>
        <w:t>21</w:t>
      </w:r>
      <w:r w:rsidR="001015B5">
        <w:rPr>
          <w:rFonts w:hint="eastAsia"/>
          <w:b/>
          <w:bCs/>
        </w:rPr>
        <w:t>.</w:t>
      </w:r>
      <w:r w:rsidR="001015B5" w:rsidRPr="001015B5">
        <w:rPr>
          <w:rFonts w:hint="eastAsia"/>
          <w:b/>
          <w:bCs/>
        </w:rPr>
        <w:t>常用酸碱标准溶液的配制与标定</w:t>
      </w:r>
    </w:p>
    <w:p w:rsidR="001015B5" w:rsidRPr="001015B5" w:rsidRDefault="001015B5" w:rsidP="001015B5">
      <w:pPr>
        <w:ind w:firstLineChars="200" w:firstLine="422"/>
        <w:rPr>
          <w:b/>
          <w:bCs/>
        </w:rPr>
      </w:pPr>
      <w:r w:rsidRPr="001015B5">
        <w:rPr>
          <w:rFonts w:hint="eastAsia"/>
          <w:b/>
          <w:bCs/>
        </w:rPr>
        <w:t>酸标准溶液</w:t>
      </w:r>
      <w:r w:rsidRPr="001015B5">
        <w:rPr>
          <w:b/>
          <w:bCs/>
        </w:rPr>
        <w:t>: HCl (HNO</w:t>
      </w:r>
      <w:r w:rsidRPr="001015B5">
        <w:rPr>
          <w:b/>
          <w:bCs/>
          <w:vertAlign w:val="subscript"/>
        </w:rPr>
        <w:t>3</w:t>
      </w:r>
      <w:r w:rsidRPr="001015B5">
        <w:rPr>
          <w:b/>
          <w:bCs/>
        </w:rPr>
        <w:t>, H</w:t>
      </w:r>
      <w:r w:rsidRPr="001015B5">
        <w:rPr>
          <w:b/>
          <w:bCs/>
          <w:vertAlign w:val="subscript"/>
        </w:rPr>
        <w:t>2</w:t>
      </w:r>
      <w:r w:rsidRPr="001015B5">
        <w:rPr>
          <w:b/>
          <w:bCs/>
        </w:rPr>
        <w:t>SO</w:t>
      </w:r>
      <w:r w:rsidRPr="001015B5">
        <w:rPr>
          <w:b/>
          <w:bCs/>
          <w:vertAlign w:val="subscript"/>
        </w:rPr>
        <w:t>4</w:t>
      </w:r>
      <w:r w:rsidRPr="001015B5">
        <w:rPr>
          <w:b/>
          <w:bCs/>
        </w:rPr>
        <w:t>)</w:t>
      </w:r>
    </w:p>
    <w:p w:rsidR="001015B5" w:rsidRPr="001015B5" w:rsidRDefault="001015B5" w:rsidP="001015B5">
      <w:pPr>
        <w:ind w:firstLineChars="400" w:firstLine="843"/>
        <w:rPr>
          <w:b/>
          <w:bCs/>
        </w:rPr>
      </w:pPr>
      <w:r w:rsidRPr="001015B5">
        <w:rPr>
          <w:rFonts w:hint="eastAsia"/>
          <w:b/>
          <w:bCs/>
        </w:rPr>
        <w:t>配制</w:t>
      </w:r>
      <w:r w:rsidRPr="001015B5">
        <w:rPr>
          <w:b/>
          <w:bCs/>
        </w:rPr>
        <w:t>:</w:t>
      </w:r>
      <w:r w:rsidRPr="001015B5">
        <w:rPr>
          <w:rFonts w:hint="eastAsia"/>
          <w:b/>
          <w:bCs/>
        </w:rPr>
        <w:t>用市售</w:t>
      </w:r>
      <w:r w:rsidRPr="001015B5">
        <w:rPr>
          <w:b/>
          <w:bCs/>
        </w:rPr>
        <w:t>HCl(12 mol·L</w:t>
      </w:r>
      <w:r w:rsidRPr="001015B5">
        <w:rPr>
          <w:b/>
          <w:bCs/>
          <w:vertAlign w:val="superscript"/>
        </w:rPr>
        <w:t>-1</w:t>
      </w:r>
      <w:r w:rsidRPr="001015B5">
        <w:rPr>
          <w:b/>
          <w:bCs/>
        </w:rPr>
        <w:t>),HNO</w:t>
      </w:r>
      <w:r w:rsidRPr="001015B5">
        <w:rPr>
          <w:b/>
          <w:bCs/>
          <w:vertAlign w:val="subscript"/>
        </w:rPr>
        <w:t>3</w:t>
      </w:r>
      <w:r w:rsidRPr="001015B5">
        <w:rPr>
          <w:b/>
          <w:bCs/>
        </w:rPr>
        <w:t>(16 mol·L</w:t>
      </w:r>
      <w:r w:rsidRPr="001015B5">
        <w:rPr>
          <w:b/>
          <w:bCs/>
          <w:vertAlign w:val="superscript"/>
        </w:rPr>
        <w:t>-1</w:t>
      </w:r>
      <w:r w:rsidRPr="001015B5">
        <w:rPr>
          <w:b/>
          <w:bCs/>
        </w:rPr>
        <w:t>),  H</w:t>
      </w:r>
      <w:r w:rsidRPr="001015B5">
        <w:rPr>
          <w:b/>
          <w:bCs/>
          <w:vertAlign w:val="subscript"/>
        </w:rPr>
        <w:t>2</w:t>
      </w:r>
      <w:r w:rsidRPr="001015B5">
        <w:rPr>
          <w:b/>
          <w:bCs/>
        </w:rPr>
        <w:t>SO</w:t>
      </w:r>
      <w:r w:rsidRPr="001015B5">
        <w:rPr>
          <w:b/>
          <w:bCs/>
          <w:vertAlign w:val="subscript"/>
        </w:rPr>
        <w:t>4</w:t>
      </w:r>
      <w:r w:rsidRPr="001015B5">
        <w:rPr>
          <w:b/>
          <w:bCs/>
        </w:rPr>
        <w:t>(18 mol·L</w:t>
      </w:r>
      <w:r w:rsidRPr="001015B5">
        <w:rPr>
          <w:b/>
          <w:bCs/>
          <w:vertAlign w:val="superscript"/>
        </w:rPr>
        <w:t>-1</w:t>
      </w:r>
      <w:r w:rsidRPr="001015B5">
        <w:rPr>
          <w:b/>
          <w:bCs/>
        </w:rPr>
        <w:t>)</w:t>
      </w:r>
      <w:r w:rsidRPr="001015B5">
        <w:rPr>
          <w:rFonts w:hint="eastAsia"/>
          <w:b/>
          <w:bCs/>
        </w:rPr>
        <w:t>稀释</w:t>
      </w:r>
      <w:r w:rsidRPr="001015B5">
        <w:rPr>
          <w:b/>
          <w:bCs/>
        </w:rPr>
        <w:t>.</w:t>
      </w:r>
    </w:p>
    <w:p w:rsidR="001015B5" w:rsidRPr="001015B5" w:rsidRDefault="001015B5" w:rsidP="001015B5">
      <w:pPr>
        <w:ind w:firstLineChars="400" w:firstLine="843"/>
        <w:rPr>
          <w:b/>
          <w:bCs/>
        </w:rPr>
      </w:pPr>
      <w:r w:rsidRPr="001015B5">
        <w:rPr>
          <w:rFonts w:hint="eastAsia"/>
          <w:b/>
          <w:bCs/>
        </w:rPr>
        <w:t>标定</w:t>
      </w:r>
      <w:r w:rsidRPr="001015B5">
        <w:rPr>
          <w:b/>
          <w:bCs/>
        </w:rPr>
        <w:t>:  Na</w:t>
      </w:r>
      <w:r w:rsidRPr="001015B5">
        <w:rPr>
          <w:b/>
          <w:bCs/>
          <w:vertAlign w:val="subscript"/>
        </w:rPr>
        <w:t>2</w:t>
      </w:r>
      <w:r w:rsidRPr="001015B5">
        <w:rPr>
          <w:b/>
          <w:bCs/>
        </w:rPr>
        <w:t>CO</w:t>
      </w:r>
      <w:r w:rsidRPr="001015B5">
        <w:rPr>
          <w:b/>
          <w:bCs/>
          <w:vertAlign w:val="subscript"/>
        </w:rPr>
        <w:t>3</w:t>
      </w:r>
      <w:r w:rsidRPr="001015B5">
        <w:rPr>
          <w:rFonts w:hint="eastAsia"/>
          <w:b/>
          <w:bCs/>
        </w:rPr>
        <w:t>或</w:t>
      </w:r>
      <w:r w:rsidRPr="001015B5">
        <w:rPr>
          <w:rFonts w:hint="eastAsia"/>
          <w:b/>
          <w:bCs/>
        </w:rPr>
        <w:t xml:space="preserve"> </w:t>
      </w:r>
      <w:r w:rsidRPr="001015B5">
        <w:rPr>
          <w:rFonts w:hint="eastAsia"/>
          <w:b/>
          <w:bCs/>
        </w:rPr>
        <w:t>硼砂</w:t>
      </w:r>
      <w:r w:rsidRPr="001015B5">
        <w:rPr>
          <w:b/>
          <w:bCs/>
        </w:rPr>
        <w:t>(Na</w:t>
      </w:r>
      <w:r w:rsidRPr="001015B5">
        <w:rPr>
          <w:b/>
          <w:bCs/>
          <w:vertAlign w:val="subscript"/>
        </w:rPr>
        <w:t>2</w:t>
      </w:r>
      <w:r w:rsidRPr="001015B5">
        <w:rPr>
          <w:b/>
          <w:bCs/>
        </w:rPr>
        <w:t>B</w:t>
      </w:r>
      <w:r w:rsidRPr="001015B5">
        <w:rPr>
          <w:b/>
          <w:bCs/>
          <w:vertAlign w:val="subscript"/>
        </w:rPr>
        <w:t>4</w:t>
      </w:r>
      <w:r w:rsidRPr="001015B5">
        <w:rPr>
          <w:b/>
          <w:bCs/>
        </w:rPr>
        <w:t>O</w:t>
      </w:r>
      <w:r w:rsidRPr="001015B5">
        <w:rPr>
          <w:b/>
          <w:bCs/>
          <w:vertAlign w:val="subscript"/>
        </w:rPr>
        <w:t>7</w:t>
      </w:r>
      <w:r w:rsidRPr="001015B5">
        <w:rPr>
          <w:b/>
          <w:bCs/>
        </w:rPr>
        <w:t>·10H</w:t>
      </w:r>
      <w:r w:rsidRPr="001015B5">
        <w:rPr>
          <w:b/>
          <w:bCs/>
          <w:vertAlign w:val="subscript"/>
        </w:rPr>
        <w:t>2</w:t>
      </w:r>
      <w:r w:rsidRPr="001015B5">
        <w:rPr>
          <w:b/>
          <w:bCs/>
        </w:rPr>
        <w:t xml:space="preserve">O)   </w:t>
      </w:r>
    </w:p>
    <w:p w:rsidR="001015B5" w:rsidRPr="001015B5" w:rsidRDefault="001015B5" w:rsidP="001015B5">
      <w:pPr>
        <w:ind w:firstLineChars="200" w:firstLine="422"/>
        <w:rPr>
          <w:b/>
          <w:bCs/>
        </w:rPr>
      </w:pPr>
      <w:r w:rsidRPr="001015B5">
        <w:rPr>
          <w:rFonts w:hint="eastAsia"/>
          <w:b/>
          <w:bCs/>
        </w:rPr>
        <w:t>碱标准溶液</w:t>
      </w:r>
      <w:r w:rsidRPr="001015B5">
        <w:rPr>
          <w:b/>
          <w:bCs/>
        </w:rPr>
        <w:t>: NaOH</w:t>
      </w:r>
    </w:p>
    <w:p w:rsidR="001015B5" w:rsidRPr="001015B5" w:rsidRDefault="001015B5" w:rsidP="001015B5">
      <w:pPr>
        <w:ind w:firstLineChars="400" w:firstLine="843"/>
        <w:rPr>
          <w:b/>
          <w:bCs/>
        </w:rPr>
      </w:pPr>
      <w:r w:rsidRPr="001015B5">
        <w:rPr>
          <w:rFonts w:hint="eastAsia"/>
          <w:b/>
          <w:bCs/>
        </w:rPr>
        <w:t>配制</w:t>
      </w:r>
      <w:r w:rsidRPr="001015B5">
        <w:rPr>
          <w:b/>
          <w:bCs/>
        </w:rPr>
        <w:t xml:space="preserve">: </w:t>
      </w:r>
      <w:r w:rsidRPr="001015B5">
        <w:rPr>
          <w:rFonts w:hint="eastAsia"/>
          <w:b/>
          <w:bCs/>
        </w:rPr>
        <w:t>以饱和的</w:t>
      </w:r>
      <w:r w:rsidRPr="001015B5">
        <w:rPr>
          <w:b/>
          <w:bCs/>
        </w:rPr>
        <w:t>NaOH(</w:t>
      </w:r>
      <w:r w:rsidRPr="001015B5">
        <w:rPr>
          <w:rFonts w:hint="eastAsia"/>
          <w:b/>
          <w:bCs/>
        </w:rPr>
        <w:t>约</w:t>
      </w:r>
      <w:r w:rsidRPr="001015B5">
        <w:rPr>
          <w:b/>
          <w:bCs/>
        </w:rPr>
        <w:t>19 mol·L</w:t>
      </w:r>
      <w:r w:rsidRPr="001015B5">
        <w:rPr>
          <w:b/>
          <w:bCs/>
          <w:vertAlign w:val="superscript"/>
        </w:rPr>
        <w:t>-1</w:t>
      </w:r>
      <w:r w:rsidRPr="001015B5">
        <w:rPr>
          <w:b/>
          <w:bCs/>
        </w:rPr>
        <w:t xml:space="preserve">), </w:t>
      </w:r>
      <w:r w:rsidRPr="001015B5">
        <w:rPr>
          <w:rFonts w:hint="eastAsia"/>
          <w:b/>
          <w:bCs/>
        </w:rPr>
        <w:t>用除去</w:t>
      </w:r>
      <w:r w:rsidRPr="001015B5">
        <w:rPr>
          <w:b/>
          <w:bCs/>
        </w:rPr>
        <w:t>CO</w:t>
      </w:r>
      <w:r w:rsidRPr="001015B5">
        <w:rPr>
          <w:b/>
          <w:bCs/>
          <w:vertAlign w:val="subscript"/>
        </w:rPr>
        <w:t xml:space="preserve">2 </w:t>
      </w:r>
      <w:r w:rsidRPr="001015B5">
        <w:rPr>
          <w:rFonts w:hint="eastAsia"/>
          <w:b/>
          <w:bCs/>
        </w:rPr>
        <w:t>的去离子水稀释</w:t>
      </w:r>
      <w:r w:rsidRPr="001015B5">
        <w:rPr>
          <w:b/>
          <w:bCs/>
        </w:rPr>
        <w:t>.</w:t>
      </w:r>
    </w:p>
    <w:p w:rsidR="001015B5" w:rsidRPr="001015B5" w:rsidRDefault="001015B5" w:rsidP="001015B5">
      <w:pPr>
        <w:ind w:firstLineChars="400" w:firstLine="843"/>
        <w:rPr>
          <w:b/>
          <w:bCs/>
        </w:rPr>
      </w:pPr>
      <w:r w:rsidRPr="001015B5">
        <w:rPr>
          <w:rFonts w:hint="eastAsia"/>
          <w:b/>
          <w:bCs/>
        </w:rPr>
        <w:t>标定</w:t>
      </w:r>
      <w:r w:rsidRPr="001015B5">
        <w:rPr>
          <w:b/>
          <w:bCs/>
        </w:rPr>
        <w:t xml:space="preserve">:  </w:t>
      </w:r>
      <w:r w:rsidRPr="001015B5">
        <w:rPr>
          <w:rFonts w:hint="eastAsia"/>
          <w:b/>
          <w:bCs/>
        </w:rPr>
        <w:t>邻苯二甲酸氢钾</w:t>
      </w:r>
      <w:r w:rsidRPr="001015B5">
        <w:rPr>
          <w:b/>
          <w:bCs/>
        </w:rPr>
        <w:t>(KHC</w:t>
      </w:r>
      <w:r w:rsidRPr="001015B5">
        <w:rPr>
          <w:b/>
          <w:bCs/>
          <w:vertAlign w:val="subscript"/>
        </w:rPr>
        <w:t>8</w:t>
      </w:r>
      <w:r w:rsidRPr="001015B5">
        <w:rPr>
          <w:b/>
          <w:bCs/>
        </w:rPr>
        <w:t>H</w:t>
      </w:r>
      <w:r w:rsidRPr="001015B5">
        <w:rPr>
          <w:b/>
          <w:bCs/>
          <w:vertAlign w:val="subscript"/>
        </w:rPr>
        <w:t>4</w:t>
      </w:r>
      <w:r w:rsidRPr="001015B5">
        <w:rPr>
          <w:b/>
          <w:bCs/>
        </w:rPr>
        <w:t>O</w:t>
      </w:r>
      <w:r w:rsidRPr="001015B5">
        <w:rPr>
          <w:b/>
          <w:bCs/>
          <w:vertAlign w:val="subscript"/>
        </w:rPr>
        <w:t>4</w:t>
      </w:r>
      <w:r w:rsidRPr="001015B5">
        <w:rPr>
          <w:b/>
          <w:bCs/>
        </w:rPr>
        <w:t>)</w:t>
      </w:r>
      <w:r w:rsidRPr="001015B5">
        <w:rPr>
          <w:rFonts w:hint="eastAsia"/>
          <w:b/>
          <w:bCs/>
        </w:rPr>
        <w:t>或草酸</w:t>
      </w:r>
      <w:r w:rsidRPr="001015B5">
        <w:rPr>
          <w:b/>
          <w:bCs/>
        </w:rPr>
        <w:t>(H</w:t>
      </w:r>
      <w:r w:rsidRPr="001015B5">
        <w:rPr>
          <w:b/>
          <w:bCs/>
          <w:vertAlign w:val="subscript"/>
        </w:rPr>
        <w:t>2</w:t>
      </w:r>
      <w:r w:rsidRPr="001015B5">
        <w:rPr>
          <w:b/>
          <w:bCs/>
        </w:rPr>
        <w:t>C</w:t>
      </w:r>
      <w:r w:rsidRPr="001015B5">
        <w:rPr>
          <w:b/>
          <w:bCs/>
          <w:vertAlign w:val="subscript"/>
        </w:rPr>
        <w:t>2</w:t>
      </w:r>
      <w:r w:rsidRPr="001015B5">
        <w:rPr>
          <w:b/>
          <w:bCs/>
        </w:rPr>
        <w:t>O</w:t>
      </w:r>
      <w:r w:rsidRPr="001015B5">
        <w:rPr>
          <w:b/>
          <w:bCs/>
          <w:vertAlign w:val="subscript"/>
        </w:rPr>
        <w:t>4</w:t>
      </w:r>
      <w:r w:rsidRPr="001015B5">
        <w:rPr>
          <w:b/>
          <w:bCs/>
        </w:rPr>
        <w:t>·2H</w:t>
      </w:r>
      <w:r w:rsidRPr="001015B5">
        <w:rPr>
          <w:b/>
          <w:bCs/>
          <w:vertAlign w:val="subscript"/>
        </w:rPr>
        <w:t>2</w:t>
      </w:r>
      <w:r w:rsidRPr="001015B5">
        <w:rPr>
          <w:b/>
          <w:bCs/>
        </w:rPr>
        <w:t>O)</w:t>
      </w:r>
    </w:p>
    <w:p w:rsidR="001015B5" w:rsidRPr="001015B5" w:rsidRDefault="00D808A1" w:rsidP="001015B5">
      <w:pPr>
        <w:rPr>
          <w:b/>
          <w:bCs/>
        </w:rPr>
      </w:pPr>
      <w:r>
        <w:rPr>
          <w:b/>
          <w:bCs/>
        </w:rPr>
        <w:t>22.</w:t>
      </w:r>
      <w:r w:rsidRPr="00D808A1">
        <w:rPr>
          <w:rFonts w:hint="eastAsia"/>
        </w:rPr>
        <w:t xml:space="preserve"> </w:t>
      </w:r>
      <w:r w:rsidRPr="00D808A1">
        <w:rPr>
          <w:rFonts w:hint="eastAsia"/>
          <w:b/>
          <w:bCs/>
        </w:rPr>
        <w:t>酸碱滴定法的应用</w:t>
      </w:r>
    </w:p>
    <w:p w:rsidR="00D808A1" w:rsidRDefault="00D808A1" w:rsidP="00D808A1">
      <w:pPr>
        <w:ind w:firstLineChars="300" w:firstLine="632"/>
        <w:rPr>
          <w:b/>
          <w:bCs/>
        </w:rPr>
      </w:pPr>
      <w:r w:rsidRPr="00D808A1">
        <w:rPr>
          <w:b/>
          <w:bCs/>
        </w:rPr>
        <w:t>NaOH</w:t>
      </w:r>
      <w:r w:rsidRPr="00D808A1">
        <w:rPr>
          <w:rFonts w:hint="eastAsia"/>
          <w:b/>
          <w:bCs/>
        </w:rPr>
        <w:t>与</w:t>
      </w:r>
      <w:r w:rsidRPr="00D808A1">
        <w:rPr>
          <w:b/>
          <w:bCs/>
        </w:rPr>
        <w:t>Na</w:t>
      </w:r>
      <w:r w:rsidRPr="00D808A1">
        <w:rPr>
          <w:b/>
          <w:bCs/>
          <w:vertAlign w:val="subscript"/>
        </w:rPr>
        <w:t>2</w:t>
      </w:r>
      <w:r w:rsidRPr="00D808A1">
        <w:rPr>
          <w:b/>
          <w:bCs/>
        </w:rPr>
        <w:t>CO</w:t>
      </w:r>
      <w:r w:rsidRPr="00D808A1">
        <w:rPr>
          <w:b/>
          <w:bCs/>
          <w:vertAlign w:val="subscript"/>
        </w:rPr>
        <w:t>3</w:t>
      </w:r>
      <w:r w:rsidRPr="00D808A1">
        <w:rPr>
          <w:rFonts w:hint="eastAsia"/>
          <w:b/>
          <w:bCs/>
        </w:rPr>
        <w:t>混合碱的测定</w:t>
      </w:r>
      <w:r>
        <w:rPr>
          <w:rFonts w:hint="eastAsia"/>
          <w:b/>
          <w:bCs/>
        </w:rPr>
        <w:t>；</w:t>
      </w:r>
      <w:r w:rsidRPr="00D808A1">
        <w:rPr>
          <w:rFonts w:hint="eastAsia"/>
          <w:b/>
          <w:bCs/>
        </w:rPr>
        <w:t>极弱酸的测定</w:t>
      </w:r>
      <w:r>
        <w:rPr>
          <w:rFonts w:hint="eastAsia"/>
          <w:b/>
          <w:bCs/>
        </w:rPr>
        <w:t>；</w:t>
      </w:r>
      <w:r w:rsidRPr="00D808A1">
        <w:rPr>
          <w:rFonts w:hint="eastAsia"/>
          <w:b/>
          <w:bCs/>
        </w:rPr>
        <w:t>磷的测定</w:t>
      </w:r>
      <w:r>
        <w:rPr>
          <w:rFonts w:hint="eastAsia"/>
          <w:b/>
          <w:bCs/>
        </w:rPr>
        <w:t>；</w:t>
      </w:r>
      <w:r w:rsidRPr="00D808A1">
        <w:rPr>
          <w:rFonts w:hint="eastAsia"/>
          <w:b/>
          <w:bCs/>
        </w:rPr>
        <w:t>氮的测定</w:t>
      </w:r>
    </w:p>
    <w:p w:rsidR="00C517B0" w:rsidRDefault="00C517B0" w:rsidP="00C517B0">
      <w:pPr>
        <w:rPr>
          <w:b/>
          <w:bCs/>
        </w:rPr>
      </w:pPr>
      <w:r>
        <w:rPr>
          <w:b/>
          <w:bCs/>
        </w:rPr>
        <w:t>23.</w:t>
      </w:r>
      <w:r>
        <w:rPr>
          <w:b/>
          <w:bCs/>
        </w:rPr>
        <w:t>络合物的</w:t>
      </w:r>
      <w:r w:rsidRPr="00C517B0">
        <w:rPr>
          <w:rFonts w:hint="eastAsia"/>
          <w:b/>
          <w:bCs/>
        </w:rPr>
        <w:t>分布分数</w:t>
      </w:r>
    </w:p>
    <w:p w:rsidR="00C517B0" w:rsidRPr="00C517B0" w:rsidRDefault="00C517B0" w:rsidP="00C517B0">
      <w:pPr>
        <w:rPr>
          <w:b/>
          <w:bCs/>
        </w:rPr>
      </w:pPr>
      <w:r w:rsidRPr="00C517B0">
        <w:rPr>
          <w:b/>
          <w:bCs/>
          <w:i/>
          <w:iCs/>
          <w:lang w:val="el-GR"/>
        </w:rPr>
        <w:t>δ</w:t>
      </w:r>
      <w:r w:rsidRPr="00C517B0">
        <w:rPr>
          <w:b/>
          <w:bCs/>
          <w:i/>
          <w:iCs/>
          <w:vertAlign w:val="subscript"/>
        </w:rPr>
        <w:t>M</w:t>
      </w:r>
      <w:r w:rsidRPr="00C517B0">
        <w:rPr>
          <w:b/>
          <w:bCs/>
        </w:rPr>
        <w:t>=[M]/C</w:t>
      </w:r>
      <w:r w:rsidRPr="00C517B0">
        <w:rPr>
          <w:b/>
          <w:bCs/>
          <w:vertAlign w:val="subscript"/>
        </w:rPr>
        <w:t xml:space="preserve">M </w:t>
      </w:r>
      <w:r w:rsidRPr="00C517B0">
        <w:rPr>
          <w:b/>
          <w:bCs/>
        </w:rPr>
        <w:t>= 1/(1+</w:t>
      </w:r>
      <w:r w:rsidRPr="00C517B0">
        <w:rPr>
          <w:rFonts w:hint="eastAsia"/>
          <w:b/>
          <w:bCs/>
          <w:i/>
          <w:iCs/>
        </w:rPr>
        <w:sym w:font="Symbol" w:char="F062"/>
      </w:r>
      <w:r w:rsidRPr="00C517B0">
        <w:rPr>
          <w:b/>
          <w:bCs/>
          <w:vertAlign w:val="subscript"/>
        </w:rPr>
        <w:t>1</w:t>
      </w:r>
      <w:r w:rsidRPr="00C517B0">
        <w:rPr>
          <w:b/>
          <w:bCs/>
        </w:rPr>
        <w:t>[L]+</w:t>
      </w:r>
      <w:r w:rsidRPr="00C517B0">
        <w:rPr>
          <w:rFonts w:hint="eastAsia"/>
          <w:b/>
          <w:bCs/>
          <w:i/>
          <w:iCs/>
        </w:rPr>
        <w:sym w:font="Symbol" w:char="F062"/>
      </w:r>
      <w:r w:rsidRPr="00C517B0">
        <w:rPr>
          <w:b/>
          <w:bCs/>
          <w:vertAlign w:val="subscript"/>
        </w:rPr>
        <w:t>2</w:t>
      </w:r>
      <w:r w:rsidRPr="00C517B0">
        <w:rPr>
          <w:b/>
          <w:bCs/>
        </w:rPr>
        <w:t>[L]</w:t>
      </w:r>
      <w:r w:rsidRPr="00C517B0">
        <w:rPr>
          <w:b/>
          <w:bCs/>
          <w:vertAlign w:val="superscript"/>
        </w:rPr>
        <w:t>2</w:t>
      </w:r>
      <w:r w:rsidRPr="00C517B0">
        <w:rPr>
          <w:b/>
          <w:bCs/>
        </w:rPr>
        <w:t>+…+</w:t>
      </w:r>
      <w:r w:rsidRPr="00C517B0">
        <w:rPr>
          <w:rFonts w:hint="eastAsia"/>
          <w:b/>
          <w:bCs/>
          <w:i/>
          <w:iCs/>
        </w:rPr>
        <w:sym w:font="Symbol" w:char="F062"/>
      </w:r>
      <w:proofErr w:type="gramStart"/>
      <w:r w:rsidRPr="00C517B0">
        <w:rPr>
          <w:b/>
          <w:bCs/>
          <w:vertAlign w:val="subscript"/>
        </w:rPr>
        <w:t>n</w:t>
      </w:r>
      <w:r w:rsidRPr="00C517B0">
        <w:rPr>
          <w:b/>
          <w:bCs/>
        </w:rPr>
        <w:t>[</w:t>
      </w:r>
      <w:proofErr w:type="gramEnd"/>
      <w:r w:rsidRPr="00C517B0">
        <w:rPr>
          <w:b/>
          <w:bCs/>
        </w:rPr>
        <w:t>L]</w:t>
      </w:r>
      <w:r w:rsidRPr="00C517B0">
        <w:rPr>
          <w:b/>
          <w:bCs/>
          <w:vertAlign w:val="superscript"/>
        </w:rPr>
        <w:t>n</w:t>
      </w:r>
      <w:r w:rsidRPr="00C517B0">
        <w:rPr>
          <w:b/>
          <w:bCs/>
        </w:rPr>
        <w:t>)</w:t>
      </w:r>
    </w:p>
    <w:p w:rsidR="00C517B0" w:rsidRPr="00C517B0" w:rsidRDefault="00C517B0" w:rsidP="00C517B0">
      <w:pPr>
        <w:rPr>
          <w:b/>
          <w:bCs/>
        </w:rPr>
      </w:pPr>
      <w:r w:rsidRPr="00C517B0">
        <w:rPr>
          <w:b/>
          <w:bCs/>
          <w:i/>
          <w:iCs/>
          <w:lang w:val="el-GR"/>
        </w:rPr>
        <w:t>δ</w:t>
      </w:r>
      <w:r w:rsidRPr="00C517B0">
        <w:rPr>
          <w:b/>
          <w:bCs/>
          <w:i/>
          <w:iCs/>
          <w:vertAlign w:val="subscript"/>
        </w:rPr>
        <w:t>ML</w:t>
      </w:r>
      <w:r w:rsidRPr="00C517B0">
        <w:rPr>
          <w:b/>
          <w:bCs/>
        </w:rPr>
        <w:t>=[ML]/C</w:t>
      </w:r>
      <w:r w:rsidRPr="00C517B0">
        <w:rPr>
          <w:b/>
          <w:bCs/>
          <w:vertAlign w:val="subscript"/>
        </w:rPr>
        <w:t xml:space="preserve">M </w:t>
      </w:r>
      <w:r w:rsidRPr="00C517B0">
        <w:rPr>
          <w:b/>
          <w:bCs/>
        </w:rPr>
        <w:t xml:space="preserve">= </w:t>
      </w:r>
      <w:r w:rsidRPr="00C517B0">
        <w:rPr>
          <w:rFonts w:hint="eastAsia"/>
          <w:b/>
          <w:bCs/>
          <w:i/>
          <w:iCs/>
        </w:rPr>
        <w:sym w:font="Symbol" w:char="F062"/>
      </w:r>
      <w:r w:rsidRPr="00C517B0">
        <w:rPr>
          <w:b/>
          <w:bCs/>
          <w:vertAlign w:val="subscript"/>
        </w:rPr>
        <w:t>1</w:t>
      </w:r>
      <w:r w:rsidRPr="00C517B0">
        <w:rPr>
          <w:b/>
          <w:bCs/>
        </w:rPr>
        <w:t>[L]/(1+</w:t>
      </w:r>
      <w:r w:rsidRPr="00C517B0">
        <w:rPr>
          <w:rFonts w:hint="eastAsia"/>
          <w:b/>
          <w:bCs/>
          <w:i/>
          <w:iCs/>
        </w:rPr>
        <w:sym w:font="Symbol" w:char="F062"/>
      </w:r>
      <w:r w:rsidRPr="00C517B0">
        <w:rPr>
          <w:b/>
          <w:bCs/>
          <w:vertAlign w:val="subscript"/>
        </w:rPr>
        <w:t>1</w:t>
      </w:r>
      <w:r w:rsidRPr="00C517B0">
        <w:rPr>
          <w:b/>
          <w:bCs/>
        </w:rPr>
        <w:t>[L]+</w:t>
      </w:r>
      <w:r w:rsidRPr="00C517B0">
        <w:rPr>
          <w:rFonts w:hint="eastAsia"/>
          <w:b/>
          <w:bCs/>
          <w:i/>
          <w:iCs/>
        </w:rPr>
        <w:sym w:font="Symbol" w:char="F062"/>
      </w:r>
      <w:r w:rsidRPr="00C517B0">
        <w:rPr>
          <w:b/>
          <w:bCs/>
          <w:vertAlign w:val="subscript"/>
        </w:rPr>
        <w:t>2</w:t>
      </w:r>
      <w:r w:rsidRPr="00C517B0">
        <w:rPr>
          <w:b/>
          <w:bCs/>
        </w:rPr>
        <w:t>[L]</w:t>
      </w:r>
      <w:r w:rsidRPr="00C517B0">
        <w:rPr>
          <w:b/>
          <w:bCs/>
          <w:vertAlign w:val="superscript"/>
        </w:rPr>
        <w:t>2</w:t>
      </w:r>
      <w:r w:rsidRPr="00C517B0">
        <w:rPr>
          <w:b/>
          <w:bCs/>
        </w:rPr>
        <w:t>+…+</w:t>
      </w:r>
      <w:r w:rsidRPr="00C517B0">
        <w:rPr>
          <w:rFonts w:hint="eastAsia"/>
          <w:b/>
          <w:bCs/>
          <w:i/>
          <w:iCs/>
        </w:rPr>
        <w:sym w:font="Symbol" w:char="F062"/>
      </w:r>
      <w:proofErr w:type="gramStart"/>
      <w:r w:rsidRPr="00C517B0">
        <w:rPr>
          <w:b/>
          <w:bCs/>
          <w:vertAlign w:val="subscript"/>
        </w:rPr>
        <w:t>n</w:t>
      </w:r>
      <w:r w:rsidRPr="00C517B0">
        <w:rPr>
          <w:b/>
          <w:bCs/>
        </w:rPr>
        <w:t>[</w:t>
      </w:r>
      <w:proofErr w:type="gramEnd"/>
      <w:r w:rsidRPr="00C517B0">
        <w:rPr>
          <w:b/>
          <w:bCs/>
        </w:rPr>
        <w:t>L]</w:t>
      </w:r>
      <w:r w:rsidRPr="00C517B0">
        <w:rPr>
          <w:b/>
          <w:bCs/>
          <w:vertAlign w:val="superscript"/>
        </w:rPr>
        <w:t>n</w:t>
      </w:r>
      <w:r w:rsidRPr="00C517B0">
        <w:rPr>
          <w:b/>
          <w:bCs/>
        </w:rPr>
        <w:t xml:space="preserve">)= </w:t>
      </w:r>
      <w:r w:rsidRPr="00C517B0">
        <w:rPr>
          <w:b/>
          <w:bCs/>
          <w:i/>
          <w:iCs/>
          <w:lang w:val="el-GR"/>
        </w:rPr>
        <w:t>δ</w:t>
      </w:r>
      <w:r w:rsidRPr="00C517B0">
        <w:rPr>
          <w:b/>
          <w:bCs/>
          <w:i/>
          <w:iCs/>
          <w:vertAlign w:val="subscript"/>
        </w:rPr>
        <w:t>M</w:t>
      </w:r>
      <w:r w:rsidRPr="00C517B0">
        <w:rPr>
          <w:rFonts w:hint="eastAsia"/>
          <w:b/>
          <w:bCs/>
          <w:i/>
          <w:iCs/>
        </w:rPr>
        <w:sym w:font="Symbol" w:char="F062"/>
      </w:r>
      <w:r w:rsidRPr="00C517B0">
        <w:rPr>
          <w:b/>
          <w:bCs/>
          <w:vertAlign w:val="subscript"/>
        </w:rPr>
        <w:t>1</w:t>
      </w:r>
      <w:r w:rsidRPr="00C517B0">
        <w:rPr>
          <w:b/>
          <w:bCs/>
        </w:rPr>
        <w:t>[L]</w:t>
      </w:r>
    </w:p>
    <w:p w:rsidR="00C517B0" w:rsidRDefault="00C517B0" w:rsidP="00C517B0">
      <w:pPr>
        <w:rPr>
          <w:b/>
          <w:bCs/>
        </w:rPr>
      </w:pPr>
      <w:r>
        <w:rPr>
          <w:b/>
          <w:bCs/>
        </w:rPr>
        <w:t>……</w:t>
      </w:r>
    </w:p>
    <w:p w:rsidR="00C517B0" w:rsidRPr="00C517B0" w:rsidRDefault="00C517B0" w:rsidP="00C517B0">
      <w:pPr>
        <w:rPr>
          <w:b/>
          <w:bCs/>
        </w:rPr>
      </w:pPr>
      <w:r w:rsidRPr="00C517B0">
        <w:rPr>
          <w:b/>
          <w:bCs/>
          <w:i/>
          <w:iCs/>
          <w:lang w:val="el-GR"/>
        </w:rPr>
        <w:t>δ</w:t>
      </w:r>
      <w:r w:rsidRPr="00C517B0">
        <w:rPr>
          <w:b/>
          <w:bCs/>
          <w:i/>
          <w:iCs/>
          <w:vertAlign w:val="subscript"/>
        </w:rPr>
        <w:t>MLn</w:t>
      </w:r>
      <w:r w:rsidRPr="00C517B0">
        <w:rPr>
          <w:b/>
          <w:bCs/>
        </w:rPr>
        <w:t>=[ML</w:t>
      </w:r>
      <w:r w:rsidRPr="00C517B0">
        <w:rPr>
          <w:b/>
          <w:bCs/>
          <w:vertAlign w:val="subscript"/>
        </w:rPr>
        <w:t>n</w:t>
      </w:r>
      <w:r w:rsidRPr="00C517B0">
        <w:rPr>
          <w:b/>
          <w:bCs/>
        </w:rPr>
        <w:t>]/C</w:t>
      </w:r>
      <w:r w:rsidRPr="00C517B0">
        <w:rPr>
          <w:b/>
          <w:bCs/>
          <w:vertAlign w:val="subscript"/>
        </w:rPr>
        <w:t xml:space="preserve">M </w:t>
      </w:r>
      <w:r w:rsidRPr="00C517B0">
        <w:rPr>
          <w:b/>
          <w:bCs/>
        </w:rPr>
        <w:t xml:space="preserve">= </w:t>
      </w:r>
      <w:r w:rsidRPr="00C517B0">
        <w:rPr>
          <w:rFonts w:hint="eastAsia"/>
          <w:b/>
          <w:bCs/>
          <w:i/>
          <w:iCs/>
        </w:rPr>
        <w:sym w:font="Symbol" w:char="F062"/>
      </w:r>
      <w:r w:rsidRPr="00C517B0">
        <w:rPr>
          <w:b/>
          <w:bCs/>
          <w:vertAlign w:val="subscript"/>
        </w:rPr>
        <w:t>n</w:t>
      </w:r>
      <w:r w:rsidRPr="00C517B0">
        <w:rPr>
          <w:b/>
          <w:bCs/>
        </w:rPr>
        <w:t>[L]</w:t>
      </w:r>
      <w:r w:rsidRPr="00C517B0">
        <w:rPr>
          <w:b/>
          <w:bCs/>
          <w:vertAlign w:val="superscript"/>
        </w:rPr>
        <w:t>n</w:t>
      </w:r>
      <w:r w:rsidRPr="00C517B0">
        <w:rPr>
          <w:b/>
          <w:bCs/>
        </w:rPr>
        <w:t>/(1+</w:t>
      </w:r>
      <w:r w:rsidRPr="00C517B0">
        <w:rPr>
          <w:rFonts w:hint="eastAsia"/>
          <w:b/>
          <w:bCs/>
          <w:i/>
          <w:iCs/>
        </w:rPr>
        <w:sym w:font="Symbol" w:char="F062"/>
      </w:r>
      <w:r w:rsidRPr="00C517B0">
        <w:rPr>
          <w:b/>
          <w:bCs/>
          <w:vertAlign w:val="subscript"/>
        </w:rPr>
        <w:t>1</w:t>
      </w:r>
      <w:r w:rsidRPr="00C517B0">
        <w:rPr>
          <w:b/>
          <w:bCs/>
        </w:rPr>
        <w:t>[L]+</w:t>
      </w:r>
      <w:r w:rsidRPr="00C517B0">
        <w:rPr>
          <w:rFonts w:hint="eastAsia"/>
          <w:b/>
          <w:bCs/>
          <w:i/>
          <w:iCs/>
        </w:rPr>
        <w:sym w:font="Symbol" w:char="F062"/>
      </w:r>
      <w:r w:rsidRPr="00C517B0">
        <w:rPr>
          <w:b/>
          <w:bCs/>
          <w:vertAlign w:val="subscript"/>
        </w:rPr>
        <w:t>2</w:t>
      </w:r>
      <w:r w:rsidRPr="00C517B0">
        <w:rPr>
          <w:b/>
          <w:bCs/>
        </w:rPr>
        <w:t>[L]</w:t>
      </w:r>
      <w:r w:rsidRPr="00C517B0">
        <w:rPr>
          <w:b/>
          <w:bCs/>
          <w:vertAlign w:val="superscript"/>
        </w:rPr>
        <w:t>2</w:t>
      </w:r>
      <w:r w:rsidRPr="00C517B0">
        <w:rPr>
          <w:b/>
          <w:bCs/>
        </w:rPr>
        <w:t>+…+</w:t>
      </w:r>
      <w:r w:rsidRPr="00C517B0">
        <w:rPr>
          <w:rFonts w:hint="eastAsia"/>
          <w:b/>
          <w:bCs/>
          <w:i/>
          <w:iCs/>
        </w:rPr>
        <w:sym w:font="Symbol" w:char="F062"/>
      </w:r>
      <w:proofErr w:type="gramStart"/>
      <w:r w:rsidRPr="00C517B0">
        <w:rPr>
          <w:b/>
          <w:bCs/>
          <w:vertAlign w:val="subscript"/>
        </w:rPr>
        <w:t>n</w:t>
      </w:r>
      <w:r w:rsidRPr="00C517B0">
        <w:rPr>
          <w:b/>
          <w:bCs/>
        </w:rPr>
        <w:t>[</w:t>
      </w:r>
      <w:proofErr w:type="gramEnd"/>
      <w:r w:rsidRPr="00C517B0">
        <w:rPr>
          <w:b/>
          <w:bCs/>
        </w:rPr>
        <w:t>L]</w:t>
      </w:r>
      <w:r w:rsidRPr="00C517B0">
        <w:rPr>
          <w:b/>
          <w:bCs/>
          <w:vertAlign w:val="superscript"/>
        </w:rPr>
        <w:t>n</w:t>
      </w:r>
      <w:r w:rsidRPr="00C517B0">
        <w:rPr>
          <w:b/>
          <w:bCs/>
        </w:rPr>
        <w:t xml:space="preserve">)= </w:t>
      </w:r>
      <w:r w:rsidRPr="00C517B0">
        <w:rPr>
          <w:b/>
          <w:bCs/>
          <w:i/>
          <w:iCs/>
          <w:lang w:val="el-GR"/>
        </w:rPr>
        <w:t>δ</w:t>
      </w:r>
      <w:r w:rsidRPr="00C517B0">
        <w:rPr>
          <w:b/>
          <w:bCs/>
          <w:i/>
          <w:iCs/>
          <w:vertAlign w:val="subscript"/>
        </w:rPr>
        <w:t>M</w:t>
      </w:r>
      <w:r w:rsidRPr="00C517B0">
        <w:rPr>
          <w:rFonts w:hint="eastAsia"/>
          <w:b/>
          <w:bCs/>
          <w:i/>
          <w:iCs/>
        </w:rPr>
        <w:sym w:font="Symbol" w:char="F062"/>
      </w:r>
      <w:r w:rsidRPr="00C517B0">
        <w:rPr>
          <w:b/>
          <w:bCs/>
          <w:vertAlign w:val="subscript"/>
        </w:rPr>
        <w:t>n</w:t>
      </w:r>
      <w:r w:rsidRPr="00C517B0">
        <w:rPr>
          <w:b/>
          <w:bCs/>
        </w:rPr>
        <w:t>[L]</w:t>
      </w:r>
      <w:r w:rsidRPr="00C517B0">
        <w:rPr>
          <w:b/>
          <w:bCs/>
          <w:vertAlign w:val="superscript"/>
        </w:rPr>
        <w:t>n</w:t>
      </w:r>
    </w:p>
    <w:p w:rsidR="00C517B0" w:rsidRPr="00C517B0" w:rsidRDefault="00C517B0" w:rsidP="00C517B0">
      <w:pPr>
        <w:rPr>
          <w:b/>
          <w:bCs/>
        </w:rPr>
      </w:pPr>
      <w:r>
        <w:rPr>
          <w:b/>
          <w:bCs/>
        </w:rPr>
        <w:t>24.</w:t>
      </w:r>
      <w:r w:rsidRPr="00C517B0">
        <w:rPr>
          <w:rFonts w:hint="eastAsia"/>
          <w:b/>
          <w:bCs/>
        </w:rPr>
        <w:t>影响</w:t>
      </w:r>
      <w:proofErr w:type="gramStart"/>
      <w:r w:rsidRPr="00C517B0">
        <w:rPr>
          <w:rFonts w:hint="eastAsia"/>
          <w:b/>
          <w:bCs/>
        </w:rPr>
        <w:t>滴定突跃的</w:t>
      </w:r>
      <w:proofErr w:type="gramEnd"/>
      <w:r w:rsidRPr="00C517B0">
        <w:rPr>
          <w:rFonts w:hint="eastAsia"/>
          <w:b/>
          <w:bCs/>
        </w:rPr>
        <w:t>因素</w:t>
      </w:r>
    </w:p>
    <w:p w:rsidR="00C517B0" w:rsidRPr="00C517B0" w:rsidRDefault="00C517B0" w:rsidP="00C517B0">
      <w:pPr>
        <w:ind w:firstLineChars="200" w:firstLine="422"/>
      </w:pPr>
      <w:proofErr w:type="gramStart"/>
      <w:r w:rsidRPr="00C517B0">
        <w:rPr>
          <w:rFonts w:hint="eastAsia"/>
          <w:b/>
          <w:bCs/>
        </w:rPr>
        <w:t>滴定突跃</w:t>
      </w:r>
      <w:proofErr w:type="gramEnd"/>
      <w:r w:rsidRPr="00C517B0">
        <w:rPr>
          <w:b/>
          <w:bCs/>
        </w:rPr>
        <w:t>pM</w:t>
      </w:r>
      <w:r w:rsidRPr="00C517B0">
        <w:rPr>
          <w:rFonts w:hint="eastAsia"/>
          <w:b/>
          <w:bCs/>
        </w:rPr>
        <w:sym w:font="Symbol" w:char="F0A2"/>
      </w:r>
      <w:r w:rsidRPr="00C517B0">
        <w:rPr>
          <w:rFonts w:hint="eastAsia"/>
          <w:b/>
          <w:bCs/>
        </w:rPr>
        <w:t>：</w:t>
      </w:r>
      <w:r w:rsidRPr="00C517B0">
        <w:rPr>
          <w:b/>
          <w:bCs/>
        </w:rPr>
        <w:t>p</w:t>
      </w:r>
      <w:r w:rsidRPr="00C517B0">
        <w:rPr>
          <w:b/>
          <w:bCs/>
          <w:i/>
          <w:iCs/>
        </w:rPr>
        <w:t>c</w:t>
      </w:r>
      <w:r w:rsidRPr="00C517B0">
        <w:rPr>
          <w:b/>
          <w:bCs/>
          <w:vertAlign w:val="subscript"/>
        </w:rPr>
        <w:t>M</w:t>
      </w:r>
      <w:r w:rsidRPr="00C517B0">
        <w:rPr>
          <w:b/>
          <w:bCs/>
          <w:vertAlign w:val="superscript"/>
        </w:rPr>
        <w:t>sp</w:t>
      </w:r>
      <w:r w:rsidRPr="00C517B0">
        <w:rPr>
          <w:b/>
          <w:bCs/>
        </w:rPr>
        <w:t xml:space="preserve">+3.0 </w:t>
      </w:r>
      <w:r w:rsidRPr="00C517B0">
        <w:rPr>
          <w:rFonts w:hint="eastAsia"/>
          <w:b/>
          <w:bCs/>
        </w:rPr>
        <w:t>～</w:t>
      </w:r>
      <w:r w:rsidRPr="00C517B0">
        <w:rPr>
          <w:b/>
          <w:bCs/>
        </w:rPr>
        <w:t>lg</w:t>
      </w:r>
      <w:r w:rsidRPr="00C517B0">
        <w:rPr>
          <w:b/>
          <w:bCs/>
          <w:i/>
          <w:iCs/>
        </w:rPr>
        <w:t>K</w:t>
      </w:r>
      <w:r w:rsidRPr="00C517B0">
        <w:rPr>
          <w:rFonts w:hint="eastAsia"/>
          <w:b/>
          <w:bCs/>
        </w:rPr>
        <w:sym w:font="Symbol" w:char="F0A2"/>
      </w:r>
      <w:r w:rsidRPr="00C517B0">
        <w:rPr>
          <w:b/>
          <w:bCs/>
          <w:vertAlign w:val="subscript"/>
        </w:rPr>
        <w:t>MY</w:t>
      </w:r>
      <w:r w:rsidRPr="00C517B0">
        <w:rPr>
          <w:b/>
          <w:bCs/>
        </w:rPr>
        <w:t>-3.0</w:t>
      </w:r>
    </w:p>
    <w:p w:rsidR="00525DBA" w:rsidRPr="00C517B0" w:rsidRDefault="00525DBA" w:rsidP="00C517B0">
      <w:pPr>
        <w:numPr>
          <w:ilvl w:val="0"/>
          <w:numId w:val="5"/>
        </w:numPr>
      </w:pPr>
      <w:r w:rsidRPr="00C517B0">
        <w:rPr>
          <w:rFonts w:hint="eastAsia"/>
          <w:b/>
          <w:bCs/>
        </w:rPr>
        <w:t>浓度</w:t>
      </w:r>
      <w:r w:rsidRPr="00C517B0">
        <w:rPr>
          <w:b/>
          <w:bCs/>
        </w:rPr>
        <w:t xml:space="preserve">: </w:t>
      </w:r>
      <w:r w:rsidRPr="00C517B0">
        <w:rPr>
          <w:rFonts w:hint="eastAsia"/>
          <w:b/>
          <w:bCs/>
        </w:rPr>
        <w:t>增大</w:t>
      </w:r>
      <w:r w:rsidRPr="00C517B0">
        <w:rPr>
          <w:b/>
          <w:bCs/>
        </w:rPr>
        <w:t>10</w:t>
      </w:r>
      <w:r w:rsidRPr="00C517B0">
        <w:rPr>
          <w:rFonts w:hint="eastAsia"/>
          <w:b/>
          <w:bCs/>
        </w:rPr>
        <w:t>倍，</w:t>
      </w:r>
      <w:proofErr w:type="gramStart"/>
      <w:r w:rsidRPr="00C517B0">
        <w:rPr>
          <w:rFonts w:hint="eastAsia"/>
          <w:b/>
          <w:bCs/>
        </w:rPr>
        <w:t>突跃增加</w:t>
      </w:r>
      <w:proofErr w:type="gramEnd"/>
      <w:r w:rsidRPr="00C517B0">
        <w:rPr>
          <w:b/>
          <w:bCs/>
        </w:rPr>
        <w:t>1</w:t>
      </w:r>
      <w:r w:rsidRPr="00C517B0">
        <w:rPr>
          <w:rFonts w:hint="eastAsia"/>
          <w:b/>
          <w:bCs/>
        </w:rPr>
        <w:t>个</w:t>
      </w:r>
      <w:r w:rsidRPr="00C517B0">
        <w:rPr>
          <w:b/>
          <w:bCs/>
        </w:rPr>
        <w:t>pM</w:t>
      </w:r>
      <w:r w:rsidRPr="00C517B0">
        <w:rPr>
          <w:rFonts w:hint="eastAsia"/>
          <w:b/>
          <w:bCs/>
        </w:rPr>
        <w:t>单位（下限）</w:t>
      </w:r>
    </w:p>
    <w:p w:rsidR="00525DBA" w:rsidRPr="00C517B0" w:rsidRDefault="00525DBA" w:rsidP="00C517B0">
      <w:pPr>
        <w:numPr>
          <w:ilvl w:val="0"/>
          <w:numId w:val="5"/>
        </w:numPr>
      </w:pPr>
      <w:r w:rsidRPr="00C517B0">
        <w:rPr>
          <w:b/>
          <w:bCs/>
          <w:i/>
          <w:iCs/>
        </w:rPr>
        <w:t xml:space="preserve"> K</w:t>
      </w:r>
      <w:r w:rsidRPr="00C517B0">
        <w:rPr>
          <w:rFonts w:hint="eastAsia"/>
        </w:rPr>
        <w:sym w:font="Symbol" w:char="F0A2"/>
      </w:r>
      <w:r w:rsidRPr="00C517B0">
        <w:rPr>
          <w:b/>
          <w:bCs/>
          <w:vertAlign w:val="subscript"/>
        </w:rPr>
        <w:t>MY</w:t>
      </w:r>
      <w:r w:rsidRPr="00C517B0">
        <w:rPr>
          <w:b/>
          <w:bCs/>
        </w:rPr>
        <w:t xml:space="preserve">: </w:t>
      </w:r>
      <w:r w:rsidRPr="00C517B0">
        <w:rPr>
          <w:rFonts w:hint="eastAsia"/>
          <w:b/>
          <w:bCs/>
        </w:rPr>
        <w:t>增大</w:t>
      </w:r>
      <w:r w:rsidRPr="00C517B0">
        <w:rPr>
          <w:b/>
          <w:bCs/>
        </w:rPr>
        <w:t>10</w:t>
      </w:r>
      <w:r w:rsidRPr="00C517B0">
        <w:rPr>
          <w:rFonts w:hint="eastAsia"/>
          <w:b/>
          <w:bCs/>
        </w:rPr>
        <w:t>倍，</w:t>
      </w:r>
      <w:proofErr w:type="gramStart"/>
      <w:r w:rsidRPr="00C517B0">
        <w:rPr>
          <w:rFonts w:hint="eastAsia"/>
          <w:b/>
          <w:bCs/>
        </w:rPr>
        <w:t>突跃增加</w:t>
      </w:r>
      <w:proofErr w:type="gramEnd"/>
      <w:r w:rsidRPr="00C517B0">
        <w:rPr>
          <w:b/>
          <w:bCs/>
        </w:rPr>
        <w:t>1</w:t>
      </w:r>
      <w:r w:rsidRPr="00C517B0">
        <w:rPr>
          <w:rFonts w:hint="eastAsia"/>
          <w:b/>
          <w:bCs/>
        </w:rPr>
        <w:t>个</w:t>
      </w:r>
      <w:r w:rsidRPr="00C517B0">
        <w:rPr>
          <w:b/>
          <w:bCs/>
        </w:rPr>
        <w:t>pM</w:t>
      </w:r>
      <w:r w:rsidRPr="00C517B0">
        <w:rPr>
          <w:rFonts w:hint="eastAsia"/>
          <w:b/>
          <w:bCs/>
        </w:rPr>
        <w:t>单位（上限）</w:t>
      </w:r>
    </w:p>
    <w:p w:rsidR="00C517B0" w:rsidRPr="00C517B0" w:rsidRDefault="00C517B0" w:rsidP="00C517B0">
      <w:pPr>
        <w:ind w:left="720"/>
      </w:pPr>
      <w:r w:rsidRPr="00C517B0">
        <w:rPr>
          <w:rFonts w:hint="eastAsia"/>
          <w:b/>
          <w:bCs/>
        </w:rPr>
        <w:t>络合滴定准确滴定条件：</w:t>
      </w:r>
      <w:r w:rsidRPr="00C517B0">
        <w:rPr>
          <w:rFonts w:hint="eastAsia"/>
          <w:b/>
          <w:bCs/>
        </w:rPr>
        <w:t xml:space="preserve"> </w:t>
      </w:r>
      <w:proofErr w:type="gramStart"/>
      <w:r w:rsidRPr="00C517B0">
        <w:rPr>
          <w:b/>
          <w:bCs/>
        </w:rPr>
        <w:t>lg</w:t>
      </w:r>
      <w:r w:rsidRPr="00C517B0">
        <w:rPr>
          <w:b/>
          <w:bCs/>
          <w:i/>
          <w:iCs/>
        </w:rPr>
        <w:t>c</w:t>
      </w:r>
      <w:r w:rsidRPr="00C517B0">
        <w:rPr>
          <w:b/>
          <w:bCs/>
          <w:vertAlign w:val="subscript"/>
        </w:rPr>
        <w:t>M</w:t>
      </w:r>
      <w:r w:rsidRPr="00C517B0">
        <w:rPr>
          <w:b/>
          <w:bCs/>
          <w:vertAlign w:val="superscript"/>
        </w:rPr>
        <w:t>sp</w:t>
      </w:r>
      <w:r w:rsidRPr="00C517B0">
        <w:rPr>
          <w:b/>
          <w:bCs/>
        </w:rPr>
        <w:t>·</w:t>
      </w:r>
      <w:proofErr w:type="gramEnd"/>
      <w:r w:rsidRPr="00C517B0">
        <w:rPr>
          <w:b/>
          <w:bCs/>
          <w:i/>
          <w:iCs/>
        </w:rPr>
        <w:t>K</w:t>
      </w:r>
      <w:r w:rsidRPr="00C517B0">
        <w:rPr>
          <w:rFonts w:hint="eastAsia"/>
        </w:rPr>
        <w:sym w:font="Symbol" w:char="F0A2"/>
      </w:r>
      <w:r w:rsidRPr="00C517B0">
        <w:rPr>
          <w:b/>
          <w:bCs/>
          <w:vertAlign w:val="subscript"/>
        </w:rPr>
        <w:t>MY</w:t>
      </w:r>
      <w:r w:rsidRPr="00C517B0">
        <w:rPr>
          <w:b/>
          <w:bCs/>
        </w:rPr>
        <w:t xml:space="preserve">≥6.0 </w:t>
      </w:r>
    </w:p>
    <w:p w:rsidR="00C517B0" w:rsidRPr="00C517B0" w:rsidRDefault="00C517B0" w:rsidP="00C517B0">
      <w:pPr>
        <w:ind w:left="720"/>
      </w:pPr>
      <w:r w:rsidRPr="00C517B0">
        <w:rPr>
          <w:rFonts w:hint="eastAsia"/>
          <w:b/>
          <w:bCs/>
        </w:rPr>
        <w:t>对于</w:t>
      </w:r>
      <w:r w:rsidRPr="00C517B0">
        <w:rPr>
          <w:b/>
          <w:bCs/>
        </w:rPr>
        <w:t>0.0100mol·L</w:t>
      </w:r>
      <w:r w:rsidRPr="00C517B0">
        <w:rPr>
          <w:b/>
          <w:bCs/>
          <w:vertAlign w:val="superscript"/>
        </w:rPr>
        <w:t xml:space="preserve">-1 </w:t>
      </w:r>
      <w:r w:rsidRPr="00C517B0">
        <w:rPr>
          <w:rFonts w:hint="eastAsia"/>
          <w:b/>
          <w:bCs/>
        </w:rPr>
        <w:t>的</w:t>
      </w:r>
      <w:r w:rsidRPr="00C517B0">
        <w:rPr>
          <w:b/>
          <w:bCs/>
        </w:rPr>
        <w:t>M, lg</w:t>
      </w:r>
      <w:r w:rsidRPr="00C517B0">
        <w:rPr>
          <w:b/>
          <w:bCs/>
          <w:i/>
          <w:iCs/>
        </w:rPr>
        <w:t>K</w:t>
      </w:r>
      <w:r w:rsidRPr="00C517B0">
        <w:rPr>
          <w:rFonts w:hint="eastAsia"/>
        </w:rPr>
        <w:sym w:font="Symbol" w:char="F0A2"/>
      </w:r>
      <w:r w:rsidRPr="00C517B0">
        <w:rPr>
          <w:b/>
          <w:bCs/>
          <w:vertAlign w:val="subscript"/>
        </w:rPr>
        <w:t>MY</w:t>
      </w:r>
      <w:r w:rsidRPr="00C517B0">
        <w:rPr>
          <w:b/>
          <w:bCs/>
        </w:rPr>
        <w:t>≥8</w:t>
      </w:r>
      <w:r w:rsidRPr="00C517B0">
        <w:rPr>
          <w:rFonts w:hint="eastAsia"/>
          <w:b/>
          <w:bCs/>
        </w:rPr>
        <w:t>才能准确滴定</w:t>
      </w:r>
    </w:p>
    <w:p w:rsidR="00EC0F73" w:rsidRPr="00EC0F73" w:rsidRDefault="00C517B0" w:rsidP="00EC0F73">
      <w:r>
        <w:t>25.</w:t>
      </w:r>
      <w:r w:rsidRPr="00C517B0">
        <w:rPr>
          <w:rFonts w:hint="eastAsia"/>
          <w:b/>
          <w:bCs/>
        </w:rPr>
        <w:t>络合滴定法测定的条件</w:t>
      </w:r>
    </w:p>
    <w:p w:rsidR="00C517B0" w:rsidRPr="00C517B0" w:rsidRDefault="00C517B0" w:rsidP="00C517B0">
      <w:pPr>
        <w:ind w:firstLineChars="200" w:firstLine="422"/>
      </w:pPr>
      <w:r w:rsidRPr="00C517B0">
        <w:rPr>
          <w:rFonts w:hint="eastAsia"/>
          <w:b/>
          <w:bCs/>
        </w:rPr>
        <w:t>考虑到浓度和条件常数对</w:t>
      </w:r>
      <w:proofErr w:type="gramStart"/>
      <w:r w:rsidRPr="00C517B0">
        <w:rPr>
          <w:rFonts w:hint="eastAsia"/>
          <w:b/>
          <w:bCs/>
        </w:rPr>
        <w:t>滴定突跃的</w:t>
      </w:r>
      <w:proofErr w:type="gramEnd"/>
      <w:r w:rsidRPr="00C517B0">
        <w:rPr>
          <w:rFonts w:hint="eastAsia"/>
          <w:b/>
          <w:bCs/>
        </w:rPr>
        <w:t>共同影响，用指示剂确定终点时，</w:t>
      </w:r>
    </w:p>
    <w:p w:rsidR="00C517B0" w:rsidRPr="00C517B0" w:rsidRDefault="00C517B0" w:rsidP="00C517B0">
      <w:pPr>
        <w:ind w:firstLineChars="200" w:firstLine="422"/>
      </w:pPr>
      <w:r w:rsidRPr="00C517B0">
        <w:rPr>
          <w:rFonts w:hint="eastAsia"/>
          <w:b/>
          <w:bCs/>
        </w:rPr>
        <w:t>若</w:t>
      </w:r>
      <w:r w:rsidRPr="00C517B0">
        <w:rPr>
          <w:b/>
          <w:bCs/>
        </w:rPr>
        <w:t xml:space="preserve">ΔpM=±0.2, </w:t>
      </w:r>
      <w:r w:rsidRPr="00C517B0">
        <w:rPr>
          <w:rFonts w:hint="eastAsia"/>
          <w:b/>
          <w:bCs/>
        </w:rPr>
        <w:t>要求</w:t>
      </w:r>
      <w:r w:rsidRPr="00C517B0">
        <w:rPr>
          <w:rFonts w:hint="eastAsia"/>
          <w:b/>
          <w:bCs/>
        </w:rPr>
        <w:t xml:space="preserve"> </w:t>
      </w:r>
      <w:r w:rsidRPr="00C517B0">
        <w:rPr>
          <w:b/>
          <w:bCs/>
          <w:i/>
          <w:iCs/>
        </w:rPr>
        <w:t>E</w:t>
      </w:r>
      <w:r w:rsidRPr="00C517B0">
        <w:rPr>
          <w:b/>
          <w:bCs/>
          <w:vertAlign w:val="subscript"/>
        </w:rPr>
        <w:t>t</w:t>
      </w:r>
      <w:r w:rsidRPr="00C517B0">
        <w:rPr>
          <w:b/>
          <w:bCs/>
        </w:rPr>
        <w:t>≤0.1%,</w:t>
      </w:r>
      <w:r w:rsidRPr="00C517B0">
        <w:rPr>
          <w:rFonts w:hint="eastAsia"/>
          <w:b/>
          <w:bCs/>
        </w:rPr>
        <w:t>则需</w:t>
      </w:r>
      <w:r w:rsidRPr="00C517B0">
        <w:rPr>
          <w:b/>
          <w:bCs/>
        </w:rPr>
        <w:t>lg</w:t>
      </w:r>
      <w:r w:rsidRPr="00C517B0">
        <w:rPr>
          <w:b/>
          <w:bCs/>
          <w:i/>
          <w:iCs/>
        </w:rPr>
        <w:t>c</w:t>
      </w:r>
      <w:r w:rsidRPr="00C517B0">
        <w:rPr>
          <w:b/>
          <w:bCs/>
          <w:vertAlign w:val="subscript"/>
        </w:rPr>
        <w:t>M</w:t>
      </w:r>
      <w:r w:rsidRPr="00C517B0">
        <w:rPr>
          <w:b/>
          <w:bCs/>
          <w:vertAlign w:val="superscript"/>
        </w:rPr>
        <w:t>sp</w:t>
      </w:r>
      <w:r w:rsidRPr="00C517B0">
        <w:rPr>
          <w:b/>
          <w:bCs/>
        </w:rPr>
        <w:t>·</w:t>
      </w:r>
      <w:r w:rsidRPr="00C517B0">
        <w:rPr>
          <w:b/>
          <w:bCs/>
          <w:i/>
          <w:iCs/>
        </w:rPr>
        <w:t xml:space="preserve">K </w:t>
      </w:r>
      <w:r w:rsidRPr="00C517B0">
        <w:rPr>
          <w:rFonts w:hint="eastAsia"/>
          <w:b/>
          <w:bCs/>
        </w:rPr>
        <w:sym w:font="Symbol" w:char="F0A2"/>
      </w:r>
      <w:r w:rsidRPr="00C517B0">
        <w:rPr>
          <w:b/>
          <w:bCs/>
          <w:vertAlign w:val="subscript"/>
        </w:rPr>
        <w:t>MY</w:t>
      </w:r>
      <w:r w:rsidRPr="00C517B0">
        <w:rPr>
          <w:b/>
          <w:bCs/>
        </w:rPr>
        <w:t xml:space="preserve">≥6.0 </w:t>
      </w:r>
    </w:p>
    <w:p w:rsidR="00C517B0" w:rsidRPr="00C517B0" w:rsidRDefault="00C517B0" w:rsidP="00C517B0">
      <w:pPr>
        <w:ind w:firstLineChars="200" w:firstLine="422"/>
      </w:pPr>
      <w:r w:rsidRPr="00C517B0">
        <w:rPr>
          <w:rFonts w:hint="eastAsia"/>
          <w:b/>
          <w:bCs/>
        </w:rPr>
        <w:t>若</w:t>
      </w:r>
      <w:r w:rsidRPr="00C517B0">
        <w:rPr>
          <w:rFonts w:hint="eastAsia"/>
          <w:b/>
          <w:bCs/>
        </w:rPr>
        <w:t xml:space="preserve"> </w:t>
      </w:r>
      <w:r w:rsidRPr="00C517B0">
        <w:rPr>
          <w:b/>
          <w:bCs/>
          <w:i/>
          <w:iCs/>
        </w:rPr>
        <w:t>c</w:t>
      </w:r>
      <w:r w:rsidRPr="00C517B0">
        <w:rPr>
          <w:b/>
          <w:bCs/>
          <w:vertAlign w:val="subscript"/>
        </w:rPr>
        <w:t>M</w:t>
      </w:r>
      <w:r w:rsidRPr="00C517B0">
        <w:rPr>
          <w:b/>
          <w:bCs/>
          <w:vertAlign w:val="superscript"/>
        </w:rPr>
        <w:t>sp</w:t>
      </w:r>
      <w:r w:rsidRPr="00C517B0">
        <w:rPr>
          <w:b/>
          <w:bCs/>
        </w:rPr>
        <w:t>=0.010mol·L</w:t>
      </w:r>
      <w:r w:rsidRPr="00C517B0">
        <w:rPr>
          <w:b/>
          <w:bCs/>
          <w:vertAlign w:val="superscript"/>
        </w:rPr>
        <w:t>-1</w:t>
      </w:r>
      <w:r w:rsidRPr="00C517B0">
        <w:rPr>
          <w:rFonts w:hint="eastAsia"/>
          <w:b/>
          <w:bCs/>
        </w:rPr>
        <w:t>时</w:t>
      </w:r>
      <w:r w:rsidRPr="00C517B0">
        <w:rPr>
          <w:b/>
          <w:bCs/>
        </w:rPr>
        <w:t>,</w:t>
      </w:r>
      <w:r w:rsidRPr="00C517B0">
        <w:rPr>
          <w:rFonts w:hint="eastAsia"/>
          <w:b/>
          <w:bCs/>
        </w:rPr>
        <w:t>则要求</w:t>
      </w:r>
      <w:r w:rsidRPr="00C517B0">
        <w:rPr>
          <w:b/>
          <w:bCs/>
        </w:rPr>
        <w:t xml:space="preserve">  lg</w:t>
      </w:r>
      <w:r w:rsidRPr="00C517B0">
        <w:rPr>
          <w:b/>
          <w:bCs/>
          <w:i/>
          <w:iCs/>
        </w:rPr>
        <w:t>K</w:t>
      </w:r>
      <w:r w:rsidRPr="00C517B0">
        <w:rPr>
          <w:rFonts w:hint="eastAsia"/>
          <w:b/>
          <w:bCs/>
        </w:rPr>
        <w:sym w:font="Symbol" w:char="F0A2"/>
      </w:r>
      <w:r w:rsidRPr="00C517B0">
        <w:rPr>
          <w:b/>
          <w:bCs/>
        </w:rPr>
        <w:t xml:space="preserve"> ≥8.0</w:t>
      </w:r>
    </w:p>
    <w:p w:rsidR="00C517B0" w:rsidRDefault="00C517B0">
      <w:r>
        <w:t>26.</w:t>
      </w:r>
      <w:r w:rsidRPr="00C517B0">
        <w:rPr>
          <w:rFonts w:hint="eastAsia"/>
        </w:rPr>
        <w:t>金属离子指示剂</w:t>
      </w:r>
      <w:r w:rsidRPr="00C517B0">
        <w:rPr>
          <w:rFonts w:hint="eastAsia"/>
        </w:rPr>
        <w:t xml:space="preserve">      </w:t>
      </w:r>
    </w:p>
    <w:p w:rsidR="00C517B0" w:rsidRPr="00C517B0" w:rsidRDefault="00C517B0" w:rsidP="00C517B0">
      <w:pPr>
        <w:ind w:firstLineChars="200" w:firstLine="422"/>
      </w:pPr>
      <w:r w:rsidRPr="00C517B0">
        <w:rPr>
          <w:rFonts w:hint="eastAsia"/>
          <w:b/>
          <w:bCs/>
        </w:rPr>
        <w:t>要求</w:t>
      </w:r>
      <w:r w:rsidRPr="00C517B0">
        <w:rPr>
          <w:b/>
          <w:bCs/>
        </w:rPr>
        <w:t xml:space="preserve">: </w:t>
      </w:r>
      <w:r w:rsidRPr="00C517B0">
        <w:rPr>
          <w:rFonts w:hint="eastAsia"/>
          <w:b/>
          <w:bCs/>
        </w:rPr>
        <w:t>指示剂与显色络合物颜色不同</w:t>
      </w:r>
      <w:r w:rsidRPr="00C517B0">
        <w:rPr>
          <w:b/>
          <w:bCs/>
        </w:rPr>
        <w:t>(</w:t>
      </w:r>
      <w:r w:rsidRPr="00C517B0">
        <w:rPr>
          <w:rFonts w:hint="eastAsia"/>
          <w:b/>
          <w:bCs/>
        </w:rPr>
        <w:t>合适的</w:t>
      </w:r>
      <w:r w:rsidRPr="00C517B0">
        <w:rPr>
          <w:b/>
          <w:bCs/>
        </w:rPr>
        <w:t>pH)</w:t>
      </w:r>
      <w:r w:rsidRPr="00C517B0">
        <w:rPr>
          <w:rFonts w:hint="eastAsia"/>
          <w:b/>
          <w:bCs/>
        </w:rPr>
        <w:t>；</w:t>
      </w:r>
    </w:p>
    <w:p w:rsidR="00C517B0" w:rsidRPr="00C517B0" w:rsidRDefault="00C517B0" w:rsidP="00C517B0">
      <w:r w:rsidRPr="00C517B0">
        <w:rPr>
          <w:b/>
          <w:bCs/>
        </w:rPr>
        <w:t xml:space="preserve">          </w:t>
      </w:r>
      <w:r w:rsidRPr="00C517B0">
        <w:rPr>
          <w:b/>
          <w:bCs/>
        </w:rPr>
        <w:t>显色反应灵敏、迅速、变色可逆性好；</w:t>
      </w:r>
    </w:p>
    <w:p w:rsidR="00C517B0" w:rsidRPr="00C517B0" w:rsidRDefault="00C517B0" w:rsidP="00C517B0">
      <w:r w:rsidRPr="00C517B0">
        <w:rPr>
          <w:b/>
          <w:bCs/>
        </w:rPr>
        <w:t xml:space="preserve">          </w:t>
      </w:r>
      <w:r w:rsidRPr="00C517B0">
        <w:rPr>
          <w:b/>
          <w:bCs/>
        </w:rPr>
        <w:t>稳定性适当，</w:t>
      </w:r>
      <w:r w:rsidRPr="00C517B0">
        <w:rPr>
          <w:b/>
          <w:bCs/>
          <w:i/>
          <w:iCs/>
        </w:rPr>
        <w:t>K</w:t>
      </w:r>
      <w:r w:rsidRPr="00C517B0">
        <w:rPr>
          <w:rFonts w:hint="eastAsia"/>
          <w:b/>
          <w:bCs/>
          <w:i/>
          <w:iCs/>
        </w:rPr>
        <w:sym w:font="Symbol" w:char="F0A2"/>
      </w:r>
      <w:r w:rsidRPr="00C517B0">
        <w:rPr>
          <w:b/>
          <w:bCs/>
          <w:i/>
          <w:iCs/>
        </w:rPr>
        <w:t xml:space="preserve"> </w:t>
      </w:r>
      <w:r w:rsidRPr="00C517B0">
        <w:rPr>
          <w:b/>
          <w:bCs/>
          <w:vertAlign w:val="subscript"/>
        </w:rPr>
        <w:t>MIn</w:t>
      </w:r>
      <w:r w:rsidRPr="00C517B0">
        <w:rPr>
          <w:b/>
          <w:bCs/>
        </w:rPr>
        <w:t>&lt;</w:t>
      </w:r>
      <w:r w:rsidRPr="00C517B0">
        <w:rPr>
          <w:b/>
          <w:bCs/>
          <w:i/>
          <w:iCs/>
        </w:rPr>
        <w:t>K</w:t>
      </w:r>
      <w:r w:rsidRPr="00C517B0">
        <w:rPr>
          <w:rFonts w:hint="eastAsia"/>
          <w:b/>
          <w:bCs/>
          <w:i/>
          <w:iCs/>
        </w:rPr>
        <w:sym w:font="Symbol" w:char="F0A2"/>
      </w:r>
      <w:r w:rsidRPr="00C517B0">
        <w:rPr>
          <w:b/>
          <w:bCs/>
          <w:vertAlign w:val="subscript"/>
        </w:rPr>
        <w:t>MY</w:t>
      </w:r>
    </w:p>
    <w:p w:rsidR="00C517B0" w:rsidRDefault="00BA063D" w:rsidP="00BA063D">
      <w:pPr>
        <w:ind w:firstLineChars="200" w:firstLine="422"/>
        <w:rPr>
          <w:b/>
          <w:bCs/>
        </w:rPr>
      </w:pPr>
      <w:r w:rsidRPr="00BA063D">
        <w:rPr>
          <w:rFonts w:hint="eastAsia"/>
          <w:b/>
          <w:bCs/>
        </w:rPr>
        <w:t>金属离子指示剂封闭、僵化和变质</w:t>
      </w:r>
    </w:p>
    <w:p w:rsidR="00525DBA" w:rsidRPr="00BA063D" w:rsidRDefault="00525DBA" w:rsidP="00BA063D">
      <w:pPr>
        <w:numPr>
          <w:ilvl w:val="0"/>
          <w:numId w:val="6"/>
        </w:numPr>
        <w:ind w:firstLineChars="200" w:firstLine="422"/>
      </w:pPr>
      <w:r w:rsidRPr="00BA063D">
        <w:rPr>
          <w:rFonts w:hint="eastAsia"/>
          <w:b/>
          <w:bCs/>
        </w:rPr>
        <w:t>指示剂的封闭现象</w:t>
      </w:r>
      <w:r w:rsidRPr="00BA063D">
        <w:rPr>
          <w:rFonts w:hint="eastAsia"/>
          <w:b/>
          <w:bCs/>
        </w:rPr>
        <w:t xml:space="preserve"> </w:t>
      </w:r>
    </w:p>
    <w:p w:rsidR="00BA063D" w:rsidRPr="00BA063D" w:rsidRDefault="00BA063D" w:rsidP="00BA063D">
      <w:pPr>
        <w:ind w:firstLineChars="200" w:firstLine="422"/>
      </w:pPr>
      <w:r w:rsidRPr="00BA063D">
        <w:rPr>
          <w:b/>
          <w:bCs/>
        </w:rPr>
        <w:t xml:space="preserve">        </w:t>
      </w:r>
      <w:r w:rsidRPr="00BA063D">
        <w:rPr>
          <w:b/>
          <w:bCs/>
        </w:rPr>
        <w:t>若</w:t>
      </w:r>
      <w:r w:rsidRPr="00BA063D">
        <w:rPr>
          <w:b/>
          <w:bCs/>
          <w:i/>
          <w:iCs/>
        </w:rPr>
        <w:t>K</w:t>
      </w:r>
      <w:r w:rsidRPr="00BA063D">
        <w:rPr>
          <w:rFonts w:hint="eastAsia"/>
          <w:b/>
          <w:bCs/>
        </w:rPr>
        <w:sym w:font="Symbol" w:char="F0A2"/>
      </w:r>
      <w:r w:rsidRPr="00BA063D">
        <w:rPr>
          <w:b/>
          <w:bCs/>
          <w:vertAlign w:val="subscript"/>
        </w:rPr>
        <w:t>MIn</w:t>
      </w:r>
      <w:r w:rsidRPr="00BA063D">
        <w:rPr>
          <w:b/>
          <w:bCs/>
        </w:rPr>
        <w:t>&gt;</w:t>
      </w:r>
      <w:r w:rsidRPr="00BA063D">
        <w:rPr>
          <w:b/>
          <w:bCs/>
          <w:i/>
          <w:iCs/>
        </w:rPr>
        <w:t>K</w:t>
      </w:r>
      <w:r w:rsidRPr="00BA063D">
        <w:rPr>
          <w:rFonts w:hint="eastAsia"/>
          <w:b/>
          <w:bCs/>
        </w:rPr>
        <w:sym w:font="Symbol" w:char="F0A2"/>
      </w:r>
      <w:r w:rsidRPr="00BA063D">
        <w:rPr>
          <w:b/>
          <w:bCs/>
          <w:vertAlign w:val="subscript"/>
        </w:rPr>
        <w:t>MY</w:t>
      </w:r>
      <w:r w:rsidRPr="00BA063D">
        <w:rPr>
          <w:b/>
          <w:bCs/>
        </w:rPr>
        <w:t xml:space="preserve">, </w:t>
      </w:r>
      <w:r w:rsidRPr="00BA063D">
        <w:rPr>
          <w:rFonts w:hint="eastAsia"/>
          <w:b/>
          <w:bCs/>
        </w:rPr>
        <w:t>则封闭指示剂</w:t>
      </w:r>
    </w:p>
    <w:p w:rsidR="00BA063D" w:rsidRPr="00BA063D" w:rsidRDefault="00BA063D" w:rsidP="00BA063D">
      <w:pPr>
        <w:ind w:firstLineChars="200" w:firstLine="422"/>
      </w:pPr>
      <w:r w:rsidRPr="00BA063D">
        <w:rPr>
          <w:b/>
          <w:bCs/>
        </w:rPr>
        <w:t xml:space="preserve">               Fe</w:t>
      </w:r>
      <w:r w:rsidRPr="00BA063D">
        <w:rPr>
          <w:b/>
          <w:bCs/>
          <w:vertAlign w:val="superscript"/>
        </w:rPr>
        <w:t>3+</w:t>
      </w:r>
      <w:r w:rsidRPr="00BA063D">
        <w:rPr>
          <w:b/>
          <w:bCs/>
        </w:rPr>
        <w:t xml:space="preserve"> </w:t>
      </w:r>
      <w:r w:rsidRPr="00BA063D">
        <w:rPr>
          <w:rFonts w:hint="eastAsia"/>
          <w:b/>
          <w:bCs/>
        </w:rPr>
        <w:t>、</w:t>
      </w:r>
      <w:r w:rsidRPr="00BA063D">
        <w:rPr>
          <w:b/>
          <w:bCs/>
        </w:rPr>
        <w:t>Al</w:t>
      </w:r>
      <w:r w:rsidRPr="00BA063D">
        <w:rPr>
          <w:b/>
          <w:bCs/>
          <w:vertAlign w:val="superscript"/>
        </w:rPr>
        <w:t>3+</w:t>
      </w:r>
      <w:r w:rsidRPr="00BA063D">
        <w:rPr>
          <w:b/>
          <w:bCs/>
        </w:rPr>
        <w:t xml:space="preserve"> </w:t>
      </w:r>
      <w:r w:rsidRPr="00BA063D">
        <w:rPr>
          <w:rFonts w:hint="eastAsia"/>
          <w:b/>
          <w:bCs/>
        </w:rPr>
        <w:t>、</w:t>
      </w:r>
      <w:r w:rsidRPr="00BA063D">
        <w:rPr>
          <w:b/>
          <w:bCs/>
        </w:rPr>
        <w:t>Cu</w:t>
      </w:r>
      <w:r w:rsidRPr="00BA063D">
        <w:rPr>
          <w:b/>
          <w:bCs/>
          <w:vertAlign w:val="superscript"/>
        </w:rPr>
        <w:t>2+</w:t>
      </w:r>
      <w:r w:rsidRPr="00BA063D">
        <w:rPr>
          <w:b/>
          <w:bCs/>
        </w:rPr>
        <w:t xml:space="preserve"> </w:t>
      </w:r>
      <w:r w:rsidRPr="00BA063D">
        <w:rPr>
          <w:rFonts w:hint="eastAsia"/>
          <w:b/>
          <w:bCs/>
        </w:rPr>
        <w:t>、</w:t>
      </w:r>
      <w:r w:rsidRPr="00BA063D">
        <w:rPr>
          <w:b/>
          <w:bCs/>
        </w:rPr>
        <w:t>Co</w:t>
      </w:r>
      <w:r w:rsidRPr="00BA063D">
        <w:rPr>
          <w:b/>
          <w:bCs/>
          <w:vertAlign w:val="superscript"/>
        </w:rPr>
        <w:t>2+</w:t>
      </w:r>
      <w:r w:rsidRPr="00BA063D">
        <w:rPr>
          <w:b/>
          <w:bCs/>
        </w:rPr>
        <w:t xml:space="preserve"> </w:t>
      </w:r>
      <w:r w:rsidRPr="00BA063D">
        <w:rPr>
          <w:rFonts w:hint="eastAsia"/>
          <w:b/>
          <w:bCs/>
        </w:rPr>
        <w:t>、</w:t>
      </w:r>
      <w:r w:rsidRPr="00BA063D">
        <w:rPr>
          <w:b/>
          <w:bCs/>
        </w:rPr>
        <w:t>Ni</w:t>
      </w:r>
      <w:r w:rsidRPr="00BA063D">
        <w:rPr>
          <w:b/>
          <w:bCs/>
          <w:vertAlign w:val="superscript"/>
        </w:rPr>
        <w:t>2+</w:t>
      </w:r>
      <w:r w:rsidRPr="00BA063D">
        <w:rPr>
          <w:b/>
          <w:bCs/>
        </w:rPr>
        <w:t xml:space="preserve"> </w:t>
      </w:r>
    </w:p>
    <w:p w:rsidR="00BA063D" w:rsidRPr="00BA063D" w:rsidRDefault="00BA063D" w:rsidP="00BA063D">
      <w:pPr>
        <w:ind w:firstLineChars="200" w:firstLine="422"/>
      </w:pPr>
      <w:r w:rsidRPr="00BA063D">
        <w:rPr>
          <w:b/>
          <w:bCs/>
        </w:rPr>
        <w:t xml:space="preserve">               </w:t>
      </w:r>
      <w:r w:rsidRPr="00BA063D">
        <w:rPr>
          <w:rFonts w:hint="eastAsia"/>
          <w:b/>
          <w:bCs/>
        </w:rPr>
        <w:t>对</w:t>
      </w:r>
      <w:r w:rsidRPr="00BA063D">
        <w:rPr>
          <w:b/>
          <w:bCs/>
        </w:rPr>
        <w:t>EBT</w:t>
      </w:r>
      <w:r w:rsidRPr="00BA063D">
        <w:rPr>
          <w:rFonts w:hint="eastAsia"/>
          <w:b/>
          <w:bCs/>
        </w:rPr>
        <w:t>、</w:t>
      </w:r>
      <w:r w:rsidRPr="00BA063D">
        <w:rPr>
          <w:rFonts w:hint="eastAsia"/>
          <w:b/>
          <w:bCs/>
        </w:rPr>
        <w:t xml:space="preserve"> </w:t>
      </w:r>
      <w:r w:rsidRPr="00BA063D">
        <w:rPr>
          <w:b/>
          <w:bCs/>
        </w:rPr>
        <w:t>XO</w:t>
      </w:r>
      <w:r w:rsidRPr="00BA063D">
        <w:rPr>
          <w:rFonts w:hint="eastAsia"/>
          <w:b/>
          <w:bCs/>
        </w:rPr>
        <w:t>有封闭作用；</w:t>
      </w:r>
    </w:p>
    <w:p w:rsidR="00BA063D" w:rsidRPr="00BA063D" w:rsidRDefault="00BA063D" w:rsidP="00BA063D">
      <w:pPr>
        <w:ind w:firstLineChars="200" w:firstLine="422"/>
      </w:pPr>
      <w:r w:rsidRPr="00BA063D">
        <w:rPr>
          <w:b/>
          <w:bCs/>
        </w:rPr>
        <w:lastRenderedPageBreak/>
        <w:t xml:space="preserve">        </w:t>
      </w:r>
      <w:r w:rsidRPr="00BA063D">
        <w:rPr>
          <w:b/>
          <w:bCs/>
        </w:rPr>
        <w:t>若</w:t>
      </w:r>
      <w:r w:rsidRPr="00BA063D">
        <w:rPr>
          <w:b/>
          <w:bCs/>
          <w:i/>
          <w:iCs/>
        </w:rPr>
        <w:t>K</w:t>
      </w:r>
      <w:r w:rsidRPr="00BA063D">
        <w:rPr>
          <w:rFonts w:hint="eastAsia"/>
          <w:b/>
          <w:bCs/>
        </w:rPr>
        <w:sym w:font="Symbol" w:char="F0A2"/>
      </w:r>
      <w:r w:rsidRPr="00BA063D">
        <w:rPr>
          <w:b/>
          <w:bCs/>
          <w:vertAlign w:val="subscript"/>
        </w:rPr>
        <w:t>MIn</w:t>
      </w:r>
      <w:r w:rsidRPr="00BA063D">
        <w:rPr>
          <w:rFonts w:hint="eastAsia"/>
          <w:b/>
          <w:bCs/>
        </w:rPr>
        <w:t>太小，</w:t>
      </w:r>
      <w:r w:rsidRPr="00BA063D">
        <w:rPr>
          <w:rFonts w:hint="eastAsia"/>
          <w:b/>
          <w:bCs/>
        </w:rPr>
        <w:t xml:space="preserve"> </w:t>
      </w:r>
      <w:r w:rsidRPr="00BA063D">
        <w:rPr>
          <w:rFonts w:hint="eastAsia"/>
          <w:b/>
          <w:bCs/>
        </w:rPr>
        <w:t>终点提前</w:t>
      </w:r>
    </w:p>
    <w:p w:rsidR="00525DBA" w:rsidRPr="00BA063D" w:rsidRDefault="00525DBA" w:rsidP="00BA063D">
      <w:pPr>
        <w:numPr>
          <w:ilvl w:val="0"/>
          <w:numId w:val="7"/>
        </w:numPr>
        <w:ind w:firstLineChars="200" w:firstLine="422"/>
      </w:pPr>
      <w:r w:rsidRPr="00BA063D">
        <w:rPr>
          <w:rFonts w:hint="eastAsia"/>
          <w:b/>
          <w:bCs/>
        </w:rPr>
        <w:t>指示剂的僵化现象</w:t>
      </w:r>
      <w:r w:rsidRPr="00BA063D">
        <w:rPr>
          <w:rFonts w:hint="eastAsia"/>
          <w:b/>
          <w:bCs/>
        </w:rPr>
        <w:t xml:space="preserve"> </w:t>
      </w:r>
    </w:p>
    <w:p w:rsidR="00BA063D" w:rsidRPr="00BA063D" w:rsidRDefault="00BA063D" w:rsidP="00BA063D">
      <w:pPr>
        <w:ind w:firstLineChars="200" w:firstLine="422"/>
      </w:pPr>
      <w:r w:rsidRPr="00BA063D">
        <w:rPr>
          <w:b/>
          <w:bCs/>
        </w:rPr>
        <w:t xml:space="preserve">            PAN</w:t>
      </w:r>
      <w:r w:rsidRPr="00BA063D">
        <w:rPr>
          <w:rFonts w:hint="eastAsia"/>
          <w:b/>
          <w:bCs/>
        </w:rPr>
        <w:t>溶解度小</w:t>
      </w:r>
      <w:r w:rsidRPr="00BA063D">
        <w:rPr>
          <w:b/>
          <w:bCs/>
        </w:rPr>
        <w:t xml:space="preserve">, </w:t>
      </w:r>
      <w:r w:rsidRPr="00BA063D">
        <w:rPr>
          <w:rFonts w:hint="eastAsia"/>
          <w:b/>
          <w:bCs/>
        </w:rPr>
        <w:t>需加乙醇、丙酮或加热</w:t>
      </w:r>
    </w:p>
    <w:p w:rsidR="00525DBA" w:rsidRPr="00BA063D" w:rsidRDefault="00525DBA" w:rsidP="00BA063D">
      <w:pPr>
        <w:numPr>
          <w:ilvl w:val="0"/>
          <w:numId w:val="8"/>
        </w:numPr>
        <w:ind w:firstLineChars="200" w:firstLine="422"/>
      </w:pPr>
      <w:r w:rsidRPr="00BA063D">
        <w:rPr>
          <w:rFonts w:hint="eastAsia"/>
          <w:b/>
          <w:bCs/>
        </w:rPr>
        <w:t>指示剂的氧化变质现象</w:t>
      </w:r>
      <w:r w:rsidRPr="00BA063D">
        <w:rPr>
          <w:rFonts w:hint="eastAsia"/>
          <w:b/>
          <w:bCs/>
        </w:rPr>
        <w:t xml:space="preserve">   </w:t>
      </w:r>
    </w:p>
    <w:p w:rsidR="00BA063D" w:rsidRDefault="00BA063D" w:rsidP="00BA063D">
      <w:pPr>
        <w:ind w:firstLineChars="300" w:firstLine="632"/>
        <w:rPr>
          <w:b/>
          <w:bCs/>
        </w:rPr>
      </w:pPr>
      <w:r w:rsidRPr="00BA063D">
        <w:rPr>
          <w:rFonts w:hint="eastAsia"/>
          <w:b/>
          <w:bCs/>
        </w:rPr>
        <w:t>金属离子指示剂变色点</w:t>
      </w:r>
      <w:r w:rsidRPr="00BA063D">
        <w:rPr>
          <w:b/>
          <w:bCs/>
        </w:rPr>
        <w:t>pM</w:t>
      </w:r>
      <w:r w:rsidRPr="00BA063D">
        <w:rPr>
          <w:b/>
          <w:bCs/>
          <w:vertAlign w:val="subscript"/>
        </w:rPr>
        <w:t>ep</w:t>
      </w:r>
      <w:r w:rsidRPr="00BA063D">
        <w:rPr>
          <w:b/>
          <w:bCs/>
        </w:rPr>
        <w:t xml:space="preserve"> </w:t>
      </w:r>
      <w:r w:rsidRPr="00BA063D">
        <w:rPr>
          <w:rFonts w:hint="eastAsia"/>
          <w:b/>
          <w:bCs/>
        </w:rPr>
        <w:t>的计算</w:t>
      </w:r>
    </w:p>
    <w:p w:rsidR="00BA063D" w:rsidRPr="00BA063D" w:rsidRDefault="00BA063D" w:rsidP="00BA063D">
      <w:pPr>
        <w:ind w:firstLineChars="600" w:firstLine="1265"/>
      </w:pPr>
      <w:r w:rsidRPr="00BA063D">
        <w:rPr>
          <w:rFonts w:hint="eastAsia"/>
          <w:b/>
          <w:bCs/>
        </w:rPr>
        <w:t>变色点：</w:t>
      </w:r>
      <w:r w:rsidRPr="00BA063D">
        <w:rPr>
          <w:b/>
          <w:bCs/>
        </w:rPr>
        <w:t>[MIn] = [In</w:t>
      </w:r>
      <w:r w:rsidRPr="00BA063D">
        <w:rPr>
          <w:rFonts w:hint="eastAsia"/>
          <w:b/>
          <w:bCs/>
        </w:rPr>
        <w:sym w:font="Symbol" w:char="F0A2"/>
      </w:r>
      <w:r w:rsidRPr="00BA063D">
        <w:rPr>
          <w:b/>
          <w:bCs/>
        </w:rPr>
        <w:t>]</w:t>
      </w:r>
    </w:p>
    <w:p w:rsidR="00BA063D" w:rsidRPr="00BA063D" w:rsidRDefault="00BA063D" w:rsidP="00BA063D">
      <w:pPr>
        <w:ind w:firstLineChars="600" w:firstLine="1265"/>
      </w:pPr>
      <w:r w:rsidRPr="00BA063D">
        <w:rPr>
          <w:rFonts w:hint="eastAsia"/>
          <w:b/>
          <w:bCs/>
        </w:rPr>
        <w:t>故</w:t>
      </w:r>
      <w:r w:rsidRPr="00BA063D">
        <w:rPr>
          <w:rFonts w:hint="eastAsia"/>
          <w:b/>
          <w:bCs/>
        </w:rPr>
        <w:t xml:space="preserve"> </w:t>
      </w:r>
      <w:r w:rsidRPr="00BA063D">
        <w:rPr>
          <w:b/>
          <w:bCs/>
        </w:rPr>
        <w:t>pM</w:t>
      </w:r>
      <w:r w:rsidRPr="00BA063D">
        <w:rPr>
          <w:b/>
          <w:bCs/>
          <w:vertAlign w:val="subscript"/>
        </w:rPr>
        <w:t>ep</w:t>
      </w:r>
      <w:r w:rsidRPr="00BA063D">
        <w:rPr>
          <w:b/>
          <w:bCs/>
        </w:rPr>
        <w:t xml:space="preserve"> = lg</w:t>
      </w:r>
      <w:r w:rsidRPr="00BA063D">
        <w:rPr>
          <w:b/>
          <w:bCs/>
          <w:i/>
          <w:iCs/>
        </w:rPr>
        <w:t>K</w:t>
      </w:r>
      <w:r w:rsidRPr="00BA063D">
        <w:rPr>
          <w:rFonts w:hint="eastAsia"/>
          <w:b/>
          <w:bCs/>
        </w:rPr>
        <w:sym w:font="Symbol" w:char="F0A2"/>
      </w:r>
      <w:r w:rsidRPr="00BA063D">
        <w:rPr>
          <w:b/>
          <w:bCs/>
          <w:vertAlign w:val="subscript"/>
        </w:rPr>
        <w:t>MIn</w:t>
      </w:r>
      <w:r w:rsidRPr="00BA063D">
        <w:rPr>
          <w:b/>
          <w:bCs/>
        </w:rPr>
        <w:t xml:space="preserve"> =lg </w:t>
      </w:r>
      <w:r w:rsidRPr="00BA063D">
        <w:rPr>
          <w:b/>
          <w:bCs/>
          <w:i/>
          <w:iCs/>
        </w:rPr>
        <w:t>K</w:t>
      </w:r>
      <w:r w:rsidRPr="00BA063D">
        <w:rPr>
          <w:b/>
          <w:bCs/>
          <w:vertAlign w:val="subscript"/>
        </w:rPr>
        <w:t>MIn</w:t>
      </w:r>
      <w:r w:rsidRPr="00BA063D">
        <w:rPr>
          <w:b/>
          <w:bCs/>
        </w:rPr>
        <w:t xml:space="preserve"> -lg</w:t>
      </w:r>
      <w:r w:rsidRPr="00BA063D">
        <w:rPr>
          <w:rFonts w:hint="eastAsia"/>
          <w:b/>
          <w:bCs/>
        </w:rPr>
        <w:sym w:font="Symbol" w:char="F061"/>
      </w:r>
      <w:r w:rsidRPr="00BA063D">
        <w:rPr>
          <w:b/>
          <w:bCs/>
          <w:vertAlign w:val="subscript"/>
        </w:rPr>
        <w:t>In(H)</w:t>
      </w:r>
    </w:p>
    <w:p w:rsidR="00BA063D" w:rsidRPr="00BA063D" w:rsidRDefault="00BA063D" w:rsidP="00BA063D">
      <w:pPr>
        <w:ind w:firstLineChars="300" w:firstLine="632"/>
      </w:pPr>
      <w:r w:rsidRPr="00BA063D">
        <w:rPr>
          <w:b/>
          <w:bCs/>
        </w:rPr>
        <w:t xml:space="preserve">      </w:t>
      </w:r>
      <w:r>
        <w:rPr>
          <w:b/>
          <w:bCs/>
        </w:rPr>
        <w:t xml:space="preserve">    </w:t>
      </w:r>
      <w:r w:rsidRPr="00BA063D">
        <w:rPr>
          <w:rFonts w:hint="eastAsia"/>
          <w:b/>
          <w:bCs/>
        </w:rPr>
        <w:sym w:font="Symbol" w:char="F061"/>
      </w:r>
      <w:proofErr w:type="gramStart"/>
      <w:r w:rsidRPr="00BA063D">
        <w:rPr>
          <w:b/>
          <w:bCs/>
          <w:vertAlign w:val="subscript"/>
        </w:rPr>
        <w:t>In(</w:t>
      </w:r>
      <w:proofErr w:type="gramEnd"/>
      <w:r w:rsidRPr="00BA063D">
        <w:rPr>
          <w:b/>
          <w:bCs/>
          <w:vertAlign w:val="subscript"/>
        </w:rPr>
        <w:t>H)</w:t>
      </w:r>
      <w:r w:rsidRPr="00BA063D">
        <w:rPr>
          <w:b/>
          <w:bCs/>
        </w:rPr>
        <w:t>=1+[H</w:t>
      </w:r>
      <w:r w:rsidRPr="00BA063D">
        <w:rPr>
          <w:b/>
          <w:bCs/>
          <w:vertAlign w:val="superscript"/>
        </w:rPr>
        <w:t>+</w:t>
      </w:r>
      <w:r w:rsidRPr="00BA063D">
        <w:rPr>
          <w:b/>
          <w:bCs/>
        </w:rPr>
        <w:t>]/</w:t>
      </w:r>
      <w:r w:rsidRPr="00BA063D">
        <w:rPr>
          <w:b/>
          <w:bCs/>
          <w:i/>
          <w:iCs/>
        </w:rPr>
        <w:t>K</w:t>
      </w:r>
      <w:r w:rsidRPr="00BA063D">
        <w:rPr>
          <w:b/>
          <w:bCs/>
          <w:vertAlign w:val="subscript"/>
        </w:rPr>
        <w:t>a2</w:t>
      </w:r>
      <w:r w:rsidRPr="00BA063D">
        <w:rPr>
          <w:b/>
          <w:bCs/>
        </w:rPr>
        <w:t>+[H</w:t>
      </w:r>
      <w:r w:rsidRPr="00BA063D">
        <w:rPr>
          <w:b/>
          <w:bCs/>
          <w:vertAlign w:val="superscript"/>
        </w:rPr>
        <w:t>+</w:t>
      </w:r>
      <w:r w:rsidRPr="00BA063D">
        <w:rPr>
          <w:b/>
          <w:bCs/>
        </w:rPr>
        <w:t>]</w:t>
      </w:r>
      <w:r w:rsidRPr="00BA063D">
        <w:rPr>
          <w:b/>
          <w:bCs/>
          <w:vertAlign w:val="superscript"/>
        </w:rPr>
        <w:t>2</w:t>
      </w:r>
      <w:r w:rsidRPr="00BA063D">
        <w:rPr>
          <w:b/>
          <w:bCs/>
        </w:rPr>
        <w:t>/</w:t>
      </w:r>
      <w:r w:rsidRPr="00BA063D">
        <w:rPr>
          <w:b/>
          <w:bCs/>
          <w:i/>
          <w:iCs/>
        </w:rPr>
        <w:t>K</w:t>
      </w:r>
      <w:r w:rsidRPr="00BA063D">
        <w:rPr>
          <w:b/>
          <w:bCs/>
          <w:vertAlign w:val="subscript"/>
        </w:rPr>
        <w:t>a1</w:t>
      </w:r>
      <w:r w:rsidRPr="00BA063D">
        <w:rPr>
          <w:b/>
          <w:bCs/>
          <w:i/>
          <w:iCs/>
        </w:rPr>
        <w:t>K</w:t>
      </w:r>
      <w:r w:rsidRPr="00BA063D">
        <w:rPr>
          <w:b/>
          <w:bCs/>
          <w:vertAlign w:val="subscript"/>
        </w:rPr>
        <w:t>a2</w:t>
      </w:r>
    </w:p>
    <w:p w:rsidR="00BA063D" w:rsidRDefault="00BA063D" w:rsidP="00BA063D">
      <w:pPr>
        <w:rPr>
          <w:b/>
          <w:bCs/>
        </w:rPr>
      </w:pPr>
      <w:r>
        <w:rPr>
          <w:rFonts w:hint="eastAsia"/>
          <w:b/>
          <w:bCs/>
        </w:rPr>
        <w:t>27.</w:t>
      </w:r>
      <w:r w:rsidRPr="00BA063D">
        <w:rPr>
          <w:rFonts w:hint="eastAsia"/>
          <w:b/>
          <w:bCs/>
        </w:rPr>
        <w:t>准确滴定判别式</w:t>
      </w:r>
    </w:p>
    <w:p w:rsidR="00BA063D" w:rsidRPr="00BA063D" w:rsidRDefault="00BA063D" w:rsidP="00BA063D">
      <w:pPr>
        <w:ind w:firstLineChars="200" w:firstLine="422"/>
        <w:rPr>
          <w:b/>
          <w:bCs/>
        </w:rPr>
      </w:pPr>
      <w:r w:rsidRPr="00BA063D">
        <w:rPr>
          <w:rFonts w:hint="eastAsia"/>
          <w:b/>
          <w:bCs/>
        </w:rPr>
        <w:t>若</w:t>
      </w:r>
      <w:r w:rsidRPr="00BA063D">
        <w:rPr>
          <w:b/>
          <w:bCs/>
        </w:rPr>
        <w:t xml:space="preserve">ΔpM=±0.2, </w:t>
      </w:r>
      <w:r w:rsidRPr="00BA063D">
        <w:rPr>
          <w:rFonts w:hint="eastAsia"/>
          <w:b/>
          <w:bCs/>
        </w:rPr>
        <w:t>要求</w:t>
      </w:r>
      <w:r w:rsidRPr="00BA063D">
        <w:rPr>
          <w:rFonts w:hint="eastAsia"/>
          <w:b/>
          <w:bCs/>
        </w:rPr>
        <w:t xml:space="preserve"> </w:t>
      </w:r>
      <w:r w:rsidRPr="00BA063D">
        <w:rPr>
          <w:b/>
          <w:bCs/>
          <w:i/>
          <w:iCs/>
        </w:rPr>
        <w:t>E</w:t>
      </w:r>
      <w:r w:rsidRPr="00BA063D">
        <w:rPr>
          <w:b/>
          <w:bCs/>
          <w:vertAlign w:val="subscript"/>
        </w:rPr>
        <w:t>t</w:t>
      </w:r>
      <w:r w:rsidRPr="00BA063D">
        <w:rPr>
          <w:b/>
          <w:bCs/>
        </w:rPr>
        <w:t>≤0.1%,</w:t>
      </w:r>
    </w:p>
    <w:p w:rsidR="00BA063D" w:rsidRDefault="00BA063D" w:rsidP="00BA063D">
      <w:pPr>
        <w:ind w:firstLineChars="400" w:firstLine="843"/>
      </w:pPr>
      <w:r w:rsidRPr="00BA063D">
        <w:rPr>
          <w:rFonts w:hint="eastAsia"/>
          <w:b/>
          <w:bCs/>
        </w:rPr>
        <w:t>根据终点误差公式</w:t>
      </w:r>
      <w:r w:rsidRPr="00BA063D">
        <w:rPr>
          <w:b/>
          <w:bCs/>
        </w:rPr>
        <w:t>,</w:t>
      </w:r>
      <w:r w:rsidRPr="00BA063D">
        <w:rPr>
          <w:rFonts w:hint="eastAsia"/>
          <w:b/>
          <w:bCs/>
        </w:rPr>
        <w:t>可知需</w:t>
      </w:r>
      <w:r w:rsidRPr="00BA063D">
        <w:rPr>
          <w:b/>
          <w:bCs/>
        </w:rPr>
        <w:t>lg</w:t>
      </w:r>
      <w:r w:rsidRPr="00BA063D">
        <w:rPr>
          <w:b/>
          <w:bCs/>
          <w:i/>
          <w:iCs/>
        </w:rPr>
        <w:t>c</w:t>
      </w:r>
      <w:r w:rsidRPr="00BA063D">
        <w:rPr>
          <w:b/>
          <w:bCs/>
          <w:vertAlign w:val="subscript"/>
        </w:rPr>
        <w:t>M</w:t>
      </w:r>
      <w:r w:rsidRPr="00BA063D">
        <w:rPr>
          <w:b/>
          <w:bCs/>
          <w:vertAlign w:val="superscript"/>
        </w:rPr>
        <w:t>sp</w:t>
      </w:r>
      <w:r w:rsidRPr="00BA063D">
        <w:rPr>
          <w:b/>
          <w:bCs/>
        </w:rPr>
        <w:t>·</w:t>
      </w:r>
      <w:r w:rsidRPr="00BA063D">
        <w:rPr>
          <w:b/>
          <w:bCs/>
          <w:i/>
          <w:iCs/>
        </w:rPr>
        <w:t>K</w:t>
      </w:r>
      <w:r w:rsidRPr="00BA063D">
        <w:rPr>
          <w:rFonts w:hint="eastAsia"/>
          <w:b/>
          <w:bCs/>
        </w:rPr>
        <w:sym w:font="Symbol" w:char="F0A2"/>
      </w:r>
      <w:r w:rsidRPr="00BA063D">
        <w:rPr>
          <w:b/>
          <w:bCs/>
          <w:vertAlign w:val="subscript"/>
        </w:rPr>
        <w:t>MY</w:t>
      </w:r>
      <w:r w:rsidRPr="00BA063D">
        <w:rPr>
          <w:b/>
          <w:bCs/>
        </w:rPr>
        <w:t>≥6.0</w:t>
      </w:r>
    </w:p>
    <w:p w:rsidR="00BA063D" w:rsidRPr="00BA063D" w:rsidRDefault="00BA063D" w:rsidP="00BA063D">
      <w:r>
        <w:rPr>
          <w:b/>
          <w:bCs/>
        </w:rPr>
        <w:t xml:space="preserve">        </w:t>
      </w:r>
      <w:r w:rsidRPr="00BA063D">
        <w:rPr>
          <w:rFonts w:hint="eastAsia"/>
          <w:b/>
          <w:bCs/>
        </w:rPr>
        <w:t>若</w:t>
      </w:r>
      <w:r w:rsidRPr="00BA063D">
        <w:rPr>
          <w:b/>
          <w:bCs/>
          <w:i/>
          <w:iCs/>
        </w:rPr>
        <w:t>c</w:t>
      </w:r>
      <w:r w:rsidRPr="00BA063D">
        <w:rPr>
          <w:b/>
          <w:bCs/>
          <w:vertAlign w:val="subscript"/>
        </w:rPr>
        <w:t>M</w:t>
      </w:r>
      <w:r w:rsidRPr="00BA063D">
        <w:rPr>
          <w:b/>
          <w:bCs/>
          <w:vertAlign w:val="superscript"/>
        </w:rPr>
        <w:t>sp</w:t>
      </w:r>
      <w:r w:rsidRPr="00BA063D">
        <w:rPr>
          <w:b/>
          <w:bCs/>
        </w:rPr>
        <w:t>=0.010mol·L</w:t>
      </w:r>
      <w:r w:rsidRPr="00BA063D">
        <w:rPr>
          <w:b/>
          <w:bCs/>
          <w:vertAlign w:val="superscript"/>
        </w:rPr>
        <w:t>-1</w:t>
      </w:r>
      <w:r w:rsidRPr="00BA063D">
        <w:rPr>
          <w:rFonts w:hint="eastAsia"/>
          <w:b/>
          <w:bCs/>
        </w:rPr>
        <w:t>时</w:t>
      </w:r>
      <w:r w:rsidRPr="00BA063D">
        <w:rPr>
          <w:b/>
          <w:bCs/>
        </w:rPr>
        <w:t>,</w:t>
      </w:r>
      <w:r w:rsidRPr="00BA063D">
        <w:rPr>
          <w:rFonts w:hint="eastAsia"/>
          <w:b/>
          <w:bCs/>
        </w:rPr>
        <w:t>则要求</w:t>
      </w:r>
      <w:r w:rsidRPr="00BA063D">
        <w:rPr>
          <w:b/>
          <w:bCs/>
        </w:rPr>
        <w:t xml:space="preserve">  lg</w:t>
      </w:r>
      <w:r w:rsidRPr="00BA063D">
        <w:rPr>
          <w:b/>
          <w:bCs/>
          <w:i/>
          <w:iCs/>
        </w:rPr>
        <w:t>K</w:t>
      </w:r>
      <w:r w:rsidRPr="00BA063D">
        <w:rPr>
          <w:rFonts w:hint="eastAsia"/>
          <w:b/>
          <w:bCs/>
        </w:rPr>
        <w:sym w:font="Symbol" w:char="F0A2"/>
      </w:r>
      <w:r w:rsidRPr="00BA063D">
        <w:rPr>
          <w:b/>
          <w:bCs/>
        </w:rPr>
        <w:t>≥8.0</w:t>
      </w:r>
    </w:p>
    <w:p w:rsidR="00BA063D" w:rsidRDefault="00BA063D" w:rsidP="00BA063D">
      <w:pPr>
        <w:ind w:firstLine="420"/>
        <w:rPr>
          <w:b/>
          <w:bCs/>
        </w:rPr>
      </w:pPr>
      <w:r w:rsidRPr="00BA063D">
        <w:rPr>
          <w:rFonts w:hint="eastAsia"/>
          <w:b/>
          <w:bCs/>
        </w:rPr>
        <w:t>多种金属离子共存</w:t>
      </w:r>
      <w:r w:rsidRPr="00BA063D">
        <w:rPr>
          <w:rFonts w:hint="eastAsia"/>
          <w:b/>
          <w:bCs/>
        </w:rPr>
        <w:br/>
        <w:t xml:space="preserve">       </w:t>
      </w:r>
      <w:r w:rsidRPr="00BA063D">
        <w:rPr>
          <w:rFonts w:hint="eastAsia"/>
          <w:b/>
          <w:bCs/>
        </w:rPr>
        <w:t>例：</w:t>
      </w:r>
      <w:r w:rsidRPr="00BA063D">
        <w:rPr>
          <w:b/>
          <w:bCs/>
        </w:rPr>
        <w:t>M</w:t>
      </w:r>
      <w:r w:rsidRPr="00BA063D">
        <w:rPr>
          <w:rFonts w:hint="eastAsia"/>
          <w:b/>
          <w:bCs/>
        </w:rPr>
        <w:t>，</w:t>
      </w:r>
      <w:r w:rsidRPr="00BA063D">
        <w:rPr>
          <w:b/>
          <w:bCs/>
        </w:rPr>
        <w:t>N</w:t>
      </w:r>
      <w:r w:rsidRPr="00BA063D">
        <w:rPr>
          <w:rFonts w:hint="eastAsia"/>
          <w:b/>
          <w:bCs/>
        </w:rPr>
        <w:t>存在时</w:t>
      </w:r>
      <w:r w:rsidRPr="00BA063D">
        <w:rPr>
          <w:b/>
          <w:bCs/>
        </w:rPr>
        <w:t>,</w:t>
      </w:r>
      <w:r w:rsidRPr="00BA063D">
        <w:rPr>
          <w:rFonts w:hint="eastAsia"/>
          <w:b/>
          <w:bCs/>
        </w:rPr>
        <w:t>分步滴定可能性的判断</w:t>
      </w:r>
    </w:p>
    <w:p w:rsidR="00BA063D" w:rsidRPr="00BA063D" w:rsidRDefault="00BA063D" w:rsidP="00BA063D">
      <w:pPr>
        <w:ind w:firstLineChars="500" w:firstLine="1054"/>
      </w:pPr>
      <w:r w:rsidRPr="00BA063D">
        <w:rPr>
          <w:b/>
          <w:bCs/>
        </w:rPr>
        <w:t>lg</w:t>
      </w:r>
      <w:r w:rsidRPr="00BA063D">
        <w:rPr>
          <w:b/>
          <w:bCs/>
          <w:i/>
          <w:iCs/>
        </w:rPr>
        <w:t>c</w:t>
      </w:r>
      <w:r w:rsidRPr="00BA063D">
        <w:rPr>
          <w:b/>
          <w:bCs/>
          <w:vertAlign w:val="subscript"/>
        </w:rPr>
        <w:t>M</w:t>
      </w:r>
      <w:r w:rsidRPr="00BA063D">
        <w:rPr>
          <w:b/>
          <w:bCs/>
          <w:vertAlign w:val="superscript"/>
        </w:rPr>
        <w:t>sp</w:t>
      </w:r>
      <w:r w:rsidRPr="00BA063D">
        <w:rPr>
          <w:b/>
          <w:bCs/>
        </w:rPr>
        <w:t>·</w:t>
      </w:r>
      <w:r w:rsidRPr="00BA063D">
        <w:rPr>
          <w:b/>
          <w:bCs/>
          <w:i/>
          <w:iCs/>
        </w:rPr>
        <w:t>K</w:t>
      </w:r>
      <w:r w:rsidRPr="00BA063D">
        <w:rPr>
          <w:rFonts w:hint="eastAsia"/>
          <w:b/>
          <w:bCs/>
        </w:rPr>
        <w:sym w:font="Symbol" w:char="F0A2"/>
      </w:r>
      <w:r w:rsidRPr="00BA063D">
        <w:rPr>
          <w:b/>
          <w:bCs/>
          <w:vertAlign w:val="subscript"/>
        </w:rPr>
        <w:t>MY</w:t>
      </w:r>
      <w:r w:rsidRPr="00BA063D">
        <w:rPr>
          <w:b/>
          <w:bCs/>
        </w:rPr>
        <w:t>≥6.0</w:t>
      </w:r>
      <w:r w:rsidRPr="00BA063D">
        <w:rPr>
          <w:rFonts w:hint="eastAsia"/>
          <w:b/>
          <w:bCs/>
        </w:rPr>
        <w:t>，考虑</w:t>
      </w:r>
      <w:r w:rsidRPr="00BA063D">
        <w:rPr>
          <w:b/>
          <w:bCs/>
        </w:rPr>
        <w:t>Y</w:t>
      </w:r>
      <w:r w:rsidRPr="00BA063D">
        <w:rPr>
          <w:rFonts w:hint="eastAsia"/>
          <w:b/>
          <w:bCs/>
        </w:rPr>
        <w:t>的副反应</w:t>
      </w:r>
      <w:r w:rsidRPr="00BA063D">
        <w:rPr>
          <w:rFonts w:hint="eastAsia"/>
          <w:b/>
          <w:bCs/>
        </w:rPr>
        <w:t xml:space="preserve"> </w:t>
      </w:r>
      <w:r w:rsidRPr="00BA063D">
        <w:rPr>
          <w:b/>
          <w:bCs/>
        </w:rPr>
        <w:sym w:font="Symbol" w:char="F061"/>
      </w:r>
      <w:r w:rsidRPr="00BA063D">
        <w:rPr>
          <w:b/>
          <w:bCs/>
          <w:vertAlign w:val="subscript"/>
        </w:rPr>
        <w:t>Y(H)</w:t>
      </w:r>
      <w:r w:rsidRPr="00BA063D">
        <w:t xml:space="preserve"> &lt;&lt;</w:t>
      </w:r>
      <w:r w:rsidRPr="00BA063D">
        <w:rPr>
          <w:b/>
          <w:bCs/>
        </w:rPr>
        <w:sym w:font="Symbol" w:char="F061"/>
      </w:r>
      <w:r w:rsidRPr="00BA063D">
        <w:rPr>
          <w:b/>
          <w:bCs/>
          <w:vertAlign w:val="subscript"/>
        </w:rPr>
        <w:t>Y(N)</w:t>
      </w:r>
      <w:r w:rsidRPr="00BA063D">
        <w:t xml:space="preserve"> </w:t>
      </w:r>
    </w:p>
    <w:p w:rsidR="00BA063D" w:rsidRPr="00BA063D" w:rsidRDefault="00BA063D" w:rsidP="00BA063D">
      <w:pPr>
        <w:ind w:firstLine="420"/>
      </w:pPr>
      <w:r w:rsidRPr="00BA063D">
        <w:rPr>
          <w:b/>
          <w:bCs/>
          <w:i/>
          <w:iCs/>
        </w:rPr>
        <w:t xml:space="preserve"> </w:t>
      </w:r>
      <w:r>
        <w:rPr>
          <w:b/>
          <w:bCs/>
          <w:i/>
          <w:iCs/>
        </w:rPr>
        <w:t xml:space="preserve">     </w:t>
      </w:r>
      <w:proofErr w:type="gramStart"/>
      <w:r w:rsidRPr="00BA063D">
        <w:rPr>
          <w:b/>
          <w:bCs/>
          <w:i/>
          <w:iCs/>
        </w:rPr>
        <w:t>c</w:t>
      </w:r>
      <w:r w:rsidRPr="00BA063D">
        <w:rPr>
          <w:b/>
          <w:bCs/>
          <w:vertAlign w:val="subscript"/>
        </w:rPr>
        <w:t>M</w:t>
      </w:r>
      <w:r w:rsidRPr="00BA063D">
        <w:rPr>
          <w:b/>
          <w:bCs/>
          <w:i/>
          <w:iCs/>
        </w:rPr>
        <w:t>K'</w:t>
      </w:r>
      <w:r w:rsidRPr="00BA063D">
        <w:rPr>
          <w:b/>
          <w:bCs/>
          <w:vertAlign w:val="subscript"/>
        </w:rPr>
        <w:t>MY</w:t>
      </w:r>
      <w:proofErr w:type="gramEnd"/>
      <w:r w:rsidRPr="00BA063D">
        <w:rPr>
          <w:b/>
          <w:bCs/>
        </w:rPr>
        <w:t xml:space="preserve">≈ </w:t>
      </w:r>
      <w:r w:rsidRPr="00BA063D">
        <w:rPr>
          <w:b/>
          <w:bCs/>
          <w:i/>
          <w:iCs/>
        </w:rPr>
        <w:t>c</w:t>
      </w:r>
      <w:r w:rsidRPr="00BA063D">
        <w:rPr>
          <w:b/>
          <w:bCs/>
          <w:vertAlign w:val="subscript"/>
        </w:rPr>
        <w:t>M</w:t>
      </w:r>
      <w:r w:rsidRPr="00BA063D">
        <w:rPr>
          <w:b/>
          <w:bCs/>
          <w:i/>
          <w:iCs/>
        </w:rPr>
        <w:t>K</w:t>
      </w:r>
      <w:r w:rsidRPr="00BA063D">
        <w:rPr>
          <w:b/>
          <w:bCs/>
          <w:vertAlign w:val="subscript"/>
        </w:rPr>
        <w:t>MY</w:t>
      </w:r>
      <w:r w:rsidRPr="00BA063D">
        <w:rPr>
          <w:b/>
          <w:bCs/>
        </w:rPr>
        <w:t xml:space="preserve">/ </w:t>
      </w:r>
      <w:r w:rsidRPr="00BA063D">
        <w:rPr>
          <w:b/>
          <w:bCs/>
        </w:rPr>
        <w:sym w:font="Symbol" w:char="F061"/>
      </w:r>
      <w:r w:rsidRPr="00BA063D">
        <w:rPr>
          <w:b/>
          <w:bCs/>
          <w:vertAlign w:val="subscript"/>
        </w:rPr>
        <w:t>Y(N)</w:t>
      </w:r>
      <w:r w:rsidRPr="00BA063D">
        <w:rPr>
          <w:b/>
          <w:bCs/>
        </w:rPr>
        <w:t xml:space="preserve"> ≈ </w:t>
      </w:r>
      <w:r w:rsidRPr="00BA063D">
        <w:rPr>
          <w:b/>
          <w:bCs/>
          <w:i/>
          <w:iCs/>
        </w:rPr>
        <w:t>c</w:t>
      </w:r>
      <w:r w:rsidRPr="00BA063D">
        <w:rPr>
          <w:b/>
          <w:bCs/>
          <w:vertAlign w:val="subscript"/>
        </w:rPr>
        <w:t>M</w:t>
      </w:r>
      <w:r w:rsidRPr="00BA063D">
        <w:rPr>
          <w:b/>
          <w:bCs/>
          <w:i/>
          <w:iCs/>
        </w:rPr>
        <w:t>K</w:t>
      </w:r>
      <w:r w:rsidRPr="00BA063D">
        <w:rPr>
          <w:b/>
          <w:bCs/>
          <w:vertAlign w:val="subscript"/>
        </w:rPr>
        <w:t>MY</w:t>
      </w:r>
      <w:r w:rsidRPr="00BA063D">
        <w:rPr>
          <w:b/>
          <w:bCs/>
        </w:rPr>
        <w:t>/</w:t>
      </w:r>
      <w:r w:rsidRPr="00BA063D">
        <w:rPr>
          <w:b/>
          <w:bCs/>
          <w:i/>
          <w:iCs/>
        </w:rPr>
        <w:t>c</w:t>
      </w:r>
      <w:r w:rsidRPr="00BA063D">
        <w:rPr>
          <w:b/>
          <w:bCs/>
          <w:vertAlign w:val="subscript"/>
        </w:rPr>
        <w:t>N</w:t>
      </w:r>
      <w:r w:rsidRPr="00BA063D">
        <w:rPr>
          <w:b/>
          <w:bCs/>
          <w:i/>
          <w:iCs/>
        </w:rPr>
        <w:t>K</w:t>
      </w:r>
      <w:r w:rsidRPr="00BA063D">
        <w:rPr>
          <w:b/>
          <w:bCs/>
          <w:vertAlign w:val="subscript"/>
        </w:rPr>
        <w:t>NY</w:t>
      </w:r>
    </w:p>
    <w:p w:rsidR="00BA063D" w:rsidRPr="00BA063D" w:rsidRDefault="00BA063D" w:rsidP="00BA063D">
      <w:pPr>
        <w:ind w:firstLineChars="500" w:firstLine="1054"/>
      </w:pPr>
      <w:r w:rsidRPr="00BA063D">
        <w:rPr>
          <w:b/>
          <w:bCs/>
        </w:rPr>
        <w:t xml:space="preserve">lg </w:t>
      </w:r>
      <w:r w:rsidRPr="00BA063D">
        <w:rPr>
          <w:b/>
          <w:bCs/>
          <w:i/>
          <w:iCs/>
        </w:rPr>
        <w:t>c</w:t>
      </w:r>
      <w:r w:rsidRPr="00BA063D">
        <w:rPr>
          <w:b/>
          <w:bCs/>
          <w:vertAlign w:val="subscript"/>
        </w:rPr>
        <w:t>M</w:t>
      </w:r>
      <w:r w:rsidRPr="00BA063D">
        <w:rPr>
          <w:b/>
          <w:bCs/>
          <w:i/>
          <w:iCs/>
        </w:rPr>
        <w:t>K'</w:t>
      </w:r>
      <w:r w:rsidRPr="00BA063D">
        <w:rPr>
          <w:b/>
          <w:bCs/>
          <w:vertAlign w:val="subscript"/>
        </w:rPr>
        <w:t>MY</w:t>
      </w:r>
      <w:r w:rsidRPr="00BA063D">
        <w:rPr>
          <w:b/>
          <w:bCs/>
        </w:rPr>
        <w:t xml:space="preserve"> =</w:t>
      </w:r>
      <w:r w:rsidRPr="00BA063D">
        <w:rPr>
          <w:rFonts w:ascii="宋体" w:eastAsia="宋体" w:hAnsi="宋体" w:cs="宋体" w:hint="eastAsia"/>
          <w:b/>
          <w:bCs/>
        </w:rPr>
        <w:t>△</w:t>
      </w:r>
      <w:r w:rsidRPr="00BA063D">
        <w:rPr>
          <w:b/>
          <w:bCs/>
        </w:rPr>
        <w:t>lg</w:t>
      </w:r>
      <w:r w:rsidRPr="00BA063D">
        <w:rPr>
          <w:b/>
          <w:bCs/>
          <w:i/>
          <w:iCs/>
        </w:rPr>
        <w:t>cK</w:t>
      </w:r>
    </w:p>
    <w:p w:rsidR="00BA063D" w:rsidRPr="00BA063D" w:rsidRDefault="00BA063D" w:rsidP="00BA063D">
      <w:pPr>
        <w:ind w:firstLineChars="500" w:firstLine="1054"/>
      </w:pPr>
      <w:r w:rsidRPr="00BA063D">
        <w:rPr>
          <w:rFonts w:hint="eastAsia"/>
          <w:b/>
          <w:bCs/>
        </w:rPr>
        <w:t>所以：△</w:t>
      </w:r>
      <w:r w:rsidRPr="00BA063D">
        <w:rPr>
          <w:b/>
          <w:bCs/>
        </w:rPr>
        <w:t>lg</w:t>
      </w:r>
      <w:r w:rsidRPr="00BA063D">
        <w:rPr>
          <w:b/>
          <w:bCs/>
          <w:i/>
          <w:iCs/>
        </w:rPr>
        <w:t>cK</w:t>
      </w:r>
      <w:r w:rsidRPr="00BA063D">
        <w:rPr>
          <w:b/>
          <w:bCs/>
        </w:rPr>
        <w:t xml:space="preserve">≥6   </w:t>
      </w:r>
      <w:r w:rsidRPr="00BA063D">
        <w:rPr>
          <w:rFonts w:hint="eastAsia"/>
          <w:b/>
          <w:bCs/>
        </w:rPr>
        <w:t>即可准确滴定</w:t>
      </w:r>
      <w:r w:rsidRPr="00BA063D">
        <w:rPr>
          <w:b/>
          <w:bCs/>
        </w:rPr>
        <w:t>M</w:t>
      </w:r>
    </w:p>
    <w:p w:rsidR="00BA063D" w:rsidRPr="00BA063D" w:rsidRDefault="00BA063D" w:rsidP="00BA063D">
      <w:pPr>
        <w:ind w:firstLineChars="300" w:firstLine="632"/>
      </w:pPr>
      <w:r w:rsidRPr="00BA063D">
        <w:rPr>
          <w:rFonts w:hint="eastAsia"/>
          <w:b/>
          <w:bCs/>
        </w:rPr>
        <w:t>一般来说，分步滴定中，</w:t>
      </w:r>
      <w:r w:rsidRPr="00BA063D">
        <w:rPr>
          <w:b/>
          <w:bCs/>
        </w:rPr>
        <w:t>E</w:t>
      </w:r>
      <w:r w:rsidRPr="00BA063D">
        <w:rPr>
          <w:b/>
          <w:bCs/>
          <w:vertAlign w:val="subscript"/>
        </w:rPr>
        <w:t xml:space="preserve">t </w:t>
      </w:r>
      <w:r w:rsidRPr="00BA063D">
        <w:rPr>
          <w:b/>
          <w:bCs/>
        </w:rPr>
        <w:t>= 0.3%</w:t>
      </w:r>
    </w:p>
    <w:p w:rsidR="00BA063D" w:rsidRPr="00BA063D" w:rsidRDefault="00BA063D" w:rsidP="00BA063D">
      <w:pPr>
        <w:ind w:firstLineChars="800" w:firstLine="1687"/>
      </w:pPr>
      <w:r w:rsidRPr="00BA063D">
        <w:rPr>
          <w:rFonts w:hint="eastAsia"/>
          <w:b/>
          <w:bCs/>
        </w:rPr>
        <w:t>△</w:t>
      </w:r>
      <w:r w:rsidRPr="00BA063D">
        <w:rPr>
          <w:rFonts w:hint="eastAsia"/>
          <w:b/>
          <w:bCs/>
        </w:rPr>
        <w:t>lg</w:t>
      </w:r>
      <w:r w:rsidRPr="00BA063D">
        <w:rPr>
          <w:b/>
          <w:bCs/>
          <w:i/>
          <w:iCs/>
        </w:rPr>
        <w:t>cK</w:t>
      </w:r>
      <w:r w:rsidRPr="00BA063D">
        <w:rPr>
          <w:b/>
          <w:bCs/>
        </w:rPr>
        <w:t>≥5</w:t>
      </w:r>
    </w:p>
    <w:p w:rsidR="00BA063D" w:rsidRDefault="00BA063D" w:rsidP="00BA063D">
      <w:pPr>
        <w:ind w:firstLineChars="600" w:firstLine="1265"/>
      </w:pPr>
      <w:r w:rsidRPr="00BA063D">
        <w:rPr>
          <w:rFonts w:hint="eastAsia"/>
          <w:b/>
          <w:bCs/>
        </w:rPr>
        <w:t>如</w:t>
      </w:r>
      <w:r w:rsidRPr="00BA063D">
        <w:rPr>
          <w:b/>
          <w:bCs/>
        </w:rPr>
        <w:t>c</w:t>
      </w:r>
      <w:r w:rsidRPr="00BA063D">
        <w:rPr>
          <w:b/>
          <w:bCs/>
          <w:vertAlign w:val="subscript"/>
        </w:rPr>
        <w:t>M</w:t>
      </w:r>
      <w:r w:rsidRPr="00BA063D">
        <w:rPr>
          <w:rFonts w:hint="eastAsia"/>
          <w:b/>
          <w:bCs/>
        </w:rPr>
        <w:t>＝</w:t>
      </w:r>
      <w:r w:rsidRPr="00BA063D">
        <w:rPr>
          <w:b/>
          <w:bCs/>
        </w:rPr>
        <w:t>c</w:t>
      </w:r>
      <w:r w:rsidRPr="00BA063D">
        <w:rPr>
          <w:b/>
          <w:bCs/>
          <w:vertAlign w:val="subscript"/>
        </w:rPr>
        <w:t xml:space="preserve">N   </w:t>
      </w:r>
      <w:r w:rsidRPr="00BA063D">
        <w:rPr>
          <w:rFonts w:hint="eastAsia"/>
          <w:b/>
          <w:bCs/>
        </w:rPr>
        <w:t>则以△</w:t>
      </w:r>
      <w:r w:rsidRPr="00BA063D">
        <w:rPr>
          <w:b/>
          <w:bCs/>
        </w:rPr>
        <w:t>lg</w:t>
      </w:r>
      <w:r w:rsidRPr="00BA063D">
        <w:rPr>
          <w:b/>
          <w:bCs/>
          <w:i/>
          <w:iCs/>
        </w:rPr>
        <w:t>K</w:t>
      </w:r>
      <w:r w:rsidRPr="00BA063D">
        <w:rPr>
          <w:b/>
          <w:bCs/>
        </w:rPr>
        <w:t xml:space="preserve">≥5 </w:t>
      </w:r>
      <w:r w:rsidRPr="00BA063D">
        <w:rPr>
          <w:rFonts w:hint="eastAsia"/>
          <w:b/>
          <w:bCs/>
        </w:rPr>
        <w:t>为判据</w:t>
      </w:r>
    </w:p>
    <w:p w:rsidR="00BA063D" w:rsidRDefault="00BA063D" w:rsidP="00BA063D">
      <w:pPr>
        <w:rPr>
          <w:b/>
          <w:bCs/>
        </w:rPr>
      </w:pPr>
      <w:r>
        <w:rPr>
          <w:rFonts w:hint="eastAsia"/>
          <w:b/>
          <w:bCs/>
        </w:rPr>
        <w:t>28.</w:t>
      </w:r>
      <w:r w:rsidRPr="00BA063D">
        <w:rPr>
          <w:rFonts w:hint="eastAsia"/>
          <w:b/>
          <w:bCs/>
        </w:rPr>
        <w:t>提高络合滴定选择性</w:t>
      </w:r>
    </w:p>
    <w:p w:rsidR="00BA063D" w:rsidRDefault="00BA063D" w:rsidP="00BA063D">
      <w:pPr>
        <w:ind w:firstLineChars="300" w:firstLine="632"/>
        <w:rPr>
          <w:b/>
          <w:bCs/>
        </w:rPr>
      </w:pPr>
      <w:r w:rsidRPr="00BA063D">
        <w:rPr>
          <w:b/>
          <w:bCs/>
        </w:rPr>
        <w:t>M</w:t>
      </w:r>
      <w:r w:rsidRPr="00BA063D">
        <w:rPr>
          <w:rFonts w:hint="eastAsia"/>
          <w:b/>
          <w:bCs/>
        </w:rPr>
        <w:t>，</w:t>
      </w:r>
      <w:r w:rsidRPr="00BA063D">
        <w:rPr>
          <w:b/>
          <w:bCs/>
        </w:rPr>
        <w:t>N</w:t>
      </w:r>
      <w:r w:rsidRPr="00BA063D">
        <w:rPr>
          <w:rFonts w:hint="eastAsia"/>
          <w:b/>
          <w:bCs/>
        </w:rPr>
        <w:t>共存，且△</w:t>
      </w:r>
      <w:r w:rsidRPr="00BA063D">
        <w:rPr>
          <w:b/>
          <w:bCs/>
        </w:rPr>
        <w:t>lgc</w:t>
      </w:r>
      <w:r w:rsidRPr="00BA063D">
        <w:rPr>
          <w:b/>
          <w:bCs/>
          <w:i/>
          <w:iCs/>
        </w:rPr>
        <w:t>K</w:t>
      </w:r>
      <w:r w:rsidRPr="00BA063D">
        <w:rPr>
          <w:b/>
          <w:bCs/>
        </w:rPr>
        <w:t>&lt;5</w:t>
      </w:r>
    </w:p>
    <w:p w:rsidR="00525DBA" w:rsidRPr="00BA063D" w:rsidRDefault="00BA063D" w:rsidP="00BA063D">
      <w:pPr>
        <w:numPr>
          <w:ilvl w:val="0"/>
          <w:numId w:val="9"/>
        </w:numPr>
        <w:ind w:firstLineChars="300" w:firstLine="632"/>
      </w:pPr>
      <w:r w:rsidRPr="00BA063D">
        <w:rPr>
          <w:b/>
          <w:bCs/>
          <w:noProof/>
        </w:rPr>
        <mc:AlternateContent>
          <mc:Choice Requires="wps">
            <w:drawing>
              <wp:anchor distT="0" distB="0" distL="114300" distR="114300" simplePos="0" relativeHeight="251659264" behindDoc="0" locked="0" layoutInCell="1" allowOverlap="1" wp14:anchorId="7CC254F0" wp14:editId="4641698F">
                <wp:simplePos x="0" y="0"/>
                <wp:positionH relativeFrom="column">
                  <wp:posOffset>2603090</wp:posOffset>
                </wp:positionH>
                <wp:positionV relativeFrom="paragraph">
                  <wp:posOffset>12782</wp:posOffset>
                </wp:positionV>
                <wp:extent cx="45085" cy="565928"/>
                <wp:effectExtent l="19050" t="19050" r="12065" b="24765"/>
                <wp:wrapNone/>
                <wp:docPr id="9626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085" cy="565928"/>
                        </a:xfrm>
                        <a:prstGeom prst="rightBrace">
                          <a:avLst>
                            <a:gd name="adj1" fmla="val 193332"/>
                            <a:gd name="adj2" fmla="val 50000"/>
                          </a:avLst>
                        </a:prstGeom>
                        <a:noFill/>
                        <a:ln w="28575">
                          <a:solidFill>
                            <a:schemeClr val="tx1"/>
                          </a:solidFill>
                          <a:round/>
                          <a:headEnd/>
                          <a:tailEnd/>
                        </a:ln>
                        <a:effectLst/>
                        <a:extLst>
                          <a:ext uri="{909E8E84-426E-40DD-AFC4-6F175D3DCCD1}">
                            <a14:hiddenFill xmlns:a14="http://schemas.microsoft.com/office/drawing/2010/main">
                              <a:solidFill>
                                <a:srgbClr val="FFFFCC"/>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tIns="0" bIns="0" anchor="ctr"/>
                    </wps:wsp>
                  </a:graphicData>
                </a:graphic>
                <wp14:sizeRelH relativeFrom="margin">
                  <wp14:pctWidth>0</wp14:pctWidth>
                </wp14:sizeRelH>
                <wp14:sizeRelV relativeFrom="margin">
                  <wp14:pctHeight>0</wp14:pctHeight>
                </wp14:sizeRelV>
              </wp:anchor>
            </w:drawing>
          </mc:Choice>
          <mc:Fallback>
            <w:pict>
              <v:shapetype w14:anchorId="11D0432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7" o:spid="_x0000_s1026" type="#_x0000_t88" style="position:absolute;left:0;text-align:left;margin-left:204.95pt;margin-top:1pt;width:3.55pt;height:44.5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" adj="3327" fillcolor="#ffc" strokecolor="black [3213]" strokeweight="2.25pt">
                <v:shadow color="#e7e6e6 [3214]"/>
                <v:textbox inset=",0,,0"/>
              </v:shape>
            </w:pict>
          </mc:Fallback>
        </mc:AlternateContent>
      </w:r>
      <w:r w:rsidR="00525DBA" w:rsidRPr="00BA063D">
        <w:rPr>
          <w:rFonts w:hint="eastAsia"/>
          <w:b/>
          <w:bCs/>
        </w:rPr>
        <w:t>络合掩蔽法</w:t>
      </w:r>
      <w:r>
        <w:rPr>
          <w:rFonts w:hint="eastAsia"/>
          <w:b/>
          <w:bCs/>
        </w:rPr>
        <w:t xml:space="preserve"> </w:t>
      </w:r>
      <w:r>
        <w:rPr>
          <w:b/>
          <w:bCs/>
        </w:rPr>
        <w:t xml:space="preserve">      </w:t>
      </w:r>
    </w:p>
    <w:p w:rsidR="00525DBA" w:rsidRPr="00BA063D" w:rsidRDefault="00525DBA" w:rsidP="00BA063D">
      <w:pPr>
        <w:numPr>
          <w:ilvl w:val="0"/>
          <w:numId w:val="9"/>
        </w:numPr>
        <w:ind w:firstLineChars="300" w:firstLine="632"/>
        <w:rPr>
          <w:b/>
          <w:bCs/>
        </w:rPr>
      </w:pPr>
      <w:r w:rsidRPr="00BA063D">
        <w:rPr>
          <w:rFonts w:hint="eastAsia"/>
          <w:b/>
          <w:bCs/>
        </w:rPr>
        <w:t>沉淀掩蔽法</w:t>
      </w:r>
      <w:r w:rsidR="00BA063D">
        <w:rPr>
          <w:rFonts w:hint="eastAsia"/>
          <w:b/>
          <w:bCs/>
        </w:rPr>
        <w:t xml:space="preserve"> </w:t>
      </w:r>
      <w:r w:rsidR="00BA063D">
        <w:rPr>
          <w:b/>
          <w:bCs/>
        </w:rPr>
        <w:t xml:space="preserve">                </w:t>
      </w:r>
      <w:r w:rsidR="00BA063D" w:rsidRPr="00BA063D">
        <w:rPr>
          <w:rFonts w:hint="eastAsia"/>
          <w:b/>
          <w:bCs/>
        </w:rPr>
        <w:t>降低</w:t>
      </w:r>
      <w:r w:rsidR="00BA063D" w:rsidRPr="00BA063D">
        <w:rPr>
          <w:b/>
          <w:bCs/>
        </w:rPr>
        <w:t>[N]</w:t>
      </w:r>
    </w:p>
    <w:p w:rsidR="00525DBA" w:rsidRPr="00BA063D" w:rsidRDefault="00525DBA" w:rsidP="00BA063D">
      <w:pPr>
        <w:numPr>
          <w:ilvl w:val="0"/>
          <w:numId w:val="9"/>
        </w:numPr>
        <w:ind w:firstLineChars="300" w:firstLine="632"/>
      </w:pPr>
      <w:r w:rsidRPr="00BA063D">
        <w:rPr>
          <w:rFonts w:hint="eastAsia"/>
          <w:b/>
          <w:bCs/>
        </w:rPr>
        <w:t>氧化还原掩蔽法</w:t>
      </w:r>
    </w:p>
    <w:p w:rsidR="00525DBA" w:rsidRDefault="00525DBA" w:rsidP="00BA063D">
      <w:pPr>
        <w:numPr>
          <w:ilvl w:val="0"/>
          <w:numId w:val="9"/>
        </w:numPr>
        <w:ind w:firstLineChars="300" w:firstLine="632"/>
        <w:rPr>
          <w:b/>
          <w:bCs/>
        </w:rPr>
      </w:pPr>
      <w:r w:rsidRPr="00BA063D">
        <w:rPr>
          <w:rFonts w:hint="eastAsia"/>
          <w:b/>
          <w:bCs/>
        </w:rPr>
        <w:t>采用其他</w:t>
      </w:r>
      <w:proofErr w:type="gramStart"/>
      <w:r w:rsidRPr="00BA063D">
        <w:rPr>
          <w:rFonts w:hint="eastAsia"/>
          <w:b/>
          <w:bCs/>
        </w:rPr>
        <w:t>鳌</w:t>
      </w:r>
      <w:proofErr w:type="gramEnd"/>
      <w:r w:rsidRPr="00BA063D">
        <w:rPr>
          <w:rFonts w:hint="eastAsia"/>
          <w:b/>
          <w:bCs/>
        </w:rPr>
        <w:t>合剂作为滴定剂</w:t>
      </w:r>
      <w:r w:rsidR="00BA063D">
        <w:rPr>
          <w:rFonts w:hint="eastAsia"/>
          <w:b/>
          <w:bCs/>
        </w:rPr>
        <w:t xml:space="preserve"> </w:t>
      </w:r>
      <w:r w:rsidR="00BA063D">
        <w:rPr>
          <w:b/>
          <w:bCs/>
        </w:rPr>
        <w:t xml:space="preserve">  </w:t>
      </w:r>
      <w:r w:rsidR="00BA063D" w:rsidRPr="00BA063D">
        <w:rPr>
          <w:rFonts w:hint="eastAsia"/>
          <w:b/>
          <w:bCs/>
        </w:rPr>
        <w:t>改变</w:t>
      </w:r>
      <w:r w:rsidR="00BA063D" w:rsidRPr="00BA063D">
        <w:rPr>
          <w:b/>
          <w:bCs/>
          <w:i/>
          <w:iCs/>
        </w:rPr>
        <w:t>K</w:t>
      </w:r>
    </w:p>
    <w:p w:rsidR="00BA063D" w:rsidRPr="00BA063D" w:rsidRDefault="00BA063D" w:rsidP="00BA063D">
      <w:pPr>
        <w:rPr>
          <w:b/>
          <w:bCs/>
        </w:rPr>
      </w:pPr>
      <w:r>
        <w:rPr>
          <w:rFonts w:hint="eastAsia"/>
          <w:b/>
          <w:bCs/>
        </w:rPr>
        <w:t>29.</w:t>
      </w:r>
      <w:r w:rsidRPr="00BA063D">
        <w:rPr>
          <w:rFonts w:hint="eastAsia"/>
          <w:b/>
          <w:bCs/>
        </w:rPr>
        <w:t>络合滴定方式及应用</w:t>
      </w:r>
    </w:p>
    <w:p w:rsidR="00525DBA" w:rsidRDefault="00BA063D" w:rsidP="00BA063D">
      <w:pPr>
        <w:ind w:firstLineChars="300" w:firstLine="632"/>
        <w:rPr>
          <w:b/>
          <w:bCs/>
        </w:rPr>
      </w:pPr>
      <w:r w:rsidRPr="00BA063D">
        <w:rPr>
          <w:rFonts w:hint="eastAsia"/>
          <w:b/>
          <w:bCs/>
        </w:rPr>
        <w:t>直接滴定法</w:t>
      </w:r>
      <w:r w:rsidRPr="00BA063D">
        <w:rPr>
          <w:b/>
          <w:bCs/>
        </w:rPr>
        <w:t xml:space="preserve">: </w:t>
      </w:r>
      <w:r w:rsidR="00525DBA" w:rsidRPr="00BA063D">
        <w:rPr>
          <w:b/>
          <w:bCs/>
        </w:rPr>
        <w:t>lgc</w:t>
      </w:r>
      <w:r w:rsidR="00525DBA" w:rsidRPr="00BA063D">
        <w:rPr>
          <w:b/>
          <w:bCs/>
          <w:i/>
          <w:iCs/>
        </w:rPr>
        <w:t>K</w:t>
      </w:r>
      <w:r w:rsidR="00525DBA" w:rsidRPr="00BA063D">
        <w:rPr>
          <w:rFonts w:hint="eastAsia"/>
          <w:b/>
          <w:bCs/>
        </w:rPr>
        <w:sym w:font="Symbol" w:char="F0A2"/>
      </w:r>
      <w:r w:rsidR="00525DBA" w:rsidRPr="00BA063D">
        <w:rPr>
          <w:b/>
          <w:bCs/>
        </w:rPr>
        <w:t>≥6</w:t>
      </w:r>
      <w:r>
        <w:rPr>
          <w:b/>
          <w:bCs/>
        </w:rPr>
        <w:t>；</w:t>
      </w:r>
      <w:r w:rsidRPr="00BA063D">
        <w:rPr>
          <w:rFonts w:hint="eastAsia"/>
          <w:b/>
          <w:bCs/>
        </w:rPr>
        <w:t>反应速率快</w:t>
      </w:r>
      <w:r>
        <w:rPr>
          <w:b/>
          <w:bCs/>
        </w:rPr>
        <w:t>；</w:t>
      </w:r>
      <w:r w:rsidRPr="00BA063D">
        <w:rPr>
          <w:rFonts w:hint="eastAsia"/>
          <w:b/>
          <w:bCs/>
        </w:rPr>
        <w:t>有合适指示剂指示终点</w:t>
      </w:r>
      <w:r>
        <w:rPr>
          <w:b/>
          <w:bCs/>
        </w:rPr>
        <w:t>；</w:t>
      </w:r>
      <w:r w:rsidR="00525DBA" w:rsidRPr="00BA063D">
        <w:rPr>
          <w:rFonts w:hint="eastAsia"/>
          <w:b/>
          <w:bCs/>
        </w:rPr>
        <w:t>被测离子不水解</w:t>
      </w:r>
    </w:p>
    <w:p w:rsidR="00BA063D" w:rsidRPr="00BA063D" w:rsidRDefault="00BA063D" w:rsidP="00BA063D">
      <w:pPr>
        <w:ind w:firstLineChars="300" w:firstLine="632"/>
        <w:rPr>
          <w:b/>
          <w:bCs/>
        </w:rPr>
      </w:pPr>
      <w:r w:rsidRPr="00BA063D">
        <w:rPr>
          <w:rFonts w:hint="eastAsia"/>
          <w:b/>
          <w:bCs/>
        </w:rPr>
        <w:t>返滴定法</w:t>
      </w:r>
      <w:r>
        <w:rPr>
          <w:rFonts w:hint="eastAsia"/>
          <w:b/>
          <w:bCs/>
        </w:rPr>
        <w:t>：</w:t>
      </w:r>
      <w:r w:rsidRPr="00BA063D">
        <w:rPr>
          <w:rFonts w:hint="eastAsia"/>
          <w:b/>
          <w:bCs/>
        </w:rPr>
        <w:t>封闭指示剂</w:t>
      </w:r>
      <w:r>
        <w:rPr>
          <w:rFonts w:hint="eastAsia"/>
          <w:b/>
          <w:bCs/>
        </w:rPr>
        <w:t>；</w:t>
      </w:r>
      <w:r w:rsidRPr="00BA063D">
        <w:rPr>
          <w:rFonts w:hint="eastAsia"/>
          <w:b/>
          <w:bCs/>
        </w:rPr>
        <w:t>被测</w:t>
      </w:r>
      <w:r w:rsidRPr="00BA063D">
        <w:rPr>
          <w:rFonts w:hint="eastAsia"/>
          <w:b/>
          <w:bCs/>
        </w:rPr>
        <w:t>M</w:t>
      </w:r>
      <w:r w:rsidRPr="00BA063D">
        <w:rPr>
          <w:rFonts w:hint="eastAsia"/>
          <w:b/>
          <w:bCs/>
        </w:rPr>
        <w:t>与</w:t>
      </w:r>
      <w:r w:rsidRPr="00BA063D">
        <w:rPr>
          <w:rFonts w:hint="eastAsia"/>
          <w:b/>
          <w:bCs/>
        </w:rPr>
        <w:t>Y</w:t>
      </w:r>
      <w:r w:rsidRPr="00BA063D">
        <w:rPr>
          <w:rFonts w:hint="eastAsia"/>
          <w:b/>
          <w:bCs/>
        </w:rPr>
        <w:t>络合反应慢</w:t>
      </w:r>
      <w:r>
        <w:rPr>
          <w:rFonts w:hint="eastAsia"/>
          <w:b/>
          <w:bCs/>
        </w:rPr>
        <w:t>；</w:t>
      </w:r>
      <w:r w:rsidRPr="00BA063D">
        <w:rPr>
          <w:rFonts w:hint="eastAsia"/>
          <w:b/>
          <w:bCs/>
        </w:rPr>
        <w:t>易水解</w:t>
      </w:r>
    </w:p>
    <w:p w:rsidR="00BA063D" w:rsidRDefault="00BA063D" w:rsidP="00BA063D">
      <w:pPr>
        <w:ind w:firstLineChars="300" w:firstLine="632"/>
        <w:rPr>
          <w:b/>
          <w:bCs/>
        </w:rPr>
      </w:pPr>
      <w:r w:rsidRPr="00BA063D">
        <w:rPr>
          <w:rFonts w:hint="eastAsia"/>
          <w:b/>
          <w:bCs/>
        </w:rPr>
        <w:t>置换滴定法</w:t>
      </w:r>
      <w:r>
        <w:rPr>
          <w:rFonts w:hint="eastAsia"/>
          <w:b/>
          <w:bCs/>
        </w:rPr>
        <w:t>：</w:t>
      </w:r>
      <w:r w:rsidRPr="00BA063D">
        <w:rPr>
          <w:rFonts w:hint="eastAsia"/>
          <w:b/>
          <w:bCs/>
        </w:rPr>
        <w:t>置换金属离子：被测</w:t>
      </w:r>
      <w:r w:rsidRPr="00BA063D">
        <w:rPr>
          <w:rFonts w:hint="eastAsia"/>
          <w:b/>
          <w:bCs/>
        </w:rPr>
        <w:t>M</w:t>
      </w:r>
      <w:r w:rsidRPr="00BA063D">
        <w:rPr>
          <w:rFonts w:hint="eastAsia"/>
          <w:b/>
          <w:bCs/>
        </w:rPr>
        <w:t>与</w:t>
      </w:r>
      <w:r w:rsidRPr="00BA063D">
        <w:rPr>
          <w:rFonts w:hint="eastAsia"/>
          <w:b/>
          <w:bCs/>
        </w:rPr>
        <w:t>Y</w:t>
      </w:r>
      <w:r w:rsidRPr="00BA063D">
        <w:rPr>
          <w:rFonts w:hint="eastAsia"/>
          <w:b/>
          <w:bCs/>
        </w:rPr>
        <w:t>的络合物不稳定</w:t>
      </w:r>
    </w:p>
    <w:p w:rsidR="00BA063D" w:rsidRPr="00BA063D" w:rsidRDefault="00BA063D" w:rsidP="00BA063D">
      <w:pPr>
        <w:ind w:firstLineChars="300" w:firstLine="632"/>
        <w:rPr>
          <w:b/>
          <w:bCs/>
        </w:rPr>
      </w:pPr>
      <w:r w:rsidRPr="00BA063D">
        <w:rPr>
          <w:rFonts w:hint="eastAsia"/>
          <w:b/>
          <w:bCs/>
        </w:rPr>
        <w:t>间接滴定法</w:t>
      </w:r>
      <w:r>
        <w:rPr>
          <w:rFonts w:hint="eastAsia"/>
          <w:b/>
          <w:bCs/>
        </w:rPr>
        <w:t>：</w:t>
      </w:r>
      <w:r w:rsidRPr="00BA063D">
        <w:rPr>
          <w:rFonts w:hint="eastAsia"/>
          <w:b/>
          <w:bCs/>
        </w:rPr>
        <w:t>测非金属离子</w:t>
      </w:r>
      <w:r w:rsidRPr="00BA063D">
        <w:rPr>
          <w:rFonts w:hint="eastAsia"/>
          <w:b/>
          <w:bCs/>
        </w:rPr>
        <w:t xml:space="preserve">: PO43- </w:t>
      </w:r>
      <w:r w:rsidRPr="00BA063D">
        <w:rPr>
          <w:rFonts w:hint="eastAsia"/>
          <w:b/>
          <w:bCs/>
        </w:rPr>
        <w:t>、</w:t>
      </w:r>
      <w:r>
        <w:rPr>
          <w:rFonts w:hint="eastAsia"/>
          <w:b/>
          <w:bCs/>
        </w:rPr>
        <w:t xml:space="preserve"> SO42-</w:t>
      </w:r>
      <w:r>
        <w:rPr>
          <w:b/>
          <w:bCs/>
        </w:rPr>
        <w:t>；</w:t>
      </w:r>
      <w:r w:rsidRPr="00BA063D">
        <w:rPr>
          <w:rFonts w:hint="eastAsia"/>
          <w:b/>
          <w:bCs/>
        </w:rPr>
        <w:t>待测</w:t>
      </w:r>
      <w:r w:rsidRPr="00BA063D">
        <w:rPr>
          <w:rFonts w:hint="eastAsia"/>
          <w:b/>
          <w:bCs/>
        </w:rPr>
        <w:t>M</w:t>
      </w:r>
      <w:r w:rsidRPr="00BA063D">
        <w:rPr>
          <w:rFonts w:hint="eastAsia"/>
          <w:b/>
          <w:bCs/>
        </w:rPr>
        <w:t>与</w:t>
      </w:r>
      <w:r w:rsidRPr="00BA063D">
        <w:rPr>
          <w:rFonts w:hint="eastAsia"/>
          <w:b/>
          <w:bCs/>
        </w:rPr>
        <w:t>Y</w:t>
      </w:r>
      <w:r w:rsidRPr="00BA063D">
        <w:rPr>
          <w:rFonts w:hint="eastAsia"/>
          <w:b/>
          <w:bCs/>
        </w:rPr>
        <w:t>的络合物不稳定</w:t>
      </w:r>
      <w:r w:rsidRPr="00BA063D">
        <w:rPr>
          <w:rFonts w:hint="eastAsia"/>
          <w:b/>
          <w:bCs/>
        </w:rPr>
        <w:t>: K+</w:t>
      </w:r>
      <w:r w:rsidRPr="00BA063D">
        <w:rPr>
          <w:rFonts w:hint="eastAsia"/>
          <w:b/>
          <w:bCs/>
        </w:rPr>
        <w:t>、</w:t>
      </w:r>
      <w:r w:rsidRPr="00BA063D">
        <w:rPr>
          <w:rFonts w:hint="eastAsia"/>
          <w:b/>
          <w:bCs/>
        </w:rPr>
        <w:t xml:space="preserve"> Na+</w:t>
      </w:r>
    </w:p>
    <w:p w:rsidR="00BA063D" w:rsidRPr="00BA063D" w:rsidRDefault="00BA063D" w:rsidP="00BA063D">
      <w:pPr>
        <w:rPr>
          <w:b/>
          <w:bCs/>
        </w:rPr>
      </w:pPr>
      <w:r>
        <w:rPr>
          <w:rFonts w:hint="eastAsia"/>
          <w:b/>
          <w:bCs/>
        </w:rPr>
        <w:t>30.</w:t>
      </w:r>
      <w:r w:rsidRPr="00BA063D">
        <w:rPr>
          <w:rFonts w:hint="eastAsia"/>
          <w:b/>
          <w:bCs/>
        </w:rPr>
        <w:t>氧化还原电对</w:t>
      </w:r>
    </w:p>
    <w:p w:rsidR="00BA063D" w:rsidRPr="00BA063D" w:rsidRDefault="00BA063D" w:rsidP="00BA063D">
      <w:pPr>
        <w:ind w:firstLineChars="200" w:firstLine="422"/>
        <w:rPr>
          <w:b/>
          <w:bCs/>
        </w:rPr>
      </w:pPr>
      <w:r w:rsidRPr="00BA063D">
        <w:rPr>
          <w:rFonts w:hint="eastAsia"/>
          <w:b/>
          <w:bCs/>
        </w:rPr>
        <w:t>可逆电对：任一瞬间都能建立平衡，电势可用能斯特方程描述。</w:t>
      </w:r>
      <w:r w:rsidRPr="00BA063D">
        <w:rPr>
          <w:b/>
          <w:bCs/>
        </w:rPr>
        <w:t>Fe</w:t>
      </w:r>
      <w:r w:rsidRPr="00BA063D">
        <w:rPr>
          <w:b/>
          <w:bCs/>
          <w:vertAlign w:val="superscript"/>
        </w:rPr>
        <w:t>3+</w:t>
      </w:r>
      <w:r w:rsidRPr="00BA063D">
        <w:rPr>
          <w:b/>
          <w:bCs/>
        </w:rPr>
        <w:t>/Fe</w:t>
      </w:r>
      <w:r w:rsidRPr="00BA063D">
        <w:rPr>
          <w:b/>
          <w:bCs/>
          <w:vertAlign w:val="superscript"/>
        </w:rPr>
        <w:t>2+</w:t>
      </w:r>
      <w:r w:rsidRPr="00BA063D">
        <w:rPr>
          <w:rFonts w:hint="eastAsia"/>
          <w:b/>
          <w:bCs/>
        </w:rPr>
        <w:t>，</w:t>
      </w:r>
      <w:r w:rsidRPr="00BA063D">
        <w:rPr>
          <w:rFonts w:hint="eastAsia"/>
          <w:b/>
          <w:bCs/>
        </w:rPr>
        <w:t xml:space="preserve"> </w:t>
      </w:r>
      <w:r w:rsidRPr="00BA063D">
        <w:rPr>
          <w:b/>
          <w:bCs/>
        </w:rPr>
        <w:t>I</w:t>
      </w:r>
      <w:r w:rsidRPr="00BA063D">
        <w:rPr>
          <w:b/>
          <w:bCs/>
          <w:vertAlign w:val="subscript"/>
        </w:rPr>
        <w:t>2</w:t>
      </w:r>
      <w:r w:rsidRPr="00BA063D">
        <w:rPr>
          <w:b/>
          <w:bCs/>
        </w:rPr>
        <w:t>/I</w:t>
      </w:r>
      <w:r w:rsidRPr="00BA063D">
        <w:rPr>
          <w:b/>
          <w:bCs/>
          <w:vertAlign w:val="superscript"/>
        </w:rPr>
        <w:t xml:space="preserve">-  </w:t>
      </w:r>
      <w:r w:rsidRPr="00BA063D">
        <w:rPr>
          <w:rFonts w:hint="eastAsia"/>
          <w:b/>
          <w:bCs/>
        </w:rPr>
        <w:t>等</w:t>
      </w:r>
    </w:p>
    <w:p w:rsidR="00BA063D" w:rsidRPr="00BA063D" w:rsidRDefault="00BA063D" w:rsidP="00BA063D">
      <w:pPr>
        <w:ind w:firstLineChars="200" w:firstLine="422"/>
        <w:rPr>
          <w:b/>
          <w:bCs/>
        </w:rPr>
      </w:pPr>
      <w:r w:rsidRPr="00BA063D">
        <w:rPr>
          <w:rFonts w:hint="eastAsia"/>
          <w:b/>
          <w:bCs/>
        </w:rPr>
        <w:t>不可逆电对：</w:t>
      </w:r>
      <w:r w:rsidRPr="00BA063D">
        <w:rPr>
          <w:b/>
          <w:bCs/>
        </w:rPr>
        <w:t>Cr</w:t>
      </w:r>
      <w:r w:rsidRPr="00BA063D">
        <w:rPr>
          <w:b/>
          <w:bCs/>
          <w:vertAlign w:val="subscript"/>
        </w:rPr>
        <w:t>2</w:t>
      </w:r>
      <w:r w:rsidRPr="00BA063D">
        <w:rPr>
          <w:b/>
          <w:bCs/>
        </w:rPr>
        <w:t>O</w:t>
      </w:r>
      <w:r w:rsidRPr="00BA063D">
        <w:rPr>
          <w:b/>
          <w:bCs/>
          <w:vertAlign w:val="subscript"/>
        </w:rPr>
        <w:t>7</w:t>
      </w:r>
      <w:r w:rsidRPr="00BA063D">
        <w:rPr>
          <w:b/>
          <w:bCs/>
          <w:vertAlign w:val="superscript"/>
        </w:rPr>
        <w:t>2-</w:t>
      </w:r>
      <w:r w:rsidRPr="00BA063D">
        <w:rPr>
          <w:b/>
          <w:bCs/>
        </w:rPr>
        <w:t>/Cr</w:t>
      </w:r>
      <w:r w:rsidRPr="00BA063D">
        <w:rPr>
          <w:b/>
          <w:bCs/>
          <w:vertAlign w:val="superscript"/>
        </w:rPr>
        <w:t>3+</w:t>
      </w:r>
      <w:r w:rsidRPr="00BA063D">
        <w:rPr>
          <w:b/>
          <w:bCs/>
        </w:rPr>
        <w:t>, MnO</w:t>
      </w:r>
      <w:r w:rsidRPr="00BA063D">
        <w:rPr>
          <w:b/>
          <w:bCs/>
          <w:vertAlign w:val="subscript"/>
        </w:rPr>
        <w:t>4</w:t>
      </w:r>
      <w:r w:rsidRPr="00BA063D">
        <w:rPr>
          <w:b/>
          <w:bCs/>
          <w:vertAlign w:val="superscript"/>
        </w:rPr>
        <w:t>-</w:t>
      </w:r>
      <w:r w:rsidRPr="00BA063D">
        <w:rPr>
          <w:b/>
          <w:bCs/>
        </w:rPr>
        <w:t>/Mn</w:t>
      </w:r>
      <w:r w:rsidRPr="00BA063D">
        <w:rPr>
          <w:b/>
          <w:bCs/>
          <w:vertAlign w:val="superscript"/>
        </w:rPr>
        <w:t>2+</w:t>
      </w:r>
      <w:r w:rsidRPr="00BA063D">
        <w:rPr>
          <w:b/>
          <w:bCs/>
        </w:rPr>
        <w:t xml:space="preserve">  </w:t>
      </w:r>
      <w:r w:rsidRPr="00BA063D">
        <w:rPr>
          <w:rFonts w:hint="eastAsia"/>
          <w:b/>
          <w:bCs/>
        </w:rPr>
        <w:t>等，</w:t>
      </w:r>
    </w:p>
    <w:p w:rsidR="00BA063D" w:rsidRPr="00BA063D" w:rsidRDefault="00BA063D" w:rsidP="00BA063D">
      <w:pPr>
        <w:rPr>
          <w:b/>
          <w:bCs/>
        </w:rPr>
      </w:pPr>
      <w:r w:rsidRPr="00BA063D">
        <w:rPr>
          <w:b/>
          <w:bCs/>
        </w:rPr>
        <w:t xml:space="preserve">                      </w:t>
      </w:r>
      <w:r w:rsidRPr="00BA063D">
        <w:rPr>
          <w:b/>
          <w:bCs/>
        </w:rPr>
        <w:t>达到平衡时也能用能斯特方程描述电势</w:t>
      </w:r>
    </w:p>
    <w:p w:rsidR="00BA063D" w:rsidRPr="00BA063D" w:rsidRDefault="00BA063D" w:rsidP="00BA063D">
      <w:pPr>
        <w:ind w:firstLineChars="200" w:firstLine="422"/>
        <w:rPr>
          <w:b/>
          <w:bCs/>
        </w:rPr>
      </w:pPr>
      <w:proofErr w:type="gramStart"/>
      <w:r w:rsidRPr="00BA063D">
        <w:rPr>
          <w:rFonts w:hint="eastAsia"/>
          <w:b/>
          <w:bCs/>
        </w:rPr>
        <w:t>对称电对</w:t>
      </w:r>
      <w:proofErr w:type="gramEnd"/>
      <w:r w:rsidRPr="00BA063D">
        <w:rPr>
          <w:rFonts w:hint="eastAsia"/>
          <w:b/>
          <w:bCs/>
        </w:rPr>
        <w:t>：</w:t>
      </w:r>
      <w:proofErr w:type="gramStart"/>
      <w:r w:rsidRPr="00BA063D">
        <w:rPr>
          <w:rFonts w:hint="eastAsia"/>
          <w:b/>
          <w:bCs/>
        </w:rPr>
        <w:t>氧化态和</w:t>
      </w:r>
      <w:proofErr w:type="gramEnd"/>
      <w:r w:rsidRPr="00BA063D">
        <w:rPr>
          <w:rFonts w:hint="eastAsia"/>
          <w:b/>
          <w:bCs/>
        </w:rPr>
        <w:t>还原态的系数相同</w:t>
      </w:r>
    </w:p>
    <w:p w:rsidR="00BA063D" w:rsidRPr="00BA063D" w:rsidRDefault="00BA063D" w:rsidP="00BA063D">
      <w:pPr>
        <w:rPr>
          <w:b/>
          <w:bCs/>
        </w:rPr>
      </w:pPr>
      <w:r w:rsidRPr="00BA063D">
        <w:rPr>
          <w:b/>
          <w:bCs/>
        </w:rPr>
        <w:t xml:space="preserve">                      Fe</w:t>
      </w:r>
      <w:r w:rsidRPr="00BA063D">
        <w:rPr>
          <w:b/>
          <w:bCs/>
          <w:vertAlign w:val="superscript"/>
        </w:rPr>
        <w:t>3+</w:t>
      </w:r>
      <w:r w:rsidRPr="00BA063D">
        <w:rPr>
          <w:b/>
          <w:bCs/>
        </w:rPr>
        <w:t>/Fe</w:t>
      </w:r>
      <w:r w:rsidRPr="00BA063D">
        <w:rPr>
          <w:b/>
          <w:bCs/>
          <w:vertAlign w:val="superscript"/>
        </w:rPr>
        <w:t>2+</w:t>
      </w:r>
      <w:r w:rsidRPr="00BA063D">
        <w:rPr>
          <w:rFonts w:hint="eastAsia"/>
          <w:b/>
          <w:bCs/>
        </w:rPr>
        <w:t>，</w:t>
      </w:r>
      <w:r w:rsidRPr="00BA063D">
        <w:rPr>
          <w:b/>
          <w:bCs/>
        </w:rPr>
        <w:t>MnO</w:t>
      </w:r>
      <w:r w:rsidRPr="00BA063D">
        <w:rPr>
          <w:b/>
          <w:bCs/>
          <w:vertAlign w:val="subscript"/>
        </w:rPr>
        <w:t>4</w:t>
      </w:r>
      <w:r w:rsidRPr="00BA063D">
        <w:rPr>
          <w:b/>
          <w:bCs/>
          <w:vertAlign w:val="superscript"/>
        </w:rPr>
        <w:t>-</w:t>
      </w:r>
      <w:r w:rsidRPr="00BA063D">
        <w:rPr>
          <w:b/>
          <w:bCs/>
        </w:rPr>
        <w:t>/Mn</w:t>
      </w:r>
      <w:r w:rsidRPr="00BA063D">
        <w:rPr>
          <w:b/>
          <w:bCs/>
          <w:vertAlign w:val="superscript"/>
        </w:rPr>
        <w:t xml:space="preserve">2+ </w:t>
      </w:r>
      <w:r w:rsidRPr="00BA063D">
        <w:rPr>
          <w:rFonts w:hint="eastAsia"/>
          <w:b/>
          <w:bCs/>
        </w:rPr>
        <w:t>等</w:t>
      </w:r>
    </w:p>
    <w:p w:rsidR="00BA063D" w:rsidRPr="00BA063D" w:rsidRDefault="00BA063D" w:rsidP="00BA063D">
      <w:pPr>
        <w:ind w:firstLineChars="200" w:firstLine="422"/>
        <w:rPr>
          <w:b/>
          <w:bCs/>
        </w:rPr>
      </w:pPr>
      <w:r w:rsidRPr="00BA063D">
        <w:rPr>
          <w:rFonts w:hint="eastAsia"/>
          <w:b/>
          <w:bCs/>
        </w:rPr>
        <w:t>不对称电对：</w:t>
      </w:r>
      <w:r w:rsidRPr="00BA063D">
        <w:rPr>
          <w:b/>
          <w:bCs/>
        </w:rPr>
        <w:t>Cr</w:t>
      </w:r>
      <w:r w:rsidRPr="00BA063D">
        <w:rPr>
          <w:b/>
          <w:bCs/>
          <w:vertAlign w:val="subscript"/>
        </w:rPr>
        <w:t>2</w:t>
      </w:r>
      <w:r w:rsidRPr="00BA063D">
        <w:rPr>
          <w:b/>
          <w:bCs/>
        </w:rPr>
        <w:t>O</w:t>
      </w:r>
      <w:r w:rsidRPr="00BA063D">
        <w:rPr>
          <w:b/>
          <w:bCs/>
          <w:vertAlign w:val="subscript"/>
        </w:rPr>
        <w:t>7</w:t>
      </w:r>
      <w:r w:rsidRPr="00BA063D">
        <w:rPr>
          <w:b/>
          <w:bCs/>
          <w:vertAlign w:val="superscript"/>
        </w:rPr>
        <w:t>2-</w:t>
      </w:r>
      <w:r w:rsidRPr="00BA063D">
        <w:rPr>
          <w:b/>
          <w:bCs/>
        </w:rPr>
        <w:t>/Cr</w:t>
      </w:r>
      <w:r w:rsidRPr="00BA063D">
        <w:rPr>
          <w:b/>
          <w:bCs/>
          <w:vertAlign w:val="superscript"/>
        </w:rPr>
        <w:t>3+</w:t>
      </w:r>
      <w:r w:rsidRPr="00BA063D">
        <w:rPr>
          <w:b/>
          <w:bCs/>
        </w:rPr>
        <w:t>, I</w:t>
      </w:r>
      <w:r w:rsidRPr="00BA063D">
        <w:rPr>
          <w:b/>
          <w:bCs/>
          <w:vertAlign w:val="subscript"/>
        </w:rPr>
        <w:t>2</w:t>
      </w:r>
      <w:r w:rsidRPr="00BA063D">
        <w:rPr>
          <w:b/>
          <w:bCs/>
        </w:rPr>
        <w:t>/I</w:t>
      </w:r>
      <w:r w:rsidRPr="00BA063D">
        <w:rPr>
          <w:b/>
          <w:bCs/>
          <w:vertAlign w:val="superscript"/>
        </w:rPr>
        <w:t>-</w:t>
      </w:r>
      <w:r w:rsidRPr="00BA063D">
        <w:rPr>
          <w:b/>
          <w:bCs/>
        </w:rPr>
        <w:t xml:space="preserve"> </w:t>
      </w:r>
      <w:r w:rsidRPr="00BA063D">
        <w:rPr>
          <w:rFonts w:hint="eastAsia"/>
          <w:b/>
          <w:bCs/>
        </w:rPr>
        <w:t>等</w:t>
      </w:r>
    </w:p>
    <w:p w:rsidR="00525DBA" w:rsidRPr="00BA063D" w:rsidRDefault="00BA063D" w:rsidP="00BA063D">
      <w:pPr>
        <w:ind w:left="1265" w:hangingChars="600" w:hanging="1265"/>
        <w:rPr>
          <w:b/>
          <w:bCs/>
        </w:rPr>
      </w:pPr>
      <w:r>
        <w:rPr>
          <w:b/>
          <w:bCs/>
        </w:rPr>
        <w:t>31.</w:t>
      </w:r>
      <w:r w:rsidR="00525DBA" w:rsidRPr="00BA063D">
        <w:rPr>
          <w:rFonts w:hint="eastAsia"/>
          <w:b/>
          <w:bCs/>
        </w:rPr>
        <w:t>条件电势：特定条件下，</w:t>
      </w:r>
      <w:r w:rsidR="00525DBA" w:rsidRPr="00BA063D">
        <w:rPr>
          <w:b/>
          <w:bCs/>
          <w:i/>
          <w:iCs/>
        </w:rPr>
        <w:t>c</w:t>
      </w:r>
      <w:r w:rsidR="00525DBA" w:rsidRPr="00BA063D">
        <w:rPr>
          <w:b/>
          <w:bCs/>
          <w:vertAlign w:val="subscript"/>
        </w:rPr>
        <w:t>Ox</w:t>
      </w:r>
      <w:r w:rsidR="00525DBA" w:rsidRPr="00BA063D">
        <w:rPr>
          <w:b/>
          <w:bCs/>
        </w:rPr>
        <w:t>=</w:t>
      </w:r>
      <w:r w:rsidR="00525DBA" w:rsidRPr="00BA063D">
        <w:rPr>
          <w:b/>
          <w:bCs/>
          <w:i/>
          <w:iCs/>
        </w:rPr>
        <w:t>c</w:t>
      </w:r>
      <w:r w:rsidR="00525DBA" w:rsidRPr="00BA063D">
        <w:rPr>
          <w:b/>
          <w:bCs/>
          <w:vertAlign w:val="subscript"/>
        </w:rPr>
        <w:t>Red</w:t>
      </w:r>
      <w:r w:rsidR="00525DBA" w:rsidRPr="00BA063D">
        <w:rPr>
          <w:b/>
          <w:bCs/>
        </w:rPr>
        <w:t>= 1mol·L</w:t>
      </w:r>
      <w:r w:rsidR="00525DBA" w:rsidRPr="00BA063D">
        <w:rPr>
          <w:b/>
          <w:bCs/>
          <w:vertAlign w:val="superscript"/>
        </w:rPr>
        <w:t>-1</w:t>
      </w:r>
      <w:r w:rsidR="00525DBA" w:rsidRPr="00BA063D">
        <w:rPr>
          <w:b/>
          <w:bCs/>
        </w:rPr>
        <w:t xml:space="preserve"> </w:t>
      </w:r>
      <w:r w:rsidR="00525DBA" w:rsidRPr="00BA063D">
        <w:rPr>
          <w:rFonts w:hint="eastAsia"/>
          <w:b/>
          <w:bCs/>
        </w:rPr>
        <w:t>或浓度比为</w:t>
      </w:r>
      <w:proofErr w:type="gramStart"/>
      <w:r w:rsidR="00525DBA" w:rsidRPr="00BA063D">
        <w:rPr>
          <w:rFonts w:hint="eastAsia"/>
          <w:b/>
          <w:bCs/>
        </w:rPr>
        <w:t>1</w:t>
      </w:r>
      <w:r w:rsidR="00525DBA" w:rsidRPr="00BA063D">
        <w:rPr>
          <w:rFonts w:hint="eastAsia"/>
          <w:b/>
          <w:bCs/>
        </w:rPr>
        <w:t>时电对的</w:t>
      </w:r>
      <w:proofErr w:type="gramEnd"/>
      <w:r w:rsidR="00525DBA" w:rsidRPr="00BA063D">
        <w:rPr>
          <w:rFonts w:hint="eastAsia"/>
          <w:b/>
          <w:bCs/>
        </w:rPr>
        <w:t>实际电势，用</w:t>
      </w:r>
      <w:r w:rsidR="00525DBA" w:rsidRPr="00BA063D">
        <w:rPr>
          <w:b/>
          <w:bCs/>
          <w:i/>
          <w:iCs/>
        </w:rPr>
        <w:t>E</w:t>
      </w:r>
      <w:r w:rsidR="00525DBA" w:rsidRPr="00BA063D">
        <w:rPr>
          <w:rFonts w:hint="eastAsia"/>
          <w:b/>
          <w:bCs/>
          <w:i/>
          <w:iCs/>
          <w:vertAlign w:val="superscript"/>
        </w:rPr>
        <w:sym w:font="Symbol" w:char="F071"/>
      </w:r>
      <w:r w:rsidR="00525DBA" w:rsidRPr="00BA063D">
        <w:rPr>
          <w:rFonts w:hint="eastAsia"/>
          <w:b/>
          <w:bCs/>
          <w:i/>
          <w:iCs/>
          <w:vertAlign w:val="superscript"/>
        </w:rPr>
        <w:sym w:font="Symbol" w:char="F0A2"/>
      </w:r>
      <w:r w:rsidR="00525DBA" w:rsidRPr="00BA063D">
        <w:rPr>
          <w:b/>
          <w:bCs/>
          <w:i/>
          <w:iCs/>
          <w:vertAlign w:val="superscript"/>
        </w:rPr>
        <w:t xml:space="preserve"> </w:t>
      </w:r>
      <w:r w:rsidR="00525DBA" w:rsidRPr="00BA063D">
        <w:rPr>
          <w:rFonts w:hint="eastAsia"/>
          <w:b/>
          <w:bCs/>
        </w:rPr>
        <w:t>反应了离子强度及各种副反应影响的总结果，与介质条件和温度有关。</w:t>
      </w:r>
      <w:r w:rsidR="00525DBA" w:rsidRPr="00BA063D">
        <w:rPr>
          <w:b/>
          <w:bCs/>
        </w:rPr>
        <w:t xml:space="preserve">            </w:t>
      </w:r>
    </w:p>
    <w:p w:rsidR="00BA063D" w:rsidRPr="00BA063D" w:rsidRDefault="00BA063D" w:rsidP="00BA063D">
      <w:pPr>
        <w:rPr>
          <w:b/>
          <w:bCs/>
        </w:rPr>
      </w:pPr>
      <w:r>
        <w:rPr>
          <w:noProof/>
        </w:rPr>
        <w:drawing>
          <wp:inline distT="0" distB="0" distL="0" distR="0" wp14:anchorId="7AF4EA17" wp14:editId="2CC8EB52">
            <wp:extent cx="2418833" cy="595834"/>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57354" cy="654589"/>
                    </a:xfrm>
                    <a:prstGeom prst="rect">
                      <a:avLst/>
                    </a:prstGeom>
                  </pic:spPr>
                </pic:pic>
              </a:graphicData>
            </a:graphic>
          </wp:inline>
        </w:drawing>
      </w:r>
    </w:p>
    <w:p w:rsidR="00BA063D" w:rsidRPr="00BA063D" w:rsidRDefault="00BA063D" w:rsidP="00BA063D">
      <w:r>
        <w:rPr>
          <w:rFonts w:hint="eastAsia"/>
          <w:b/>
          <w:bCs/>
        </w:rPr>
        <w:lastRenderedPageBreak/>
        <w:t>32.</w:t>
      </w:r>
      <w:r w:rsidRPr="00BA063D">
        <w:rPr>
          <w:rFonts w:hint="eastAsia"/>
          <w:b/>
          <w:bCs/>
        </w:rPr>
        <w:t>影响条件电势的因素</w:t>
      </w:r>
    </w:p>
    <w:p w:rsidR="00BA063D" w:rsidRDefault="00525DBA" w:rsidP="00BA063D">
      <w:r>
        <w:rPr>
          <w:noProof/>
        </w:rPr>
        <w:drawing>
          <wp:inline distT="0" distB="0" distL="0" distR="0" wp14:anchorId="0629BD57" wp14:editId="0A515513">
            <wp:extent cx="2281494" cy="430020"/>
            <wp:effectExtent l="0" t="0" r="508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13078" cy="454821"/>
                    </a:xfrm>
                    <a:prstGeom prst="rect">
                      <a:avLst/>
                    </a:prstGeom>
                  </pic:spPr>
                </pic:pic>
              </a:graphicData>
            </a:graphic>
          </wp:inline>
        </w:drawing>
      </w:r>
    </w:p>
    <w:p w:rsidR="00525DBA" w:rsidRPr="00525DBA" w:rsidRDefault="00525DBA" w:rsidP="00701341">
      <w:pPr>
        <w:numPr>
          <w:ilvl w:val="0"/>
          <w:numId w:val="10"/>
        </w:numPr>
        <w:rPr>
          <w:b/>
          <w:bCs/>
        </w:rPr>
      </w:pPr>
      <w:r w:rsidRPr="00525DBA">
        <w:rPr>
          <w:rFonts w:hint="eastAsia"/>
          <w:b/>
          <w:bCs/>
        </w:rPr>
        <w:t>离子强度</w:t>
      </w:r>
      <w:r>
        <w:rPr>
          <w:rFonts w:hint="eastAsia"/>
          <w:b/>
          <w:bCs/>
        </w:rPr>
        <w:t xml:space="preserve"> </w:t>
      </w:r>
      <w:r>
        <w:rPr>
          <w:b/>
          <w:bCs/>
        </w:rPr>
        <w:t xml:space="preserve">     </w:t>
      </w:r>
      <w:r w:rsidRPr="00525DBA">
        <w:rPr>
          <w:rFonts w:hint="eastAsia"/>
          <w:b/>
          <w:bCs/>
          <w:i/>
          <w:iCs/>
        </w:rPr>
        <w:sym w:font="Symbol" w:char="F067"/>
      </w:r>
    </w:p>
    <w:p w:rsidR="00525DBA" w:rsidRPr="00525DBA" w:rsidRDefault="00525DBA" w:rsidP="00701341">
      <w:pPr>
        <w:numPr>
          <w:ilvl w:val="0"/>
          <w:numId w:val="10"/>
        </w:numPr>
      </w:pPr>
      <w:r w:rsidRPr="00525DBA">
        <w:rPr>
          <w:b/>
          <w:bCs/>
          <w:noProof/>
        </w:rPr>
        <mc:AlternateContent>
          <mc:Choice Requires="wps">
            <w:drawing>
              <wp:anchor distT="0" distB="0" distL="114300" distR="114300" simplePos="0" relativeHeight="251661312" behindDoc="0" locked="0" layoutInCell="1" allowOverlap="1" wp14:anchorId="42830387" wp14:editId="372B24FD">
                <wp:simplePos x="0" y="0"/>
                <wp:positionH relativeFrom="column">
                  <wp:posOffset>1240339</wp:posOffset>
                </wp:positionH>
                <wp:positionV relativeFrom="paragraph">
                  <wp:posOffset>71283</wp:posOffset>
                </wp:positionV>
                <wp:extent cx="45719" cy="430653"/>
                <wp:effectExtent l="19050" t="19050" r="12065" b="26670"/>
                <wp:wrapNone/>
                <wp:docPr id="262200"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45719" cy="430653"/>
                        </a:xfrm>
                        <a:prstGeom prst="rightBrace">
                          <a:avLst>
                            <a:gd name="adj1" fmla="val 90962"/>
                            <a:gd name="adj2" fmla="val 50000"/>
                          </a:avLst>
                        </a:prstGeom>
                        <a:noFill/>
                        <a:ln w="28575">
                          <a:solidFill>
                            <a:srgbClr val="FF0000"/>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square" anchor="ctr">
                        <a:noAutofit/>
                      </wps:bodyPr>
                    </wps:wsp>
                  </a:graphicData>
                </a:graphic>
                <wp14:sizeRelH relativeFrom="margin">
                  <wp14:pctWidth>0</wp14:pctWidth>
                </wp14:sizeRelH>
                <wp14:sizeRelV relativeFrom="margin">
                  <wp14:pctHeight>0</wp14:pctHeight>
                </wp14:sizeRelV>
              </wp:anchor>
            </w:drawing>
          </mc:Choice>
          <mc:Fallback>
            <w:pict>
              <v:shape w14:anchorId="74FA4B79" id="AutoShape 56" o:spid="_x0000_s1026" type="#_x0000_t88" style="position:absolute;left:0;text-align:left;margin-left:97.65pt;margin-top:5.6pt;width:3.6pt;height:33.9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" adj="2086" fillcolor="#5b9bd5 [3204]" strokecolor="red" strokeweight="2.25pt">
                <v:shadow color="#e7e6e6 [3214]"/>
              </v:shape>
            </w:pict>
          </mc:Fallback>
        </mc:AlternateContent>
      </w:r>
      <w:r w:rsidRPr="00525DBA">
        <w:rPr>
          <w:b/>
          <w:bCs/>
        </w:rPr>
        <w:t xml:space="preserve"> </w:t>
      </w:r>
      <w:r w:rsidRPr="00525DBA">
        <w:rPr>
          <w:b/>
          <w:bCs/>
        </w:rPr>
        <w:t>酸效应</w:t>
      </w:r>
      <w:r>
        <w:rPr>
          <w:rFonts w:hint="eastAsia"/>
          <w:b/>
          <w:bCs/>
        </w:rPr>
        <w:t xml:space="preserve"> </w:t>
      </w:r>
      <w:r>
        <w:rPr>
          <w:b/>
          <w:bCs/>
        </w:rPr>
        <w:t xml:space="preserve">    </w:t>
      </w:r>
    </w:p>
    <w:p w:rsidR="00525DBA" w:rsidRPr="00525DBA" w:rsidRDefault="00525DBA" w:rsidP="00701341">
      <w:pPr>
        <w:numPr>
          <w:ilvl w:val="0"/>
          <w:numId w:val="10"/>
        </w:numPr>
      </w:pPr>
      <w:r w:rsidRPr="00525DBA">
        <w:rPr>
          <w:b/>
          <w:bCs/>
        </w:rPr>
        <w:t xml:space="preserve"> </w:t>
      </w:r>
      <w:r w:rsidRPr="00525DBA">
        <w:rPr>
          <w:b/>
          <w:bCs/>
        </w:rPr>
        <w:t>络合效应</w:t>
      </w:r>
      <w:r>
        <w:rPr>
          <w:rFonts w:hint="eastAsia"/>
          <w:b/>
          <w:bCs/>
        </w:rPr>
        <w:t xml:space="preserve"> </w:t>
      </w:r>
      <w:r>
        <w:rPr>
          <w:b/>
          <w:bCs/>
        </w:rPr>
        <w:t xml:space="preserve">    </w:t>
      </w:r>
      <w:r w:rsidRPr="00525DBA">
        <w:rPr>
          <w:rFonts w:hint="eastAsia"/>
          <w:b/>
          <w:bCs/>
          <w:i/>
          <w:iCs/>
        </w:rPr>
        <w:sym w:font="Symbol" w:char="F061"/>
      </w:r>
    </w:p>
    <w:p w:rsidR="00525DBA" w:rsidRPr="00525DBA" w:rsidRDefault="00525DBA" w:rsidP="00701341">
      <w:pPr>
        <w:numPr>
          <w:ilvl w:val="0"/>
          <w:numId w:val="10"/>
        </w:numPr>
      </w:pPr>
      <w:r w:rsidRPr="00525DBA">
        <w:rPr>
          <w:b/>
          <w:bCs/>
        </w:rPr>
        <w:t xml:space="preserve"> </w:t>
      </w:r>
      <w:r w:rsidRPr="00525DBA">
        <w:rPr>
          <w:b/>
          <w:bCs/>
        </w:rPr>
        <w:t>沉淀</w:t>
      </w:r>
    </w:p>
    <w:p w:rsidR="00BA063D" w:rsidRDefault="00525DBA" w:rsidP="00BA063D">
      <w:pPr>
        <w:rPr>
          <w:b/>
          <w:bCs/>
        </w:rPr>
      </w:pPr>
      <w:r>
        <w:rPr>
          <w:rFonts w:hint="eastAsia"/>
          <w:b/>
          <w:bCs/>
        </w:rPr>
        <w:t>33.</w:t>
      </w:r>
      <w:r w:rsidRPr="00525DBA">
        <w:rPr>
          <w:rFonts w:hint="eastAsia"/>
          <w:b/>
          <w:bCs/>
        </w:rPr>
        <w:t>影响氧化还原反应速率的因素</w:t>
      </w:r>
    </w:p>
    <w:p w:rsidR="00525DBA" w:rsidRPr="00525DBA" w:rsidRDefault="00525DBA" w:rsidP="00701341">
      <w:pPr>
        <w:numPr>
          <w:ilvl w:val="0"/>
          <w:numId w:val="11"/>
        </w:numPr>
      </w:pPr>
      <w:r w:rsidRPr="00525DBA">
        <w:rPr>
          <w:rFonts w:hint="eastAsia"/>
          <w:b/>
          <w:bCs/>
        </w:rPr>
        <w:t>反应物浓度：</w:t>
      </w:r>
      <w:r w:rsidRPr="00525DBA">
        <w:rPr>
          <w:rFonts w:hint="eastAsia"/>
          <w:b/>
          <w:bCs/>
        </w:rPr>
        <w:t xml:space="preserve"> </w:t>
      </w:r>
      <w:r w:rsidRPr="00525DBA">
        <w:rPr>
          <w:rFonts w:hint="eastAsia"/>
          <w:b/>
          <w:bCs/>
        </w:rPr>
        <w:t>反应物</w:t>
      </w:r>
      <w:r w:rsidRPr="00525DBA">
        <w:rPr>
          <w:b/>
          <w:bCs/>
          <w:i/>
          <w:iCs/>
        </w:rPr>
        <w:t>c</w:t>
      </w:r>
      <w:r w:rsidRPr="00525DBA">
        <w:rPr>
          <w:rFonts w:hint="eastAsia"/>
          <w:b/>
          <w:bCs/>
        </w:rPr>
        <w:t>增加</w:t>
      </w:r>
      <w:r w:rsidRPr="00525DBA">
        <w:rPr>
          <w:b/>
          <w:bCs/>
        </w:rPr>
        <w:t xml:space="preserve">, </w:t>
      </w:r>
      <w:r w:rsidRPr="00525DBA">
        <w:rPr>
          <w:rFonts w:hint="eastAsia"/>
          <w:b/>
          <w:bCs/>
        </w:rPr>
        <w:t>反应速率增大</w:t>
      </w:r>
    </w:p>
    <w:p w:rsidR="00525DBA" w:rsidRPr="00525DBA" w:rsidRDefault="00525DBA" w:rsidP="00701341">
      <w:pPr>
        <w:numPr>
          <w:ilvl w:val="0"/>
          <w:numId w:val="11"/>
        </w:numPr>
      </w:pPr>
      <w:r w:rsidRPr="00525DBA">
        <w:rPr>
          <w:b/>
          <w:bCs/>
        </w:rPr>
        <w:t xml:space="preserve"> </w:t>
      </w:r>
      <w:r w:rsidRPr="00525DBA">
        <w:rPr>
          <w:b/>
          <w:bCs/>
        </w:rPr>
        <w:t>温度：</w:t>
      </w:r>
      <w:r w:rsidRPr="00525DBA">
        <w:rPr>
          <w:rFonts w:hint="eastAsia"/>
          <w:b/>
          <w:bCs/>
        </w:rPr>
        <w:t>温度每增高</w:t>
      </w:r>
      <w:r w:rsidRPr="00525DBA">
        <w:rPr>
          <w:b/>
          <w:bCs/>
        </w:rPr>
        <w:t>10</w:t>
      </w:r>
      <w:r w:rsidRPr="00525DBA">
        <w:rPr>
          <w:rFonts w:ascii="微软雅黑" w:eastAsia="微软雅黑" w:hAnsi="微软雅黑" w:cs="微软雅黑" w:hint="eastAsia"/>
          <w:b/>
          <w:bCs/>
        </w:rPr>
        <w:t>℃</w:t>
      </w:r>
      <w:r w:rsidRPr="00525DBA">
        <w:rPr>
          <w:b/>
          <w:bCs/>
        </w:rPr>
        <w:t xml:space="preserve">, </w:t>
      </w:r>
      <w:r w:rsidRPr="00525DBA">
        <w:rPr>
          <w:rFonts w:hint="eastAsia"/>
          <w:b/>
          <w:bCs/>
        </w:rPr>
        <w:t>反应速率增大</w:t>
      </w:r>
      <w:r w:rsidRPr="00525DBA">
        <w:rPr>
          <w:b/>
          <w:bCs/>
        </w:rPr>
        <w:t>2</w:t>
      </w:r>
      <w:r w:rsidRPr="00525DBA">
        <w:rPr>
          <w:rFonts w:hint="eastAsia"/>
          <w:b/>
          <w:bCs/>
        </w:rPr>
        <w:t>～</w:t>
      </w:r>
      <w:r w:rsidRPr="00525DBA">
        <w:rPr>
          <w:b/>
          <w:bCs/>
        </w:rPr>
        <w:t>3</w:t>
      </w:r>
      <w:r w:rsidRPr="00525DBA">
        <w:rPr>
          <w:rFonts w:hint="eastAsia"/>
          <w:b/>
          <w:bCs/>
        </w:rPr>
        <w:t>倍</w:t>
      </w:r>
    </w:p>
    <w:p w:rsidR="00525DBA" w:rsidRPr="00525DBA" w:rsidRDefault="00525DBA" w:rsidP="00525DBA">
      <w:r w:rsidRPr="00525DBA">
        <w:rPr>
          <w:b/>
          <w:bCs/>
        </w:rPr>
        <w:t xml:space="preserve">            </w:t>
      </w:r>
      <w:r w:rsidRPr="00525DBA">
        <w:rPr>
          <w:b/>
          <w:bCs/>
        </w:rPr>
        <w:t>例</w:t>
      </w:r>
      <w:r w:rsidRPr="00525DBA">
        <w:rPr>
          <w:b/>
          <w:bCs/>
        </w:rPr>
        <w:t>: KMnO</w:t>
      </w:r>
      <w:r w:rsidRPr="00525DBA">
        <w:rPr>
          <w:b/>
          <w:bCs/>
          <w:vertAlign w:val="subscript"/>
        </w:rPr>
        <w:t>4</w:t>
      </w:r>
      <w:r w:rsidRPr="00525DBA">
        <w:rPr>
          <w:rFonts w:hint="eastAsia"/>
          <w:b/>
          <w:bCs/>
        </w:rPr>
        <w:t>滴定</w:t>
      </w:r>
      <w:r w:rsidRPr="00525DBA">
        <w:rPr>
          <w:b/>
          <w:bCs/>
        </w:rPr>
        <w:t>H</w:t>
      </w:r>
      <w:r w:rsidRPr="00525DBA">
        <w:rPr>
          <w:b/>
          <w:bCs/>
          <w:vertAlign w:val="subscript"/>
        </w:rPr>
        <w:t>2</w:t>
      </w:r>
      <w:r w:rsidRPr="00525DBA">
        <w:rPr>
          <w:b/>
          <w:bCs/>
        </w:rPr>
        <w:t>C</w:t>
      </w:r>
      <w:r w:rsidRPr="00525DBA">
        <w:rPr>
          <w:b/>
          <w:bCs/>
          <w:vertAlign w:val="subscript"/>
        </w:rPr>
        <w:t>2</w:t>
      </w:r>
      <w:r w:rsidRPr="00525DBA">
        <w:rPr>
          <w:b/>
          <w:bCs/>
        </w:rPr>
        <w:t>O</w:t>
      </w:r>
      <w:r w:rsidRPr="00525DBA">
        <w:rPr>
          <w:b/>
          <w:bCs/>
          <w:vertAlign w:val="subscript"/>
        </w:rPr>
        <w:t>4</w:t>
      </w:r>
      <w:r w:rsidRPr="00525DBA">
        <w:rPr>
          <w:b/>
          <w:bCs/>
        </w:rPr>
        <w:t>,</w:t>
      </w:r>
      <w:r w:rsidRPr="00525DBA">
        <w:rPr>
          <w:rFonts w:hint="eastAsia"/>
          <w:b/>
          <w:bCs/>
        </w:rPr>
        <w:t>需加热至</w:t>
      </w:r>
      <w:r w:rsidRPr="00525DBA">
        <w:rPr>
          <w:b/>
          <w:bCs/>
        </w:rPr>
        <w:t>75-85</w:t>
      </w:r>
      <w:r w:rsidRPr="00525DBA">
        <w:rPr>
          <w:rFonts w:ascii="微软雅黑" w:eastAsia="微软雅黑" w:hAnsi="微软雅黑" w:cs="微软雅黑" w:hint="eastAsia"/>
          <w:b/>
          <w:bCs/>
        </w:rPr>
        <w:t>℃</w:t>
      </w:r>
    </w:p>
    <w:p w:rsidR="00525DBA" w:rsidRPr="00525DBA" w:rsidRDefault="00525DBA" w:rsidP="00701341">
      <w:pPr>
        <w:numPr>
          <w:ilvl w:val="0"/>
          <w:numId w:val="12"/>
        </w:numPr>
      </w:pPr>
      <w:r w:rsidRPr="00525DBA">
        <w:rPr>
          <w:b/>
          <w:bCs/>
        </w:rPr>
        <w:t xml:space="preserve"> </w:t>
      </w:r>
      <w:r w:rsidRPr="00525DBA">
        <w:rPr>
          <w:rFonts w:hint="eastAsia"/>
          <w:b/>
          <w:bCs/>
        </w:rPr>
        <w:t>催化剂（反应）：如</w:t>
      </w:r>
      <w:r w:rsidRPr="00525DBA">
        <w:rPr>
          <w:b/>
          <w:bCs/>
        </w:rPr>
        <w:t>KMnO</w:t>
      </w:r>
      <w:r w:rsidRPr="00525DBA">
        <w:rPr>
          <w:b/>
          <w:bCs/>
          <w:vertAlign w:val="subscript"/>
        </w:rPr>
        <w:t>4</w:t>
      </w:r>
      <w:r w:rsidRPr="00525DBA">
        <w:rPr>
          <w:rFonts w:hint="eastAsia"/>
          <w:b/>
          <w:bCs/>
        </w:rPr>
        <w:t>的自催化</w:t>
      </w:r>
    </w:p>
    <w:p w:rsidR="00525DBA" w:rsidRPr="00525DBA" w:rsidRDefault="00525DBA" w:rsidP="00701341">
      <w:pPr>
        <w:numPr>
          <w:ilvl w:val="0"/>
          <w:numId w:val="12"/>
        </w:numPr>
      </w:pPr>
      <w:r w:rsidRPr="00525DBA">
        <w:rPr>
          <w:b/>
          <w:bCs/>
        </w:rPr>
        <w:t xml:space="preserve"> </w:t>
      </w:r>
      <w:r w:rsidRPr="00525DBA">
        <w:rPr>
          <w:rFonts w:hint="eastAsia"/>
          <w:b/>
          <w:bCs/>
        </w:rPr>
        <w:t>诱导反应</w:t>
      </w:r>
    </w:p>
    <w:p w:rsidR="00525DBA" w:rsidRDefault="00525DBA" w:rsidP="00BA063D">
      <w:pPr>
        <w:rPr>
          <w:b/>
          <w:bCs/>
        </w:rPr>
      </w:pPr>
      <w:r>
        <w:rPr>
          <w:rFonts w:hint="eastAsia"/>
          <w:b/>
          <w:bCs/>
        </w:rPr>
        <w:t>34.</w:t>
      </w:r>
      <w:r w:rsidRPr="00525DBA">
        <w:rPr>
          <w:rFonts w:hint="eastAsia"/>
          <w:b/>
          <w:bCs/>
        </w:rPr>
        <w:t>氧化还原滴定指示剂</w:t>
      </w:r>
    </w:p>
    <w:p w:rsidR="00525DBA" w:rsidRPr="00525DBA" w:rsidRDefault="00525DBA" w:rsidP="00525DBA">
      <w:pPr>
        <w:ind w:firstLineChars="200" w:firstLine="422"/>
      </w:pPr>
      <w:r>
        <w:rPr>
          <w:b/>
          <w:bCs/>
        </w:rPr>
        <w:t xml:space="preserve">a  </w:t>
      </w:r>
      <w:r w:rsidRPr="00525DBA">
        <w:rPr>
          <w:rFonts w:hint="eastAsia"/>
          <w:b/>
          <w:bCs/>
        </w:rPr>
        <w:t>自身指示剂</w:t>
      </w:r>
      <w:r w:rsidRPr="00525DBA">
        <w:rPr>
          <w:rFonts w:hint="eastAsia"/>
          <w:b/>
          <w:bCs/>
        </w:rPr>
        <w:t xml:space="preserve"> </w:t>
      </w:r>
    </w:p>
    <w:p w:rsidR="00525DBA" w:rsidRPr="00525DBA" w:rsidRDefault="00525DBA" w:rsidP="00525DBA">
      <w:r w:rsidRPr="00525DBA">
        <w:rPr>
          <w:b/>
          <w:bCs/>
        </w:rPr>
        <w:t xml:space="preserve">     </w:t>
      </w:r>
      <w:r>
        <w:rPr>
          <w:b/>
          <w:bCs/>
        </w:rPr>
        <w:t xml:space="preserve">  </w:t>
      </w:r>
      <w:r w:rsidRPr="00525DBA">
        <w:rPr>
          <w:b/>
          <w:bCs/>
        </w:rPr>
        <w:t xml:space="preserve"> KMnO</w:t>
      </w:r>
      <w:r w:rsidRPr="00525DBA">
        <w:rPr>
          <w:b/>
          <w:bCs/>
          <w:vertAlign w:val="subscript"/>
        </w:rPr>
        <w:t>4</w:t>
      </w:r>
      <w:r w:rsidRPr="00525DBA">
        <w:rPr>
          <w:b/>
          <w:bCs/>
        </w:rPr>
        <w:t xml:space="preserve">     2×10</w:t>
      </w:r>
      <w:r w:rsidRPr="00525DBA">
        <w:rPr>
          <w:b/>
          <w:bCs/>
          <w:vertAlign w:val="superscript"/>
        </w:rPr>
        <w:t>-6</w:t>
      </w:r>
      <w:r w:rsidRPr="00525DBA">
        <w:rPr>
          <w:b/>
          <w:bCs/>
        </w:rPr>
        <w:t>mol·L</w:t>
      </w:r>
      <w:r w:rsidRPr="00525DBA">
        <w:rPr>
          <w:b/>
          <w:bCs/>
          <w:vertAlign w:val="superscript"/>
        </w:rPr>
        <w:t>-1</w:t>
      </w:r>
      <w:r w:rsidRPr="00525DBA">
        <w:rPr>
          <w:b/>
          <w:bCs/>
        </w:rPr>
        <w:t xml:space="preserve">  </w:t>
      </w:r>
      <w:r w:rsidRPr="00525DBA">
        <w:rPr>
          <w:rFonts w:hint="eastAsia"/>
          <w:b/>
          <w:bCs/>
        </w:rPr>
        <w:t>呈粉红色</w:t>
      </w:r>
    </w:p>
    <w:p w:rsidR="00525DBA" w:rsidRPr="00525DBA" w:rsidRDefault="00525DBA" w:rsidP="00525DBA">
      <w:pPr>
        <w:ind w:firstLineChars="200" w:firstLine="422"/>
      </w:pPr>
      <w:r w:rsidRPr="00525DBA">
        <w:rPr>
          <w:b/>
          <w:bCs/>
        </w:rPr>
        <w:t xml:space="preserve">b  </w:t>
      </w:r>
      <w:r w:rsidRPr="00525DBA">
        <w:rPr>
          <w:rFonts w:hint="eastAsia"/>
          <w:b/>
          <w:bCs/>
        </w:rPr>
        <w:t>特殊指示剂</w:t>
      </w:r>
    </w:p>
    <w:p w:rsidR="00525DBA" w:rsidRPr="00525DBA" w:rsidRDefault="00525DBA" w:rsidP="00525DBA">
      <w:r w:rsidRPr="00525DBA">
        <w:rPr>
          <w:b/>
          <w:bCs/>
        </w:rPr>
        <w:t xml:space="preserve">      </w:t>
      </w:r>
      <w:r>
        <w:rPr>
          <w:b/>
          <w:bCs/>
        </w:rPr>
        <w:t xml:space="preserve"> </w:t>
      </w:r>
      <w:r w:rsidRPr="00525DBA">
        <w:rPr>
          <w:b/>
          <w:bCs/>
        </w:rPr>
        <w:t>淀粉</w:t>
      </w:r>
      <w:r w:rsidRPr="00525DBA">
        <w:rPr>
          <w:b/>
          <w:bCs/>
        </w:rPr>
        <w:t xml:space="preserve">   </w:t>
      </w:r>
      <w:r w:rsidRPr="00525DBA">
        <w:rPr>
          <w:b/>
          <w:bCs/>
        </w:rPr>
        <w:t>与</w:t>
      </w:r>
      <w:r w:rsidRPr="00525DBA">
        <w:rPr>
          <w:b/>
          <w:bCs/>
        </w:rPr>
        <w:t>1×10</w:t>
      </w:r>
      <w:r w:rsidRPr="00525DBA">
        <w:rPr>
          <w:b/>
          <w:bCs/>
          <w:vertAlign w:val="superscript"/>
        </w:rPr>
        <w:t>-5</w:t>
      </w:r>
      <w:r w:rsidRPr="00525DBA">
        <w:rPr>
          <w:b/>
          <w:bCs/>
        </w:rPr>
        <w:t>mol·L</w:t>
      </w:r>
      <w:r w:rsidRPr="00525DBA">
        <w:rPr>
          <w:b/>
          <w:bCs/>
          <w:vertAlign w:val="superscript"/>
        </w:rPr>
        <w:t>-1</w:t>
      </w:r>
      <w:r w:rsidRPr="00525DBA">
        <w:rPr>
          <w:b/>
          <w:bCs/>
        </w:rPr>
        <w:t>I</w:t>
      </w:r>
      <w:r w:rsidRPr="00525DBA">
        <w:rPr>
          <w:b/>
          <w:bCs/>
          <w:vertAlign w:val="subscript"/>
        </w:rPr>
        <w:t>2</w:t>
      </w:r>
      <w:r w:rsidRPr="00525DBA">
        <w:rPr>
          <w:b/>
          <w:bCs/>
        </w:rPr>
        <w:t xml:space="preserve"> </w:t>
      </w:r>
      <w:r w:rsidRPr="00525DBA">
        <w:rPr>
          <w:rFonts w:hint="eastAsia"/>
          <w:b/>
          <w:bCs/>
        </w:rPr>
        <w:t>生成深蓝色化合物</w:t>
      </w:r>
    </w:p>
    <w:p w:rsidR="00525DBA" w:rsidRPr="00525DBA" w:rsidRDefault="00525DBA" w:rsidP="00525DBA">
      <w:r w:rsidRPr="00525DBA">
        <w:rPr>
          <w:b/>
          <w:bCs/>
        </w:rPr>
        <w:t xml:space="preserve">      </w:t>
      </w:r>
      <w:r>
        <w:rPr>
          <w:b/>
          <w:bCs/>
        </w:rPr>
        <w:t xml:space="preserve"> </w:t>
      </w:r>
      <w:r w:rsidRPr="00525DBA">
        <w:rPr>
          <w:b/>
          <w:bCs/>
        </w:rPr>
        <w:t>碘量法专属指示剂</w:t>
      </w:r>
    </w:p>
    <w:p w:rsidR="00525DBA" w:rsidRDefault="00525DBA" w:rsidP="00525DBA">
      <w:pPr>
        <w:rPr>
          <w:b/>
          <w:bCs/>
        </w:rPr>
      </w:pPr>
      <w:r w:rsidRPr="00525DBA">
        <w:rPr>
          <w:b/>
          <w:bCs/>
        </w:rPr>
        <w:t xml:space="preserve">      </w:t>
      </w:r>
      <w:r>
        <w:rPr>
          <w:b/>
          <w:bCs/>
        </w:rPr>
        <w:t xml:space="preserve"> </w:t>
      </w:r>
      <w:r w:rsidRPr="00525DBA">
        <w:rPr>
          <w:b/>
          <w:bCs/>
        </w:rPr>
        <w:t>SCN</w:t>
      </w:r>
      <w:r w:rsidRPr="00525DBA">
        <w:rPr>
          <w:b/>
          <w:bCs/>
          <w:vertAlign w:val="superscript"/>
        </w:rPr>
        <w:t>-</w:t>
      </w:r>
      <w:r w:rsidRPr="00525DBA">
        <w:rPr>
          <w:b/>
          <w:bCs/>
        </w:rPr>
        <w:t xml:space="preserve"> + Fe</w:t>
      </w:r>
      <w:r w:rsidRPr="00525DBA">
        <w:rPr>
          <w:b/>
          <w:bCs/>
          <w:vertAlign w:val="superscript"/>
        </w:rPr>
        <w:t>3+</w:t>
      </w:r>
      <w:r w:rsidRPr="00525DBA">
        <w:rPr>
          <w:b/>
          <w:bCs/>
        </w:rPr>
        <w:t xml:space="preserve"> =FeSCN</w:t>
      </w:r>
      <w:r w:rsidRPr="00525DBA">
        <w:rPr>
          <w:b/>
          <w:bCs/>
          <w:vertAlign w:val="superscript"/>
        </w:rPr>
        <w:t>2+</w:t>
      </w:r>
      <w:r w:rsidRPr="00525DBA">
        <w:rPr>
          <w:b/>
          <w:bCs/>
        </w:rPr>
        <w:t xml:space="preserve"> ( 1 ×10</w:t>
      </w:r>
      <w:r w:rsidRPr="00525DBA">
        <w:rPr>
          <w:b/>
          <w:bCs/>
          <w:vertAlign w:val="superscript"/>
        </w:rPr>
        <w:t>-5</w:t>
      </w:r>
      <w:r w:rsidRPr="00525DBA">
        <w:rPr>
          <w:b/>
          <w:bCs/>
        </w:rPr>
        <w:t>mol·L</w:t>
      </w:r>
      <w:r w:rsidRPr="00525DBA">
        <w:rPr>
          <w:b/>
          <w:bCs/>
          <w:vertAlign w:val="superscript"/>
        </w:rPr>
        <w:t>-1</w:t>
      </w:r>
      <w:r w:rsidRPr="00525DBA">
        <w:rPr>
          <w:rFonts w:hint="eastAsia"/>
          <w:b/>
          <w:bCs/>
        </w:rPr>
        <w:t>可见红色</w:t>
      </w:r>
      <w:r w:rsidRPr="00525DBA">
        <w:rPr>
          <w:b/>
          <w:bCs/>
        </w:rPr>
        <w:t>)</w:t>
      </w:r>
    </w:p>
    <w:p w:rsidR="00525DBA" w:rsidRPr="00525DBA" w:rsidRDefault="00525DBA" w:rsidP="00525DBA">
      <w:pPr>
        <w:ind w:firstLineChars="200" w:firstLine="422"/>
      </w:pPr>
      <w:r w:rsidRPr="00525DBA">
        <w:rPr>
          <w:b/>
          <w:bCs/>
        </w:rPr>
        <w:t xml:space="preserve">c  </w:t>
      </w:r>
      <w:r w:rsidRPr="00525DBA">
        <w:rPr>
          <w:rFonts w:hint="eastAsia"/>
          <w:b/>
          <w:bCs/>
        </w:rPr>
        <w:t>氧化还原指示剂（本身发生氧化还原反应）</w:t>
      </w:r>
    </w:p>
    <w:p w:rsidR="00525DBA" w:rsidRPr="00525DBA" w:rsidRDefault="00525DBA" w:rsidP="00525DBA">
      <w:r w:rsidRPr="00525DBA">
        <w:rPr>
          <w:b/>
          <w:bCs/>
        </w:rPr>
        <w:t xml:space="preserve">    </w:t>
      </w:r>
      <w:r>
        <w:rPr>
          <w:b/>
          <w:bCs/>
        </w:rPr>
        <w:t xml:space="preserve">   </w:t>
      </w:r>
      <w:r w:rsidRPr="00525DBA">
        <w:rPr>
          <w:b/>
          <w:bCs/>
        </w:rPr>
        <w:t>弱氧化剂或弱还原剂，</w:t>
      </w:r>
      <w:proofErr w:type="gramStart"/>
      <w:r w:rsidRPr="00525DBA">
        <w:rPr>
          <w:b/>
          <w:bCs/>
        </w:rPr>
        <w:t>且氧化态</w:t>
      </w:r>
      <w:proofErr w:type="gramEnd"/>
      <w:r w:rsidRPr="00525DBA">
        <w:rPr>
          <w:b/>
          <w:bCs/>
        </w:rPr>
        <w:t>和还原态有不同的颜色</w:t>
      </w:r>
    </w:p>
    <w:p w:rsidR="00525DBA" w:rsidRPr="00525DBA" w:rsidRDefault="00525DBA" w:rsidP="00525DBA">
      <w:r>
        <w:rPr>
          <w:rFonts w:hint="eastAsia"/>
          <w:b/>
          <w:bCs/>
        </w:rPr>
        <w:t>3</w:t>
      </w:r>
      <w:r>
        <w:rPr>
          <w:b/>
          <w:bCs/>
        </w:rPr>
        <w:t>5.</w:t>
      </w:r>
      <w:proofErr w:type="gramStart"/>
      <w:r w:rsidRPr="00525DBA">
        <w:rPr>
          <w:rFonts w:hint="eastAsia"/>
          <w:b/>
          <w:bCs/>
        </w:rPr>
        <w:t>突跃范围</w:t>
      </w:r>
      <w:proofErr w:type="gramEnd"/>
      <w:r w:rsidRPr="00525DBA">
        <w:rPr>
          <w:rFonts w:hint="eastAsia"/>
          <w:b/>
          <w:bCs/>
        </w:rPr>
        <w:t>（通式）：</w:t>
      </w:r>
    </w:p>
    <w:p w:rsidR="00525DBA" w:rsidRDefault="00525DBA" w:rsidP="00525DBA">
      <w:r>
        <w:rPr>
          <w:noProof/>
        </w:rPr>
        <w:drawing>
          <wp:inline distT="0" distB="0" distL="0" distR="0" wp14:anchorId="3641BC37" wp14:editId="77CB9E4B">
            <wp:extent cx="2507226" cy="336570"/>
            <wp:effectExtent l="0" t="0" r="762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75401" cy="372570"/>
                    </a:xfrm>
                    <a:prstGeom prst="rect">
                      <a:avLst/>
                    </a:prstGeom>
                  </pic:spPr>
                </pic:pic>
              </a:graphicData>
            </a:graphic>
          </wp:inline>
        </w:drawing>
      </w:r>
    </w:p>
    <w:p w:rsidR="00525DBA" w:rsidRPr="00525DBA" w:rsidRDefault="00525DBA" w:rsidP="00525DBA">
      <w:r>
        <w:rPr>
          <w:rFonts w:hint="eastAsia"/>
          <w:b/>
          <w:bCs/>
        </w:rPr>
        <w:t>3</w:t>
      </w:r>
      <w:r>
        <w:rPr>
          <w:b/>
          <w:bCs/>
        </w:rPr>
        <w:t>6.</w:t>
      </w:r>
      <w:r w:rsidRPr="00525DBA">
        <w:rPr>
          <w:rFonts w:hint="eastAsia"/>
          <w:b/>
          <w:bCs/>
        </w:rPr>
        <w:t>化学计量点（通式</w:t>
      </w:r>
      <w:r w:rsidRPr="00525DBA">
        <w:rPr>
          <w:rFonts w:hint="eastAsia"/>
          <w:b/>
          <w:bCs/>
        </w:rPr>
        <w:t>)</w:t>
      </w:r>
    </w:p>
    <w:p w:rsidR="00525DBA" w:rsidRDefault="00525DBA" w:rsidP="00525DBA">
      <w:r>
        <w:rPr>
          <w:noProof/>
        </w:rPr>
        <w:drawing>
          <wp:inline distT="0" distB="0" distL="0" distR="0" wp14:anchorId="4C51C682" wp14:editId="4986810F">
            <wp:extent cx="1952686" cy="514994"/>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46229" cy="566038"/>
                    </a:xfrm>
                    <a:prstGeom prst="rect">
                      <a:avLst/>
                    </a:prstGeom>
                  </pic:spPr>
                </pic:pic>
              </a:graphicData>
            </a:graphic>
          </wp:inline>
        </w:drawing>
      </w:r>
    </w:p>
    <w:p w:rsidR="00525DBA" w:rsidRPr="00525DBA" w:rsidRDefault="00525DBA" w:rsidP="00525DBA">
      <w:pPr>
        <w:rPr>
          <w:b/>
          <w:bCs/>
        </w:rPr>
      </w:pPr>
      <w:r>
        <w:rPr>
          <w:rFonts w:hint="eastAsia"/>
          <w:b/>
          <w:bCs/>
        </w:rPr>
        <w:t>3</w:t>
      </w:r>
      <w:r>
        <w:rPr>
          <w:b/>
          <w:bCs/>
        </w:rPr>
        <w:t>7.</w:t>
      </w:r>
      <w:r w:rsidRPr="00525DBA">
        <w:rPr>
          <w:rFonts w:hint="eastAsia"/>
          <w:b/>
          <w:bCs/>
        </w:rPr>
        <w:t>影响</w:t>
      </w:r>
      <w:proofErr w:type="gramStart"/>
      <w:r w:rsidRPr="00525DBA">
        <w:rPr>
          <w:rFonts w:hint="eastAsia"/>
          <w:b/>
          <w:bCs/>
        </w:rPr>
        <w:t>突跃大小</w:t>
      </w:r>
      <w:proofErr w:type="gramEnd"/>
      <w:r w:rsidRPr="00525DBA">
        <w:rPr>
          <w:rFonts w:hint="eastAsia"/>
          <w:b/>
          <w:bCs/>
        </w:rPr>
        <w:t>的因素</w:t>
      </w:r>
      <w:r w:rsidRPr="00525DBA">
        <w:rPr>
          <w:rFonts w:hint="eastAsia"/>
          <w:b/>
          <w:bCs/>
        </w:rPr>
        <w:sym w:font="Symbol" w:char="F044"/>
      </w:r>
      <w:r w:rsidRPr="00525DBA">
        <w:rPr>
          <w:b/>
          <w:bCs/>
          <w:i/>
          <w:iCs/>
        </w:rPr>
        <w:t>E</w:t>
      </w:r>
      <w:r w:rsidRPr="00525DBA">
        <w:rPr>
          <w:rFonts w:hint="eastAsia"/>
          <w:b/>
          <w:bCs/>
          <w:vertAlign w:val="superscript"/>
        </w:rPr>
        <w:sym w:font="Symbol" w:char="F071"/>
      </w:r>
      <w:r w:rsidRPr="00525DBA">
        <w:rPr>
          <w:rFonts w:hint="eastAsia"/>
          <w:b/>
          <w:bCs/>
          <w:vertAlign w:val="superscript"/>
        </w:rPr>
        <w:sym w:font="Symbol" w:char="F0A2"/>
      </w:r>
    </w:p>
    <w:p w:rsidR="00525DBA" w:rsidRPr="00525DBA" w:rsidRDefault="00525DBA" w:rsidP="00525DBA">
      <w:pPr>
        <w:ind w:firstLineChars="200" w:firstLine="422"/>
      </w:pPr>
      <w:r w:rsidRPr="00525DBA">
        <w:rPr>
          <w:rFonts w:hint="eastAsia"/>
          <w:b/>
          <w:bCs/>
        </w:rPr>
        <w:sym w:font="Symbol" w:char="F044"/>
      </w:r>
      <w:r w:rsidRPr="00525DBA">
        <w:rPr>
          <w:b/>
          <w:bCs/>
          <w:i/>
          <w:iCs/>
        </w:rPr>
        <w:t>E</w:t>
      </w:r>
      <w:r w:rsidRPr="00525DBA">
        <w:rPr>
          <w:rFonts w:hint="eastAsia"/>
          <w:b/>
          <w:bCs/>
          <w:vertAlign w:val="superscript"/>
        </w:rPr>
        <w:sym w:font="Symbol" w:char="F071"/>
      </w:r>
      <w:r w:rsidRPr="00525DBA">
        <w:rPr>
          <w:rFonts w:hint="eastAsia"/>
          <w:b/>
          <w:bCs/>
          <w:vertAlign w:val="superscript"/>
        </w:rPr>
        <w:sym w:font="Symbol" w:char="F0A2"/>
      </w:r>
      <w:r w:rsidRPr="00525DBA">
        <w:rPr>
          <w:b/>
          <w:bCs/>
          <w:vertAlign w:val="superscript"/>
        </w:rPr>
        <w:t xml:space="preserve"> </w:t>
      </w:r>
      <w:r w:rsidRPr="00525DBA">
        <w:rPr>
          <w:rFonts w:hint="eastAsia"/>
          <w:b/>
          <w:bCs/>
        </w:rPr>
        <w:sym w:font="Symbol" w:char="F0B3"/>
      </w:r>
      <w:r w:rsidRPr="00525DBA">
        <w:rPr>
          <w:b/>
          <w:bCs/>
        </w:rPr>
        <w:t xml:space="preserve"> 0.3~0.4 V  </w:t>
      </w:r>
      <w:r w:rsidRPr="00525DBA">
        <w:rPr>
          <w:rFonts w:hint="eastAsia"/>
          <w:b/>
          <w:bCs/>
        </w:rPr>
        <w:t>可通过氧化还原指示剂确定终点</w:t>
      </w:r>
    </w:p>
    <w:p w:rsidR="00525DBA" w:rsidRPr="00525DBA" w:rsidRDefault="00525DBA" w:rsidP="00525DBA">
      <w:pPr>
        <w:ind w:firstLineChars="200" w:firstLine="422"/>
      </w:pPr>
      <w:r w:rsidRPr="00525DBA">
        <w:rPr>
          <w:rFonts w:hint="eastAsia"/>
          <w:b/>
          <w:bCs/>
        </w:rPr>
        <w:sym w:font="Symbol" w:char="F044"/>
      </w:r>
      <w:r w:rsidRPr="00525DBA">
        <w:rPr>
          <w:b/>
          <w:bCs/>
          <w:i/>
          <w:iCs/>
        </w:rPr>
        <w:t>E</w:t>
      </w:r>
      <w:r w:rsidRPr="00525DBA">
        <w:rPr>
          <w:rFonts w:hint="eastAsia"/>
          <w:b/>
          <w:bCs/>
          <w:vertAlign w:val="superscript"/>
        </w:rPr>
        <w:sym w:font="Symbol" w:char="F071"/>
      </w:r>
      <w:r w:rsidRPr="00525DBA">
        <w:rPr>
          <w:rFonts w:hint="eastAsia"/>
          <w:b/>
          <w:bCs/>
          <w:vertAlign w:val="superscript"/>
        </w:rPr>
        <w:sym w:font="Symbol" w:char="F0A2"/>
      </w:r>
      <w:r w:rsidRPr="00525DBA">
        <w:rPr>
          <w:b/>
          <w:bCs/>
          <w:vertAlign w:val="superscript"/>
        </w:rPr>
        <w:t xml:space="preserve"> </w:t>
      </w:r>
      <w:r w:rsidRPr="00525DBA">
        <w:rPr>
          <w:b/>
          <w:bCs/>
        </w:rPr>
        <w:t xml:space="preserve">= 0.2~0.3 V </w:t>
      </w:r>
      <w:r>
        <w:rPr>
          <w:b/>
          <w:bCs/>
        </w:rPr>
        <w:t xml:space="preserve"> </w:t>
      </w:r>
      <w:r w:rsidRPr="00525DBA">
        <w:rPr>
          <w:rFonts w:hint="eastAsia"/>
          <w:b/>
          <w:bCs/>
        </w:rPr>
        <w:t>可通过电位法确定终点</w:t>
      </w:r>
    </w:p>
    <w:p w:rsidR="00525DBA" w:rsidRPr="00525DBA" w:rsidRDefault="00525DBA" w:rsidP="00525DBA">
      <w:pPr>
        <w:ind w:firstLineChars="200" w:firstLine="422"/>
      </w:pPr>
      <w:r w:rsidRPr="00525DBA">
        <w:rPr>
          <w:rFonts w:hint="eastAsia"/>
          <w:b/>
          <w:bCs/>
        </w:rPr>
        <w:sym w:font="Symbol" w:char="F044"/>
      </w:r>
      <w:r w:rsidRPr="00525DBA">
        <w:rPr>
          <w:b/>
          <w:bCs/>
          <w:i/>
          <w:iCs/>
        </w:rPr>
        <w:t>E</w:t>
      </w:r>
      <w:r w:rsidRPr="00525DBA">
        <w:rPr>
          <w:rFonts w:hint="eastAsia"/>
          <w:b/>
          <w:bCs/>
          <w:vertAlign w:val="superscript"/>
        </w:rPr>
        <w:sym w:font="Symbol" w:char="F071"/>
      </w:r>
      <w:r w:rsidRPr="00525DBA">
        <w:rPr>
          <w:rFonts w:hint="eastAsia"/>
          <w:b/>
          <w:bCs/>
          <w:vertAlign w:val="superscript"/>
        </w:rPr>
        <w:sym w:font="Symbol" w:char="F0A2"/>
      </w:r>
      <w:r w:rsidRPr="00525DBA">
        <w:rPr>
          <w:b/>
          <w:bCs/>
          <w:vertAlign w:val="superscript"/>
        </w:rPr>
        <w:t xml:space="preserve"> </w:t>
      </w:r>
      <w:r w:rsidRPr="00525DBA">
        <w:rPr>
          <w:b/>
          <w:bCs/>
        </w:rPr>
        <w:t xml:space="preserve">&lt; 0.2 V      </w:t>
      </w:r>
      <w:r w:rsidRPr="00525DBA">
        <w:rPr>
          <w:rFonts w:hint="eastAsia"/>
          <w:b/>
          <w:bCs/>
        </w:rPr>
        <w:t>不宜用于滴定分析</w:t>
      </w:r>
    </w:p>
    <w:p w:rsidR="00525DBA" w:rsidRPr="00525DBA" w:rsidRDefault="00525DBA" w:rsidP="00525DBA">
      <w:r>
        <w:rPr>
          <w:rFonts w:hint="eastAsia"/>
          <w:b/>
          <w:bCs/>
        </w:rPr>
        <w:t>3</w:t>
      </w:r>
      <w:r>
        <w:rPr>
          <w:b/>
          <w:bCs/>
        </w:rPr>
        <w:t>8.</w:t>
      </w:r>
      <w:r w:rsidRPr="00525DBA">
        <w:rPr>
          <w:rFonts w:hint="eastAsia"/>
          <w:b/>
          <w:bCs/>
        </w:rPr>
        <w:t>滴定终点误差</w:t>
      </w:r>
    </w:p>
    <w:p w:rsidR="00525DBA" w:rsidRDefault="00525DBA" w:rsidP="00525DBA">
      <w:r>
        <w:rPr>
          <w:noProof/>
        </w:rPr>
        <w:drawing>
          <wp:inline distT="0" distB="0" distL="0" distR="0" wp14:anchorId="1FF526A7" wp14:editId="568CE5DD">
            <wp:extent cx="2885071" cy="98160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47976" cy="1003008"/>
                    </a:xfrm>
                    <a:prstGeom prst="rect">
                      <a:avLst/>
                    </a:prstGeom>
                  </pic:spPr>
                </pic:pic>
              </a:graphicData>
            </a:graphic>
          </wp:inline>
        </w:drawing>
      </w:r>
    </w:p>
    <w:p w:rsidR="00525DBA" w:rsidRDefault="00525DBA" w:rsidP="00525DBA"/>
    <w:p w:rsidR="00525DBA" w:rsidRPr="00525DBA" w:rsidRDefault="00525DBA" w:rsidP="00525DBA">
      <w:r>
        <w:rPr>
          <w:rFonts w:hint="eastAsia"/>
          <w:b/>
          <w:bCs/>
        </w:rPr>
        <w:lastRenderedPageBreak/>
        <w:t>3</w:t>
      </w:r>
      <w:r>
        <w:rPr>
          <w:b/>
          <w:bCs/>
        </w:rPr>
        <w:t>9</w:t>
      </w:r>
      <w:r w:rsidRPr="00525DBA">
        <w:rPr>
          <w:rFonts w:hint="eastAsia"/>
          <w:b/>
          <w:bCs/>
        </w:rPr>
        <w:t>氧化还原滴定的预处理</w:t>
      </w:r>
    </w:p>
    <w:p w:rsidR="00525DBA" w:rsidRDefault="00525DBA" w:rsidP="00525DBA">
      <w:pPr>
        <w:ind w:firstLineChars="50" w:firstLine="105"/>
      </w:pPr>
      <w:r w:rsidRPr="00525DBA">
        <w:rPr>
          <w:rFonts w:hint="eastAsia"/>
        </w:rPr>
        <w:t>目的：将被测物预先处理成便于滴定的形式</w:t>
      </w:r>
    </w:p>
    <w:p w:rsidR="00525DBA" w:rsidRPr="00525DBA" w:rsidRDefault="00525DBA" w:rsidP="00525DBA">
      <w:pPr>
        <w:ind w:firstLineChars="50" w:firstLine="105"/>
      </w:pPr>
      <w:r w:rsidRPr="00525DBA">
        <w:rPr>
          <w:rFonts w:hint="eastAsia"/>
          <w:b/>
          <w:bCs/>
        </w:rPr>
        <w:t>对预氧化剂和预还原剂的要求</w:t>
      </w:r>
    </w:p>
    <w:p w:rsidR="00525DBA" w:rsidRPr="00525DBA" w:rsidRDefault="00525DBA" w:rsidP="00701341">
      <w:pPr>
        <w:numPr>
          <w:ilvl w:val="0"/>
          <w:numId w:val="13"/>
        </w:numPr>
      </w:pPr>
      <w:r w:rsidRPr="00525DBA">
        <w:rPr>
          <w:rFonts w:hint="eastAsia"/>
          <w:b/>
          <w:bCs/>
        </w:rPr>
        <w:t>定量氧化或还原预测组分</w:t>
      </w:r>
      <w:r w:rsidRPr="00525DBA">
        <w:rPr>
          <w:rFonts w:hint="eastAsia"/>
          <w:b/>
          <w:bCs/>
        </w:rPr>
        <w:t xml:space="preserve"> </w:t>
      </w:r>
    </w:p>
    <w:p w:rsidR="00525DBA" w:rsidRPr="00525DBA" w:rsidRDefault="00525DBA" w:rsidP="00701341">
      <w:pPr>
        <w:numPr>
          <w:ilvl w:val="0"/>
          <w:numId w:val="13"/>
        </w:numPr>
      </w:pPr>
      <w:r w:rsidRPr="00525DBA">
        <w:rPr>
          <w:rFonts w:hint="eastAsia"/>
          <w:b/>
          <w:bCs/>
        </w:rPr>
        <w:t>反应速率快</w:t>
      </w:r>
    </w:p>
    <w:p w:rsidR="00525DBA" w:rsidRPr="00525DBA" w:rsidRDefault="00525DBA" w:rsidP="00701341">
      <w:pPr>
        <w:numPr>
          <w:ilvl w:val="0"/>
          <w:numId w:val="13"/>
        </w:numPr>
      </w:pPr>
      <w:r w:rsidRPr="00525DBA">
        <w:rPr>
          <w:rFonts w:hint="eastAsia"/>
          <w:b/>
          <w:bCs/>
        </w:rPr>
        <w:t>具有一定的选择性</w:t>
      </w:r>
      <w:r w:rsidRPr="00525DBA">
        <w:rPr>
          <w:rFonts w:hint="eastAsia"/>
          <w:b/>
          <w:bCs/>
        </w:rPr>
        <w:t xml:space="preserve"> </w:t>
      </w:r>
    </w:p>
    <w:p w:rsidR="00525DBA" w:rsidRPr="00525DBA" w:rsidRDefault="00525DBA" w:rsidP="00525DBA">
      <w:r w:rsidRPr="00525DBA">
        <w:rPr>
          <w:b/>
          <w:bCs/>
        </w:rPr>
        <w:t xml:space="preserve">         </w:t>
      </w:r>
      <w:r w:rsidRPr="00525DBA">
        <w:rPr>
          <w:rFonts w:hint="eastAsia"/>
          <w:b/>
          <w:bCs/>
        </w:rPr>
        <w:t>例钛铁矿中</w:t>
      </w:r>
      <w:r w:rsidRPr="00525DBA">
        <w:rPr>
          <w:b/>
          <w:bCs/>
        </w:rPr>
        <w:t>Fe</w:t>
      </w:r>
      <w:r w:rsidRPr="00525DBA">
        <w:rPr>
          <w:rFonts w:hint="eastAsia"/>
          <w:b/>
          <w:bCs/>
        </w:rPr>
        <w:t>的测定</w:t>
      </w:r>
      <w:r w:rsidRPr="00525DBA">
        <w:rPr>
          <w:b/>
          <w:bCs/>
        </w:rPr>
        <w:t xml:space="preserve">, </w:t>
      </w:r>
      <w:r w:rsidRPr="00525DBA">
        <w:rPr>
          <w:rFonts w:hint="eastAsia"/>
          <w:b/>
          <w:bCs/>
        </w:rPr>
        <w:t>不能用</w:t>
      </w:r>
      <w:r w:rsidRPr="00525DBA">
        <w:rPr>
          <w:b/>
          <w:bCs/>
        </w:rPr>
        <w:t>Zn</w:t>
      </w:r>
      <w:r w:rsidRPr="00525DBA">
        <w:rPr>
          <w:rFonts w:hint="eastAsia"/>
          <w:b/>
          <w:bCs/>
        </w:rPr>
        <w:t>作还原剂，用</w:t>
      </w:r>
      <w:r w:rsidRPr="00525DBA">
        <w:rPr>
          <w:b/>
          <w:bCs/>
        </w:rPr>
        <w:t>Sn</w:t>
      </w:r>
      <w:r w:rsidRPr="00525DBA">
        <w:rPr>
          <w:b/>
          <w:bCs/>
          <w:vertAlign w:val="superscript"/>
        </w:rPr>
        <w:t>2+</w:t>
      </w:r>
    </w:p>
    <w:p w:rsidR="00525DBA" w:rsidRPr="00525DBA" w:rsidRDefault="00525DBA" w:rsidP="00701341">
      <w:pPr>
        <w:numPr>
          <w:ilvl w:val="0"/>
          <w:numId w:val="14"/>
        </w:numPr>
      </w:pPr>
      <w:r w:rsidRPr="00525DBA">
        <w:rPr>
          <w:rFonts w:hint="eastAsia"/>
          <w:b/>
          <w:bCs/>
        </w:rPr>
        <w:t>过量的氧化剂或还原剂易除去</w:t>
      </w:r>
    </w:p>
    <w:p w:rsidR="00525DBA" w:rsidRPr="00525DBA" w:rsidRDefault="00525DBA" w:rsidP="00525DBA">
      <w:r w:rsidRPr="00525DBA">
        <w:rPr>
          <w:b/>
          <w:bCs/>
        </w:rPr>
        <w:t xml:space="preserve">         </w:t>
      </w:r>
      <w:r w:rsidRPr="00525DBA">
        <w:rPr>
          <w:rFonts w:hint="eastAsia"/>
          <w:b/>
          <w:bCs/>
        </w:rPr>
        <w:t>例</w:t>
      </w:r>
      <w:r w:rsidRPr="00525DBA">
        <w:rPr>
          <w:rFonts w:hint="eastAsia"/>
          <w:b/>
          <w:bCs/>
        </w:rPr>
        <w:t xml:space="preserve"> </w:t>
      </w:r>
      <w:r w:rsidRPr="00525DBA">
        <w:rPr>
          <w:b/>
          <w:bCs/>
        </w:rPr>
        <w:t>H</w:t>
      </w:r>
      <w:r w:rsidRPr="00525DBA">
        <w:rPr>
          <w:b/>
          <w:bCs/>
          <w:vertAlign w:val="subscript"/>
        </w:rPr>
        <w:t>2</w:t>
      </w:r>
      <w:r w:rsidRPr="00525DBA">
        <w:rPr>
          <w:b/>
          <w:bCs/>
        </w:rPr>
        <w:t>O</w:t>
      </w:r>
      <w:r w:rsidRPr="00525DBA">
        <w:rPr>
          <w:b/>
          <w:bCs/>
          <w:vertAlign w:val="subscript"/>
        </w:rPr>
        <w:t>2</w:t>
      </w:r>
      <w:r w:rsidRPr="00525DBA">
        <w:rPr>
          <w:b/>
          <w:bCs/>
        </w:rPr>
        <w:t>, (NH</w:t>
      </w:r>
      <w:r w:rsidRPr="00525DBA">
        <w:rPr>
          <w:b/>
          <w:bCs/>
          <w:vertAlign w:val="subscript"/>
        </w:rPr>
        <w:t>4</w:t>
      </w:r>
      <w:r w:rsidRPr="00525DBA">
        <w:rPr>
          <w:b/>
          <w:bCs/>
        </w:rPr>
        <w:t>)</w:t>
      </w:r>
      <w:r w:rsidRPr="00525DBA">
        <w:rPr>
          <w:b/>
          <w:bCs/>
          <w:vertAlign w:val="subscript"/>
        </w:rPr>
        <w:t>2</w:t>
      </w:r>
      <w:r w:rsidRPr="00525DBA">
        <w:rPr>
          <w:b/>
          <w:bCs/>
        </w:rPr>
        <w:t>S</w:t>
      </w:r>
      <w:r w:rsidRPr="00525DBA">
        <w:rPr>
          <w:b/>
          <w:bCs/>
          <w:vertAlign w:val="subscript"/>
        </w:rPr>
        <w:t>2</w:t>
      </w:r>
      <w:r w:rsidRPr="00525DBA">
        <w:rPr>
          <w:b/>
          <w:bCs/>
        </w:rPr>
        <w:t>O</w:t>
      </w:r>
      <w:r w:rsidRPr="00525DBA">
        <w:rPr>
          <w:b/>
          <w:bCs/>
          <w:vertAlign w:val="subscript"/>
        </w:rPr>
        <w:t>8</w:t>
      </w:r>
      <w:r w:rsidRPr="00525DBA">
        <w:rPr>
          <w:b/>
          <w:bCs/>
        </w:rPr>
        <w:t xml:space="preserve"> </w:t>
      </w:r>
      <w:r w:rsidRPr="00525DBA">
        <w:rPr>
          <w:rFonts w:hint="eastAsia"/>
          <w:b/>
          <w:bCs/>
        </w:rPr>
        <w:t>加热分解</w:t>
      </w:r>
    </w:p>
    <w:p w:rsidR="00525DBA" w:rsidRDefault="00525DBA" w:rsidP="00525DBA">
      <w:r>
        <w:rPr>
          <w:rFonts w:hint="eastAsia"/>
        </w:rPr>
        <w:t>4</w:t>
      </w:r>
      <w:r>
        <w:t>0.</w:t>
      </w:r>
      <w:r w:rsidRPr="00525DBA">
        <w:rPr>
          <w:rFonts w:hint="eastAsia"/>
        </w:rPr>
        <w:t>常用氧化还原滴定法</w:t>
      </w:r>
    </w:p>
    <w:p w:rsidR="00525DBA" w:rsidRPr="00525DBA" w:rsidRDefault="00525DBA" w:rsidP="00525DBA">
      <w:pPr>
        <w:ind w:firstLineChars="150" w:firstLine="316"/>
        <w:rPr>
          <w:b/>
          <w:bCs/>
        </w:rPr>
      </w:pPr>
      <w:r w:rsidRPr="00525DBA">
        <w:rPr>
          <w:rFonts w:hint="eastAsia"/>
          <w:b/>
          <w:bCs/>
        </w:rPr>
        <w:t>高锰酸钾法</w:t>
      </w:r>
      <w:r>
        <w:rPr>
          <w:rFonts w:hint="eastAsia"/>
          <w:b/>
          <w:bCs/>
        </w:rPr>
        <w:t>:</w:t>
      </w:r>
      <w:r w:rsidRPr="00525DBA">
        <w:rPr>
          <w:rFonts w:hint="eastAsia"/>
          <w:b/>
          <w:bCs/>
        </w:rPr>
        <w:t>利用高锰酸钾的强氧化能力及氧化还原滴定原理来测定其他物质的容量分析方法。</w:t>
      </w:r>
    </w:p>
    <w:p w:rsidR="00525DBA" w:rsidRDefault="00525DBA" w:rsidP="00525DBA">
      <w:pPr>
        <w:ind w:firstLineChars="150" w:firstLine="316"/>
        <w:rPr>
          <w:b/>
          <w:bCs/>
        </w:rPr>
      </w:pPr>
      <w:r w:rsidRPr="00525DBA">
        <w:rPr>
          <w:rFonts w:hint="eastAsia"/>
          <w:b/>
          <w:bCs/>
        </w:rPr>
        <w:t>重铬酸钾法</w:t>
      </w:r>
    </w:p>
    <w:p w:rsidR="00525DBA" w:rsidRPr="00525DBA" w:rsidRDefault="00525DBA" w:rsidP="00525DBA">
      <w:pPr>
        <w:ind w:firstLineChars="250" w:firstLine="527"/>
      </w:pPr>
      <w:r w:rsidRPr="00525DBA">
        <w:rPr>
          <w:rFonts w:hint="eastAsia"/>
          <w:b/>
          <w:bCs/>
        </w:rPr>
        <w:t>优点</w:t>
      </w:r>
      <w:r w:rsidRPr="00525DBA">
        <w:rPr>
          <w:b/>
          <w:bCs/>
        </w:rPr>
        <w:t xml:space="preserve">: a. </w:t>
      </w:r>
      <w:r w:rsidRPr="00525DBA">
        <w:rPr>
          <w:rFonts w:hint="eastAsia"/>
          <w:b/>
          <w:bCs/>
        </w:rPr>
        <w:t>纯、稳定、直接配制标准溶液，易保存</w:t>
      </w:r>
    </w:p>
    <w:p w:rsidR="00525DBA" w:rsidRPr="00525DBA" w:rsidRDefault="00525DBA" w:rsidP="00525DBA">
      <w:pPr>
        <w:ind w:firstLineChars="150" w:firstLine="316"/>
      </w:pPr>
      <w:r w:rsidRPr="00525DBA">
        <w:rPr>
          <w:b/>
          <w:bCs/>
        </w:rPr>
        <w:t xml:space="preserve">  </w:t>
      </w:r>
      <w:r>
        <w:rPr>
          <w:b/>
          <w:bCs/>
        </w:rPr>
        <w:t xml:space="preserve">  </w:t>
      </w:r>
      <w:r w:rsidRPr="00525DBA">
        <w:rPr>
          <w:b/>
          <w:bCs/>
        </w:rPr>
        <w:t xml:space="preserve"> </w:t>
      </w:r>
      <w:r>
        <w:rPr>
          <w:b/>
          <w:bCs/>
        </w:rPr>
        <w:t xml:space="preserve">  </w:t>
      </w:r>
      <w:proofErr w:type="gramStart"/>
      <w:r w:rsidRPr="00525DBA">
        <w:rPr>
          <w:b/>
          <w:bCs/>
        </w:rPr>
        <w:t>b</w:t>
      </w:r>
      <w:proofErr w:type="gramEnd"/>
      <w:r w:rsidRPr="00525DBA">
        <w:rPr>
          <w:b/>
          <w:bCs/>
        </w:rPr>
        <w:t xml:space="preserve">. </w:t>
      </w:r>
      <w:r w:rsidRPr="00525DBA">
        <w:rPr>
          <w:rFonts w:hint="eastAsia"/>
          <w:b/>
          <w:bCs/>
        </w:rPr>
        <w:t>氧化性适中</w:t>
      </w:r>
      <w:r w:rsidRPr="00525DBA">
        <w:rPr>
          <w:b/>
          <w:bCs/>
        </w:rPr>
        <w:t xml:space="preserve">, </w:t>
      </w:r>
      <w:r w:rsidRPr="00525DBA">
        <w:rPr>
          <w:rFonts w:hint="eastAsia"/>
          <w:b/>
          <w:bCs/>
        </w:rPr>
        <w:t>选择性好</w:t>
      </w:r>
    </w:p>
    <w:p w:rsidR="00525DBA" w:rsidRPr="00525DBA" w:rsidRDefault="00525DBA" w:rsidP="00525DBA">
      <w:pPr>
        <w:ind w:firstLineChars="150" w:firstLine="316"/>
      </w:pPr>
      <w:r w:rsidRPr="00525DBA">
        <w:rPr>
          <w:b/>
          <w:bCs/>
        </w:rPr>
        <w:t xml:space="preserve">          </w:t>
      </w:r>
      <w:r w:rsidRPr="00525DBA">
        <w:rPr>
          <w:b/>
          <w:bCs/>
        </w:rPr>
        <w:t>滴定</w:t>
      </w:r>
      <w:r w:rsidRPr="00525DBA">
        <w:rPr>
          <w:b/>
          <w:bCs/>
        </w:rPr>
        <w:t>Fe</w:t>
      </w:r>
      <w:r w:rsidRPr="00525DBA">
        <w:rPr>
          <w:b/>
          <w:bCs/>
          <w:vertAlign w:val="superscript"/>
        </w:rPr>
        <w:t>2+</w:t>
      </w:r>
      <w:r w:rsidRPr="00525DBA">
        <w:rPr>
          <w:rFonts w:hint="eastAsia"/>
          <w:b/>
          <w:bCs/>
        </w:rPr>
        <w:t>时不诱导</w:t>
      </w:r>
      <w:r w:rsidRPr="00525DBA">
        <w:rPr>
          <w:b/>
          <w:bCs/>
        </w:rPr>
        <w:t>Cl</w:t>
      </w:r>
      <w:r w:rsidRPr="00525DBA">
        <w:rPr>
          <w:b/>
          <w:bCs/>
          <w:vertAlign w:val="superscript"/>
        </w:rPr>
        <w:t>-</w:t>
      </w:r>
      <w:r w:rsidRPr="00525DBA">
        <w:rPr>
          <w:rFonts w:hint="eastAsia"/>
          <w:b/>
          <w:bCs/>
        </w:rPr>
        <w:t>反应</w:t>
      </w:r>
      <w:r w:rsidRPr="00525DBA">
        <w:rPr>
          <w:b/>
          <w:bCs/>
        </w:rPr>
        <w:t>—</w:t>
      </w:r>
      <w:r w:rsidRPr="00525DBA">
        <w:rPr>
          <w:rFonts w:hint="eastAsia"/>
          <w:b/>
          <w:bCs/>
        </w:rPr>
        <w:t>污水中</w:t>
      </w:r>
      <w:r w:rsidRPr="00525DBA">
        <w:rPr>
          <w:b/>
          <w:bCs/>
        </w:rPr>
        <w:t>COD</w:t>
      </w:r>
      <w:r w:rsidRPr="00525DBA">
        <w:rPr>
          <w:rFonts w:hint="eastAsia"/>
          <w:b/>
          <w:bCs/>
        </w:rPr>
        <w:t>测定</w:t>
      </w:r>
    </w:p>
    <w:p w:rsidR="00525DBA" w:rsidRPr="00525DBA" w:rsidRDefault="00525DBA" w:rsidP="00525DBA">
      <w:pPr>
        <w:ind w:firstLineChars="250" w:firstLine="527"/>
      </w:pPr>
      <w:r w:rsidRPr="00525DBA">
        <w:rPr>
          <w:rFonts w:hint="eastAsia"/>
          <w:b/>
          <w:bCs/>
        </w:rPr>
        <w:t>指示剂</w:t>
      </w:r>
      <w:r w:rsidRPr="00525DBA">
        <w:rPr>
          <w:b/>
          <w:bCs/>
        </w:rPr>
        <w:t xml:space="preserve">: </w:t>
      </w:r>
      <w:r w:rsidRPr="00525DBA">
        <w:rPr>
          <w:rFonts w:hint="eastAsia"/>
          <w:b/>
          <w:bCs/>
        </w:rPr>
        <w:t>二苯胺磺酸钠</w:t>
      </w:r>
      <w:r w:rsidRPr="00525DBA">
        <w:rPr>
          <w:b/>
          <w:bCs/>
        </w:rPr>
        <w:t xml:space="preserve">, </w:t>
      </w:r>
      <w:r w:rsidRPr="00525DBA">
        <w:rPr>
          <w:rFonts w:hint="eastAsia"/>
          <w:b/>
          <w:bCs/>
        </w:rPr>
        <w:t>邻</w:t>
      </w:r>
      <w:proofErr w:type="gramStart"/>
      <w:r w:rsidRPr="00525DBA">
        <w:rPr>
          <w:rFonts w:hint="eastAsia"/>
          <w:b/>
          <w:bCs/>
        </w:rPr>
        <w:t>苯氨</w:t>
      </w:r>
      <w:proofErr w:type="gramEnd"/>
      <w:r w:rsidRPr="00525DBA">
        <w:rPr>
          <w:rFonts w:hint="eastAsia"/>
          <w:b/>
          <w:bCs/>
        </w:rPr>
        <w:t>基苯甲酸</w:t>
      </w:r>
    </w:p>
    <w:p w:rsidR="00525DBA" w:rsidRPr="00525DBA" w:rsidRDefault="00525DBA" w:rsidP="00525DBA">
      <w:pPr>
        <w:ind w:firstLineChars="250" w:firstLine="527"/>
      </w:pPr>
      <w:r w:rsidRPr="00525DBA">
        <w:rPr>
          <w:rFonts w:hint="eastAsia"/>
          <w:b/>
          <w:bCs/>
        </w:rPr>
        <w:t>应用</w:t>
      </w:r>
      <w:r w:rsidRPr="00525DBA">
        <w:rPr>
          <w:b/>
          <w:bCs/>
        </w:rPr>
        <w:t xml:space="preserve">: 1. </w:t>
      </w:r>
      <w:r w:rsidRPr="00525DBA">
        <w:rPr>
          <w:rFonts w:hint="eastAsia"/>
          <w:b/>
          <w:bCs/>
        </w:rPr>
        <w:t>铁的测定</w:t>
      </w:r>
      <w:r w:rsidRPr="00525DBA">
        <w:rPr>
          <w:b/>
          <w:bCs/>
        </w:rPr>
        <w:t>(</w:t>
      </w:r>
      <w:r w:rsidRPr="00525DBA">
        <w:rPr>
          <w:rFonts w:hint="eastAsia"/>
          <w:b/>
          <w:bCs/>
        </w:rPr>
        <w:t>典型反应</w:t>
      </w:r>
      <w:r w:rsidRPr="00525DBA">
        <w:rPr>
          <w:b/>
          <w:bCs/>
        </w:rPr>
        <w:t>)</w:t>
      </w:r>
    </w:p>
    <w:p w:rsidR="00525DBA" w:rsidRDefault="00525DBA" w:rsidP="00525DBA">
      <w:pPr>
        <w:ind w:firstLineChars="150" w:firstLine="316"/>
        <w:rPr>
          <w:b/>
          <w:bCs/>
        </w:rPr>
      </w:pPr>
      <w:r w:rsidRPr="00525DBA">
        <w:rPr>
          <w:b/>
          <w:bCs/>
        </w:rPr>
        <w:t xml:space="preserve">           2. </w:t>
      </w:r>
      <w:r w:rsidRPr="00525DBA">
        <w:rPr>
          <w:rFonts w:hint="eastAsia"/>
          <w:b/>
          <w:bCs/>
        </w:rPr>
        <w:t>利用</w:t>
      </w:r>
      <w:r w:rsidRPr="00525DBA">
        <w:rPr>
          <w:b/>
          <w:bCs/>
        </w:rPr>
        <w:t>Cr</w:t>
      </w:r>
      <w:r w:rsidRPr="00525DBA">
        <w:rPr>
          <w:b/>
          <w:bCs/>
          <w:vertAlign w:val="subscript"/>
        </w:rPr>
        <w:t>2</w:t>
      </w:r>
      <w:r w:rsidRPr="00525DBA">
        <w:rPr>
          <w:b/>
          <w:bCs/>
        </w:rPr>
        <w:t>O</w:t>
      </w:r>
      <w:r w:rsidRPr="00525DBA">
        <w:rPr>
          <w:b/>
          <w:bCs/>
          <w:vertAlign w:val="subscript"/>
        </w:rPr>
        <w:t>7</w:t>
      </w:r>
      <w:r w:rsidRPr="00525DBA">
        <w:rPr>
          <w:b/>
          <w:bCs/>
          <w:vertAlign w:val="superscript"/>
        </w:rPr>
        <w:t>2-</w:t>
      </w:r>
      <w:r w:rsidRPr="00525DBA">
        <w:rPr>
          <w:b/>
          <w:bCs/>
        </w:rPr>
        <w:t xml:space="preserve"> — Fe</w:t>
      </w:r>
      <w:r w:rsidRPr="00525DBA">
        <w:rPr>
          <w:b/>
          <w:bCs/>
          <w:vertAlign w:val="superscript"/>
        </w:rPr>
        <w:t>2+</w:t>
      </w:r>
      <w:r w:rsidRPr="00525DBA">
        <w:rPr>
          <w:rFonts w:hint="eastAsia"/>
          <w:b/>
          <w:bCs/>
        </w:rPr>
        <w:t>反应测定其他物</w:t>
      </w:r>
    </w:p>
    <w:p w:rsidR="00525DBA" w:rsidRPr="00525DBA" w:rsidRDefault="00525DBA" w:rsidP="00525DBA">
      <w:pPr>
        <w:ind w:firstLineChars="900" w:firstLine="1897"/>
        <w:rPr>
          <w:b/>
          <w:bCs/>
        </w:rPr>
      </w:pPr>
      <w:r w:rsidRPr="00525DBA">
        <w:rPr>
          <w:b/>
          <w:bCs/>
          <w:noProof/>
        </w:rPr>
        <mc:AlternateContent>
          <mc:Choice Requires="wps">
            <w:drawing>
              <wp:anchor distT="0" distB="0" distL="114300" distR="114300" simplePos="0" relativeHeight="251663360" behindDoc="0" locked="0" layoutInCell="1" allowOverlap="1" wp14:anchorId="6C2AB10C" wp14:editId="3CD70688">
                <wp:simplePos x="0" y="0"/>
                <wp:positionH relativeFrom="column">
                  <wp:posOffset>1151849</wp:posOffset>
                </wp:positionH>
                <wp:positionV relativeFrom="paragraph">
                  <wp:posOffset>93898</wp:posOffset>
                </wp:positionV>
                <wp:extent cx="45719" cy="435938"/>
                <wp:effectExtent l="19050" t="19050" r="12065" b="21590"/>
                <wp:wrapNone/>
                <wp:docPr id="4609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19" cy="435938"/>
                        </a:xfrm>
                        <a:prstGeom prst="leftBrace">
                          <a:avLst>
                            <a:gd name="adj1" fmla="val 83333"/>
                            <a:gd name="adj2" fmla="val 50000"/>
                          </a:avLst>
                        </a:prstGeom>
                        <a:noFill/>
                        <a:ln w="28575">
                          <a:solidFill>
                            <a:schemeClr val="tx1"/>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shapetype w14:anchorId="2C21FC2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6" o:spid="_x0000_s1026" type="#_x0000_t87" style="position:absolute;left:0;text-align:left;margin-left:90.7pt;margin-top:7.4pt;width:3.6pt;height:34.3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" adj="1888" fillcolor="#5b9bd5 [3204]" strokecolor="black [3213]" strokeweight="2.25pt">
                <v:shadow color="#e7e6e6 [3214]"/>
              </v:shape>
            </w:pict>
          </mc:Fallback>
        </mc:AlternateContent>
      </w:r>
      <w:proofErr w:type="gramStart"/>
      <w:r w:rsidRPr="00525DBA">
        <w:rPr>
          <w:b/>
          <w:bCs/>
        </w:rPr>
        <w:t>a</w:t>
      </w:r>
      <w:proofErr w:type="gramEnd"/>
      <w:r w:rsidRPr="00525DBA">
        <w:rPr>
          <w:b/>
          <w:bCs/>
        </w:rPr>
        <w:t xml:space="preserve">. </w:t>
      </w:r>
      <w:r w:rsidRPr="00525DBA">
        <w:rPr>
          <w:rFonts w:hint="eastAsia"/>
          <w:b/>
          <w:bCs/>
        </w:rPr>
        <w:t>控制酸度</w:t>
      </w:r>
      <w:r w:rsidRPr="00525DBA">
        <w:rPr>
          <w:rFonts w:hint="eastAsia"/>
          <w:b/>
          <w:bCs/>
        </w:rPr>
        <w:t xml:space="preserve">       </w:t>
      </w:r>
    </w:p>
    <w:p w:rsidR="00525DBA" w:rsidRPr="00525DBA" w:rsidRDefault="00525DBA" w:rsidP="00525DBA">
      <w:pPr>
        <w:ind w:firstLineChars="150" w:firstLine="316"/>
        <w:rPr>
          <w:b/>
          <w:bCs/>
        </w:rPr>
      </w:pPr>
      <w:r w:rsidRPr="00525DBA">
        <w:rPr>
          <w:rFonts w:hint="eastAsia"/>
          <w:b/>
          <w:bCs/>
        </w:rPr>
        <w:t>加</w:t>
      </w:r>
      <w:proofErr w:type="gramStart"/>
      <w:r w:rsidRPr="00525DBA">
        <w:rPr>
          <w:rFonts w:hint="eastAsia"/>
          <w:b/>
          <w:bCs/>
        </w:rPr>
        <w:t>磷硫混酸目的</w:t>
      </w:r>
      <w:proofErr w:type="gramEnd"/>
    </w:p>
    <w:p w:rsidR="00525DBA" w:rsidRPr="00525DBA" w:rsidRDefault="00525DBA" w:rsidP="00525DBA">
      <w:pPr>
        <w:ind w:firstLineChars="900" w:firstLine="1897"/>
      </w:pPr>
      <w:r w:rsidRPr="00525DBA">
        <w:rPr>
          <w:b/>
          <w:bCs/>
        </w:rPr>
        <w:t xml:space="preserve">b. </w:t>
      </w:r>
      <w:r w:rsidRPr="00525DBA">
        <w:rPr>
          <w:rFonts w:hint="eastAsia"/>
          <w:b/>
          <w:bCs/>
        </w:rPr>
        <w:t>络合</w:t>
      </w:r>
      <w:r w:rsidRPr="00525DBA">
        <w:rPr>
          <w:b/>
          <w:bCs/>
        </w:rPr>
        <w:t>Fe</w:t>
      </w:r>
      <w:r w:rsidRPr="00525DBA">
        <w:rPr>
          <w:b/>
          <w:bCs/>
          <w:vertAlign w:val="superscript"/>
        </w:rPr>
        <w:t>3+</w:t>
      </w:r>
      <w:r w:rsidRPr="00525DBA">
        <w:rPr>
          <w:rFonts w:hint="eastAsia"/>
          <w:b/>
          <w:bCs/>
        </w:rPr>
        <w:t>降低条件电势，消除</w:t>
      </w:r>
      <w:r w:rsidRPr="00525DBA">
        <w:rPr>
          <w:b/>
          <w:bCs/>
        </w:rPr>
        <w:t>Fe</w:t>
      </w:r>
      <w:r w:rsidRPr="00525DBA">
        <w:rPr>
          <w:b/>
          <w:bCs/>
          <w:vertAlign w:val="superscript"/>
        </w:rPr>
        <w:t>3</w:t>
      </w:r>
      <w:r w:rsidRPr="00525DBA">
        <w:rPr>
          <w:rFonts w:hint="eastAsia"/>
          <w:b/>
          <w:bCs/>
          <w:vertAlign w:val="superscript"/>
        </w:rPr>
        <w:t>＋</w:t>
      </w:r>
      <w:r w:rsidRPr="00525DBA">
        <w:rPr>
          <w:rFonts w:hint="eastAsia"/>
          <w:b/>
          <w:bCs/>
        </w:rPr>
        <w:t>黄</w:t>
      </w:r>
    </w:p>
    <w:p w:rsidR="00525DBA" w:rsidRDefault="00525DBA" w:rsidP="00525DBA">
      <w:pPr>
        <w:ind w:firstLineChars="150" w:firstLine="316"/>
        <w:rPr>
          <w:b/>
          <w:bCs/>
        </w:rPr>
      </w:pPr>
      <w:r w:rsidRPr="00525DBA">
        <w:rPr>
          <w:rFonts w:hint="eastAsia"/>
          <w:b/>
          <w:bCs/>
        </w:rPr>
        <w:t>碘量法</w:t>
      </w:r>
    </w:p>
    <w:p w:rsidR="00525DBA" w:rsidRPr="00525DBA" w:rsidRDefault="00525DBA" w:rsidP="00525DBA">
      <w:pPr>
        <w:ind w:firstLineChars="250" w:firstLine="527"/>
      </w:pPr>
      <w:r w:rsidRPr="00525DBA">
        <w:rPr>
          <w:rFonts w:hint="eastAsia"/>
          <w:b/>
          <w:bCs/>
        </w:rPr>
        <w:t>缺点：</w:t>
      </w:r>
      <w:r w:rsidRPr="00525DBA">
        <w:rPr>
          <w:b/>
          <w:bCs/>
        </w:rPr>
        <w:t>I</w:t>
      </w:r>
      <w:r w:rsidRPr="00525DBA">
        <w:rPr>
          <w:b/>
          <w:bCs/>
          <w:vertAlign w:val="subscript"/>
        </w:rPr>
        <w:t>2</w:t>
      </w:r>
      <w:r w:rsidRPr="00525DBA">
        <w:rPr>
          <w:b/>
          <w:bCs/>
        </w:rPr>
        <w:t xml:space="preserve"> </w:t>
      </w:r>
      <w:r w:rsidRPr="00525DBA">
        <w:rPr>
          <w:rFonts w:hint="eastAsia"/>
          <w:b/>
          <w:bCs/>
        </w:rPr>
        <w:t>易挥发，不易保存</w:t>
      </w:r>
    </w:p>
    <w:p w:rsidR="00525DBA" w:rsidRPr="00525DBA" w:rsidRDefault="00525DBA" w:rsidP="00525DBA">
      <w:pPr>
        <w:ind w:firstLineChars="150" w:firstLine="316"/>
      </w:pPr>
      <w:r w:rsidRPr="00525DBA">
        <w:rPr>
          <w:b/>
          <w:bCs/>
        </w:rPr>
        <w:t xml:space="preserve">            I</w:t>
      </w:r>
      <w:r w:rsidRPr="00525DBA">
        <w:rPr>
          <w:b/>
          <w:bCs/>
          <w:vertAlign w:val="subscript"/>
        </w:rPr>
        <w:t>2</w:t>
      </w:r>
      <w:r w:rsidRPr="00525DBA">
        <w:rPr>
          <w:b/>
          <w:bCs/>
        </w:rPr>
        <w:t xml:space="preserve"> </w:t>
      </w:r>
      <w:r w:rsidRPr="00525DBA">
        <w:rPr>
          <w:rFonts w:hint="eastAsia"/>
          <w:b/>
          <w:bCs/>
        </w:rPr>
        <w:t>易发生歧化反应，滴定时需控制酸度</w:t>
      </w:r>
    </w:p>
    <w:p w:rsidR="00525DBA" w:rsidRPr="00525DBA" w:rsidRDefault="00525DBA" w:rsidP="00525DBA">
      <w:pPr>
        <w:ind w:firstLineChars="150" w:firstLine="316"/>
      </w:pPr>
      <w:r w:rsidRPr="00525DBA">
        <w:rPr>
          <w:b/>
          <w:bCs/>
        </w:rPr>
        <w:t xml:space="preserve">            I</w:t>
      </w:r>
      <w:r w:rsidRPr="00525DBA">
        <w:rPr>
          <w:b/>
          <w:bCs/>
          <w:vertAlign w:val="superscript"/>
        </w:rPr>
        <w:t xml:space="preserve">- </w:t>
      </w:r>
      <w:r w:rsidRPr="00525DBA">
        <w:rPr>
          <w:rFonts w:hint="eastAsia"/>
          <w:b/>
          <w:bCs/>
        </w:rPr>
        <w:t>易被</w:t>
      </w:r>
      <w:r w:rsidRPr="00525DBA">
        <w:rPr>
          <w:b/>
          <w:bCs/>
        </w:rPr>
        <w:t>O</w:t>
      </w:r>
      <w:r w:rsidRPr="00525DBA">
        <w:rPr>
          <w:b/>
          <w:bCs/>
          <w:vertAlign w:val="subscript"/>
        </w:rPr>
        <w:t>2</w:t>
      </w:r>
      <w:r w:rsidRPr="00525DBA">
        <w:rPr>
          <w:rFonts w:hint="eastAsia"/>
          <w:b/>
          <w:bCs/>
        </w:rPr>
        <w:t>氧化</w:t>
      </w:r>
    </w:p>
    <w:p w:rsidR="00525DBA" w:rsidRPr="00525DBA" w:rsidRDefault="00525DBA" w:rsidP="00525DBA">
      <w:pPr>
        <w:ind w:firstLineChars="250" w:firstLine="527"/>
      </w:pPr>
      <w:r w:rsidRPr="00525DBA">
        <w:rPr>
          <w:rFonts w:hint="eastAsia"/>
          <w:b/>
          <w:bCs/>
        </w:rPr>
        <w:t>指示剂：淀粉，</w:t>
      </w:r>
      <w:r w:rsidRPr="00525DBA">
        <w:rPr>
          <w:rFonts w:hint="eastAsia"/>
          <w:b/>
          <w:bCs/>
        </w:rPr>
        <w:t xml:space="preserve"> </w:t>
      </w:r>
      <w:r w:rsidRPr="00525DBA">
        <w:rPr>
          <w:b/>
          <w:bCs/>
        </w:rPr>
        <w:t>I</w:t>
      </w:r>
      <w:r w:rsidRPr="00525DBA">
        <w:rPr>
          <w:b/>
          <w:bCs/>
          <w:vertAlign w:val="subscript"/>
        </w:rPr>
        <w:t>2</w:t>
      </w:r>
      <w:r w:rsidRPr="00525DBA">
        <w:rPr>
          <w:rFonts w:hint="eastAsia"/>
          <w:b/>
          <w:bCs/>
        </w:rPr>
        <w:t>可作为自身指示剂</w:t>
      </w:r>
    </w:p>
    <w:p w:rsidR="00525DBA" w:rsidRPr="00525DBA" w:rsidRDefault="00525DBA" w:rsidP="00525DBA">
      <w:pPr>
        <w:ind w:firstLineChars="150" w:firstLine="316"/>
      </w:pPr>
      <w:r w:rsidRPr="00525DBA">
        <w:rPr>
          <w:rFonts w:hint="eastAsia"/>
          <w:b/>
          <w:bCs/>
        </w:rPr>
        <w:t>溴酸钾法、</w:t>
      </w:r>
      <w:proofErr w:type="gramStart"/>
      <w:r w:rsidRPr="00525DBA">
        <w:rPr>
          <w:rFonts w:hint="eastAsia"/>
          <w:b/>
          <w:bCs/>
        </w:rPr>
        <w:t>铈</w:t>
      </w:r>
      <w:proofErr w:type="gramEnd"/>
      <w:r w:rsidRPr="00525DBA">
        <w:rPr>
          <w:rFonts w:hint="eastAsia"/>
          <w:b/>
          <w:bCs/>
        </w:rPr>
        <w:t>量法及高碘酸钾法</w:t>
      </w:r>
    </w:p>
    <w:p w:rsidR="00525DBA" w:rsidRDefault="00D56A78" w:rsidP="00525DBA">
      <w:pPr>
        <w:rPr>
          <w:b/>
          <w:bCs/>
        </w:rPr>
      </w:pPr>
      <w:r>
        <w:rPr>
          <w:rFonts w:hint="eastAsia"/>
          <w:b/>
          <w:bCs/>
        </w:rPr>
        <w:t>4</w:t>
      </w:r>
      <w:r>
        <w:rPr>
          <w:b/>
          <w:bCs/>
        </w:rPr>
        <w:t>1.</w:t>
      </w:r>
      <w:r w:rsidRPr="00D56A78">
        <w:rPr>
          <w:rFonts w:hint="eastAsia"/>
          <w:b/>
          <w:bCs/>
        </w:rPr>
        <w:t>银量法的基本原理</w:t>
      </w:r>
    </w:p>
    <w:p w:rsidR="00D56A78" w:rsidRDefault="00D56A78" w:rsidP="00D56A78">
      <w:pPr>
        <w:ind w:firstLineChars="250" w:firstLine="527"/>
        <w:rPr>
          <w:b/>
          <w:bCs/>
        </w:rPr>
      </w:pPr>
      <w:r w:rsidRPr="00D56A78">
        <w:rPr>
          <w:rFonts w:hint="eastAsia"/>
          <w:b/>
        </w:rPr>
        <w:t>莫尔法</w:t>
      </w:r>
      <w:r w:rsidRPr="00D56A78">
        <w:rPr>
          <w:rFonts w:hint="eastAsia"/>
          <w:b/>
        </w:rPr>
        <w:t>:</w:t>
      </w:r>
      <w:r>
        <w:rPr>
          <w:b/>
        </w:rPr>
        <w:t xml:space="preserve"> </w:t>
      </w:r>
      <w:r w:rsidRPr="00D56A78">
        <w:rPr>
          <w:rFonts w:hint="eastAsia"/>
          <w:b/>
          <w:bCs/>
        </w:rPr>
        <w:t>滴定反应：</w:t>
      </w:r>
      <w:r w:rsidRPr="00D56A78">
        <w:rPr>
          <w:b/>
          <w:bCs/>
        </w:rPr>
        <w:t>Ag</w:t>
      </w:r>
      <w:r w:rsidRPr="00D56A78">
        <w:rPr>
          <w:b/>
          <w:bCs/>
          <w:vertAlign w:val="superscript"/>
        </w:rPr>
        <w:t>+</w:t>
      </w:r>
      <w:r w:rsidRPr="00D56A78">
        <w:rPr>
          <w:b/>
          <w:bCs/>
        </w:rPr>
        <w:t xml:space="preserve"> </w:t>
      </w:r>
      <w:r w:rsidRPr="00D56A78">
        <w:rPr>
          <w:rFonts w:hint="eastAsia"/>
          <w:b/>
          <w:bCs/>
        </w:rPr>
        <w:t>＋</w:t>
      </w:r>
      <w:r w:rsidRPr="00D56A78">
        <w:rPr>
          <w:rFonts w:hint="eastAsia"/>
          <w:b/>
          <w:bCs/>
        </w:rPr>
        <w:t xml:space="preserve">  </w:t>
      </w:r>
      <w:r w:rsidRPr="00D56A78">
        <w:rPr>
          <w:b/>
          <w:bCs/>
        </w:rPr>
        <w:t>X</w:t>
      </w:r>
      <w:r w:rsidRPr="00D56A78">
        <w:rPr>
          <w:b/>
          <w:bCs/>
          <w:vertAlign w:val="superscript"/>
        </w:rPr>
        <w:t>-</w:t>
      </w:r>
      <w:r w:rsidRPr="00D56A78">
        <w:rPr>
          <w:b/>
          <w:bCs/>
        </w:rPr>
        <w:t xml:space="preserve"> </w:t>
      </w:r>
      <w:r w:rsidRPr="00D56A78">
        <w:rPr>
          <w:rFonts w:hint="eastAsia"/>
          <w:b/>
          <w:bCs/>
        </w:rPr>
        <w:sym w:font="Wingdings 3" w:char="F044"/>
      </w:r>
      <w:r w:rsidRPr="00D56A78">
        <w:rPr>
          <w:b/>
          <w:bCs/>
        </w:rPr>
        <w:t xml:space="preserve"> AgX  </w:t>
      </w:r>
      <w:r w:rsidRPr="00D56A78">
        <w:rPr>
          <w:rFonts w:hint="eastAsia"/>
          <w:b/>
          <w:bCs/>
        </w:rPr>
        <w:sym w:font="Wingdings 3" w:char="F024"/>
      </w:r>
    </w:p>
    <w:p w:rsidR="00D56A78" w:rsidRDefault="00D56A78" w:rsidP="00D56A78">
      <w:pPr>
        <w:ind w:firstLineChars="250" w:firstLine="527"/>
        <w:rPr>
          <w:b/>
          <w:bCs/>
        </w:rPr>
      </w:pPr>
      <w:r>
        <w:rPr>
          <w:b/>
          <w:bCs/>
        </w:rPr>
        <w:t xml:space="preserve">        </w:t>
      </w:r>
      <w:r w:rsidRPr="00D56A78">
        <w:rPr>
          <w:rFonts w:hint="eastAsia"/>
          <w:b/>
          <w:bCs/>
        </w:rPr>
        <w:t>滴定剂：</w:t>
      </w:r>
      <w:r w:rsidRPr="00D56A78">
        <w:rPr>
          <w:b/>
          <w:bCs/>
        </w:rPr>
        <w:t>AgNO</w:t>
      </w:r>
      <w:r w:rsidRPr="00D56A78">
        <w:rPr>
          <w:b/>
          <w:bCs/>
          <w:vertAlign w:val="subscript"/>
        </w:rPr>
        <w:t>3</w:t>
      </w:r>
      <w:r w:rsidRPr="00D56A78">
        <w:rPr>
          <w:b/>
          <w:bCs/>
          <w:vertAlign w:val="superscript"/>
        </w:rPr>
        <w:t xml:space="preserve"> </w:t>
      </w:r>
      <w:r w:rsidRPr="00D56A78">
        <w:rPr>
          <w:rFonts w:hint="eastAsia"/>
          <w:b/>
          <w:bCs/>
        </w:rPr>
        <w:t>标准溶液</w:t>
      </w:r>
    </w:p>
    <w:p w:rsidR="00D56A78" w:rsidRPr="00D56A78" w:rsidRDefault="00D56A78" w:rsidP="00D56A78">
      <w:pPr>
        <w:ind w:firstLineChars="250" w:firstLine="527"/>
        <w:rPr>
          <w:b/>
          <w:bCs/>
        </w:rPr>
      </w:pPr>
      <w:r>
        <w:rPr>
          <w:b/>
          <w:bCs/>
        </w:rPr>
        <w:t xml:space="preserve">        </w:t>
      </w:r>
      <w:r w:rsidRPr="00D56A78">
        <w:rPr>
          <w:rFonts w:hint="eastAsia"/>
          <w:b/>
          <w:bCs/>
        </w:rPr>
        <w:t>待测物：</w:t>
      </w:r>
      <w:r w:rsidRPr="00D56A78">
        <w:rPr>
          <w:b/>
          <w:bCs/>
        </w:rPr>
        <w:t>Br</w:t>
      </w:r>
      <w:r w:rsidRPr="00D56A78">
        <w:rPr>
          <w:b/>
          <w:bCs/>
          <w:vertAlign w:val="superscript"/>
        </w:rPr>
        <w:t xml:space="preserve">- </w:t>
      </w:r>
      <w:r w:rsidRPr="00D56A78">
        <w:rPr>
          <w:rFonts w:hint="eastAsia"/>
          <w:b/>
          <w:bCs/>
        </w:rPr>
        <w:t>、</w:t>
      </w:r>
      <w:r w:rsidRPr="00D56A78">
        <w:rPr>
          <w:b/>
          <w:bCs/>
        </w:rPr>
        <w:t>Cl</w:t>
      </w:r>
      <w:r w:rsidRPr="00D56A78">
        <w:rPr>
          <w:b/>
          <w:bCs/>
          <w:vertAlign w:val="superscript"/>
        </w:rPr>
        <w:t>-</w:t>
      </w:r>
    </w:p>
    <w:p w:rsidR="00D56A78" w:rsidRPr="00D56A78" w:rsidRDefault="00D56A78" w:rsidP="00D56A78">
      <w:pPr>
        <w:ind w:firstLineChars="250" w:firstLine="527"/>
        <w:rPr>
          <w:b/>
          <w:bCs/>
        </w:rPr>
      </w:pPr>
      <w:r>
        <w:rPr>
          <w:rFonts w:hint="eastAsia"/>
          <w:b/>
          <w:bCs/>
        </w:rPr>
        <w:t xml:space="preserve"> </w:t>
      </w:r>
      <w:r>
        <w:rPr>
          <w:b/>
          <w:bCs/>
        </w:rPr>
        <w:t xml:space="preserve">       </w:t>
      </w:r>
      <w:r w:rsidRPr="00D56A78">
        <w:rPr>
          <w:rFonts w:hint="eastAsia"/>
          <w:b/>
          <w:bCs/>
        </w:rPr>
        <w:t>指示剂：</w:t>
      </w:r>
      <w:r w:rsidRPr="00D56A78">
        <w:rPr>
          <w:b/>
          <w:bCs/>
        </w:rPr>
        <w:t>K</w:t>
      </w:r>
      <w:r w:rsidRPr="00D56A78">
        <w:rPr>
          <w:b/>
          <w:bCs/>
          <w:vertAlign w:val="subscript"/>
        </w:rPr>
        <w:t>2</w:t>
      </w:r>
      <w:r w:rsidRPr="00D56A78">
        <w:rPr>
          <w:b/>
          <w:bCs/>
        </w:rPr>
        <w:t>CrO</w:t>
      </w:r>
      <w:r w:rsidRPr="00D56A78">
        <w:rPr>
          <w:b/>
          <w:bCs/>
          <w:vertAlign w:val="subscript"/>
        </w:rPr>
        <w:t>4</w:t>
      </w:r>
    </w:p>
    <w:p w:rsidR="00D56A78" w:rsidRPr="00D56A78" w:rsidRDefault="00D56A78" w:rsidP="00D56A78">
      <w:pPr>
        <w:ind w:firstLineChars="250" w:firstLine="527"/>
        <w:rPr>
          <w:b/>
          <w:bCs/>
        </w:rPr>
      </w:pPr>
      <w:r>
        <w:rPr>
          <w:rFonts w:hint="eastAsia"/>
          <w:b/>
          <w:bCs/>
        </w:rPr>
        <w:t xml:space="preserve"> </w:t>
      </w:r>
      <w:r>
        <w:rPr>
          <w:b/>
          <w:bCs/>
        </w:rPr>
        <w:t xml:space="preserve">       </w:t>
      </w:r>
      <w:r w:rsidRPr="00D56A78">
        <w:rPr>
          <w:rFonts w:hint="eastAsia"/>
          <w:b/>
          <w:bCs/>
        </w:rPr>
        <w:t>指示原理</w:t>
      </w:r>
      <w:r w:rsidRPr="00D56A78">
        <w:rPr>
          <w:b/>
          <w:bCs/>
        </w:rPr>
        <w:t>: CrO</w:t>
      </w:r>
      <w:r w:rsidRPr="00D56A78">
        <w:rPr>
          <w:b/>
          <w:bCs/>
          <w:vertAlign w:val="subscript"/>
        </w:rPr>
        <w:t>4</w:t>
      </w:r>
      <w:r w:rsidRPr="00D56A78">
        <w:rPr>
          <w:b/>
          <w:bCs/>
          <w:vertAlign w:val="superscript"/>
        </w:rPr>
        <w:t>2-</w:t>
      </w:r>
      <w:r w:rsidRPr="00D56A78">
        <w:rPr>
          <w:b/>
          <w:bCs/>
        </w:rPr>
        <w:t>+ Ag</w:t>
      </w:r>
      <w:r w:rsidRPr="00D56A78">
        <w:rPr>
          <w:b/>
          <w:bCs/>
          <w:vertAlign w:val="superscript"/>
        </w:rPr>
        <w:t xml:space="preserve">+ </w:t>
      </w:r>
      <w:r w:rsidRPr="00D56A78">
        <w:rPr>
          <w:rFonts w:hint="eastAsia"/>
          <w:b/>
          <w:bCs/>
        </w:rPr>
        <w:sym w:font="Wingdings 3" w:char="F044"/>
      </w:r>
      <w:r w:rsidRPr="00D56A78">
        <w:rPr>
          <w:b/>
          <w:bCs/>
        </w:rPr>
        <w:t>Ag</w:t>
      </w:r>
      <w:r w:rsidRPr="00D56A78">
        <w:rPr>
          <w:b/>
          <w:bCs/>
          <w:vertAlign w:val="subscript"/>
        </w:rPr>
        <w:t>2</w:t>
      </w:r>
      <w:r w:rsidRPr="00D56A78">
        <w:rPr>
          <w:b/>
          <w:bCs/>
        </w:rPr>
        <w:t>CrO</w:t>
      </w:r>
      <w:r w:rsidRPr="00D56A78">
        <w:rPr>
          <w:b/>
          <w:bCs/>
          <w:vertAlign w:val="subscript"/>
        </w:rPr>
        <w:t>4</w:t>
      </w:r>
      <w:r w:rsidRPr="00D56A78">
        <w:rPr>
          <w:rFonts w:hint="eastAsia"/>
          <w:b/>
          <w:bCs/>
        </w:rPr>
        <w:sym w:font="Wingdings 3" w:char="F024"/>
      </w:r>
      <w:r w:rsidRPr="00D56A78">
        <w:rPr>
          <w:b/>
          <w:bCs/>
        </w:rPr>
        <w:t xml:space="preserve"> </w:t>
      </w:r>
      <w:r w:rsidRPr="00D56A78">
        <w:rPr>
          <w:b/>
          <w:bCs/>
          <w:i/>
          <w:iCs/>
        </w:rPr>
        <w:t>K</w:t>
      </w:r>
      <w:r w:rsidRPr="00D56A78">
        <w:rPr>
          <w:b/>
          <w:bCs/>
          <w:vertAlign w:val="subscript"/>
        </w:rPr>
        <w:t>sp</w:t>
      </w:r>
      <w:r w:rsidRPr="00D56A78">
        <w:rPr>
          <w:b/>
          <w:bCs/>
        </w:rPr>
        <w:t xml:space="preserve">= 1.10 </w:t>
      </w:r>
      <w:r w:rsidRPr="00D56A78">
        <w:rPr>
          <w:rFonts w:hint="eastAsia"/>
          <w:b/>
          <w:bCs/>
        </w:rPr>
        <w:sym w:font="Symbol" w:char="F0B4"/>
      </w:r>
      <w:r w:rsidRPr="00D56A78">
        <w:rPr>
          <w:b/>
          <w:bCs/>
        </w:rPr>
        <w:t xml:space="preserve"> 10</w:t>
      </w:r>
      <w:r w:rsidRPr="00D56A78">
        <w:rPr>
          <w:b/>
          <w:bCs/>
          <w:vertAlign w:val="superscript"/>
        </w:rPr>
        <w:t>-12</w:t>
      </w:r>
      <w:r w:rsidRPr="00D56A78">
        <w:rPr>
          <w:b/>
          <w:bCs/>
        </w:rPr>
        <w:t xml:space="preserve">         </w:t>
      </w:r>
    </w:p>
    <w:p w:rsidR="00D56A78" w:rsidRPr="00D56A78" w:rsidRDefault="00D56A78" w:rsidP="00D56A78">
      <w:pPr>
        <w:ind w:firstLineChars="250" w:firstLine="527"/>
        <w:rPr>
          <w:b/>
          <w:bCs/>
        </w:rPr>
      </w:pPr>
      <w:r>
        <w:rPr>
          <w:rFonts w:hint="eastAsia"/>
          <w:b/>
          <w:bCs/>
        </w:rPr>
        <w:t xml:space="preserve"> </w:t>
      </w:r>
      <w:r>
        <w:rPr>
          <w:b/>
          <w:bCs/>
        </w:rPr>
        <w:t xml:space="preserve">       </w:t>
      </w:r>
      <w:r w:rsidRPr="00D56A78">
        <w:rPr>
          <w:rFonts w:hint="eastAsia"/>
          <w:b/>
          <w:bCs/>
        </w:rPr>
        <w:t>滴定条件：</w:t>
      </w:r>
      <w:r w:rsidRPr="00D56A78">
        <w:rPr>
          <w:b/>
          <w:bCs/>
        </w:rPr>
        <w:t>pH  6.5</w:t>
      </w:r>
      <w:r w:rsidRPr="00D56A78">
        <w:rPr>
          <w:rFonts w:hint="eastAsia"/>
          <w:b/>
          <w:bCs/>
        </w:rPr>
        <w:t>～</w:t>
      </w:r>
      <w:r w:rsidRPr="00D56A78">
        <w:rPr>
          <w:b/>
          <w:bCs/>
        </w:rPr>
        <w:t>10.0</w:t>
      </w:r>
    </w:p>
    <w:p w:rsidR="00D56A78" w:rsidRPr="00D56A78" w:rsidRDefault="00D56A78" w:rsidP="00D56A78">
      <w:pPr>
        <w:ind w:firstLineChars="250" w:firstLine="527"/>
        <w:rPr>
          <w:b/>
          <w:bCs/>
        </w:rPr>
      </w:pPr>
      <w:r>
        <w:rPr>
          <w:b/>
          <w:bCs/>
        </w:rPr>
        <w:t xml:space="preserve">        </w:t>
      </w:r>
      <w:r w:rsidRPr="00D56A78">
        <w:rPr>
          <w:rFonts w:hint="eastAsia"/>
          <w:b/>
          <w:bCs/>
        </w:rPr>
        <w:t>优点：测</w:t>
      </w:r>
      <w:r w:rsidRPr="00D56A78">
        <w:rPr>
          <w:b/>
          <w:bCs/>
        </w:rPr>
        <w:t>Cl</w:t>
      </w:r>
      <w:r w:rsidRPr="00D56A78">
        <w:rPr>
          <w:b/>
          <w:bCs/>
          <w:vertAlign w:val="superscript"/>
        </w:rPr>
        <w:t>-</w:t>
      </w:r>
      <w:r w:rsidRPr="00D56A78">
        <w:rPr>
          <w:rFonts w:hint="eastAsia"/>
          <w:b/>
          <w:bCs/>
        </w:rPr>
        <w:t>、</w:t>
      </w:r>
      <w:r w:rsidRPr="00D56A78">
        <w:rPr>
          <w:b/>
          <w:bCs/>
        </w:rPr>
        <w:t>Br</w:t>
      </w:r>
      <w:r w:rsidRPr="00D56A78">
        <w:rPr>
          <w:b/>
          <w:bCs/>
          <w:vertAlign w:val="superscript"/>
        </w:rPr>
        <w:t xml:space="preserve">- </w:t>
      </w:r>
      <w:r w:rsidRPr="00D56A78">
        <w:rPr>
          <w:rFonts w:hint="eastAsia"/>
          <w:b/>
          <w:bCs/>
        </w:rPr>
        <w:t>直接、简单、准确</w:t>
      </w:r>
    </w:p>
    <w:p w:rsidR="00D56A78" w:rsidRDefault="00D56A78" w:rsidP="00D56A78">
      <w:pPr>
        <w:ind w:firstLineChars="250" w:firstLine="527"/>
        <w:rPr>
          <w:b/>
          <w:bCs/>
        </w:rPr>
      </w:pPr>
      <w:r>
        <w:rPr>
          <w:rFonts w:hint="eastAsia"/>
          <w:b/>
          <w:bCs/>
        </w:rPr>
        <w:t xml:space="preserve"> </w:t>
      </w:r>
      <w:r>
        <w:rPr>
          <w:b/>
          <w:bCs/>
        </w:rPr>
        <w:t xml:space="preserve">       </w:t>
      </w:r>
      <w:r w:rsidRPr="00D56A78">
        <w:rPr>
          <w:rFonts w:hint="eastAsia"/>
          <w:b/>
          <w:bCs/>
        </w:rPr>
        <w:t>缺点：干扰大</w:t>
      </w:r>
      <w:r>
        <w:rPr>
          <w:b/>
          <w:bCs/>
        </w:rPr>
        <w:t>,</w:t>
      </w:r>
      <w:r w:rsidRPr="00D56A78">
        <w:rPr>
          <w:b/>
          <w:bCs/>
        </w:rPr>
        <w:t>生成沉淀</w:t>
      </w:r>
      <w:r w:rsidRPr="00D56A78">
        <w:rPr>
          <w:b/>
          <w:bCs/>
        </w:rPr>
        <w:t>Ag</w:t>
      </w:r>
      <w:r w:rsidRPr="00D56A78">
        <w:rPr>
          <w:b/>
          <w:bCs/>
          <w:vertAlign w:val="subscript"/>
        </w:rPr>
        <w:t>m</w:t>
      </w:r>
      <w:r w:rsidRPr="00D56A78">
        <w:rPr>
          <w:b/>
          <w:bCs/>
        </w:rPr>
        <w:t>A</w:t>
      </w:r>
      <w:r w:rsidRPr="00D56A78">
        <w:rPr>
          <w:b/>
          <w:bCs/>
          <w:vertAlign w:val="subscript"/>
        </w:rPr>
        <w:t xml:space="preserve">n </w:t>
      </w:r>
      <w:r w:rsidRPr="00D56A78">
        <w:rPr>
          <w:rFonts w:hint="eastAsia"/>
          <w:b/>
          <w:bCs/>
        </w:rPr>
        <w:t>、</w:t>
      </w:r>
      <w:r w:rsidRPr="00D56A78">
        <w:rPr>
          <w:b/>
          <w:bCs/>
        </w:rPr>
        <w:t>M</w:t>
      </w:r>
      <w:r w:rsidRPr="00D56A78">
        <w:rPr>
          <w:b/>
          <w:bCs/>
          <w:vertAlign w:val="subscript"/>
        </w:rPr>
        <w:t>m</w:t>
      </w:r>
      <w:r w:rsidRPr="00D56A78">
        <w:rPr>
          <w:b/>
          <w:bCs/>
        </w:rPr>
        <w:t>(CrO</w:t>
      </w:r>
      <w:r w:rsidRPr="00D56A78">
        <w:rPr>
          <w:b/>
          <w:bCs/>
          <w:vertAlign w:val="subscript"/>
        </w:rPr>
        <w:t>4</w:t>
      </w:r>
      <w:r w:rsidRPr="00D56A78">
        <w:rPr>
          <w:b/>
          <w:bCs/>
        </w:rPr>
        <w:t xml:space="preserve"> )</w:t>
      </w:r>
      <w:r w:rsidRPr="00D56A78">
        <w:rPr>
          <w:b/>
          <w:bCs/>
          <w:vertAlign w:val="subscript"/>
        </w:rPr>
        <w:t>n</w:t>
      </w:r>
      <w:r w:rsidRPr="00D56A78">
        <w:rPr>
          <w:rFonts w:hint="eastAsia"/>
          <w:b/>
          <w:bCs/>
        </w:rPr>
        <w:t>、</w:t>
      </w:r>
      <w:r w:rsidRPr="00D56A78">
        <w:rPr>
          <w:b/>
          <w:bCs/>
        </w:rPr>
        <w:t>M</w:t>
      </w:r>
      <w:r w:rsidRPr="00D56A78">
        <w:rPr>
          <w:b/>
          <w:bCs/>
          <w:vertAlign w:val="subscript"/>
        </w:rPr>
        <w:t xml:space="preserve"> </w:t>
      </w:r>
      <w:r w:rsidRPr="00D56A78">
        <w:rPr>
          <w:b/>
          <w:bCs/>
        </w:rPr>
        <w:t>(OH)</w:t>
      </w:r>
      <w:r w:rsidRPr="00D56A78">
        <w:rPr>
          <w:b/>
          <w:bCs/>
          <w:vertAlign w:val="subscript"/>
        </w:rPr>
        <w:t>n</w:t>
      </w:r>
      <w:r w:rsidRPr="00D56A78">
        <w:rPr>
          <w:rFonts w:hint="eastAsia"/>
          <w:b/>
          <w:bCs/>
        </w:rPr>
        <w:t>等</w:t>
      </w:r>
      <w:r w:rsidRPr="00D56A78">
        <w:rPr>
          <w:rFonts w:hint="eastAsia"/>
          <w:b/>
          <w:bCs/>
        </w:rPr>
        <w:t xml:space="preserve">     </w:t>
      </w:r>
    </w:p>
    <w:p w:rsidR="00D56A78" w:rsidRPr="00D56A78" w:rsidRDefault="00D56A78" w:rsidP="00D56A78">
      <w:pPr>
        <w:ind w:firstLineChars="250" w:firstLine="527"/>
        <w:rPr>
          <w:b/>
          <w:bCs/>
        </w:rPr>
      </w:pPr>
      <w:r>
        <w:rPr>
          <w:b/>
          <w:bCs/>
        </w:rPr>
        <w:t xml:space="preserve">              </w:t>
      </w:r>
      <w:r w:rsidRPr="00D56A78">
        <w:rPr>
          <w:rFonts w:hint="eastAsia"/>
          <w:b/>
          <w:bCs/>
        </w:rPr>
        <w:t>不可测</w:t>
      </w:r>
      <w:r w:rsidRPr="00D56A78">
        <w:rPr>
          <w:b/>
          <w:bCs/>
        </w:rPr>
        <w:t>I</w:t>
      </w:r>
      <w:r w:rsidRPr="00D56A78">
        <w:rPr>
          <w:b/>
          <w:bCs/>
          <w:vertAlign w:val="superscript"/>
        </w:rPr>
        <w:t>-</w:t>
      </w:r>
      <w:r w:rsidRPr="00D56A78">
        <w:rPr>
          <w:rFonts w:hint="eastAsia"/>
          <w:b/>
          <w:bCs/>
        </w:rPr>
        <w:t>、</w:t>
      </w:r>
      <w:r w:rsidRPr="00D56A78">
        <w:rPr>
          <w:b/>
          <w:bCs/>
        </w:rPr>
        <w:t>SCN</w:t>
      </w:r>
      <w:r w:rsidRPr="00D56A78">
        <w:rPr>
          <w:b/>
          <w:bCs/>
          <w:vertAlign w:val="superscript"/>
        </w:rPr>
        <w:t>-</w:t>
      </w:r>
      <w:r>
        <w:rPr>
          <w:rFonts w:hint="eastAsia"/>
          <w:b/>
          <w:bCs/>
        </w:rPr>
        <w:t>，</w:t>
      </w:r>
      <w:r w:rsidRPr="00D56A78">
        <w:rPr>
          <w:b/>
          <w:bCs/>
        </w:rPr>
        <w:t>AgI</w:t>
      </w:r>
      <w:r w:rsidRPr="00D56A78">
        <w:rPr>
          <w:rFonts w:hint="eastAsia"/>
          <w:b/>
          <w:bCs/>
        </w:rPr>
        <w:t>和</w:t>
      </w:r>
      <w:r w:rsidRPr="00D56A78">
        <w:rPr>
          <w:b/>
          <w:bCs/>
        </w:rPr>
        <w:t xml:space="preserve">AgSCN </w:t>
      </w:r>
      <w:r w:rsidRPr="00D56A78">
        <w:rPr>
          <w:rFonts w:hint="eastAsia"/>
          <w:b/>
          <w:bCs/>
        </w:rPr>
        <w:t>沉淀具有强烈吸附作用</w:t>
      </w:r>
      <w:r w:rsidRPr="00D56A78">
        <w:rPr>
          <w:rFonts w:hint="eastAsia"/>
          <w:b/>
          <w:bCs/>
        </w:rPr>
        <w:t xml:space="preserve">              </w:t>
      </w:r>
    </w:p>
    <w:p w:rsidR="00D56A78" w:rsidRPr="00D56A78" w:rsidRDefault="00D56A78" w:rsidP="00D56A78">
      <w:pPr>
        <w:ind w:firstLineChars="250" w:firstLine="527"/>
        <w:rPr>
          <w:b/>
          <w:bCs/>
        </w:rPr>
      </w:pPr>
      <w:r w:rsidRPr="00D56A78">
        <w:rPr>
          <w:rFonts w:hint="eastAsia"/>
          <w:b/>
          <w:bCs/>
        </w:rPr>
        <w:t>佛尔哈德法</w:t>
      </w:r>
      <w:r>
        <w:rPr>
          <w:rFonts w:hint="eastAsia"/>
          <w:b/>
          <w:bCs/>
        </w:rPr>
        <w:t>：</w:t>
      </w:r>
      <w:r w:rsidRPr="00D56A78">
        <w:rPr>
          <w:rFonts w:hint="eastAsia"/>
          <w:b/>
          <w:bCs/>
        </w:rPr>
        <w:t>滴定反应：</w:t>
      </w:r>
      <w:r w:rsidRPr="00D56A78">
        <w:rPr>
          <w:b/>
          <w:bCs/>
        </w:rPr>
        <w:t>Ag</w:t>
      </w:r>
      <w:r w:rsidRPr="00D56A78">
        <w:rPr>
          <w:b/>
          <w:bCs/>
          <w:vertAlign w:val="superscript"/>
        </w:rPr>
        <w:t>+</w:t>
      </w:r>
      <w:r w:rsidRPr="00D56A78">
        <w:rPr>
          <w:b/>
          <w:bCs/>
        </w:rPr>
        <w:t xml:space="preserve"> </w:t>
      </w:r>
      <w:r w:rsidRPr="00D56A78">
        <w:rPr>
          <w:rFonts w:hint="eastAsia"/>
          <w:b/>
          <w:bCs/>
        </w:rPr>
        <w:t>＋</w:t>
      </w:r>
      <w:r w:rsidRPr="00D56A78">
        <w:rPr>
          <w:rFonts w:hint="eastAsia"/>
          <w:b/>
          <w:bCs/>
        </w:rPr>
        <w:t xml:space="preserve">  </w:t>
      </w:r>
      <w:r w:rsidRPr="00D56A78">
        <w:rPr>
          <w:b/>
          <w:bCs/>
        </w:rPr>
        <w:t>SCN</w:t>
      </w:r>
      <w:r w:rsidRPr="00D56A78">
        <w:rPr>
          <w:b/>
          <w:bCs/>
          <w:vertAlign w:val="superscript"/>
        </w:rPr>
        <w:t>-</w:t>
      </w:r>
      <w:r w:rsidRPr="00D56A78">
        <w:rPr>
          <w:b/>
          <w:bCs/>
        </w:rPr>
        <w:t xml:space="preserve"> </w:t>
      </w:r>
      <w:r w:rsidRPr="00D56A78">
        <w:rPr>
          <w:rFonts w:hint="eastAsia"/>
          <w:b/>
          <w:bCs/>
        </w:rPr>
        <w:sym w:font="Wingdings 3" w:char="F044"/>
      </w:r>
      <w:r w:rsidRPr="00D56A78">
        <w:rPr>
          <w:b/>
          <w:bCs/>
        </w:rPr>
        <w:t xml:space="preserve"> AgSCN  </w:t>
      </w:r>
      <w:r w:rsidRPr="00D56A78">
        <w:rPr>
          <w:rFonts w:hint="eastAsia"/>
          <w:b/>
          <w:bCs/>
        </w:rPr>
        <w:sym w:font="Wingdings 3" w:char="F024"/>
      </w:r>
    </w:p>
    <w:p w:rsidR="00D56A78" w:rsidRPr="00D56A78" w:rsidRDefault="00D56A78" w:rsidP="00D56A78">
      <w:pPr>
        <w:ind w:firstLineChars="250" w:firstLine="527"/>
        <w:rPr>
          <w:b/>
          <w:bCs/>
        </w:rPr>
      </w:pPr>
      <w:r>
        <w:rPr>
          <w:b/>
          <w:bCs/>
        </w:rPr>
        <w:t xml:space="preserve">            </w:t>
      </w:r>
      <w:r w:rsidRPr="00D56A78">
        <w:rPr>
          <w:rFonts w:hint="eastAsia"/>
          <w:b/>
          <w:bCs/>
        </w:rPr>
        <w:t>滴定剂：</w:t>
      </w:r>
      <w:r w:rsidRPr="00D56A78">
        <w:rPr>
          <w:b/>
          <w:bCs/>
        </w:rPr>
        <w:t>NH</w:t>
      </w:r>
      <w:r w:rsidRPr="00D56A78">
        <w:rPr>
          <w:b/>
          <w:bCs/>
          <w:vertAlign w:val="subscript"/>
        </w:rPr>
        <w:t>4</w:t>
      </w:r>
      <w:r w:rsidRPr="00D56A78">
        <w:rPr>
          <w:b/>
          <w:bCs/>
        </w:rPr>
        <w:t>SCN</w:t>
      </w:r>
      <w:r w:rsidRPr="00D56A78">
        <w:rPr>
          <w:b/>
          <w:bCs/>
          <w:vertAlign w:val="superscript"/>
        </w:rPr>
        <w:t xml:space="preserve"> </w:t>
      </w:r>
      <w:r w:rsidRPr="00D56A78">
        <w:rPr>
          <w:rFonts w:hint="eastAsia"/>
          <w:b/>
          <w:bCs/>
        </w:rPr>
        <w:t>标准溶液</w:t>
      </w:r>
    </w:p>
    <w:p w:rsidR="00D56A78" w:rsidRPr="00D56A78" w:rsidRDefault="00D56A78" w:rsidP="00D56A78">
      <w:pPr>
        <w:ind w:firstLineChars="250" w:firstLine="527"/>
        <w:rPr>
          <w:b/>
          <w:bCs/>
        </w:rPr>
      </w:pPr>
      <w:r>
        <w:rPr>
          <w:b/>
          <w:bCs/>
        </w:rPr>
        <w:t xml:space="preserve">            </w:t>
      </w:r>
      <w:r w:rsidRPr="00D56A78">
        <w:rPr>
          <w:rFonts w:hint="eastAsia"/>
          <w:b/>
          <w:bCs/>
        </w:rPr>
        <w:t>待测物：</w:t>
      </w:r>
      <w:r w:rsidRPr="00D56A78">
        <w:rPr>
          <w:b/>
          <w:bCs/>
        </w:rPr>
        <w:t>Ag</w:t>
      </w:r>
      <w:r w:rsidRPr="00D56A78">
        <w:rPr>
          <w:b/>
          <w:bCs/>
          <w:vertAlign w:val="superscript"/>
        </w:rPr>
        <w:t xml:space="preserve">+ </w:t>
      </w:r>
    </w:p>
    <w:p w:rsidR="00D56A78" w:rsidRPr="00D56A78" w:rsidRDefault="00D56A78" w:rsidP="00D56A78">
      <w:pPr>
        <w:ind w:firstLineChars="250" w:firstLine="527"/>
        <w:rPr>
          <w:b/>
          <w:bCs/>
        </w:rPr>
      </w:pPr>
      <w:r>
        <w:rPr>
          <w:rFonts w:hint="eastAsia"/>
          <w:b/>
          <w:bCs/>
        </w:rPr>
        <w:t xml:space="preserve"> </w:t>
      </w:r>
      <w:r>
        <w:rPr>
          <w:b/>
          <w:bCs/>
        </w:rPr>
        <w:t xml:space="preserve">           </w:t>
      </w:r>
      <w:r w:rsidRPr="00D56A78">
        <w:rPr>
          <w:rFonts w:hint="eastAsia"/>
          <w:b/>
          <w:bCs/>
        </w:rPr>
        <w:t>指示剂：铁铵矾</w:t>
      </w:r>
      <w:r w:rsidRPr="00D56A78">
        <w:rPr>
          <w:rFonts w:hint="eastAsia"/>
          <w:b/>
          <w:bCs/>
        </w:rPr>
        <w:t xml:space="preserve"> </w:t>
      </w:r>
      <w:r w:rsidRPr="00D56A78">
        <w:rPr>
          <w:b/>
          <w:bCs/>
        </w:rPr>
        <w:t>FeNH</w:t>
      </w:r>
      <w:r w:rsidRPr="00D56A78">
        <w:rPr>
          <w:b/>
          <w:bCs/>
          <w:vertAlign w:val="subscript"/>
        </w:rPr>
        <w:t>4</w:t>
      </w:r>
      <w:r w:rsidRPr="00D56A78">
        <w:rPr>
          <w:b/>
          <w:bCs/>
        </w:rPr>
        <w:t>(SO</w:t>
      </w:r>
      <w:r w:rsidRPr="00D56A78">
        <w:rPr>
          <w:b/>
          <w:bCs/>
          <w:vertAlign w:val="subscript"/>
        </w:rPr>
        <w:t>4</w:t>
      </w:r>
      <w:r w:rsidRPr="00D56A78">
        <w:rPr>
          <w:b/>
          <w:bCs/>
        </w:rPr>
        <w:t>)</w:t>
      </w:r>
      <w:r w:rsidRPr="00D56A78">
        <w:rPr>
          <w:b/>
          <w:bCs/>
          <w:vertAlign w:val="subscript"/>
        </w:rPr>
        <w:t>2</w:t>
      </w:r>
    </w:p>
    <w:p w:rsidR="00D56A78" w:rsidRDefault="00D56A78" w:rsidP="00D56A78">
      <w:pPr>
        <w:ind w:firstLineChars="250" w:firstLine="527"/>
        <w:rPr>
          <w:b/>
          <w:bCs/>
        </w:rPr>
      </w:pPr>
      <w:r>
        <w:rPr>
          <w:rFonts w:hint="eastAsia"/>
          <w:b/>
          <w:bCs/>
        </w:rPr>
        <w:t xml:space="preserve"> </w:t>
      </w:r>
      <w:r>
        <w:rPr>
          <w:b/>
          <w:bCs/>
        </w:rPr>
        <w:t xml:space="preserve">           </w:t>
      </w:r>
      <w:r w:rsidRPr="00D56A78">
        <w:rPr>
          <w:rFonts w:hint="eastAsia"/>
          <w:b/>
          <w:bCs/>
        </w:rPr>
        <w:t>指示原理</w:t>
      </w:r>
      <w:r w:rsidRPr="00D56A78">
        <w:rPr>
          <w:b/>
          <w:bCs/>
        </w:rPr>
        <w:t>:   SCN</w:t>
      </w:r>
      <w:r w:rsidRPr="00D56A78">
        <w:rPr>
          <w:b/>
          <w:bCs/>
          <w:vertAlign w:val="superscript"/>
        </w:rPr>
        <w:t>-</w:t>
      </w:r>
      <w:r w:rsidRPr="00D56A78">
        <w:rPr>
          <w:b/>
          <w:bCs/>
        </w:rPr>
        <w:t>+ Fe</w:t>
      </w:r>
      <w:r w:rsidRPr="00D56A78">
        <w:rPr>
          <w:b/>
          <w:bCs/>
          <w:vertAlign w:val="superscript"/>
        </w:rPr>
        <w:t xml:space="preserve">3+ </w:t>
      </w:r>
      <w:r w:rsidRPr="00D56A78">
        <w:rPr>
          <w:rFonts w:hint="eastAsia"/>
          <w:b/>
          <w:bCs/>
        </w:rPr>
        <w:sym w:font="Wingdings 3" w:char="F044"/>
      </w:r>
      <w:r w:rsidRPr="00D56A78">
        <w:rPr>
          <w:b/>
          <w:bCs/>
        </w:rPr>
        <w:t xml:space="preserve"> FeSCN</w:t>
      </w:r>
      <w:r w:rsidRPr="00D56A78">
        <w:rPr>
          <w:b/>
          <w:bCs/>
          <w:vertAlign w:val="superscript"/>
        </w:rPr>
        <w:t>2+</w:t>
      </w:r>
      <w:r w:rsidRPr="00D56A78">
        <w:rPr>
          <w:b/>
          <w:bCs/>
        </w:rPr>
        <w:t xml:space="preserve"> </w:t>
      </w:r>
      <w:r w:rsidRPr="00D56A78">
        <w:rPr>
          <w:rFonts w:hint="eastAsia"/>
          <w:b/>
          <w:bCs/>
        </w:rPr>
        <w:t>（</w:t>
      </w:r>
      <w:r w:rsidRPr="00D56A78">
        <w:rPr>
          <w:b/>
          <w:bCs/>
          <w:i/>
          <w:iCs/>
        </w:rPr>
        <w:t>K</w:t>
      </w:r>
      <w:r w:rsidRPr="00D56A78">
        <w:rPr>
          <w:b/>
          <w:bCs/>
        </w:rPr>
        <w:t>=138</w:t>
      </w:r>
      <w:r w:rsidRPr="00D56A78">
        <w:rPr>
          <w:rFonts w:hint="eastAsia"/>
          <w:b/>
          <w:bCs/>
        </w:rPr>
        <w:t>）</w:t>
      </w:r>
      <w:r>
        <w:rPr>
          <w:b/>
          <w:bCs/>
        </w:rPr>
        <w:t>，</w:t>
      </w:r>
      <w:r w:rsidRPr="00D56A78">
        <w:rPr>
          <w:b/>
          <w:bCs/>
        </w:rPr>
        <w:t>当</w:t>
      </w:r>
      <w:r w:rsidRPr="00D56A78">
        <w:rPr>
          <w:b/>
          <w:bCs/>
        </w:rPr>
        <w:t>[FeSCN</w:t>
      </w:r>
      <w:r w:rsidRPr="00D56A78">
        <w:rPr>
          <w:b/>
          <w:bCs/>
          <w:vertAlign w:val="superscript"/>
        </w:rPr>
        <w:t>2+</w:t>
      </w:r>
      <w:r w:rsidRPr="00D56A78">
        <w:rPr>
          <w:b/>
          <w:bCs/>
        </w:rPr>
        <w:t xml:space="preserve">]= 6 </w:t>
      </w:r>
      <w:r w:rsidRPr="00D56A78">
        <w:rPr>
          <w:rFonts w:hint="eastAsia"/>
          <w:b/>
          <w:bCs/>
        </w:rPr>
        <w:t>×</w:t>
      </w:r>
      <w:r w:rsidRPr="00D56A78">
        <w:rPr>
          <w:rFonts w:hint="eastAsia"/>
          <w:b/>
          <w:bCs/>
        </w:rPr>
        <w:t>10</w:t>
      </w:r>
      <w:r w:rsidRPr="00D56A78">
        <w:rPr>
          <w:b/>
          <w:bCs/>
          <w:vertAlign w:val="superscript"/>
        </w:rPr>
        <w:t xml:space="preserve">-6 </w:t>
      </w:r>
      <w:r w:rsidRPr="00D56A78">
        <w:rPr>
          <w:b/>
          <w:bCs/>
        </w:rPr>
        <w:t>mol/L</w:t>
      </w:r>
      <w:r w:rsidRPr="00D56A78">
        <w:rPr>
          <w:rFonts w:hint="eastAsia"/>
          <w:b/>
          <w:bCs/>
        </w:rPr>
        <w:t>即显红色</w:t>
      </w:r>
    </w:p>
    <w:p w:rsidR="00D56A78" w:rsidRPr="00D56A78" w:rsidRDefault="00D56A78" w:rsidP="00D56A78">
      <w:pPr>
        <w:ind w:firstLineChars="250" w:firstLine="527"/>
        <w:rPr>
          <w:b/>
          <w:bCs/>
        </w:rPr>
      </w:pPr>
      <w:r>
        <w:rPr>
          <w:rFonts w:hint="eastAsia"/>
          <w:b/>
          <w:bCs/>
        </w:rPr>
        <w:lastRenderedPageBreak/>
        <w:t xml:space="preserve"> </w:t>
      </w:r>
      <w:r>
        <w:rPr>
          <w:b/>
          <w:bCs/>
        </w:rPr>
        <w:t xml:space="preserve">         </w:t>
      </w:r>
      <w:r w:rsidRPr="00D56A78">
        <w:rPr>
          <w:rFonts w:hint="eastAsia"/>
          <w:b/>
          <w:bCs/>
        </w:rPr>
        <w:t>滴定条件：酸性条件</w:t>
      </w:r>
      <w:r w:rsidRPr="00D56A78">
        <w:rPr>
          <w:b/>
          <w:bCs/>
        </w:rPr>
        <w:t>(0.3 mol/LHNO</w:t>
      </w:r>
      <w:r w:rsidRPr="00D56A78">
        <w:rPr>
          <w:b/>
          <w:bCs/>
          <w:vertAlign w:val="subscript"/>
        </w:rPr>
        <w:t>3</w:t>
      </w:r>
      <w:r w:rsidRPr="00D56A78">
        <w:rPr>
          <w:b/>
          <w:bCs/>
        </w:rPr>
        <w:t>)---</w:t>
      </w:r>
      <w:r w:rsidRPr="00D56A78">
        <w:rPr>
          <w:rFonts w:hint="eastAsia"/>
          <w:b/>
          <w:bCs/>
        </w:rPr>
        <w:t>防止</w:t>
      </w:r>
      <w:r w:rsidRPr="00D56A78">
        <w:rPr>
          <w:b/>
          <w:bCs/>
        </w:rPr>
        <w:t>Fe</w:t>
      </w:r>
      <w:r w:rsidRPr="00D56A78">
        <w:rPr>
          <w:b/>
          <w:bCs/>
          <w:vertAlign w:val="superscript"/>
        </w:rPr>
        <w:t>3+</w:t>
      </w:r>
      <w:r w:rsidRPr="00D56A78">
        <w:rPr>
          <w:rFonts w:hint="eastAsia"/>
          <w:b/>
          <w:bCs/>
        </w:rPr>
        <w:t>水解</w:t>
      </w:r>
    </w:p>
    <w:p w:rsidR="00D56A78" w:rsidRPr="00D56A78" w:rsidRDefault="00D56A78" w:rsidP="00D56A78">
      <w:pPr>
        <w:ind w:firstLineChars="250" w:firstLine="527"/>
        <w:rPr>
          <w:b/>
          <w:bCs/>
        </w:rPr>
      </w:pPr>
      <w:r w:rsidRPr="00D56A78">
        <w:rPr>
          <w:b/>
          <w:bCs/>
        </w:rPr>
        <w:t>Volhard</w:t>
      </w:r>
      <w:r w:rsidRPr="00D56A78">
        <w:rPr>
          <w:rFonts w:hint="eastAsia"/>
          <w:b/>
          <w:bCs/>
        </w:rPr>
        <w:t>返滴定法</w:t>
      </w:r>
      <w:r>
        <w:rPr>
          <w:rFonts w:hint="eastAsia"/>
          <w:b/>
          <w:bCs/>
        </w:rPr>
        <w:t>：</w:t>
      </w:r>
      <w:r w:rsidRPr="00D56A78">
        <w:rPr>
          <w:rFonts w:hint="eastAsia"/>
          <w:b/>
          <w:bCs/>
        </w:rPr>
        <w:t>待测物：</w:t>
      </w:r>
      <w:r w:rsidRPr="00D56A78">
        <w:rPr>
          <w:b/>
          <w:bCs/>
        </w:rPr>
        <w:t>X</w:t>
      </w:r>
      <w:r w:rsidRPr="00D56A78">
        <w:rPr>
          <w:b/>
          <w:bCs/>
          <w:vertAlign w:val="superscript"/>
        </w:rPr>
        <w:t xml:space="preserve">- </w:t>
      </w:r>
      <w:r w:rsidRPr="00D56A78">
        <w:rPr>
          <w:b/>
          <w:bCs/>
        </w:rPr>
        <w:t>(Cl</w:t>
      </w:r>
      <w:r w:rsidRPr="00D56A78">
        <w:rPr>
          <w:b/>
          <w:bCs/>
          <w:vertAlign w:val="superscript"/>
        </w:rPr>
        <w:t>-</w:t>
      </w:r>
      <w:r w:rsidRPr="00D56A78">
        <w:rPr>
          <w:rFonts w:hint="eastAsia"/>
          <w:b/>
          <w:bCs/>
        </w:rPr>
        <w:t>、</w:t>
      </w:r>
      <w:r w:rsidRPr="00D56A78">
        <w:rPr>
          <w:b/>
          <w:bCs/>
        </w:rPr>
        <w:t>Br</w:t>
      </w:r>
      <w:r w:rsidRPr="00D56A78">
        <w:rPr>
          <w:b/>
          <w:bCs/>
          <w:vertAlign w:val="superscript"/>
        </w:rPr>
        <w:t>-</w:t>
      </w:r>
      <w:r w:rsidRPr="00D56A78">
        <w:rPr>
          <w:rFonts w:hint="eastAsia"/>
          <w:b/>
          <w:bCs/>
        </w:rPr>
        <w:t>、</w:t>
      </w:r>
      <w:r w:rsidRPr="00D56A78">
        <w:rPr>
          <w:b/>
          <w:bCs/>
        </w:rPr>
        <w:t>I</w:t>
      </w:r>
      <w:r w:rsidRPr="00D56A78">
        <w:rPr>
          <w:b/>
          <w:bCs/>
          <w:vertAlign w:val="superscript"/>
        </w:rPr>
        <w:t>-</w:t>
      </w:r>
      <w:r w:rsidRPr="00D56A78">
        <w:rPr>
          <w:rFonts w:hint="eastAsia"/>
          <w:b/>
          <w:bCs/>
        </w:rPr>
        <w:t>、</w:t>
      </w:r>
      <w:r w:rsidRPr="00D56A78">
        <w:rPr>
          <w:b/>
          <w:bCs/>
        </w:rPr>
        <w:t>SCN</w:t>
      </w:r>
      <w:r w:rsidRPr="00D56A78">
        <w:rPr>
          <w:b/>
          <w:bCs/>
          <w:vertAlign w:val="superscript"/>
        </w:rPr>
        <w:t>-</w:t>
      </w:r>
      <w:r w:rsidRPr="00D56A78">
        <w:rPr>
          <w:b/>
          <w:bCs/>
        </w:rPr>
        <w:t>)</w:t>
      </w:r>
    </w:p>
    <w:p w:rsidR="00D56A78" w:rsidRPr="00D56A78" w:rsidRDefault="00D56A78" w:rsidP="00D56A78">
      <w:pPr>
        <w:ind w:firstLineChars="250" w:firstLine="527"/>
        <w:rPr>
          <w:b/>
          <w:bCs/>
        </w:rPr>
      </w:pPr>
      <w:r>
        <w:rPr>
          <w:rFonts w:hint="eastAsia"/>
          <w:b/>
          <w:bCs/>
        </w:rPr>
        <w:t xml:space="preserve"> </w:t>
      </w:r>
      <w:r>
        <w:rPr>
          <w:b/>
          <w:bCs/>
        </w:rPr>
        <w:t xml:space="preserve">                </w:t>
      </w:r>
      <w:r w:rsidRPr="00D56A78">
        <w:rPr>
          <w:rFonts w:hint="eastAsia"/>
          <w:b/>
          <w:bCs/>
        </w:rPr>
        <w:t>标准溶液：</w:t>
      </w:r>
      <w:r w:rsidRPr="00D56A78">
        <w:rPr>
          <w:b/>
          <w:bCs/>
        </w:rPr>
        <w:t>AgNO</w:t>
      </w:r>
      <w:r w:rsidRPr="00D56A78">
        <w:rPr>
          <w:b/>
          <w:bCs/>
          <w:vertAlign w:val="subscript"/>
        </w:rPr>
        <w:t>3</w:t>
      </w:r>
      <w:r w:rsidRPr="00D56A78">
        <w:rPr>
          <w:rFonts w:hint="eastAsia"/>
          <w:b/>
          <w:bCs/>
        </w:rPr>
        <w:t>、</w:t>
      </w:r>
      <w:r w:rsidRPr="00D56A78">
        <w:rPr>
          <w:b/>
          <w:bCs/>
        </w:rPr>
        <w:t>NH</w:t>
      </w:r>
      <w:r w:rsidRPr="00D56A78">
        <w:rPr>
          <w:b/>
          <w:bCs/>
          <w:vertAlign w:val="subscript"/>
        </w:rPr>
        <w:t>4</w:t>
      </w:r>
      <w:r w:rsidRPr="00D56A78">
        <w:rPr>
          <w:b/>
          <w:bCs/>
        </w:rPr>
        <w:t xml:space="preserve">SCN   </w:t>
      </w:r>
    </w:p>
    <w:p w:rsidR="00D56A78" w:rsidRPr="00D56A78" w:rsidRDefault="00D56A78" w:rsidP="00D56A78">
      <w:pPr>
        <w:ind w:leftChars="250" w:left="5163" w:hangingChars="2200" w:hanging="4638"/>
        <w:rPr>
          <w:b/>
          <w:bCs/>
        </w:rPr>
      </w:pPr>
      <w:r>
        <w:rPr>
          <w:rFonts w:hint="eastAsia"/>
          <w:b/>
          <w:bCs/>
        </w:rPr>
        <w:t xml:space="preserve"> </w:t>
      </w:r>
      <w:r>
        <w:rPr>
          <w:b/>
          <w:bCs/>
        </w:rPr>
        <w:t xml:space="preserve">                </w:t>
      </w:r>
      <w:r w:rsidRPr="00D56A78">
        <w:rPr>
          <w:rFonts w:hint="eastAsia"/>
          <w:b/>
          <w:bCs/>
        </w:rPr>
        <w:t>滴定反应：</w:t>
      </w:r>
      <w:r w:rsidRPr="00D56A78">
        <w:rPr>
          <w:b/>
          <w:bCs/>
        </w:rPr>
        <w:t>X</w:t>
      </w:r>
      <w:r w:rsidRPr="00D56A78">
        <w:rPr>
          <w:b/>
          <w:bCs/>
          <w:vertAlign w:val="superscript"/>
        </w:rPr>
        <w:t xml:space="preserve">- </w:t>
      </w:r>
      <w:r w:rsidRPr="00D56A78">
        <w:rPr>
          <w:b/>
          <w:bCs/>
        </w:rPr>
        <w:t>+ Ag</w:t>
      </w:r>
      <w:r w:rsidRPr="00D56A78">
        <w:rPr>
          <w:b/>
          <w:bCs/>
          <w:vertAlign w:val="superscript"/>
        </w:rPr>
        <w:t>+</w:t>
      </w:r>
      <w:r w:rsidRPr="00D56A78">
        <w:rPr>
          <w:b/>
          <w:bCs/>
          <w:vertAlign w:val="subscript"/>
        </w:rPr>
        <w:t>(</w:t>
      </w:r>
      <w:r w:rsidRPr="00D56A78">
        <w:rPr>
          <w:rFonts w:hint="eastAsia"/>
          <w:b/>
          <w:bCs/>
          <w:vertAlign w:val="subscript"/>
        </w:rPr>
        <w:t>过量</w:t>
      </w:r>
      <w:r w:rsidRPr="00D56A78">
        <w:rPr>
          <w:b/>
          <w:bCs/>
          <w:vertAlign w:val="subscript"/>
        </w:rPr>
        <w:t>)</w:t>
      </w:r>
      <w:r w:rsidRPr="00D56A78">
        <w:rPr>
          <w:b/>
          <w:bCs/>
        </w:rPr>
        <w:t xml:space="preserve"> </w:t>
      </w:r>
      <w:r w:rsidRPr="00D56A78">
        <w:rPr>
          <w:rFonts w:hint="eastAsia"/>
          <w:b/>
          <w:bCs/>
        </w:rPr>
        <w:sym w:font="Wingdings 3" w:char="F044"/>
      </w:r>
      <w:r w:rsidRPr="00D56A78">
        <w:rPr>
          <w:b/>
          <w:bCs/>
        </w:rPr>
        <w:t xml:space="preserve"> AgX</w:t>
      </w:r>
      <w:r w:rsidRPr="00D56A78">
        <w:rPr>
          <w:rFonts w:hint="eastAsia"/>
          <w:b/>
          <w:bCs/>
        </w:rPr>
        <w:sym w:font="Wingdings 3" w:char="F024"/>
      </w:r>
      <w:r w:rsidRPr="00D56A78">
        <w:rPr>
          <w:b/>
          <w:bCs/>
        </w:rPr>
        <w:t>+Ag</w:t>
      </w:r>
      <w:r w:rsidRPr="00D56A78">
        <w:rPr>
          <w:b/>
          <w:bCs/>
          <w:vertAlign w:val="superscript"/>
        </w:rPr>
        <w:t>+</w:t>
      </w:r>
      <w:r w:rsidRPr="00D56A78">
        <w:rPr>
          <w:b/>
          <w:bCs/>
          <w:vertAlign w:val="subscript"/>
        </w:rPr>
        <w:t>(</w:t>
      </w:r>
      <w:r w:rsidRPr="00D56A78">
        <w:rPr>
          <w:rFonts w:hint="eastAsia"/>
          <w:b/>
          <w:bCs/>
          <w:vertAlign w:val="subscript"/>
        </w:rPr>
        <w:t>剩余</w:t>
      </w:r>
      <w:r w:rsidRPr="00D56A78">
        <w:rPr>
          <w:b/>
          <w:bCs/>
          <w:vertAlign w:val="subscript"/>
        </w:rPr>
        <w:t>)</w:t>
      </w:r>
      <w:r w:rsidRPr="00D56A78">
        <w:rPr>
          <w:b/>
          <w:bCs/>
        </w:rPr>
        <w:t xml:space="preserve">            </w:t>
      </w:r>
      <w:r w:rsidRPr="00D56A78">
        <w:rPr>
          <w:b/>
          <w:bCs/>
        </w:rPr>
        <w:tab/>
        <w:t xml:space="preserve">                                                  </w:t>
      </w:r>
      <w:r w:rsidRPr="00D56A78">
        <w:rPr>
          <w:rFonts w:hint="eastAsia"/>
          <w:b/>
          <w:bCs/>
        </w:rPr>
        <w:t>＋</w:t>
      </w:r>
    </w:p>
    <w:p w:rsidR="00D56A78" w:rsidRPr="00D56A78" w:rsidRDefault="00D56A78" w:rsidP="00D56A78">
      <w:pPr>
        <w:ind w:firstLineChars="250" w:firstLine="527"/>
        <w:rPr>
          <w:b/>
          <w:bCs/>
        </w:rPr>
      </w:pPr>
      <w:r w:rsidRPr="00D56A78">
        <w:rPr>
          <w:b/>
          <w:bCs/>
        </w:rPr>
        <w:t xml:space="preserve">                          </w:t>
      </w:r>
      <w:r>
        <w:rPr>
          <w:b/>
          <w:bCs/>
        </w:rPr>
        <w:t xml:space="preserve">                 </w:t>
      </w:r>
      <w:r w:rsidRPr="00D56A78">
        <w:rPr>
          <w:b/>
          <w:bCs/>
        </w:rPr>
        <w:t xml:space="preserve"> SCN</w:t>
      </w:r>
      <w:r w:rsidRPr="00D56A78">
        <w:rPr>
          <w:b/>
          <w:bCs/>
          <w:vertAlign w:val="superscript"/>
        </w:rPr>
        <w:t>-</w:t>
      </w:r>
      <w:r w:rsidRPr="00D56A78">
        <w:rPr>
          <w:b/>
          <w:bCs/>
        </w:rPr>
        <w:t xml:space="preserve"> </w:t>
      </w:r>
    </w:p>
    <w:p w:rsidR="00D56A78" w:rsidRPr="00D56A78" w:rsidRDefault="00D56A78" w:rsidP="00D56A78">
      <w:pPr>
        <w:ind w:firstLineChars="250" w:firstLine="527"/>
        <w:rPr>
          <w:b/>
          <w:bCs/>
        </w:rPr>
      </w:pPr>
      <w:r w:rsidRPr="00D56A78">
        <w:rPr>
          <w:rFonts w:hint="eastAsia"/>
          <w:b/>
          <w:bCs/>
        </w:rPr>
        <w:tab/>
        <w:t xml:space="preserve">                         </w:t>
      </w:r>
      <w:r>
        <w:rPr>
          <w:b/>
          <w:bCs/>
        </w:rPr>
        <w:t xml:space="preserve">                </w:t>
      </w:r>
      <w:r w:rsidRPr="00D56A78">
        <w:rPr>
          <w:rFonts w:hint="eastAsia"/>
          <w:b/>
          <w:bCs/>
        </w:rPr>
        <w:t>‖</w:t>
      </w:r>
    </w:p>
    <w:p w:rsidR="00D56A78" w:rsidRDefault="00D56A78" w:rsidP="00D56A78">
      <w:pPr>
        <w:ind w:firstLineChars="250" w:firstLine="527"/>
        <w:rPr>
          <w:b/>
          <w:bCs/>
        </w:rPr>
      </w:pPr>
      <w:r w:rsidRPr="00D56A78">
        <w:rPr>
          <w:b/>
          <w:bCs/>
        </w:rPr>
        <w:tab/>
      </w:r>
      <w:r w:rsidRPr="00D56A78">
        <w:rPr>
          <w:b/>
          <w:bCs/>
        </w:rPr>
        <w:tab/>
        <w:t xml:space="preserve">                                   AgSCN  </w:t>
      </w:r>
      <w:r w:rsidRPr="00D56A78">
        <w:rPr>
          <w:rFonts w:hint="eastAsia"/>
          <w:b/>
          <w:bCs/>
        </w:rPr>
        <w:sym w:font="Wingdings 3" w:char="F024"/>
      </w:r>
    </w:p>
    <w:p w:rsidR="00D56A78" w:rsidRPr="00D56A78" w:rsidRDefault="00D56A78" w:rsidP="00D56A78">
      <w:pPr>
        <w:ind w:firstLineChars="250" w:firstLine="527"/>
        <w:rPr>
          <w:b/>
          <w:bCs/>
        </w:rPr>
      </w:pPr>
      <w:r>
        <w:rPr>
          <w:b/>
          <w:bCs/>
        </w:rPr>
        <w:t xml:space="preserve">                </w:t>
      </w:r>
      <w:r w:rsidRPr="00D56A78">
        <w:rPr>
          <w:rFonts w:hint="eastAsia"/>
          <w:b/>
          <w:bCs/>
        </w:rPr>
        <w:t>指示剂：铁铵矾</w:t>
      </w:r>
      <w:r w:rsidRPr="00D56A78">
        <w:rPr>
          <w:rFonts w:hint="eastAsia"/>
          <w:b/>
          <w:bCs/>
        </w:rPr>
        <w:t xml:space="preserve"> </w:t>
      </w:r>
      <w:r w:rsidRPr="00D56A78">
        <w:rPr>
          <w:b/>
          <w:bCs/>
        </w:rPr>
        <w:t>FeNH</w:t>
      </w:r>
      <w:r w:rsidRPr="00D56A78">
        <w:rPr>
          <w:b/>
          <w:bCs/>
          <w:vertAlign w:val="subscript"/>
        </w:rPr>
        <w:t>4</w:t>
      </w:r>
      <w:r w:rsidRPr="00D56A78">
        <w:rPr>
          <w:b/>
          <w:bCs/>
        </w:rPr>
        <w:t>(SO</w:t>
      </w:r>
      <w:r w:rsidRPr="00D56A78">
        <w:rPr>
          <w:b/>
          <w:bCs/>
          <w:vertAlign w:val="subscript"/>
        </w:rPr>
        <w:t>4</w:t>
      </w:r>
      <w:r w:rsidRPr="00D56A78">
        <w:rPr>
          <w:b/>
          <w:bCs/>
        </w:rPr>
        <w:t>)</w:t>
      </w:r>
      <w:r w:rsidRPr="00D56A78">
        <w:rPr>
          <w:b/>
          <w:bCs/>
          <w:vertAlign w:val="subscript"/>
        </w:rPr>
        <w:t>2</w:t>
      </w:r>
    </w:p>
    <w:p w:rsidR="00D56A78" w:rsidRPr="00D56A78" w:rsidRDefault="00D56A78" w:rsidP="00D56A78">
      <w:pPr>
        <w:ind w:firstLineChars="250" w:firstLine="527"/>
        <w:rPr>
          <w:b/>
          <w:bCs/>
        </w:rPr>
      </w:pPr>
      <w:r w:rsidRPr="00D56A78">
        <w:rPr>
          <w:b/>
          <w:bCs/>
        </w:rPr>
        <w:t>Volhard</w:t>
      </w:r>
      <w:r w:rsidRPr="00D56A78">
        <w:rPr>
          <w:rFonts w:hint="eastAsia"/>
          <w:b/>
          <w:bCs/>
        </w:rPr>
        <w:t>返滴定法测</w:t>
      </w:r>
      <w:r w:rsidRPr="00D56A78">
        <w:rPr>
          <w:b/>
          <w:bCs/>
        </w:rPr>
        <w:t>Cl</w:t>
      </w:r>
      <w:r w:rsidRPr="00D56A78">
        <w:rPr>
          <w:b/>
          <w:bCs/>
          <w:vertAlign w:val="superscript"/>
        </w:rPr>
        <w:t>-</w:t>
      </w:r>
      <w:r w:rsidRPr="00D56A78">
        <w:rPr>
          <w:rFonts w:hint="eastAsia"/>
          <w:b/>
          <w:bCs/>
        </w:rPr>
        <w:t>时应采取的措施</w:t>
      </w:r>
    </w:p>
    <w:p w:rsidR="004F44F3" w:rsidRPr="00D56A78" w:rsidRDefault="004F44F3" w:rsidP="00701341">
      <w:pPr>
        <w:numPr>
          <w:ilvl w:val="0"/>
          <w:numId w:val="15"/>
        </w:numPr>
        <w:ind w:firstLineChars="250" w:firstLine="527"/>
        <w:rPr>
          <w:b/>
          <w:bCs/>
        </w:rPr>
      </w:pPr>
      <w:r w:rsidRPr="00D56A78">
        <w:rPr>
          <w:rFonts w:hint="eastAsia"/>
          <w:b/>
          <w:bCs/>
        </w:rPr>
        <w:t>过滤除去</w:t>
      </w:r>
      <w:r w:rsidRPr="00D56A78">
        <w:rPr>
          <w:b/>
          <w:bCs/>
        </w:rPr>
        <w:t xml:space="preserve">AgCl </w:t>
      </w:r>
      <w:r w:rsidRPr="00D56A78">
        <w:rPr>
          <w:rFonts w:hint="eastAsia"/>
          <w:b/>
          <w:bCs/>
        </w:rPr>
        <w:sym w:font="Symbol" w:char="F0AF"/>
      </w:r>
      <w:r w:rsidRPr="00D56A78">
        <w:rPr>
          <w:b/>
          <w:bCs/>
        </w:rPr>
        <w:t>(</w:t>
      </w:r>
      <w:r w:rsidRPr="00D56A78">
        <w:rPr>
          <w:rFonts w:hint="eastAsia"/>
          <w:b/>
          <w:bCs/>
        </w:rPr>
        <w:t>煮沸</w:t>
      </w:r>
      <w:r w:rsidRPr="00D56A78">
        <w:rPr>
          <w:b/>
          <w:bCs/>
        </w:rPr>
        <w:t>,</w:t>
      </w:r>
      <w:r w:rsidRPr="00D56A78">
        <w:rPr>
          <w:rFonts w:hint="eastAsia"/>
          <w:b/>
          <w:bCs/>
        </w:rPr>
        <w:t>凝聚</w:t>
      </w:r>
      <w:r w:rsidRPr="00D56A78">
        <w:rPr>
          <w:b/>
          <w:bCs/>
        </w:rPr>
        <w:t>,</w:t>
      </w:r>
      <w:r w:rsidRPr="00D56A78">
        <w:rPr>
          <w:rFonts w:hint="eastAsia"/>
          <w:b/>
          <w:bCs/>
        </w:rPr>
        <w:t>滤</w:t>
      </w:r>
      <w:r w:rsidRPr="00D56A78">
        <w:rPr>
          <w:b/>
          <w:bCs/>
        </w:rPr>
        <w:t>,</w:t>
      </w:r>
      <w:r w:rsidRPr="00D56A78">
        <w:rPr>
          <w:rFonts w:hint="eastAsia"/>
          <w:b/>
          <w:bCs/>
        </w:rPr>
        <w:t>洗</w:t>
      </w:r>
      <w:r w:rsidRPr="00D56A78">
        <w:rPr>
          <w:b/>
          <w:bCs/>
        </w:rPr>
        <w:t>)</w:t>
      </w:r>
    </w:p>
    <w:p w:rsidR="004F44F3" w:rsidRPr="00D56A78" w:rsidRDefault="004F44F3" w:rsidP="00701341">
      <w:pPr>
        <w:numPr>
          <w:ilvl w:val="0"/>
          <w:numId w:val="15"/>
        </w:numPr>
        <w:ind w:firstLineChars="250" w:firstLine="527"/>
        <w:rPr>
          <w:b/>
          <w:bCs/>
        </w:rPr>
      </w:pPr>
      <w:r w:rsidRPr="00D56A78">
        <w:rPr>
          <w:rFonts w:hint="eastAsia"/>
          <w:b/>
          <w:bCs/>
        </w:rPr>
        <w:t>加硝基苯</w:t>
      </w:r>
      <w:r w:rsidRPr="00D56A78">
        <w:rPr>
          <w:b/>
          <w:bCs/>
        </w:rPr>
        <w:t>(</w:t>
      </w:r>
      <w:r w:rsidRPr="00D56A78">
        <w:rPr>
          <w:rFonts w:hint="eastAsia"/>
          <w:b/>
          <w:bCs/>
        </w:rPr>
        <w:t>有毒</w:t>
      </w:r>
      <w:r w:rsidRPr="00D56A78">
        <w:rPr>
          <w:b/>
          <w:bCs/>
        </w:rPr>
        <w:t>)</w:t>
      </w:r>
      <w:r w:rsidRPr="00D56A78">
        <w:rPr>
          <w:rFonts w:hint="eastAsia"/>
          <w:b/>
          <w:bCs/>
        </w:rPr>
        <w:t>，包住</w:t>
      </w:r>
      <w:r w:rsidRPr="00D56A78">
        <w:rPr>
          <w:b/>
          <w:bCs/>
        </w:rPr>
        <w:t xml:space="preserve">AgCl </w:t>
      </w:r>
      <w:r w:rsidRPr="00D56A78">
        <w:rPr>
          <w:rFonts w:hint="eastAsia"/>
          <w:b/>
          <w:bCs/>
        </w:rPr>
        <w:sym w:font="Symbol" w:char="F0AF"/>
      </w:r>
    </w:p>
    <w:p w:rsidR="00D56A78" w:rsidRPr="00D56A78" w:rsidRDefault="00D56A78" w:rsidP="00D56A78">
      <w:pPr>
        <w:ind w:firstLineChars="800" w:firstLine="1687"/>
        <w:rPr>
          <w:b/>
          <w:bCs/>
        </w:rPr>
      </w:pPr>
      <w:r w:rsidRPr="00D56A78">
        <w:rPr>
          <w:rFonts w:hint="eastAsia"/>
          <w:b/>
          <w:bCs/>
        </w:rPr>
        <w:t>增加指示剂浓度，</w:t>
      </w:r>
      <w:r w:rsidRPr="00D56A78">
        <w:rPr>
          <w:b/>
          <w:bCs/>
          <w:i/>
          <w:iCs/>
        </w:rPr>
        <w:t>c</w:t>
      </w:r>
      <w:r w:rsidRPr="00D56A78">
        <w:rPr>
          <w:b/>
          <w:bCs/>
        </w:rPr>
        <w:t>Fe</w:t>
      </w:r>
      <w:r w:rsidRPr="00D56A78">
        <w:rPr>
          <w:b/>
          <w:bCs/>
          <w:vertAlign w:val="superscript"/>
        </w:rPr>
        <w:t>3+</w:t>
      </w:r>
      <w:r w:rsidRPr="00D56A78">
        <w:rPr>
          <w:b/>
          <w:bCs/>
        </w:rPr>
        <w:t xml:space="preserve"> = 0.2 mol/L</w:t>
      </w:r>
      <w:r w:rsidRPr="00D56A78">
        <w:rPr>
          <w:rFonts w:hint="eastAsia"/>
          <w:b/>
          <w:bCs/>
        </w:rPr>
        <w:t>以减小</w:t>
      </w:r>
      <w:r w:rsidRPr="00D56A78">
        <w:rPr>
          <w:b/>
          <w:bCs/>
        </w:rPr>
        <w:t>[SCN</w:t>
      </w:r>
      <w:r w:rsidRPr="00D56A78">
        <w:rPr>
          <w:b/>
          <w:bCs/>
          <w:vertAlign w:val="superscript"/>
        </w:rPr>
        <w:t>-</w:t>
      </w:r>
      <w:r w:rsidRPr="00D56A78">
        <w:rPr>
          <w:b/>
          <w:bCs/>
        </w:rPr>
        <w:t>]</w:t>
      </w:r>
      <w:r w:rsidRPr="00D56A78">
        <w:rPr>
          <w:b/>
          <w:bCs/>
          <w:vertAlign w:val="subscript"/>
        </w:rPr>
        <w:t>ep</w:t>
      </w:r>
    </w:p>
    <w:p w:rsidR="00D56A78" w:rsidRPr="00D56A78" w:rsidRDefault="00D56A78" w:rsidP="00D56A78">
      <w:pPr>
        <w:ind w:firstLineChars="400" w:firstLine="843"/>
        <w:rPr>
          <w:b/>
          <w:bCs/>
        </w:rPr>
      </w:pPr>
      <w:r w:rsidRPr="00D56A78">
        <w:rPr>
          <w:rFonts w:hint="eastAsia"/>
          <w:b/>
          <w:bCs/>
        </w:rPr>
        <w:t>优点：</w:t>
      </w:r>
      <w:proofErr w:type="gramStart"/>
      <w:r w:rsidRPr="00D56A78">
        <w:rPr>
          <w:rFonts w:hint="eastAsia"/>
          <w:b/>
          <w:bCs/>
        </w:rPr>
        <w:t>返滴法</w:t>
      </w:r>
      <w:proofErr w:type="gramEnd"/>
      <w:r w:rsidRPr="00D56A78">
        <w:rPr>
          <w:rFonts w:hint="eastAsia"/>
          <w:b/>
          <w:bCs/>
        </w:rPr>
        <w:t>可测</w:t>
      </w:r>
      <w:r w:rsidRPr="00D56A78">
        <w:rPr>
          <w:b/>
          <w:bCs/>
        </w:rPr>
        <w:t>I</w:t>
      </w:r>
      <w:r w:rsidRPr="00D56A78">
        <w:rPr>
          <w:b/>
          <w:bCs/>
          <w:vertAlign w:val="superscript"/>
        </w:rPr>
        <w:t>-</w:t>
      </w:r>
      <w:r w:rsidRPr="00D56A78">
        <w:rPr>
          <w:rFonts w:hint="eastAsia"/>
          <w:b/>
          <w:bCs/>
        </w:rPr>
        <w:t>、</w:t>
      </w:r>
      <w:r w:rsidRPr="00D56A78">
        <w:rPr>
          <w:b/>
          <w:bCs/>
        </w:rPr>
        <w:t>SCN</w:t>
      </w:r>
      <w:r w:rsidRPr="00D56A78">
        <w:rPr>
          <w:b/>
          <w:bCs/>
          <w:vertAlign w:val="superscript"/>
        </w:rPr>
        <w:t>-</w:t>
      </w:r>
      <w:r w:rsidRPr="00D56A78">
        <w:rPr>
          <w:b/>
          <w:bCs/>
        </w:rPr>
        <w:t>,</w:t>
      </w:r>
      <w:r>
        <w:rPr>
          <w:b/>
          <w:bCs/>
        </w:rPr>
        <w:t>；</w:t>
      </w:r>
      <w:r w:rsidRPr="00D56A78">
        <w:rPr>
          <w:rFonts w:hint="eastAsia"/>
          <w:b/>
          <w:bCs/>
        </w:rPr>
        <w:t>选择性好，干扰小，</w:t>
      </w:r>
    </w:p>
    <w:p w:rsidR="00D56A78" w:rsidRPr="00D56A78" w:rsidRDefault="00D56A78" w:rsidP="00D56A78">
      <w:pPr>
        <w:rPr>
          <w:b/>
          <w:bCs/>
        </w:rPr>
      </w:pPr>
      <w:r>
        <w:rPr>
          <w:b/>
          <w:bCs/>
        </w:rPr>
        <w:t xml:space="preserve">              </w:t>
      </w:r>
      <w:r w:rsidRPr="00D56A78">
        <w:rPr>
          <w:b/>
          <w:bCs/>
        </w:rPr>
        <w:t>弱酸盐不干扰滴定，如</w:t>
      </w:r>
      <w:r w:rsidRPr="00D56A78">
        <w:rPr>
          <w:b/>
          <w:bCs/>
        </w:rPr>
        <w:t>PO</w:t>
      </w:r>
      <w:r w:rsidRPr="00D56A78">
        <w:rPr>
          <w:b/>
          <w:bCs/>
          <w:vertAlign w:val="subscript"/>
        </w:rPr>
        <w:t>4</w:t>
      </w:r>
      <w:r w:rsidRPr="00D56A78">
        <w:rPr>
          <w:b/>
          <w:bCs/>
          <w:vertAlign w:val="superscript"/>
        </w:rPr>
        <w:t>3-</w:t>
      </w:r>
      <w:r w:rsidRPr="00D56A78">
        <w:rPr>
          <w:b/>
          <w:bCs/>
        </w:rPr>
        <w:t>,AsO</w:t>
      </w:r>
      <w:r w:rsidRPr="00D56A78">
        <w:rPr>
          <w:b/>
          <w:bCs/>
          <w:vertAlign w:val="subscript"/>
        </w:rPr>
        <w:t>4</w:t>
      </w:r>
      <w:r w:rsidRPr="00D56A78">
        <w:rPr>
          <w:b/>
          <w:bCs/>
          <w:vertAlign w:val="superscript"/>
        </w:rPr>
        <w:t>3-</w:t>
      </w:r>
      <w:r w:rsidRPr="00D56A78">
        <w:rPr>
          <w:b/>
          <w:bCs/>
        </w:rPr>
        <w:t>,CO</w:t>
      </w:r>
      <w:r w:rsidRPr="00D56A78">
        <w:rPr>
          <w:b/>
          <w:bCs/>
          <w:vertAlign w:val="subscript"/>
        </w:rPr>
        <w:t>3</w:t>
      </w:r>
      <w:r w:rsidRPr="00D56A78">
        <w:rPr>
          <w:b/>
          <w:bCs/>
          <w:vertAlign w:val="superscript"/>
        </w:rPr>
        <w:t>2-</w:t>
      </w:r>
      <w:r w:rsidRPr="00D56A78">
        <w:rPr>
          <w:b/>
          <w:bCs/>
        </w:rPr>
        <w:t>,S</w:t>
      </w:r>
      <w:r w:rsidRPr="00D56A78">
        <w:rPr>
          <w:b/>
          <w:bCs/>
          <w:vertAlign w:val="superscript"/>
        </w:rPr>
        <w:t>2-</w:t>
      </w:r>
      <w:r w:rsidRPr="00D56A78">
        <w:rPr>
          <w:b/>
          <w:bCs/>
        </w:rPr>
        <w:t xml:space="preserve">    </w:t>
      </w:r>
    </w:p>
    <w:p w:rsidR="00D56A78" w:rsidRPr="00D56A78" w:rsidRDefault="00D56A78" w:rsidP="00D56A78">
      <w:pPr>
        <w:ind w:firstLineChars="250" w:firstLine="527"/>
        <w:rPr>
          <w:b/>
          <w:bCs/>
        </w:rPr>
      </w:pPr>
      <w:r w:rsidRPr="00D56A78">
        <w:rPr>
          <w:rFonts w:hint="eastAsia"/>
          <w:b/>
          <w:bCs/>
        </w:rPr>
        <w:t>法扬司法</w:t>
      </w:r>
      <w:r>
        <w:rPr>
          <w:rFonts w:hint="eastAsia"/>
          <w:b/>
          <w:bCs/>
        </w:rPr>
        <w:t>：</w:t>
      </w:r>
      <w:r w:rsidRPr="00D56A78">
        <w:rPr>
          <w:rFonts w:hint="eastAsia"/>
          <w:b/>
          <w:bCs/>
        </w:rPr>
        <w:t>指示剂：荧光黄（</w:t>
      </w:r>
      <w:r w:rsidRPr="00D56A78">
        <w:rPr>
          <w:b/>
          <w:bCs/>
        </w:rPr>
        <w:t>FI</w:t>
      </w:r>
      <w:r w:rsidRPr="00D56A78">
        <w:rPr>
          <w:b/>
          <w:bCs/>
          <w:vertAlign w:val="superscript"/>
        </w:rPr>
        <w:t>-</w:t>
      </w:r>
      <w:r w:rsidRPr="00D56A78">
        <w:rPr>
          <w:rFonts w:hint="eastAsia"/>
          <w:b/>
          <w:bCs/>
        </w:rPr>
        <w:t>）</w:t>
      </w:r>
    </w:p>
    <w:p w:rsidR="00D56A78" w:rsidRPr="00D56A78" w:rsidRDefault="00D56A78" w:rsidP="00D56A78">
      <w:pPr>
        <w:ind w:leftChars="750" w:left="3051" w:hangingChars="700" w:hanging="1476"/>
        <w:rPr>
          <w:b/>
          <w:bCs/>
        </w:rPr>
      </w:pPr>
      <w:r w:rsidRPr="00D56A78">
        <w:rPr>
          <w:rFonts w:hint="eastAsia"/>
          <w:b/>
          <w:bCs/>
        </w:rPr>
        <w:t>吸附指示剂的变色原理：</w:t>
      </w:r>
      <w:r w:rsidRPr="00D56A78">
        <w:rPr>
          <w:b/>
          <w:bCs/>
        </w:rPr>
        <w:t>化学计量点后，沉淀表面荷电状态发生变化，指示剂在沉淀表面</w:t>
      </w:r>
      <w:r w:rsidRPr="00D56A78">
        <w:rPr>
          <w:rFonts w:hint="eastAsia"/>
          <w:b/>
          <w:bCs/>
        </w:rPr>
        <w:t>静电吸附导致其颜色变化，指示滴定终点。</w:t>
      </w:r>
    </w:p>
    <w:p w:rsidR="00D56A78" w:rsidRPr="00D56A78" w:rsidRDefault="00D56A78" w:rsidP="00D56A78">
      <w:pPr>
        <w:ind w:firstLineChars="550" w:firstLine="1160"/>
        <w:rPr>
          <w:b/>
          <w:bCs/>
        </w:rPr>
      </w:pPr>
      <w:r>
        <w:rPr>
          <w:rFonts w:hint="eastAsia"/>
          <w:b/>
          <w:bCs/>
        </w:rPr>
        <w:t>吸附指示剂对滴定条件的要求：</w:t>
      </w:r>
      <w:r w:rsidRPr="00D56A78">
        <w:rPr>
          <w:rFonts w:hint="eastAsia"/>
          <w:b/>
          <w:bCs/>
        </w:rPr>
        <w:t>指示剂要带与待测离子相同电荷</w:t>
      </w:r>
      <w:r>
        <w:rPr>
          <w:rFonts w:hint="eastAsia"/>
          <w:b/>
          <w:bCs/>
        </w:rPr>
        <w:t>（</w:t>
      </w:r>
      <w:r w:rsidRPr="00D56A78">
        <w:rPr>
          <w:rFonts w:hint="eastAsia"/>
          <w:b/>
          <w:bCs/>
        </w:rPr>
        <w:t>控制溶液</w:t>
      </w:r>
      <w:r>
        <w:rPr>
          <w:b/>
          <w:bCs/>
        </w:rPr>
        <w:t>pH</w:t>
      </w:r>
      <w:r>
        <w:rPr>
          <w:rFonts w:hint="eastAsia"/>
          <w:b/>
          <w:bCs/>
        </w:rPr>
        <w:t>）</w:t>
      </w:r>
      <w:r w:rsidRPr="00D56A78">
        <w:rPr>
          <w:rFonts w:hint="eastAsia"/>
          <w:b/>
          <w:bCs/>
        </w:rPr>
        <w:t xml:space="preserve">            </w:t>
      </w:r>
    </w:p>
    <w:p w:rsidR="00D56A78" w:rsidRPr="00D56A78" w:rsidRDefault="00D56A78" w:rsidP="00D56A78">
      <w:pPr>
        <w:ind w:firstLineChars="1900" w:firstLine="4006"/>
        <w:rPr>
          <w:b/>
          <w:bCs/>
        </w:rPr>
      </w:pPr>
      <w:r w:rsidRPr="00D56A78">
        <w:rPr>
          <w:rFonts w:hint="eastAsia"/>
          <w:b/>
          <w:bCs/>
        </w:rPr>
        <w:t>静电作用强度要满足指示剂的吸附</w:t>
      </w:r>
      <w:r>
        <w:rPr>
          <w:rFonts w:hint="eastAsia"/>
          <w:b/>
          <w:bCs/>
        </w:rPr>
        <w:t>（</w:t>
      </w:r>
      <w:r w:rsidRPr="00D56A78">
        <w:rPr>
          <w:rFonts w:hint="eastAsia"/>
          <w:b/>
          <w:bCs/>
        </w:rPr>
        <w:t>离子强度</w:t>
      </w:r>
      <w:r>
        <w:rPr>
          <w:rFonts w:hint="eastAsia"/>
          <w:b/>
          <w:bCs/>
        </w:rPr>
        <w:t>）</w:t>
      </w:r>
    </w:p>
    <w:p w:rsidR="00D56A78" w:rsidRPr="00D56A78" w:rsidRDefault="00D56A78" w:rsidP="00D56A78">
      <w:pPr>
        <w:ind w:firstLineChars="1900" w:firstLine="4006"/>
        <w:rPr>
          <w:b/>
          <w:bCs/>
        </w:rPr>
      </w:pPr>
      <w:r w:rsidRPr="00D56A78">
        <w:rPr>
          <w:rFonts w:hint="eastAsia"/>
          <w:b/>
          <w:bCs/>
        </w:rPr>
        <w:t>充分吸附，沉淀表面积大</w:t>
      </w:r>
      <w:r>
        <w:rPr>
          <w:rFonts w:hint="eastAsia"/>
          <w:b/>
          <w:bCs/>
        </w:rPr>
        <w:t>（</w:t>
      </w:r>
      <w:r w:rsidRPr="00D56A78">
        <w:rPr>
          <w:rFonts w:hint="eastAsia"/>
          <w:b/>
          <w:bCs/>
        </w:rPr>
        <w:t>加入糊精</w:t>
      </w:r>
      <w:r>
        <w:rPr>
          <w:rFonts w:hint="eastAsia"/>
          <w:b/>
          <w:bCs/>
        </w:rPr>
        <w:t>）</w:t>
      </w:r>
    </w:p>
    <w:p w:rsidR="00D56A78" w:rsidRPr="00D56A78" w:rsidRDefault="00D56A78" w:rsidP="00D56A78">
      <w:pPr>
        <w:ind w:firstLineChars="1900" w:firstLine="4006"/>
        <w:rPr>
          <w:b/>
          <w:bCs/>
        </w:rPr>
      </w:pPr>
      <w:r w:rsidRPr="00D56A78">
        <w:rPr>
          <w:rFonts w:hint="eastAsia"/>
          <w:b/>
          <w:bCs/>
        </w:rPr>
        <w:t>指示剂的吸附能力弱于待测离子</w:t>
      </w:r>
      <w:r>
        <w:rPr>
          <w:rFonts w:hint="eastAsia"/>
          <w:b/>
          <w:bCs/>
        </w:rPr>
        <w:t>（</w:t>
      </w:r>
      <w:r w:rsidRPr="00D56A78">
        <w:rPr>
          <w:rFonts w:hint="eastAsia"/>
          <w:b/>
          <w:bCs/>
        </w:rPr>
        <w:t>指示剂选择</w:t>
      </w:r>
      <w:r>
        <w:rPr>
          <w:rFonts w:hint="eastAsia"/>
          <w:b/>
          <w:bCs/>
        </w:rPr>
        <w:t>）</w:t>
      </w:r>
      <w:r w:rsidRPr="00D56A78">
        <w:rPr>
          <w:rFonts w:hint="eastAsia"/>
          <w:b/>
          <w:bCs/>
        </w:rPr>
        <w:t xml:space="preserve">   </w:t>
      </w:r>
    </w:p>
    <w:p w:rsidR="00D56A78" w:rsidRPr="00D56A78" w:rsidRDefault="00D56A78" w:rsidP="00D56A78">
      <w:pPr>
        <w:ind w:firstLineChars="550" w:firstLine="1160"/>
        <w:rPr>
          <w:b/>
          <w:bCs/>
        </w:rPr>
      </w:pPr>
      <w:r w:rsidRPr="00D56A78">
        <w:rPr>
          <w:rFonts w:hint="eastAsia"/>
          <w:b/>
          <w:bCs/>
        </w:rPr>
        <w:t>滴定剂</w:t>
      </w:r>
      <w:r w:rsidRPr="00D56A78">
        <w:rPr>
          <w:b/>
          <w:bCs/>
        </w:rPr>
        <w:t>Ag</w:t>
      </w:r>
      <w:r w:rsidRPr="00D56A78">
        <w:rPr>
          <w:rFonts w:hint="eastAsia"/>
          <w:b/>
          <w:bCs/>
          <w:vertAlign w:val="superscript"/>
        </w:rPr>
        <w:t>＋</w:t>
      </w:r>
      <w:r>
        <w:rPr>
          <w:rFonts w:hint="eastAsia"/>
          <w:b/>
          <w:bCs/>
        </w:rPr>
        <w:t>对滴定条件的要求：</w:t>
      </w:r>
      <w:r w:rsidRPr="00D56A78">
        <w:rPr>
          <w:rFonts w:hint="eastAsia"/>
          <w:b/>
          <w:bCs/>
        </w:rPr>
        <w:t>不能生成</w:t>
      </w:r>
      <w:r w:rsidRPr="00D56A78">
        <w:rPr>
          <w:b/>
          <w:bCs/>
        </w:rPr>
        <w:t>Ag(OH)</w:t>
      </w:r>
      <w:r w:rsidRPr="00D56A78">
        <w:rPr>
          <w:rFonts w:hint="eastAsia"/>
          <w:b/>
          <w:bCs/>
        </w:rPr>
        <w:t>的沉淀</w:t>
      </w:r>
      <w:r>
        <w:rPr>
          <w:rFonts w:hint="eastAsia"/>
          <w:b/>
          <w:bCs/>
        </w:rPr>
        <w:t>（</w:t>
      </w:r>
      <w:r w:rsidRPr="00D56A78">
        <w:rPr>
          <w:b/>
          <w:bCs/>
        </w:rPr>
        <w:t>pH&lt; 10.0</w:t>
      </w:r>
      <w:r>
        <w:rPr>
          <w:b/>
          <w:bCs/>
        </w:rPr>
        <w:t>）</w:t>
      </w:r>
    </w:p>
    <w:p w:rsidR="00D56A78" w:rsidRPr="00D56A78" w:rsidRDefault="00D56A78" w:rsidP="00D56A78">
      <w:pPr>
        <w:ind w:firstLineChars="500" w:firstLine="1054"/>
        <w:rPr>
          <w:b/>
          <w:bCs/>
        </w:rPr>
      </w:pPr>
      <w:r w:rsidRPr="00D56A78">
        <w:rPr>
          <w:rFonts w:hint="eastAsia"/>
          <w:b/>
          <w:bCs/>
        </w:rPr>
        <w:t>沉淀</w:t>
      </w:r>
      <w:r w:rsidRPr="00D56A78">
        <w:rPr>
          <w:b/>
          <w:bCs/>
        </w:rPr>
        <w:t>AgCl</w:t>
      </w:r>
      <w:r w:rsidRPr="00D56A78">
        <w:rPr>
          <w:rFonts w:hint="eastAsia"/>
          <w:b/>
          <w:bCs/>
        </w:rPr>
        <w:t>对滴定条件的要求：卤化银沉淀光照下易变为灰黑色</w:t>
      </w:r>
      <w:r>
        <w:rPr>
          <w:rFonts w:hint="eastAsia"/>
          <w:b/>
          <w:bCs/>
        </w:rPr>
        <w:t>（</w:t>
      </w:r>
      <w:r w:rsidRPr="00D56A78">
        <w:rPr>
          <w:rFonts w:hint="eastAsia"/>
          <w:b/>
          <w:bCs/>
        </w:rPr>
        <w:t>避免强光照射</w:t>
      </w:r>
      <w:r>
        <w:rPr>
          <w:rFonts w:hint="eastAsia"/>
          <w:b/>
          <w:bCs/>
        </w:rPr>
        <w:t>）</w:t>
      </w:r>
    </w:p>
    <w:p w:rsidR="00D56A78" w:rsidRDefault="00D56A78" w:rsidP="00D56A78">
      <w:pPr>
        <w:ind w:firstLineChars="500" w:firstLine="1054"/>
        <w:rPr>
          <w:b/>
          <w:bCs/>
        </w:rPr>
      </w:pPr>
      <w:r w:rsidRPr="00D56A78">
        <w:rPr>
          <w:rFonts w:hint="eastAsia"/>
          <w:b/>
          <w:bCs/>
        </w:rPr>
        <w:t>法扬司法的滴定条件：</w:t>
      </w:r>
    </w:p>
    <w:p w:rsidR="00D56A78" w:rsidRDefault="004F44F3" w:rsidP="00701341">
      <w:pPr>
        <w:numPr>
          <w:ilvl w:val="0"/>
          <w:numId w:val="16"/>
        </w:numPr>
        <w:ind w:firstLineChars="250" w:firstLine="527"/>
        <w:rPr>
          <w:b/>
          <w:bCs/>
        </w:rPr>
      </w:pPr>
      <w:r w:rsidRPr="00D56A78">
        <w:rPr>
          <w:rFonts w:hint="eastAsia"/>
          <w:b/>
          <w:bCs/>
        </w:rPr>
        <w:t>控制溶液</w:t>
      </w:r>
      <w:r w:rsidRPr="00D56A78">
        <w:rPr>
          <w:b/>
          <w:bCs/>
        </w:rPr>
        <w:t>pH</w:t>
      </w:r>
      <w:r w:rsidRPr="00D56A78">
        <w:rPr>
          <w:rFonts w:hint="eastAsia"/>
          <w:b/>
          <w:bCs/>
        </w:rPr>
        <w:t>在</w:t>
      </w:r>
      <w:r w:rsidRPr="00D56A78">
        <w:rPr>
          <w:rFonts w:hint="eastAsia"/>
          <w:b/>
          <w:bCs/>
        </w:rPr>
        <w:t xml:space="preserve"> </w:t>
      </w:r>
      <w:r w:rsidRPr="00D56A78">
        <w:rPr>
          <w:b/>
          <w:bCs/>
        </w:rPr>
        <w:t>p</w:t>
      </w:r>
      <w:r w:rsidRPr="00D56A78">
        <w:rPr>
          <w:b/>
          <w:bCs/>
          <w:i/>
          <w:iCs/>
        </w:rPr>
        <w:t>K</w:t>
      </w:r>
      <w:r w:rsidRPr="00D56A78">
        <w:rPr>
          <w:b/>
          <w:bCs/>
          <w:vertAlign w:val="subscript"/>
        </w:rPr>
        <w:t>a</w:t>
      </w:r>
      <w:r w:rsidRPr="00D56A78">
        <w:rPr>
          <w:b/>
          <w:bCs/>
        </w:rPr>
        <w:t>~10.0</w:t>
      </w:r>
      <w:r w:rsidRPr="00D56A78">
        <w:rPr>
          <w:rFonts w:hint="eastAsia"/>
          <w:b/>
          <w:bCs/>
        </w:rPr>
        <w:t>之间</w:t>
      </w:r>
    </w:p>
    <w:p w:rsidR="00D56A78" w:rsidRDefault="00D56A78" w:rsidP="00701341">
      <w:pPr>
        <w:numPr>
          <w:ilvl w:val="0"/>
          <w:numId w:val="16"/>
        </w:numPr>
        <w:ind w:firstLineChars="250" w:firstLine="527"/>
        <w:rPr>
          <w:b/>
          <w:bCs/>
        </w:rPr>
      </w:pPr>
      <w:r w:rsidRPr="00D56A78">
        <w:rPr>
          <w:rFonts w:hint="eastAsia"/>
          <w:b/>
          <w:bCs/>
        </w:rPr>
        <w:t>浓度在</w:t>
      </w:r>
      <w:r w:rsidRPr="00D56A78">
        <w:rPr>
          <w:b/>
          <w:bCs/>
        </w:rPr>
        <w:t>0.01~0.1 mol/L</w:t>
      </w:r>
      <w:r w:rsidRPr="00D56A78">
        <w:rPr>
          <w:rFonts w:hint="eastAsia"/>
          <w:b/>
          <w:bCs/>
        </w:rPr>
        <w:t>之间，控制离子强度</w:t>
      </w:r>
    </w:p>
    <w:p w:rsidR="00D56A78" w:rsidRDefault="00D56A78" w:rsidP="00701341">
      <w:pPr>
        <w:numPr>
          <w:ilvl w:val="0"/>
          <w:numId w:val="16"/>
        </w:numPr>
        <w:ind w:firstLineChars="250" w:firstLine="527"/>
        <w:rPr>
          <w:b/>
          <w:bCs/>
        </w:rPr>
      </w:pPr>
      <w:r w:rsidRPr="00D56A78">
        <w:rPr>
          <w:rFonts w:hint="eastAsia"/>
          <w:b/>
          <w:bCs/>
        </w:rPr>
        <w:t>加入糊精作保护剂，防止沉淀凝聚</w:t>
      </w:r>
      <w:r w:rsidRPr="00D56A78">
        <w:rPr>
          <w:b/>
          <w:bCs/>
        </w:rPr>
        <w:t xml:space="preserve">  </w:t>
      </w:r>
    </w:p>
    <w:p w:rsidR="004F44F3" w:rsidRPr="00D56A78" w:rsidRDefault="004F44F3" w:rsidP="00701341">
      <w:pPr>
        <w:numPr>
          <w:ilvl w:val="0"/>
          <w:numId w:val="16"/>
        </w:numPr>
        <w:ind w:firstLineChars="250" w:firstLine="527"/>
        <w:rPr>
          <w:b/>
          <w:bCs/>
        </w:rPr>
      </w:pPr>
      <w:r w:rsidRPr="00D56A78">
        <w:rPr>
          <w:rFonts w:hint="eastAsia"/>
          <w:b/>
          <w:bCs/>
        </w:rPr>
        <w:t>选择适当吸附能力的指示剂</w:t>
      </w:r>
    </w:p>
    <w:p w:rsidR="00D56A78" w:rsidRPr="00D56A78" w:rsidRDefault="00D56A78" w:rsidP="00D56A78">
      <w:pPr>
        <w:ind w:left="1247"/>
        <w:rPr>
          <w:b/>
          <w:bCs/>
        </w:rPr>
      </w:pPr>
      <w:r w:rsidRPr="00D56A78">
        <w:rPr>
          <w:b/>
          <w:bCs/>
        </w:rPr>
        <w:t xml:space="preserve">    I</w:t>
      </w:r>
      <w:r w:rsidRPr="00D56A78">
        <w:rPr>
          <w:b/>
          <w:bCs/>
          <w:vertAlign w:val="superscript"/>
        </w:rPr>
        <w:t>-</w:t>
      </w:r>
      <w:r w:rsidRPr="00D56A78">
        <w:rPr>
          <w:b/>
          <w:bCs/>
        </w:rPr>
        <w:t>&gt;SCN</w:t>
      </w:r>
      <w:r w:rsidRPr="00D56A78">
        <w:rPr>
          <w:b/>
          <w:bCs/>
          <w:vertAlign w:val="superscript"/>
        </w:rPr>
        <w:t>-</w:t>
      </w:r>
      <w:r w:rsidRPr="00D56A78">
        <w:rPr>
          <w:b/>
          <w:bCs/>
        </w:rPr>
        <w:t>&gt;Br</w:t>
      </w:r>
      <w:r w:rsidRPr="00D56A78">
        <w:rPr>
          <w:b/>
          <w:bCs/>
          <w:vertAlign w:val="superscript"/>
        </w:rPr>
        <w:t>-</w:t>
      </w:r>
      <w:r w:rsidRPr="00D56A78">
        <w:rPr>
          <w:b/>
          <w:bCs/>
        </w:rPr>
        <w:t>&gt;</w:t>
      </w:r>
      <w:r w:rsidRPr="00D56A78">
        <w:rPr>
          <w:rFonts w:hint="eastAsia"/>
          <w:b/>
          <w:bCs/>
        </w:rPr>
        <w:t>曙红</w:t>
      </w:r>
      <w:r w:rsidRPr="00D56A78">
        <w:rPr>
          <w:b/>
          <w:bCs/>
        </w:rPr>
        <w:t>&gt;Cl</w:t>
      </w:r>
      <w:r w:rsidRPr="00D56A78">
        <w:rPr>
          <w:b/>
          <w:bCs/>
          <w:vertAlign w:val="superscript"/>
        </w:rPr>
        <w:t>-</w:t>
      </w:r>
      <w:r w:rsidRPr="00D56A78">
        <w:rPr>
          <w:b/>
          <w:bCs/>
        </w:rPr>
        <w:t>&gt;</w:t>
      </w:r>
      <w:r w:rsidRPr="00D56A78">
        <w:rPr>
          <w:rFonts w:hint="eastAsia"/>
          <w:b/>
          <w:bCs/>
        </w:rPr>
        <w:t>荧光黄</w:t>
      </w:r>
    </w:p>
    <w:p w:rsidR="00D56A78" w:rsidRPr="00AC41E3" w:rsidRDefault="004F44F3" w:rsidP="00701341">
      <w:pPr>
        <w:numPr>
          <w:ilvl w:val="0"/>
          <w:numId w:val="16"/>
        </w:numPr>
        <w:ind w:firstLineChars="250" w:firstLine="527"/>
        <w:rPr>
          <w:b/>
          <w:bCs/>
        </w:rPr>
      </w:pPr>
      <w:r w:rsidRPr="00D56A78">
        <w:rPr>
          <w:rFonts w:hint="eastAsia"/>
          <w:b/>
          <w:bCs/>
        </w:rPr>
        <w:t>避免强光照射</w:t>
      </w:r>
    </w:p>
    <w:p w:rsidR="00D56A78" w:rsidRDefault="00AC41E3" w:rsidP="00D56A78">
      <w:pPr>
        <w:ind w:left="1247"/>
        <w:rPr>
          <w:b/>
          <w:bCs/>
        </w:rPr>
      </w:pPr>
      <w:r>
        <w:rPr>
          <w:noProof/>
        </w:rPr>
        <w:drawing>
          <wp:inline distT="0" distB="0" distL="0" distR="0" wp14:anchorId="4CA79A99" wp14:editId="54E2CD6D">
            <wp:extent cx="3686766" cy="217983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07480" cy="2192081"/>
                    </a:xfrm>
                    <a:prstGeom prst="rect">
                      <a:avLst/>
                    </a:prstGeom>
                  </pic:spPr>
                </pic:pic>
              </a:graphicData>
            </a:graphic>
          </wp:inline>
        </w:drawing>
      </w:r>
    </w:p>
    <w:p w:rsidR="00D56A78" w:rsidRPr="00D56A78" w:rsidRDefault="00D56A78" w:rsidP="00D56A78">
      <w:pPr>
        <w:ind w:firstLineChars="250" w:firstLine="527"/>
        <w:rPr>
          <w:b/>
          <w:bCs/>
        </w:rPr>
      </w:pPr>
    </w:p>
    <w:p w:rsidR="00AC41E3" w:rsidRDefault="00AC41E3" w:rsidP="00AC41E3">
      <w:pPr>
        <w:rPr>
          <w:b/>
          <w:bCs/>
        </w:rPr>
      </w:pPr>
      <w:r>
        <w:rPr>
          <w:rFonts w:hint="eastAsia"/>
          <w:b/>
          <w:bCs/>
        </w:rPr>
        <w:lastRenderedPageBreak/>
        <w:t>42.</w:t>
      </w:r>
      <w:r>
        <w:rPr>
          <w:rFonts w:hint="eastAsia"/>
          <w:b/>
          <w:bCs/>
        </w:rPr>
        <w:t>重量法</w:t>
      </w:r>
      <w:r w:rsidRPr="00AC41E3">
        <w:rPr>
          <w:rFonts w:hint="eastAsia"/>
          <w:b/>
          <w:bCs/>
        </w:rPr>
        <w:t>分类与特点</w:t>
      </w:r>
    </w:p>
    <w:p w:rsidR="00AC41E3" w:rsidRPr="00AC41E3" w:rsidRDefault="00AC41E3" w:rsidP="00AC41E3">
      <w:pPr>
        <w:ind w:firstLineChars="200" w:firstLine="422"/>
        <w:rPr>
          <w:b/>
          <w:bCs/>
        </w:rPr>
      </w:pPr>
      <w:r w:rsidRPr="00AC41E3">
        <w:rPr>
          <w:b/>
          <w:bCs/>
        </w:rPr>
        <w:t>a.</w:t>
      </w:r>
      <w:r w:rsidRPr="00AC41E3">
        <w:rPr>
          <w:rFonts w:hint="eastAsia"/>
          <w:b/>
          <w:bCs/>
        </w:rPr>
        <w:t>沉淀法</w:t>
      </w:r>
    </w:p>
    <w:p w:rsidR="00AC41E3" w:rsidRPr="00AC41E3" w:rsidRDefault="00AC41E3" w:rsidP="00AC41E3">
      <w:pPr>
        <w:ind w:firstLineChars="200" w:firstLine="422"/>
        <w:rPr>
          <w:b/>
          <w:bCs/>
        </w:rPr>
      </w:pPr>
      <w:r w:rsidRPr="00AC41E3">
        <w:rPr>
          <w:b/>
          <w:bCs/>
        </w:rPr>
        <w:t>b.</w:t>
      </w:r>
      <w:r w:rsidRPr="00AC41E3">
        <w:rPr>
          <w:rFonts w:hint="eastAsia"/>
          <w:b/>
          <w:bCs/>
        </w:rPr>
        <w:t>气化法</w:t>
      </w:r>
      <w:r w:rsidRPr="00AC41E3">
        <w:rPr>
          <w:b/>
          <w:bCs/>
        </w:rPr>
        <w:t>(</w:t>
      </w:r>
      <w:r w:rsidRPr="00AC41E3">
        <w:rPr>
          <w:rFonts w:hint="eastAsia"/>
          <w:b/>
          <w:bCs/>
        </w:rPr>
        <w:t>挥发法</w:t>
      </w:r>
      <w:r w:rsidRPr="00AC41E3">
        <w:rPr>
          <w:b/>
          <w:bCs/>
        </w:rPr>
        <w:t>)</w:t>
      </w:r>
    </w:p>
    <w:p w:rsidR="00AC41E3" w:rsidRPr="00AC41E3" w:rsidRDefault="00AC41E3" w:rsidP="00AC41E3">
      <w:pPr>
        <w:ind w:firstLineChars="200" w:firstLine="422"/>
        <w:rPr>
          <w:b/>
          <w:bCs/>
        </w:rPr>
      </w:pPr>
      <w:r w:rsidRPr="00AC41E3">
        <w:rPr>
          <w:b/>
          <w:bCs/>
        </w:rPr>
        <w:t>c.</w:t>
      </w:r>
      <w:r w:rsidRPr="00AC41E3">
        <w:rPr>
          <w:rFonts w:hint="eastAsia"/>
          <w:b/>
          <w:bCs/>
        </w:rPr>
        <w:t>电解法</w:t>
      </w:r>
    </w:p>
    <w:p w:rsidR="00AC41E3" w:rsidRPr="00AC41E3" w:rsidRDefault="00AC41E3" w:rsidP="00AC41E3">
      <w:pPr>
        <w:rPr>
          <w:b/>
          <w:bCs/>
        </w:rPr>
      </w:pPr>
      <w:r>
        <w:rPr>
          <w:rFonts w:hint="eastAsia"/>
          <w:b/>
          <w:bCs/>
        </w:rPr>
        <w:t xml:space="preserve"> </w:t>
      </w:r>
      <w:r>
        <w:rPr>
          <w:b/>
          <w:bCs/>
        </w:rPr>
        <w:t xml:space="preserve"> </w:t>
      </w:r>
      <w:r w:rsidRPr="00AC41E3">
        <w:rPr>
          <w:rFonts w:hint="eastAsia"/>
          <w:b/>
          <w:bCs/>
        </w:rPr>
        <w:t>特点</w:t>
      </w:r>
      <w:r>
        <w:rPr>
          <w:rFonts w:hint="eastAsia"/>
          <w:b/>
          <w:bCs/>
        </w:rPr>
        <w:t>：</w:t>
      </w:r>
      <w:r w:rsidRPr="00AC41E3">
        <w:rPr>
          <w:rFonts w:hint="eastAsia"/>
          <w:b/>
          <w:bCs/>
        </w:rPr>
        <w:t>优点：</w:t>
      </w:r>
      <w:r w:rsidRPr="00AC41E3">
        <w:rPr>
          <w:b/>
          <w:bCs/>
          <w:i/>
          <w:iCs/>
        </w:rPr>
        <w:t>E</w:t>
      </w:r>
      <w:r w:rsidRPr="00AC41E3">
        <w:rPr>
          <w:b/>
          <w:bCs/>
          <w:vertAlign w:val="subscript"/>
        </w:rPr>
        <w:t>r</w:t>
      </w:r>
      <w:r w:rsidRPr="00AC41E3">
        <w:rPr>
          <w:b/>
          <w:bCs/>
        </w:rPr>
        <w:t>: 0.1</w:t>
      </w:r>
      <w:r w:rsidRPr="00AC41E3">
        <w:rPr>
          <w:rFonts w:hint="eastAsia"/>
          <w:b/>
          <w:bCs/>
        </w:rPr>
        <w:t>～</w:t>
      </w:r>
      <w:r w:rsidRPr="00AC41E3">
        <w:rPr>
          <w:b/>
          <w:bCs/>
        </w:rPr>
        <w:t>0.2</w:t>
      </w:r>
      <w:r w:rsidRPr="00AC41E3">
        <w:rPr>
          <w:rFonts w:hint="eastAsia"/>
          <w:b/>
          <w:bCs/>
        </w:rPr>
        <w:t>％，准，不需标准溶液。</w:t>
      </w:r>
    </w:p>
    <w:p w:rsidR="00AC41E3" w:rsidRPr="00AC41E3" w:rsidRDefault="00AC41E3" w:rsidP="00AC41E3">
      <w:pPr>
        <w:ind w:firstLineChars="400" w:firstLine="843"/>
        <w:rPr>
          <w:b/>
          <w:bCs/>
        </w:rPr>
      </w:pPr>
      <w:r w:rsidRPr="00AC41E3">
        <w:rPr>
          <w:rFonts w:hint="eastAsia"/>
          <w:b/>
          <w:bCs/>
        </w:rPr>
        <w:t>缺点：慢，耗时，繁琐。</w:t>
      </w:r>
      <w:r w:rsidRPr="00AC41E3">
        <w:rPr>
          <w:b/>
          <w:bCs/>
        </w:rPr>
        <w:t>(S</w:t>
      </w:r>
      <w:r w:rsidRPr="00AC41E3">
        <w:rPr>
          <w:rFonts w:hint="eastAsia"/>
          <w:b/>
          <w:bCs/>
        </w:rPr>
        <w:t>，</w:t>
      </w:r>
      <w:r w:rsidRPr="00AC41E3">
        <w:rPr>
          <w:b/>
          <w:bCs/>
        </w:rPr>
        <w:t>Si, Ni</w:t>
      </w:r>
      <w:r w:rsidRPr="00AC41E3">
        <w:rPr>
          <w:rFonts w:hint="eastAsia"/>
          <w:b/>
          <w:bCs/>
        </w:rPr>
        <w:t>的仲裁分析仍用重量法）</w:t>
      </w:r>
    </w:p>
    <w:p w:rsidR="00AC41E3" w:rsidRPr="00AC41E3" w:rsidRDefault="00AC41E3" w:rsidP="00AC41E3">
      <w:pPr>
        <w:rPr>
          <w:b/>
          <w:bCs/>
        </w:rPr>
      </w:pPr>
      <w:r>
        <w:rPr>
          <w:rFonts w:hint="eastAsia"/>
          <w:b/>
          <w:bCs/>
        </w:rPr>
        <w:t>43.</w:t>
      </w:r>
      <w:r w:rsidRPr="00AC41E3">
        <w:rPr>
          <w:rFonts w:hint="eastAsia"/>
          <w:b/>
          <w:bCs/>
        </w:rPr>
        <w:t>对沉淀形的要求</w:t>
      </w:r>
    </w:p>
    <w:p w:rsidR="004F44F3" w:rsidRPr="00AC41E3" w:rsidRDefault="004F44F3" w:rsidP="00701341">
      <w:pPr>
        <w:numPr>
          <w:ilvl w:val="0"/>
          <w:numId w:val="17"/>
        </w:numPr>
        <w:rPr>
          <w:b/>
          <w:bCs/>
        </w:rPr>
      </w:pPr>
      <w:r w:rsidRPr="00AC41E3">
        <w:rPr>
          <w:rFonts w:hint="eastAsia"/>
          <w:b/>
          <w:bCs/>
        </w:rPr>
        <w:t>沉淀的</w:t>
      </w:r>
      <w:r w:rsidRPr="00AC41E3">
        <w:rPr>
          <w:rFonts w:hint="eastAsia"/>
          <w:b/>
          <w:bCs/>
        </w:rPr>
        <w:t xml:space="preserve"> </w:t>
      </w:r>
      <w:r w:rsidRPr="00AC41E3">
        <w:rPr>
          <w:b/>
          <w:bCs/>
          <w:i/>
          <w:iCs/>
        </w:rPr>
        <w:t xml:space="preserve">s </w:t>
      </w:r>
      <w:r w:rsidRPr="00AC41E3">
        <w:rPr>
          <w:rFonts w:hint="eastAsia"/>
          <w:b/>
          <w:bCs/>
        </w:rPr>
        <w:t>小</w:t>
      </w:r>
      <w:r w:rsidRPr="00AC41E3">
        <w:rPr>
          <w:b/>
          <w:bCs/>
        </w:rPr>
        <w:t xml:space="preserve">, </w:t>
      </w:r>
      <w:r w:rsidRPr="00AC41E3">
        <w:rPr>
          <w:rFonts w:hint="eastAsia"/>
          <w:b/>
          <w:bCs/>
        </w:rPr>
        <w:t>溶解损失应</w:t>
      </w:r>
      <w:r w:rsidRPr="00AC41E3">
        <w:rPr>
          <w:b/>
          <w:bCs/>
        </w:rPr>
        <w:t xml:space="preserve">&lt;0.2mg, </w:t>
      </w:r>
      <w:r w:rsidRPr="00AC41E3">
        <w:rPr>
          <w:rFonts w:hint="eastAsia"/>
          <w:b/>
          <w:bCs/>
        </w:rPr>
        <w:t>定量沉淀</w:t>
      </w:r>
    </w:p>
    <w:p w:rsidR="004F44F3" w:rsidRPr="00AC41E3" w:rsidRDefault="004F44F3" w:rsidP="00701341">
      <w:pPr>
        <w:numPr>
          <w:ilvl w:val="0"/>
          <w:numId w:val="17"/>
        </w:numPr>
        <w:rPr>
          <w:b/>
          <w:bCs/>
        </w:rPr>
      </w:pPr>
      <w:r w:rsidRPr="00AC41E3">
        <w:rPr>
          <w:b/>
          <w:bCs/>
        </w:rPr>
        <w:t xml:space="preserve"> </w:t>
      </w:r>
      <w:r w:rsidRPr="00AC41E3">
        <w:rPr>
          <w:b/>
          <w:bCs/>
        </w:rPr>
        <w:t>沉淀的纯度高</w:t>
      </w:r>
    </w:p>
    <w:p w:rsidR="004F44F3" w:rsidRPr="00AC41E3" w:rsidRDefault="004F44F3" w:rsidP="00701341">
      <w:pPr>
        <w:numPr>
          <w:ilvl w:val="0"/>
          <w:numId w:val="17"/>
        </w:numPr>
        <w:rPr>
          <w:b/>
          <w:bCs/>
        </w:rPr>
      </w:pPr>
      <w:r w:rsidRPr="00AC41E3">
        <w:rPr>
          <w:b/>
          <w:bCs/>
        </w:rPr>
        <w:t xml:space="preserve"> </w:t>
      </w:r>
      <w:r w:rsidRPr="00AC41E3">
        <w:rPr>
          <w:b/>
          <w:bCs/>
        </w:rPr>
        <w:t>便于过滤和洗涤</w:t>
      </w:r>
      <w:r w:rsidRPr="00AC41E3">
        <w:rPr>
          <w:b/>
          <w:bCs/>
        </w:rPr>
        <w:t xml:space="preserve"> (</w:t>
      </w:r>
      <w:r w:rsidRPr="00AC41E3">
        <w:rPr>
          <w:rFonts w:hint="eastAsia"/>
          <w:b/>
          <w:bCs/>
        </w:rPr>
        <w:t>晶形好</w:t>
      </w:r>
      <w:r w:rsidRPr="00AC41E3">
        <w:rPr>
          <w:b/>
          <w:bCs/>
        </w:rPr>
        <w:t>)</w:t>
      </w:r>
    </w:p>
    <w:p w:rsidR="004F44F3" w:rsidRPr="00AC41E3" w:rsidRDefault="004F44F3" w:rsidP="00701341">
      <w:pPr>
        <w:numPr>
          <w:ilvl w:val="0"/>
          <w:numId w:val="17"/>
        </w:numPr>
        <w:rPr>
          <w:b/>
          <w:bCs/>
        </w:rPr>
      </w:pPr>
      <w:r w:rsidRPr="00AC41E3">
        <w:rPr>
          <w:b/>
          <w:bCs/>
        </w:rPr>
        <w:t xml:space="preserve"> </w:t>
      </w:r>
      <w:r w:rsidRPr="00AC41E3">
        <w:rPr>
          <w:rFonts w:hint="eastAsia"/>
          <w:b/>
          <w:bCs/>
        </w:rPr>
        <w:t>易于转化为称量形式</w:t>
      </w:r>
    </w:p>
    <w:p w:rsidR="00AC41E3" w:rsidRPr="00AC41E3" w:rsidRDefault="00AC41E3" w:rsidP="00AC41E3">
      <w:pPr>
        <w:rPr>
          <w:b/>
          <w:bCs/>
        </w:rPr>
      </w:pPr>
      <w:r>
        <w:rPr>
          <w:b/>
          <w:bCs/>
        </w:rPr>
        <w:t>44.</w:t>
      </w:r>
      <w:r w:rsidRPr="00AC41E3">
        <w:rPr>
          <w:rFonts w:hint="eastAsia"/>
          <w:b/>
          <w:bCs/>
        </w:rPr>
        <w:t>对称量形的要求</w:t>
      </w:r>
    </w:p>
    <w:p w:rsidR="004F44F3" w:rsidRPr="00AC41E3" w:rsidRDefault="004F44F3" w:rsidP="00701341">
      <w:pPr>
        <w:numPr>
          <w:ilvl w:val="0"/>
          <w:numId w:val="18"/>
        </w:numPr>
        <w:rPr>
          <w:b/>
          <w:bCs/>
        </w:rPr>
      </w:pPr>
      <w:r w:rsidRPr="00AC41E3">
        <w:rPr>
          <w:rFonts w:hint="eastAsia"/>
          <w:b/>
          <w:bCs/>
        </w:rPr>
        <w:t>确定的化学组成</w:t>
      </w:r>
      <w:r w:rsidRPr="00AC41E3">
        <w:rPr>
          <w:b/>
          <w:bCs/>
        </w:rPr>
        <w:t xml:space="preserve">, </w:t>
      </w:r>
      <w:r w:rsidRPr="00AC41E3">
        <w:rPr>
          <w:rFonts w:hint="eastAsia"/>
          <w:b/>
          <w:bCs/>
        </w:rPr>
        <w:t>恒定</w:t>
      </w:r>
      <w:r w:rsidRPr="00AC41E3">
        <w:rPr>
          <w:b/>
          <w:bCs/>
        </w:rPr>
        <w:t>---</w:t>
      </w:r>
      <w:r w:rsidRPr="00AC41E3">
        <w:rPr>
          <w:rFonts w:hint="eastAsia"/>
          <w:b/>
          <w:bCs/>
        </w:rPr>
        <w:t>定量基础</w:t>
      </w:r>
    </w:p>
    <w:p w:rsidR="004F44F3" w:rsidRPr="00AC41E3" w:rsidRDefault="004F44F3" w:rsidP="00701341">
      <w:pPr>
        <w:numPr>
          <w:ilvl w:val="0"/>
          <w:numId w:val="18"/>
        </w:numPr>
        <w:rPr>
          <w:b/>
          <w:bCs/>
        </w:rPr>
      </w:pPr>
      <w:r w:rsidRPr="00AC41E3">
        <w:rPr>
          <w:b/>
          <w:bCs/>
        </w:rPr>
        <w:t xml:space="preserve"> </w:t>
      </w:r>
      <w:r w:rsidRPr="00AC41E3">
        <w:rPr>
          <w:b/>
          <w:bCs/>
        </w:rPr>
        <w:t>稳定</w:t>
      </w:r>
      <w:r w:rsidRPr="00AC41E3">
        <w:rPr>
          <w:b/>
          <w:bCs/>
        </w:rPr>
        <w:t>---</w:t>
      </w:r>
      <w:r w:rsidRPr="00AC41E3">
        <w:rPr>
          <w:rFonts w:hint="eastAsia"/>
          <w:b/>
          <w:bCs/>
        </w:rPr>
        <w:t>量准确</w:t>
      </w:r>
    </w:p>
    <w:p w:rsidR="004F44F3" w:rsidRPr="00AC41E3" w:rsidRDefault="004F44F3" w:rsidP="00701341">
      <w:pPr>
        <w:numPr>
          <w:ilvl w:val="0"/>
          <w:numId w:val="18"/>
        </w:numPr>
        <w:rPr>
          <w:b/>
          <w:bCs/>
        </w:rPr>
      </w:pPr>
      <w:r w:rsidRPr="00AC41E3">
        <w:rPr>
          <w:b/>
          <w:bCs/>
        </w:rPr>
        <w:t xml:space="preserve"> </w:t>
      </w:r>
      <w:r w:rsidRPr="00AC41E3">
        <w:rPr>
          <w:b/>
          <w:bCs/>
        </w:rPr>
        <w:t>摩尔质量大</w:t>
      </w:r>
      <w:r w:rsidRPr="00AC41E3">
        <w:rPr>
          <w:b/>
          <w:bCs/>
        </w:rPr>
        <w:t>---</w:t>
      </w:r>
      <w:r w:rsidRPr="00AC41E3">
        <w:rPr>
          <w:rFonts w:hint="eastAsia"/>
          <w:b/>
          <w:bCs/>
        </w:rPr>
        <w:t>减少称量误差</w:t>
      </w:r>
      <w:r w:rsidRPr="00AC41E3">
        <w:rPr>
          <w:rFonts w:hint="eastAsia"/>
          <w:b/>
          <w:bCs/>
        </w:rPr>
        <w:t xml:space="preserve">                                                               </w:t>
      </w:r>
    </w:p>
    <w:p w:rsidR="00AC41E3" w:rsidRPr="00AC41E3" w:rsidRDefault="00AC41E3" w:rsidP="00AC41E3">
      <w:pPr>
        <w:rPr>
          <w:b/>
          <w:bCs/>
        </w:rPr>
      </w:pPr>
      <w:r>
        <w:rPr>
          <w:b/>
          <w:bCs/>
        </w:rPr>
        <w:t>45.</w:t>
      </w:r>
      <w:r w:rsidRPr="00AC41E3">
        <w:rPr>
          <w:rFonts w:hint="eastAsia"/>
          <w:b/>
          <w:bCs/>
        </w:rPr>
        <w:t>影响溶解度的因素</w:t>
      </w:r>
    </w:p>
    <w:p w:rsidR="00AC41E3" w:rsidRPr="00AC41E3" w:rsidRDefault="00AC41E3" w:rsidP="00AC41E3">
      <w:pPr>
        <w:rPr>
          <w:b/>
          <w:bCs/>
        </w:rPr>
      </w:pPr>
      <w:r w:rsidRPr="00AC41E3">
        <w:rPr>
          <w:rFonts w:hint="eastAsia"/>
          <w:b/>
          <w:bCs/>
        </w:rPr>
        <w:t xml:space="preserve">a  </w:t>
      </w:r>
      <w:r w:rsidRPr="00AC41E3">
        <w:rPr>
          <w:rFonts w:hint="eastAsia"/>
          <w:b/>
          <w:bCs/>
        </w:rPr>
        <w:t>同离子效应—减小溶解度</w:t>
      </w:r>
    </w:p>
    <w:p w:rsidR="00D56A78" w:rsidRPr="00D56A78" w:rsidRDefault="00AC41E3" w:rsidP="00AC41E3">
      <w:pPr>
        <w:rPr>
          <w:b/>
          <w:bCs/>
        </w:rPr>
      </w:pPr>
      <w:r w:rsidRPr="00AC41E3">
        <w:rPr>
          <w:rFonts w:hint="eastAsia"/>
          <w:b/>
          <w:bCs/>
        </w:rPr>
        <w:t xml:space="preserve">b </w:t>
      </w:r>
      <w:r w:rsidRPr="00AC41E3">
        <w:rPr>
          <w:rFonts w:hint="eastAsia"/>
          <w:b/>
          <w:bCs/>
        </w:rPr>
        <w:t>盐效应—增大溶解度</w:t>
      </w:r>
    </w:p>
    <w:p w:rsidR="00AC41E3" w:rsidRPr="00AC41E3" w:rsidRDefault="00AC41E3" w:rsidP="00AC41E3">
      <w:pPr>
        <w:rPr>
          <w:b/>
          <w:bCs/>
        </w:rPr>
      </w:pPr>
      <w:r w:rsidRPr="00AC41E3">
        <w:rPr>
          <w:rFonts w:hint="eastAsia"/>
          <w:b/>
          <w:bCs/>
        </w:rPr>
        <w:t xml:space="preserve">c </w:t>
      </w:r>
      <w:r w:rsidRPr="00AC41E3">
        <w:rPr>
          <w:rFonts w:hint="eastAsia"/>
          <w:b/>
          <w:bCs/>
        </w:rPr>
        <w:t>酸效应—增大溶解度</w:t>
      </w:r>
      <w:r>
        <w:rPr>
          <w:rFonts w:hint="eastAsia"/>
          <w:b/>
          <w:bCs/>
        </w:rPr>
        <w:t xml:space="preserve"> </w:t>
      </w:r>
      <w:r>
        <w:rPr>
          <w:b/>
          <w:bCs/>
        </w:rPr>
        <w:t xml:space="preserve">   </w:t>
      </w:r>
      <w:r w:rsidRPr="00AC41E3">
        <w:rPr>
          <w:b/>
          <w:bCs/>
          <w:i/>
          <w:iCs/>
        </w:rPr>
        <w:t>K</w:t>
      </w:r>
      <w:r w:rsidRPr="00AC41E3">
        <w:rPr>
          <w:rFonts w:hint="eastAsia"/>
          <w:b/>
          <w:bCs/>
          <w:i/>
          <w:iCs/>
        </w:rPr>
        <w:t>´</w:t>
      </w:r>
      <w:r w:rsidRPr="00AC41E3">
        <w:rPr>
          <w:b/>
          <w:bCs/>
          <w:vertAlign w:val="subscript"/>
        </w:rPr>
        <w:t>sp</w:t>
      </w:r>
      <w:r w:rsidRPr="00AC41E3">
        <w:rPr>
          <w:b/>
          <w:bCs/>
        </w:rPr>
        <w:t>=[M</w:t>
      </w:r>
      <w:r w:rsidRPr="00AC41E3">
        <w:rPr>
          <w:b/>
          <w:bCs/>
          <w:vertAlign w:val="superscript"/>
        </w:rPr>
        <w:t>+</w:t>
      </w:r>
      <w:r w:rsidRPr="00AC41E3">
        <w:rPr>
          <w:b/>
          <w:bCs/>
        </w:rPr>
        <w:t>][A</w:t>
      </w:r>
      <w:r w:rsidRPr="00AC41E3">
        <w:rPr>
          <w:b/>
          <w:bCs/>
          <w:vertAlign w:val="superscript"/>
        </w:rPr>
        <w:t>-</w:t>
      </w:r>
      <w:r w:rsidRPr="00AC41E3">
        <w:rPr>
          <w:rFonts w:hint="eastAsia"/>
          <w:b/>
          <w:bCs/>
        </w:rPr>
        <w:t>´</w:t>
      </w:r>
      <w:r w:rsidRPr="00AC41E3">
        <w:rPr>
          <w:rFonts w:hint="eastAsia"/>
          <w:b/>
          <w:bCs/>
        </w:rPr>
        <w:t>]=</w:t>
      </w:r>
      <w:r w:rsidRPr="00AC41E3">
        <w:rPr>
          <w:b/>
          <w:bCs/>
          <w:i/>
          <w:iCs/>
        </w:rPr>
        <w:t>K</w:t>
      </w:r>
      <w:r w:rsidRPr="00AC41E3">
        <w:rPr>
          <w:b/>
          <w:bCs/>
          <w:vertAlign w:val="subscript"/>
        </w:rPr>
        <w:t>sp</w:t>
      </w:r>
      <w:r w:rsidRPr="00AC41E3">
        <w:rPr>
          <w:b/>
          <w:bCs/>
          <w:i/>
          <w:iCs/>
          <w:vertAlign w:val="subscript"/>
        </w:rPr>
        <w:t xml:space="preserve"> </w:t>
      </w:r>
      <w:r w:rsidRPr="00AC41E3">
        <w:rPr>
          <w:rFonts w:hint="eastAsia"/>
          <w:b/>
          <w:bCs/>
          <w:i/>
          <w:iCs/>
        </w:rPr>
        <w:sym w:font="Symbol" w:char="F061"/>
      </w:r>
      <w:r w:rsidRPr="00AC41E3">
        <w:rPr>
          <w:b/>
          <w:bCs/>
          <w:vertAlign w:val="subscript"/>
        </w:rPr>
        <w:t>A(H)</w:t>
      </w:r>
    </w:p>
    <w:p w:rsidR="00AC41E3" w:rsidRPr="00AC41E3" w:rsidRDefault="00AC41E3" w:rsidP="00AC41E3">
      <w:pPr>
        <w:rPr>
          <w:b/>
          <w:bCs/>
        </w:rPr>
      </w:pPr>
      <w:r w:rsidRPr="00AC41E3">
        <w:rPr>
          <w:rFonts w:hint="eastAsia"/>
          <w:b/>
          <w:bCs/>
        </w:rPr>
        <w:t xml:space="preserve">d </w:t>
      </w:r>
      <w:r w:rsidRPr="00AC41E3">
        <w:rPr>
          <w:rFonts w:hint="eastAsia"/>
          <w:b/>
          <w:bCs/>
        </w:rPr>
        <w:t>络合效应—增大溶解度</w:t>
      </w:r>
      <w:r>
        <w:rPr>
          <w:rFonts w:hint="eastAsia"/>
          <w:b/>
          <w:bCs/>
        </w:rPr>
        <w:t xml:space="preserve"> </w:t>
      </w:r>
      <w:r>
        <w:rPr>
          <w:b/>
          <w:bCs/>
        </w:rPr>
        <w:t xml:space="preserve"> </w:t>
      </w:r>
      <w:r w:rsidRPr="00AC41E3">
        <w:rPr>
          <w:b/>
          <w:bCs/>
          <w:i/>
          <w:iCs/>
        </w:rPr>
        <w:t>K</w:t>
      </w:r>
      <w:r w:rsidRPr="00AC41E3">
        <w:rPr>
          <w:rFonts w:hint="eastAsia"/>
          <w:b/>
          <w:bCs/>
          <w:i/>
          <w:iCs/>
        </w:rPr>
        <w:t>´</w:t>
      </w:r>
      <w:r w:rsidRPr="00AC41E3">
        <w:rPr>
          <w:b/>
          <w:bCs/>
          <w:vertAlign w:val="subscript"/>
        </w:rPr>
        <w:t>sp</w:t>
      </w:r>
      <w:r w:rsidRPr="00AC41E3">
        <w:rPr>
          <w:b/>
          <w:bCs/>
        </w:rPr>
        <w:t>=[M</w:t>
      </w:r>
      <w:r w:rsidRPr="00AC41E3">
        <w:rPr>
          <w:b/>
          <w:bCs/>
          <w:vertAlign w:val="superscript"/>
        </w:rPr>
        <w:t>+</w:t>
      </w:r>
      <w:r w:rsidRPr="00AC41E3">
        <w:rPr>
          <w:rFonts w:hint="eastAsia"/>
          <w:b/>
          <w:bCs/>
        </w:rPr>
        <w:t>´</w:t>
      </w:r>
      <w:r w:rsidRPr="00AC41E3">
        <w:rPr>
          <w:rFonts w:hint="eastAsia"/>
          <w:b/>
          <w:bCs/>
        </w:rPr>
        <w:t>][A</w:t>
      </w:r>
      <w:r w:rsidRPr="00AC41E3">
        <w:rPr>
          <w:b/>
          <w:bCs/>
          <w:vertAlign w:val="superscript"/>
        </w:rPr>
        <w:t>-</w:t>
      </w:r>
      <w:r w:rsidRPr="00AC41E3">
        <w:rPr>
          <w:b/>
          <w:bCs/>
        </w:rPr>
        <w:t>] =</w:t>
      </w:r>
      <w:r w:rsidRPr="00AC41E3">
        <w:rPr>
          <w:b/>
          <w:bCs/>
          <w:i/>
          <w:iCs/>
        </w:rPr>
        <w:t>K</w:t>
      </w:r>
      <w:r w:rsidRPr="00AC41E3">
        <w:rPr>
          <w:b/>
          <w:bCs/>
          <w:vertAlign w:val="subscript"/>
        </w:rPr>
        <w:t>sp</w:t>
      </w:r>
      <w:r w:rsidRPr="00AC41E3">
        <w:rPr>
          <w:b/>
          <w:bCs/>
          <w:i/>
          <w:iCs/>
          <w:vertAlign w:val="subscript"/>
        </w:rPr>
        <w:t xml:space="preserve"> </w:t>
      </w:r>
      <w:r w:rsidRPr="00AC41E3">
        <w:rPr>
          <w:rFonts w:hint="eastAsia"/>
          <w:b/>
          <w:bCs/>
          <w:i/>
          <w:iCs/>
        </w:rPr>
        <w:sym w:font="Symbol" w:char="F061"/>
      </w:r>
      <w:r w:rsidRPr="00AC41E3">
        <w:rPr>
          <w:b/>
          <w:bCs/>
          <w:vertAlign w:val="subscript"/>
        </w:rPr>
        <w:t>M(L)</w:t>
      </w:r>
    </w:p>
    <w:p w:rsidR="00D56A78" w:rsidRPr="00D56A78" w:rsidRDefault="00AC41E3" w:rsidP="00AC41E3">
      <w:pPr>
        <w:rPr>
          <w:b/>
          <w:bCs/>
        </w:rPr>
      </w:pPr>
      <w:r w:rsidRPr="00AC41E3">
        <w:rPr>
          <w:rFonts w:hint="eastAsia"/>
          <w:b/>
          <w:bCs/>
        </w:rPr>
        <w:t xml:space="preserve">e </w:t>
      </w:r>
      <w:r w:rsidRPr="00AC41E3">
        <w:rPr>
          <w:rFonts w:hint="eastAsia"/>
          <w:b/>
          <w:bCs/>
        </w:rPr>
        <w:t>影响</w:t>
      </w:r>
      <w:r w:rsidRPr="00AC41E3">
        <w:rPr>
          <w:rFonts w:hint="eastAsia"/>
          <w:b/>
          <w:bCs/>
        </w:rPr>
        <w:t xml:space="preserve">s </w:t>
      </w:r>
      <w:r w:rsidRPr="00AC41E3">
        <w:rPr>
          <w:rFonts w:hint="eastAsia"/>
          <w:b/>
          <w:bCs/>
        </w:rPr>
        <w:t>的其他因素</w:t>
      </w:r>
    </w:p>
    <w:p w:rsidR="00AC41E3" w:rsidRPr="00AC41E3" w:rsidRDefault="00AC41E3" w:rsidP="00AC41E3">
      <w:pPr>
        <w:ind w:firstLineChars="150" w:firstLine="316"/>
        <w:rPr>
          <w:b/>
          <w:bCs/>
        </w:rPr>
      </w:pPr>
      <w:r w:rsidRPr="00AC41E3">
        <w:rPr>
          <w:rFonts w:hint="eastAsia"/>
          <w:b/>
          <w:bCs/>
        </w:rPr>
        <w:t>温度</w:t>
      </w:r>
      <w:r w:rsidRPr="00AC41E3">
        <w:rPr>
          <w:b/>
          <w:bCs/>
        </w:rPr>
        <w:t>:   T</w:t>
      </w:r>
      <w:r w:rsidRPr="00AC41E3">
        <w:rPr>
          <w:b/>
          <w:bCs/>
          <w:i/>
          <w:iCs/>
        </w:rPr>
        <w:t>↑</w:t>
      </w:r>
      <w:r w:rsidRPr="00AC41E3">
        <w:rPr>
          <w:rFonts w:hint="eastAsia"/>
          <w:b/>
          <w:bCs/>
        </w:rPr>
        <w:t>，</w:t>
      </w:r>
      <w:r w:rsidRPr="00AC41E3">
        <w:rPr>
          <w:b/>
          <w:bCs/>
          <w:i/>
          <w:iCs/>
        </w:rPr>
        <w:t xml:space="preserve"> s↑ </w:t>
      </w:r>
    </w:p>
    <w:p w:rsidR="00AC41E3" w:rsidRPr="00AC41E3" w:rsidRDefault="00AC41E3" w:rsidP="00AC41E3">
      <w:pPr>
        <w:rPr>
          <w:b/>
          <w:bCs/>
        </w:rPr>
      </w:pPr>
      <w:r w:rsidRPr="00AC41E3">
        <w:rPr>
          <w:b/>
          <w:bCs/>
        </w:rPr>
        <w:tab/>
        <w:t xml:space="preserve">    </w:t>
      </w:r>
      <w:r w:rsidRPr="00AC41E3">
        <w:rPr>
          <w:rFonts w:hint="eastAsia"/>
          <w:b/>
          <w:bCs/>
        </w:rPr>
        <w:t>溶解热不同</w:t>
      </w:r>
      <w:r w:rsidRPr="00AC41E3">
        <w:rPr>
          <w:b/>
          <w:bCs/>
        </w:rPr>
        <w:t xml:space="preserve">, </w:t>
      </w:r>
      <w:r w:rsidRPr="00AC41E3">
        <w:rPr>
          <w:rFonts w:hint="eastAsia"/>
          <w:b/>
          <w:bCs/>
        </w:rPr>
        <w:t>影响不同</w:t>
      </w:r>
      <w:r w:rsidRPr="00AC41E3">
        <w:rPr>
          <w:b/>
          <w:bCs/>
        </w:rPr>
        <w:t xml:space="preserve">, </w:t>
      </w:r>
      <w:r w:rsidRPr="00AC41E3">
        <w:rPr>
          <w:rFonts w:hint="eastAsia"/>
          <w:b/>
          <w:bCs/>
        </w:rPr>
        <w:t>室温过滤可减少损失</w:t>
      </w:r>
    </w:p>
    <w:p w:rsidR="00AC41E3" w:rsidRPr="00AC41E3" w:rsidRDefault="00AC41E3" w:rsidP="00AC41E3">
      <w:pPr>
        <w:ind w:firstLineChars="150" w:firstLine="316"/>
        <w:rPr>
          <w:b/>
          <w:bCs/>
        </w:rPr>
      </w:pPr>
      <w:r w:rsidRPr="00AC41E3">
        <w:rPr>
          <w:rFonts w:hint="eastAsia"/>
          <w:b/>
          <w:bCs/>
        </w:rPr>
        <w:t>溶剂</w:t>
      </w:r>
      <w:r w:rsidRPr="00AC41E3">
        <w:rPr>
          <w:b/>
          <w:bCs/>
        </w:rPr>
        <w:t xml:space="preserve">:   </w:t>
      </w:r>
      <w:r w:rsidRPr="00AC41E3">
        <w:rPr>
          <w:rFonts w:hint="eastAsia"/>
          <w:b/>
          <w:bCs/>
        </w:rPr>
        <w:t>相似者相溶</w:t>
      </w:r>
      <w:r w:rsidRPr="00AC41E3">
        <w:rPr>
          <w:b/>
          <w:bCs/>
        </w:rPr>
        <w:t xml:space="preserve">, </w:t>
      </w:r>
      <w:r w:rsidRPr="00AC41E3">
        <w:rPr>
          <w:rFonts w:hint="eastAsia"/>
          <w:b/>
          <w:bCs/>
        </w:rPr>
        <w:t>加入有机溶剂，</w:t>
      </w:r>
      <w:r w:rsidRPr="00AC41E3">
        <w:rPr>
          <w:b/>
          <w:bCs/>
          <w:i/>
          <w:iCs/>
        </w:rPr>
        <w:t>s↓</w:t>
      </w:r>
    </w:p>
    <w:p w:rsidR="00AC41E3" w:rsidRPr="00AC41E3" w:rsidRDefault="00AC41E3" w:rsidP="00AC41E3">
      <w:pPr>
        <w:ind w:firstLineChars="150" w:firstLine="316"/>
        <w:rPr>
          <w:b/>
          <w:bCs/>
        </w:rPr>
      </w:pPr>
      <w:r w:rsidRPr="00AC41E3">
        <w:rPr>
          <w:rFonts w:hint="eastAsia"/>
          <w:b/>
          <w:bCs/>
        </w:rPr>
        <w:t>颗粒大小</w:t>
      </w:r>
      <w:r w:rsidRPr="00AC41E3">
        <w:rPr>
          <w:b/>
          <w:bCs/>
        </w:rPr>
        <w:t xml:space="preserve">:   </w:t>
      </w:r>
      <w:r w:rsidRPr="00AC41E3">
        <w:rPr>
          <w:rFonts w:hint="eastAsia"/>
          <w:b/>
          <w:bCs/>
        </w:rPr>
        <w:t>小颗粒溶解度大</w:t>
      </w:r>
      <w:r w:rsidRPr="00AC41E3">
        <w:rPr>
          <w:b/>
          <w:bCs/>
        </w:rPr>
        <w:t xml:space="preserve">, </w:t>
      </w:r>
      <w:r w:rsidRPr="00AC41E3">
        <w:rPr>
          <w:rFonts w:hint="eastAsia"/>
          <w:b/>
          <w:bCs/>
        </w:rPr>
        <w:t>陈化可得大晶体</w:t>
      </w:r>
    </w:p>
    <w:p w:rsidR="00AC41E3" w:rsidRPr="00AC41E3" w:rsidRDefault="00AC41E3" w:rsidP="00AC41E3">
      <w:pPr>
        <w:ind w:firstLineChars="150" w:firstLine="316"/>
        <w:rPr>
          <w:b/>
          <w:bCs/>
        </w:rPr>
      </w:pPr>
      <w:r w:rsidRPr="00AC41E3">
        <w:rPr>
          <w:rFonts w:hint="eastAsia"/>
          <w:b/>
          <w:bCs/>
        </w:rPr>
        <w:t>形成胶束：</w:t>
      </w:r>
      <w:r w:rsidRPr="00AC41E3">
        <w:rPr>
          <w:rFonts w:hint="eastAsia"/>
          <w:b/>
          <w:bCs/>
        </w:rPr>
        <w:t xml:space="preserve"> </w:t>
      </w:r>
      <w:r w:rsidRPr="00AC41E3">
        <w:rPr>
          <w:b/>
          <w:bCs/>
          <w:i/>
          <w:iCs/>
        </w:rPr>
        <w:t>s↑</w:t>
      </w:r>
      <w:r w:rsidRPr="00AC41E3">
        <w:rPr>
          <w:b/>
          <w:bCs/>
        </w:rPr>
        <w:t xml:space="preserve">, </w:t>
      </w:r>
      <w:r w:rsidRPr="00AC41E3">
        <w:rPr>
          <w:rFonts w:hint="eastAsia"/>
          <w:b/>
          <w:bCs/>
        </w:rPr>
        <w:t>加入热电解质可破坏胶体</w:t>
      </w:r>
    </w:p>
    <w:p w:rsidR="00AC41E3" w:rsidRPr="00AC41E3" w:rsidRDefault="00AC41E3" w:rsidP="00AC41E3">
      <w:pPr>
        <w:ind w:firstLineChars="150" w:firstLine="316"/>
        <w:rPr>
          <w:b/>
          <w:bCs/>
        </w:rPr>
      </w:pPr>
      <w:r w:rsidRPr="00AC41E3">
        <w:rPr>
          <w:rFonts w:hint="eastAsia"/>
          <w:b/>
          <w:bCs/>
        </w:rPr>
        <w:t>沉淀析出时形态</w:t>
      </w:r>
    </w:p>
    <w:p w:rsidR="00AC41E3" w:rsidRPr="00AC41E3" w:rsidRDefault="00AC41E3" w:rsidP="00AC41E3">
      <w:pPr>
        <w:rPr>
          <w:b/>
          <w:bCs/>
        </w:rPr>
      </w:pPr>
      <w:r>
        <w:rPr>
          <w:rFonts w:hint="eastAsia"/>
          <w:b/>
          <w:bCs/>
        </w:rPr>
        <w:t>4</w:t>
      </w:r>
      <w:r>
        <w:rPr>
          <w:b/>
          <w:bCs/>
        </w:rPr>
        <w:t>6.</w:t>
      </w:r>
      <w:r w:rsidRPr="00AC41E3">
        <w:rPr>
          <w:rFonts w:hint="eastAsia"/>
          <w:b/>
          <w:bCs/>
        </w:rPr>
        <w:t>沉淀类型</w:t>
      </w:r>
    </w:p>
    <w:p w:rsidR="00D56A78" w:rsidRPr="00AC41E3" w:rsidRDefault="00AC41E3" w:rsidP="00AC41E3">
      <w:pPr>
        <w:rPr>
          <w:b/>
          <w:bCs/>
        </w:rPr>
      </w:pPr>
      <w:r>
        <w:rPr>
          <w:noProof/>
        </w:rPr>
        <w:drawing>
          <wp:inline distT="0" distB="0" distL="0" distR="0" wp14:anchorId="52AF3B02" wp14:editId="433EA270">
            <wp:extent cx="2215243" cy="1202568"/>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33139" cy="1212283"/>
                    </a:xfrm>
                    <a:prstGeom prst="rect">
                      <a:avLst/>
                    </a:prstGeom>
                  </pic:spPr>
                </pic:pic>
              </a:graphicData>
            </a:graphic>
          </wp:inline>
        </w:drawing>
      </w:r>
    </w:p>
    <w:p w:rsidR="00D56A78" w:rsidRPr="00D56A78" w:rsidRDefault="00AC41E3" w:rsidP="00AC41E3">
      <w:pPr>
        <w:rPr>
          <w:b/>
          <w:bCs/>
        </w:rPr>
      </w:pPr>
      <w:r>
        <w:rPr>
          <w:rFonts w:hint="eastAsia"/>
          <w:b/>
          <w:bCs/>
        </w:rPr>
        <w:t>4</w:t>
      </w:r>
      <w:r>
        <w:rPr>
          <w:b/>
          <w:bCs/>
        </w:rPr>
        <w:t>7.</w:t>
      </w:r>
      <w:r w:rsidRPr="00AC41E3">
        <w:rPr>
          <w:rFonts w:hint="eastAsia"/>
          <w:b/>
          <w:bCs/>
        </w:rPr>
        <w:t>沉淀形成过程</w:t>
      </w:r>
    </w:p>
    <w:p w:rsidR="00D56A78" w:rsidRPr="00D56A78" w:rsidRDefault="00AC41E3" w:rsidP="00AC41E3">
      <w:pPr>
        <w:rPr>
          <w:b/>
          <w:bCs/>
        </w:rPr>
      </w:pPr>
      <w:r>
        <w:rPr>
          <w:noProof/>
        </w:rPr>
        <w:drawing>
          <wp:inline distT="0" distB="0" distL="0" distR="0" wp14:anchorId="63B9FD86" wp14:editId="60ED8958">
            <wp:extent cx="2598695" cy="13218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10286" cy="1327771"/>
                    </a:xfrm>
                    <a:prstGeom prst="rect">
                      <a:avLst/>
                    </a:prstGeom>
                  </pic:spPr>
                </pic:pic>
              </a:graphicData>
            </a:graphic>
          </wp:inline>
        </w:drawing>
      </w:r>
      <w:r>
        <w:rPr>
          <w:rFonts w:hint="eastAsia"/>
          <w:b/>
          <w:bCs/>
        </w:rPr>
        <w:t xml:space="preserve"> </w:t>
      </w:r>
      <w:r>
        <w:rPr>
          <w:b/>
          <w:bCs/>
        </w:rPr>
        <w:t xml:space="preserve">  </w:t>
      </w:r>
      <w:r>
        <w:rPr>
          <w:noProof/>
        </w:rPr>
        <w:drawing>
          <wp:inline distT="0" distB="0" distL="0" distR="0" wp14:anchorId="21FE49DA" wp14:editId="0FBEC514">
            <wp:extent cx="2427696" cy="656466"/>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48992" cy="662224"/>
                    </a:xfrm>
                    <a:prstGeom prst="rect">
                      <a:avLst/>
                    </a:prstGeom>
                  </pic:spPr>
                </pic:pic>
              </a:graphicData>
            </a:graphic>
          </wp:inline>
        </w:drawing>
      </w:r>
    </w:p>
    <w:p w:rsidR="00D56A78" w:rsidRPr="00D56A78" w:rsidRDefault="00D56A78" w:rsidP="00AC41E3">
      <w:pPr>
        <w:rPr>
          <w:b/>
          <w:bCs/>
        </w:rPr>
      </w:pPr>
    </w:p>
    <w:p w:rsidR="00D56A78" w:rsidRPr="00AC41E3" w:rsidRDefault="00AC41E3" w:rsidP="00AC41E3">
      <w:pPr>
        <w:rPr>
          <w:b/>
        </w:rPr>
      </w:pPr>
      <w:r w:rsidRPr="00AC41E3">
        <w:rPr>
          <w:rFonts w:hint="eastAsia"/>
          <w:b/>
        </w:rPr>
        <w:lastRenderedPageBreak/>
        <w:t>4</w:t>
      </w:r>
      <w:r w:rsidRPr="00AC41E3">
        <w:rPr>
          <w:b/>
        </w:rPr>
        <w:t>8.</w:t>
      </w:r>
      <w:r w:rsidRPr="00AC41E3">
        <w:rPr>
          <w:rFonts w:hint="eastAsia"/>
          <w:b/>
        </w:rPr>
        <w:t>影响沉淀纯度的主要因素</w:t>
      </w:r>
    </w:p>
    <w:p w:rsidR="00D56A78" w:rsidRDefault="00AC41E3" w:rsidP="00525DBA">
      <w:r>
        <w:rPr>
          <w:noProof/>
        </w:rPr>
        <w:drawing>
          <wp:inline distT="0" distB="0" distL="0" distR="0" wp14:anchorId="0DAB7163" wp14:editId="4C652046">
            <wp:extent cx="2307953" cy="139544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31410" cy="1409624"/>
                    </a:xfrm>
                    <a:prstGeom prst="rect">
                      <a:avLst/>
                    </a:prstGeom>
                  </pic:spPr>
                </pic:pic>
              </a:graphicData>
            </a:graphic>
          </wp:inline>
        </w:drawing>
      </w:r>
    </w:p>
    <w:p w:rsidR="00AC41E3" w:rsidRDefault="00AC41E3" w:rsidP="00525DBA">
      <w:pPr>
        <w:rPr>
          <w:b/>
          <w:bCs/>
        </w:rPr>
      </w:pPr>
      <w:r>
        <w:rPr>
          <w:rFonts w:hint="eastAsia"/>
          <w:b/>
          <w:bCs/>
        </w:rPr>
        <w:t>4</w:t>
      </w:r>
      <w:r>
        <w:rPr>
          <w:b/>
          <w:bCs/>
        </w:rPr>
        <w:t>9</w:t>
      </w:r>
      <w:r w:rsidRPr="00AC41E3">
        <w:rPr>
          <w:rFonts w:hint="eastAsia"/>
          <w:b/>
          <w:bCs/>
        </w:rPr>
        <w:t>沉淀条件的选择</w:t>
      </w:r>
    </w:p>
    <w:p w:rsidR="00AC41E3" w:rsidRPr="00AC41E3" w:rsidRDefault="00AC41E3" w:rsidP="00AC41E3">
      <w:pPr>
        <w:rPr>
          <w:b/>
          <w:bCs/>
        </w:rPr>
      </w:pPr>
      <w:r w:rsidRPr="00AC41E3">
        <w:rPr>
          <w:rFonts w:hint="eastAsia"/>
          <w:b/>
          <w:bCs/>
        </w:rPr>
        <w:t>晶形沉淀</w:t>
      </w:r>
      <w:r>
        <w:rPr>
          <w:rFonts w:hint="eastAsia"/>
          <w:b/>
          <w:bCs/>
        </w:rPr>
        <w:t>:</w:t>
      </w:r>
      <w:r w:rsidRPr="00AC41E3">
        <w:rPr>
          <w:rFonts w:ascii="Times New Roman" w:eastAsia="黑体" w:hAnsi="黑体" w:hint="eastAsia"/>
          <w:b/>
          <w:bCs/>
          <w:color w:val="000000" w:themeColor="text1"/>
          <w:kern w:val="24"/>
          <w:sz w:val="48"/>
          <w:szCs w:val="48"/>
        </w:rPr>
        <w:t xml:space="preserve"> </w:t>
      </w:r>
      <w:r w:rsidRPr="00AC41E3">
        <w:rPr>
          <w:rFonts w:ascii="Times New Roman" w:eastAsia="黑体" w:hAnsi="黑体" w:hint="eastAsia"/>
          <w:b/>
          <w:bCs/>
          <w:color w:val="000000" w:themeColor="text1"/>
          <w:kern w:val="24"/>
          <w:sz w:val="24"/>
          <w:szCs w:val="24"/>
        </w:rPr>
        <w:t>稀、热、慢、搅、陈</w:t>
      </w:r>
    </w:p>
    <w:p w:rsidR="004F44F3" w:rsidRPr="00AC41E3" w:rsidRDefault="004F44F3" w:rsidP="00701341">
      <w:pPr>
        <w:numPr>
          <w:ilvl w:val="0"/>
          <w:numId w:val="19"/>
        </w:numPr>
        <w:rPr>
          <w:b/>
          <w:bCs/>
        </w:rPr>
      </w:pPr>
      <w:r w:rsidRPr="00AC41E3">
        <w:rPr>
          <w:rFonts w:hint="eastAsia"/>
          <w:b/>
          <w:bCs/>
        </w:rPr>
        <w:t>稀溶液中进行</w:t>
      </w:r>
      <w:r w:rsidRPr="00AC41E3">
        <w:rPr>
          <w:b/>
          <w:bCs/>
        </w:rPr>
        <w:t>:    Q</w:t>
      </w:r>
      <w:r w:rsidRPr="00AC41E3">
        <w:rPr>
          <w:rFonts w:hint="eastAsia"/>
          <w:b/>
          <w:bCs/>
        </w:rPr>
        <w:sym w:font="Wingdings 3" w:char="F028"/>
      </w:r>
      <w:r w:rsidRPr="00AC41E3">
        <w:rPr>
          <w:b/>
          <w:bCs/>
        </w:rPr>
        <w:t xml:space="preserve">    </w:t>
      </w:r>
    </w:p>
    <w:p w:rsidR="004F44F3" w:rsidRPr="00AC41E3" w:rsidRDefault="004F44F3" w:rsidP="00701341">
      <w:pPr>
        <w:numPr>
          <w:ilvl w:val="0"/>
          <w:numId w:val="19"/>
        </w:numPr>
        <w:rPr>
          <w:b/>
          <w:bCs/>
        </w:rPr>
      </w:pPr>
      <w:r w:rsidRPr="00AC41E3">
        <w:rPr>
          <w:rFonts w:hint="eastAsia"/>
          <w:b/>
          <w:bCs/>
        </w:rPr>
        <w:t>搅拌下滴加沉淀剂</w:t>
      </w:r>
      <w:r w:rsidRPr="00AC41E3">
        <w:rPr>
          <w:b/>
          <w:bCs/>
        </w:rPr>
        <w:t xml:space="preserve">: </w:t>
      </w:r>
      <w:r w:rsidRPr="00AC41E3">
        <w:rPr>
          <w:rFonts w:hint="eastAsia"/>
          <w:b/>
          <w:bCs/>
        </w:rPr>
        <w:t>防止局部过浓，</w:t>
      </w:r>
      <w:r w:rsidRPr="00AC41E3">
        <w:rPr>
          <w:rFonts w:hint="eastAsia"/>
          <w:b/>
          <w:bCs/>
        </w:rPr>
        <w:t xml:space="preserve"> </w:t>
      </w:r>
      <w:r w:rsidRPr="00AC41E3">
        <w:rPr>
          <w:b/>
          <w:bCs/>
        </w:rPr>
        <w:t>Q</w:t>
      </w:r>
      <w:r w:rsidRPr="00AC41E3">
        <w:rPr>
          <w:rFonts w:hint="eastAsia"/>
          <w:b/>
          <w:bCs/>
        </w:rPr>
        <w:sym w:font="Wingdings 3" w:char="F028"/>
      </w:r>
    </w:p>
    <w:p w:rsidR="004F44F3" w:rsidRPr="00AC41E3" w:rsidRDefault="004F44F3" w:rsidP="00701341">
      <w:pPr>
        <w:numPr>
          <w:ilvl w:val="0"/>
          <w:numId w:val="19"/>
        </w:numPr>
        <w:rPr>
          <w:b/>
          <w:bCs/>
        </w:rPr>
      </w:pPr>
      <w:r w:rsidRPr="00AC41E3">
        <w:rPr>
          <w:rFonts w:hint="eastAsia"/>
          <w:b/>
          <w:bCs/>
        </w:rPr>
        <w:t>热溶液中进行</w:t>
      </w:r>
      <w:r w:rsidRPr="00AC41E3">
        <w:rPr>
          <w:b/>
          <w:bCs/>
        </w:rPr>
        <w:t xml:space="preserve">:    </w:t>
      </w:r>
      <w:r w:rsidRPr="00AC41E3">
        <w:rPr>
          <w:b/>
          <w:bCs/>
          <w:i/>
          <w:iCs/>
        </w:rPr>
        <w:t>s</w:t>
      </w:r>
      <w:r w:rsidRPr="00AC41E3">
        <w:rPr>
          <w:rFonts w:hint="eastAsia"/>
          <w:b/>
          <w:bCs/>
        </w:rPr>
        <w:sym w:font="Wingdings 3" w:char="F026"/>
      </w:r>
    </w:p>
    <w:p w:rsidR="004F44F3" w:rsidRPr="00AC41E3" w:rsidRDefault="004F44F3" w:rsidP="00701341">
      <w:pPr>
        <w:numPr>
          <w:ilvl w:val="0"/>
          <w:numId w:val="19"/>
        </w:numPr>
        <w:rPr>
          <w:b/>
          <w:bCs/>
        </w:rPr>
      </w:pPr>
      <w:r w:rsidRPr="00AC41E3">
        <w:rPr>
          <w:rFonts w:hint="eastAsia"/>
          <w:b/>
          <w:bCs/>
        </w:rPr>
        <w:t>陈化</w:t>
      </w:r>
      <w:r w:rsidRPr="00AC41E3">
        <w:rPr>
          <w:b/>
          <w:bCs/>
        </w:rPr>
        <w:t xml:space="preserve">:  </w:t>
      </w:r>
      <w:r w:rsidRPr="00AC41E3">
        <w:rPr>
          <w:rFonts w:hint="eastAsia"/>
          <w:b/>
          <w:bCs/>
        </w:rPr>
        <w:t>得到大、完整晶体</w:t>
      </w:r>
    </w:p>
    <w:p w:rsidR="004F44F3" w:rsidRPr="00AC41E3" w:rsidRDefault="004F44F3" w:rsidP="00701341">
      <w:pPr>
        <w:numPr>
          <w:ilvl w:val="0"/>
          <w:numId w:val="19"/>
        </w:numPr>
        <w:rPr>
          <w:b/>
          <w:bCs/>
        </w:rPr>
      </w:pPr>
      <w:proofErr w:type="gramStart"/>
      <w:r w:rsidRPr="00AC41E3">
        <w:rPr>
          <w:rFonts w:hint="eastAsia"/>
          <w:b/>
          <w:bCs/>
        </w:rPr>
        <w:t>冷滤</w:t>
      </w:r>
      <w:r w:rsidRPr="00AC41E3">
        <w:rPr>
          <w:b/>
          <w:bCs/>
        </w:rPr>
        <w:t>,</w:t>
      </w:r>
      <w:r w:rsidRPr="00AC41E3">
        <w:rPr>
          <w:rFonts w:hint="eastAsia"/>
          <w:b/>
          <w:bCs/>
        </w:rPr>
        <w:t>用构晶</w:t>
      </w:r>
      <w:proofErr w:type="gramEnd"/>
      <w:r w:rsidRPr="00AC41E3">
        <w:rPr>
          <w:rFonts w:hint="eastAsia"/>
          <w:b/>
          <w:bCs/>
        </w:rPr>
        <w:t>离子溶液洗涤</w:t>
      </w:r>
      <w:r w:rsidRPr="00AC41E3">
        <w:rPr>
          <w:b/>
          <w:bCs/>
        </w:rPr>
        <w:t>: s</w:t>
      </w:r>
      <w:r w:rsidRPr="00AC41E3">
        <w:rPr>
          <w:rFonts w:hint="eastAsia"/>
          <w:b/>
          <w:bCs/>
        </w:rPr>
        <w:sym w:font="Wingdings 3" w:char="F028"/>
      </w:r>
      <w:r w:rsidRPr="00AC41E3">
        <w:rPr>
          <w:b/>
          <w:bCs/>
        </w:rPr>
        <w:t xml:space="preserve">, </w:t>
      </w:r>
      <w:r w:rsidRPr="00AC41E3">
        <w:rPr>
          <w:rFonts w:hint="eastAsia"/>
          <w:b/>
          <w:bCs/>
        </w:rPr>
        <w:t>减小溶解损失</w:t>
      </w:r>
      <w:r w:rsidRPr="00AC41E3">
        <w:rPr>
          <w:rFonts w:hint="eastAsia"/>
          <w:b/>
          <w:bCs/>
        </w:rPr>
        <w:t xml:space="preserve"> </w:t>
      </w:r>
    </w:p>
    <w:p w:rsidR="00AC41E3" w:rsidRPr="00AC41E3" w:rsidRDefault="00AC41E3" w:rsidP="00AC41E3">
      <w:r w:rsidRPr="00AC41E3">
        <w:rPr>
          <w:rFonts w:hint="eastAsia"/>
          <w:b/>
          <w:bCs/>
        </w:rPr>
        <w:t>无定形沉淀</w:t>
      </w:r>
      <w:r>
        <w:rPr>
          <w:rFonts w:hint="eastAsia"/>
          <w:b/>
          <w:bCs/>
        </w:rPr>
        <w:t>:</w:t>
      </w:r>
      <w:r w:rsidRPr="00AC41E3">
        <w:rPr>
          <w:rFonts w:hint="eastAsia"/>
        </w:rPr>
        <w:t xml:space="preserve"> </w:t>
      </w:r>
      <w:r w:rsidRPr="00AC41E3">
        <w:rPr>
          <w:rFonts w:hint="eastAsia"/>
          <w:b/>
          <w:bCs/>
        </w:rPr>
        <w:t>减少水化程度，减少沉淀含水量，沉淀凝聚，防止形成胶体</w:t>
      </w:r>
    </w:p>
    <w:p w:rsidR="004F44F3" w:rsidRPr="00AC41E3" w:rsidRDefault="004F44F3" w:rsidP="00701341">
      <w:pPr>
        <w:numPr>
          <w:ilvl w:val="0"/>
          <w:numId w:val="20"/>
        </w:numPr>
      </w:pPr>
      <w:r w:rsidRPr="00AC41E3">
        <w:rPr>
          <w:rFonts w:hint="eastAsia"/>
          <w:b/>
          <w:bCs/>
        </w:rPr>
        <w:t>浓溶液中进行</w:t>
      </w:r>
    </w:p>
    <w:p w:rsidR="004F44F3" w:rsidRPr="00AC41E3" w:rsidRDefault="004F44F3" w:rsidP="00701341">
      <w:pPr>
        <w:numPr>
          <w:ilvl w:val="0"/>
          <w:numId w:val="20"/>
        </w:numPr>
      </w:pPr>
      <w:r w:rsidRPr="00AC41E3">
        <w:rPr>
          <w:rFonts w:hint="eastAsia"/>
          <w:b/>
          <w:bCs/>
        </w:rPr>
        <w:t>热溶液中进行</w:t>
      </w:r>
    </w:p>
    <w:p w:rsidR="004F44F3" w:rsidRPr="00AC41E3" w:rsidRDefault="004F44F3" w:rsidP="00701341">
      <w:pPr>
        <w:numPr>
          <w:ilvl w:val="0"/>
          <w:numId w:val="20"/>
        </w:numPr>
      </w:pPr>
      <w:r w:rsidRPr="00AC41E3">
        <w:rPr>
          <w:rFonts w:hint="eastAsia"/>
          <w:b/>
          <w:bCs/>
        </w:rPr>
        <w:t>加入大量电解质</w:t>
      </w:r>
    </w:p>
    <w:p w:rsidR="004F44F3" w:rsidRPr="00AC41E3" w:rsidRDefault="004F44F3" w:rsidP="00701341">
      <w:pPr>
        <w:numPr>
          <w:ilvl w:val="0"/>
          <w:numId w:val="20"/>
        </w:numPr>
      </w:pPr>
      <w:r w:rsidRPr="00AC41E3">
        <w:rPr>
          <w:rFonts w:hint="eastAsia"/>
          <w:b/>
          <w:bCs/>
        </w:rPr>
        <w:t>不必陈化，趁热过滤</w:t>
      </w:r>
    </w:p>
    <w:p w:rsidR="004F44F3" w:rsidRPr="00AC41E3" w:rsidRDefault="004F44F3" w:rsidP="00701341">
      <w:pPr>
        <w:numPr>
          <w:ilvl w:val="0"/>
          <w:numId w:val="20"/>
        </w:numPr>
      </w:pPr>
      <w:r w:rsidRPr="00AC41E3">
        <w:rPr>
          <w:rFonts w:hint="eastAsia"/>
          <w:b/>
          <w:bCs/>
        </w:rPr>
        <w:t>用稀、热电解质溶液洗涤</w:t>
      </w:r>
    </w:p>
    <w:p w:rsidR="00AC41E3" w:rsidRPr="00AC41E3" w:rsidRDefault="00AC41E3" w:rsidP="00AC41E3">
      <w:pPr>
        <w:ind w:left="1054" w:hangingChars="500" w:hanging="1054"/>
      </w:pPr>
      <w:r w:rsidRPr="00AC41E3">
        <w:rPr>
          <w:rFonts w:hint="eastAsia"/>
          <w:b/>
          <w:bCs/>
        </w:rPr>
        <w:t>均匀沉淀</w:t>
      </w:r>
      <w:r>
        <w:rPr>
          <w:rFonts w:hint="eastAsia"/>
          <w:b/>
          <w:bCs/>
        </w:rPr>
        <w:t>:</w:t>
      </w:r>
      <w:r w:rsidRPr="00AC41E3">
        <w:rPr>
          <w:rFonts w:hint="eastAsia"/>
        </w:rPr>
        <w:t xml:space="preserve"> </w:t>
      </w:r>
      <w:r w:rsidRPr="00AC41E3">
        <w:rPr>
          <w:rFonts w:hint="eastAsia"/>
          <w:b/>
          <w:bCs/>
        </w:rPr>
        <w:t>利用化学反应缓慢逐渐产生所需沉淀剂，防止局部过浓，可以得到颗粒大、结构紧密、纯净的沉淀。</w:t>
      </w:r>
    </w:p>
    <w:p w:rsidR="00AC41E3" w:rsidRDefault="00AC41E3" w:rsidP="00525DBA">
      <w:pPr>
        <w:rPr>
          <w:b/>
          <w:bCs/>
        </w:rPr>
      </w:pPr>
      <w:r>
        <w:rPr>
          <w:rFonts w:hint="eastAsia"/>
          <w:b/>
          <w:bCs/>
        </w:rPr>
        <w:t>5</w:t>
      </w:r>
      <w:r>
        <w:rPr>
          <w:b/>
          <w:bCs/>
        </w:rPr>
        <w:t>0.</w:t>
      </w:r>
      <w:r w:rsidRPr="00AC41E3">
        <w:rPr>
          <w:rFonts w:hint="eastAsia"/>
          <w:b/>
          <w:bCs/>
        </w:rPr>
        <w:t>有机沉淀剂</w:t>
      </w:r>
    </w:p>
    <w:p w:rsidR="00AC41E3" w:rsidRPr="00AC41E3" w:rsidRDefault="00AC41E3" w:rsidP="00AC41E3">
      <w:pPr>
        <w:rPr>
          <w:b/>
          <w:bCs/>
        </w:rPr>
      </w:pPr>
      <w:r w:rsidRPr="00AC41E3">
        <w:rPr>
          <w:rFonts w:hint="eastAsia"/>
          <w:b/>
          <w:bCs/>
        </w:rPr>
        <w:t>特点</w:t>
      </w:r>
    </w:p>
    <w:p w:rsidR="004F44F3" w:rsidRPr="00AC41E3" w:rsidRDefault="004F44F3" w:rsidP="00701341">
      <w:pPr>
        <w:numPr>
          <w:ilvl w:val="0"/>
          <w:numId w:val="21"/>
        </w:numPr>
        <w:rPr>
          <w:b/>
          <w:bCs/>
        </w:rPr>
      </w:pPr>
      <w:r w:rsidRPr="00AC41E3">
        <w:rPr>
          <w:rFonts w:hint="eastAsia"/>
          <w:b/>
          <w:bCs/>
        </w:rPr>
        <w:t>选择性较高</w:t>
      </w:r>
    </w:p>
    <w:p w:rsidR="004F44F3" w:rsidRPr="00AC41E3" w:rsidRDefault="004F44F3" w:rsidP="00701341">
      <w:pPr>
        <w:numPr>
          <w:ilvl w:val="0"/>
          <w:numId w:val="21"/>
        </w:numPr>
        <w:rPr>
          <w:b/>
          <w:bCs/>
        </w:rPr>
      </w:pPr>
      <w:r w:rsidRPr="00AC41E3">
        <w:rPr>
          <w:rFonts w:hint="eastAsia"/>
          <w:b/>
          <w:bCs/>
        </w:rPr>
        <w:t>溶解度小，有利于沉淀完全</w:t>
      </w:r>
    </w:p>
    <w:p w:rsidR="004F44F3" w:rsidRPr="00AC41E3" w:rsidRDefault="004F44F3" w:rsidP="00701341">
      <w:pPr>
        <w:numPr>
          <w:ilvl w:val="0"/>
          <w:numId w:val="21"/>
        </w:numPr>
        <w:rPr>
          <w:b/>
          <w:bCs/>
        </w:rPr>
      </w:pPr>
      <w:r w:rsidRPr="00AC41E3">
        <w:rPr>
          <w:rFonts w:hint="eastAsia"/>
          <w:b/>
          <w:bCs/>
        </w:rPr>
        <w:t>无机杂质吸附少，易过滤、洗涤</w:t>
      </w:r>
    </w:p>
    <w:p w:rsidR="004F44F3" w:rsidRPr="00AC41E3" w:rsidRDefault="004F44F3" w:rsidP="00701341">
      <w:pPr>
        <w:numPr>
          <w:ilvl w:val="0"/>
          <w:numId w:val="21"/>
        </w:numPr>
        <w:rPr>
          <w:b/>
          <w:bCs/>
        </w:rPr>
      </w:pPr>
      <w:r w:rsidRPr="00AC41E3">
        <w:rPr>
          <w:rFonts w:hint="eastAsia"/>
          <w:b/>
          <w:bCs/>
        </w:rPr>
        <w:t>摩尔质量大，有利于减少测定误差</w:t>
      </w:r>
    </w:p>
    <w:p w:rsidR="004F44F3" w:rsidRPr="00AC41E3" w:rsidRDefault="004F44F3" w:rsidP="00701341">
      <w:pPr>
        <w:numPr>
          <w:ilvl w:val="0"/>
          <w:numId w:val="21"/>
        </w:numPr>
        <w:rPr>
          <w:b/>
          <w:bCs/>
        </w:rPr>
      </w:pPr>
      <w:r w:rsidRPr="00AC41E3">
        <w:rPr>
          <w:rFonts w:hint="eastAsia"/>
          <w:b/>
          <w:bCs/>
        </w:rPr>
        <w:t>某些沉淀便于转化为称量形</w:t>
      </w:r>
    </w:p>
    <w:p w:rsidR="00AC41E3" w:rsidRDefault="00AC41E3" w:rsidP="00525DBA">
      <w:pPr>
        <w:rPr>
          <w:b/>
          <w:bCs/>
        </w:rPr>
      </w:pPr>
      <w:r>
        <w:rPr>
          <w:rFonts w:hint="eastAsia"/>
          <w:b/>
          <w:bCs/>
        </w:rPr>
        <w:t>5</w:t>
      </w:r>
      <w:r>
        <w:rPr>
          <w:b/>
          <w:bCs/>
        </w:rPr>
        <w:t>1.</w:t>
      </w:r>
      <w:r w:rsidRPr="00AC41E3">
        <w:rPr>
          <w:rFonts w:hint="eastAsia"/>
          <w:b/>
          <w:bCs/>
        </w:rPr>
        <w:t>称量形的获得</w:t>
      </w:r>
    </w:p>
    <w:p w:rsidR="00AC41E3" w:rsidRDefault="004F44F3" w:rsidP="00525DBA">
      <w:pPr>
        <w:rPr>
          <w:b/>
          <w:bCs/>
        </w:rPr>
      </w:pPr>
      <w:r>
        <w:rPr>
          <w:noProof/>
        </w:rPr>
        <w:drawing>
          <wp:inline distT="0" distB="0" distL="0" distR="0" wp14:anchorId="03182C6C" wp14:editId="50DD7149">
            <wp:extent cx="2616215" cy="1976808"/>
            <wp:effectExtent l="0" t="0" r="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33860" cy="1990140"/>
                    </a:xfrm>
                    <a:prstGeom prst="rect">
                      <a:avLst/>
                    </a:prstGeom>
                  </pic:spPr>
                </pic:pic>
              </a:graphicData>
            </a:graphic>
          </wp:inline>
        </w:drawing>
      </w:r>
    </w:p>
    <w:p w:rsidR="004F44F3" w:rsidRDefault="004F44F3" w:rsidP="00525DBA">
      <w:pPr>
        <w:rPr>
          <w:b/>
          <w:bCs/>
        </w:rPr>
      </w:pPr>
    </w:p>
    <w:p w:rsidR="004F44F3" w:rsidRPr="004F44F3" w:rsidRDefault="004F44F3" w:rsidP="004F44F3">
      <w:pPr>
        <w:rPr>
          <w:b/>
          <w:bCs/>
        </w:rPr>
      </w:pPr>
      <w:r>
        <w:rPr>
          <w:rFonts w:hint="eastAsia"/>
          <w:b/>
          <w:bCs/>
        </w:rPr>
        <w:lastRenderedPageBreak/>
        <w:t>5</w:t>
      </w:r>
      <w:r>
        <w:rPr>
          <w:b/>
          <w:bCs/>
        </w:rPr>
        <w:t>2.</w:t>
      </w:r>
      <w:r w:rsidRPr="004F44F3">
        <w:rPr>
          <w:rFonts w:hint="eastAsia"/>
          <w:b/>
          <w:bCs/>
        </w:rPr>
        <w:t>吸光光度法：分子光谱分析法的一种，又称分光光度法，属于分子吸收光谱分析方法</w:t>
      </w:r>
    </w:p>
    <w:p w:rsidR="004F44F3" w:rsidRPr="004F44F3" w:rsidRDefault="004F44F3" w:rsidP="004F44F3">
      <w:pPr>
        <w:rPr>
          <w:b/>
          <w:bCs/>
        </w:rPr>
      </w:pPr>
      <w:r>
        <w:rPr>
          <w:b/>
          <w:bCs/>
        </w:rPr>
        <w:t xml:space="preserve">             </w:t>
      </w:r>
      <w:r w:rsidRPr="004F44F3">
        <w:rPr>
          <w:b/>
          <w:bCs/>
        </w:rPr>
        <w:t>基于外层电子跃迁</w:t>
      </w:r>
    </w:p>
    <w:p w:rsidR="004F44F3" w:rsidRPr="004F44F3" w:rsidRDefault="004F44F3" w:rsidP="004F44F3">
      <w:pPr>
        <w:rPr>
          <w:b/>
          <w:bCs/>
        </w:rPr>
      </w:pPr>
      <w:r>
        <w:rPr>
          <w:rFonts w:hint="eastAsia"/>
          <w:b/>
          <w:bCs/>
        </w:rPr>
        <w:t>5</w:t>
      </w:r>
      <w:r>
        <w:rPr>
          <w:b/>
          <w:bCs/>
        </w:rPr>
        <w:t>3.</w:t>
      </w:r>
      <w:r w:rsidRPr="004F44F3">
        <w:rPr>
          <w:rFonts w:hint="eastAsia"/>
          <w:b/>
          <w:bCs/>
        </w:rPr>
        <w:t>有机化合物的生色原理</w:t>
      </w:r>
    </w:p>
    <w:p w:rsidR="004F44F3" w:rsidRPr="004F44F3" w:rsidRDefault="004F44F3" w:rsidP="004F44F3">
      <w:pPr>
        <w:rPr>
          <w:b/>
          <w:bCs/>
        </w:rPr>
      </w:pPr>
      <w:r w:rsidRPr="004F44F3">
        <w:rPr>
          <w:b/>
          <w:bCs/>
        </w:rPr>
        <w:t xml:space="preserve">a </w:t>
      </w:r>
      <w:r w:rsidRPr="004F44F3">
        <w:rPr>
          <w:rFonts w:hint="eastAsia"/>
          <w:b/>
          <w:bCs/>
        </w:rPr>
        <w:t>跃迁类型</w:t>
      </w:r>
    </w:p>
    <w:p w:rsidR="004F44F3" w:rsidRPr="004F44F3" w:rsidRDefault="004F44F3" w:rsidP="004F44F3">
      <w:pPr>
        <w:rPr>
          <w:b/>
          <w:bCs/>
        </w:rPr>
      </w:pPr>
      <w:r w:rsidRPr="004F44F3">
        <w:rPr>
          <w:b/>
          <w:bCs/>
        </w:rPr>
        <w:t xml:space="preserve">      </w:t>
      </w:r>
      <w:r w:rsidRPr="004F44F3">
        <w:rPr>
          <w:rFonts w:hint="eastAsia"/>
          <w:b/>
          <w:bCs/>
        </w:rPr>
        <w:t>价电子跃迁：</w:t>
      </w:r>
      <w:r w:rsidRPr="004F44F3">
        <w:rPr>
          <w:b/>
          <w:bCs/>
        </w:rPr>
        <w:t>σ→σ</w:t>
      </w:r>
      <w:r w:rsidRPr="004F44F3">
        <w:rPr>
          <w:b/>
          <w:bCs/>
          <w:vertAlign w:val="superscript"/>
        </w:rPr>
        <w:t>*</w:t>
      </w:r>
      <w:r w:rsidRPr="004F44F3">
        <w:rPr>
          <w:b/>
          <w:bCs/>
        </w:rPr>
        <w:t>, π→π</w:t>
      </w:r>
      <w:r w:rsidRPr="004F44F3">
        <w:rPr>
          <w:b/>
          <w:bCs/>
          <w:vertAlign w:val="superscript"/>
        </w:rPr>
        <w:t>*</w:t>
      </w:r>
      <w:proofErr w:type="gramStart"/>
      <w:r w:rsidRPr="004F44F3">
        <w:rPr>
          <w:b/>
          <w:bCs/>
        </w:rPr>
        <w:t xml:space="preserve">;  </w:t>
      </w:r>
      <w:r w:rsidRPr="004F44F3">
        <w:rPr>
          <w:b/>
          <w:bCs/>
          <w:i/>
          <w:iCs/>
        </w:rPr>
        <w:t>n</w:t>
      </w:r>
      <w:proofErr w:type="gramEnd"/>
      <w:r w:rsidRPr="004F44F3">
        <w:rPr>
          <w:b/>
          <w:bCs/>
        </w:rPr>
        <w:t>→σ</w:t>
      </w:r>
      <w:r w:rsidRPr="004F44F3">
        <w:rPr>
          <w:b/>
          <w:bCs/>
          <w:vertAlign w:val="superscript"/>
        </w:rPr>
        <w:t>*</w:t>
      </w:r>
      <w:r w:rsidRPr="004F44F3">
        <w:rPr>
          <w:b/>
          <w:bCs/>
        </w:rPr>
        <w:t xml:space="preserve">, </w:t>
      </w:r>
      <w:r w:rsidRPr="004F44F3">
        <w:rPr>
          <w:b/>
          <w:bCs/>
          <w:i/>
          <w:iCs/>
        </w:rPr>
        <w:t>n</w:t>
      </w:r>
      <w:r w:rsidRPr="004F44F3">
        <w:rPr>
          <w:b/>
          <w:bCs/>
        </w:rPr>
        <w:t>→π</w:t>
      </w:r>
      <w:r w:rsidRPr="004F44F3">
        <w:rPr>
          <w:b/>
          <w:bCs/>
          <w:vertAlign w:val="superscript"/>
        </w:rPr>
        <w:t>*</w:t>
      </w:r>
    </w:p>
    <w:p w:rsidR="004F44F3" w:rsidRPr="004F44F3" w:rsidRDefault="004F44F3" w:rsidP="004F44F3">
      <w:pPr>
        <w:rPr>
          <w:b/>
          <w:bCs/>
        </w:rPr>
      </w:pPr>
      <w:r w:rsidRPr="004F44F3">
        <w:rPr>
          <w:b/>
          <w:bCs/>
        </w:rPr>
        <w:t xml:space="preserve">            </w:t>
      </w:r>
      <w:r w:rsidRPr="004F44F3">
        <w:rPr>
          <w:rFonts w:hint="eastAsia"/>
          <w:b/>
          <w:bCs/>
        </w:rPr>
        <w:sym w:font="Symbol" w:char="F044"/>
      </w:r>
      <w:r w:rsidRPr="004F44F3">
        <w:rPr>
          <w:b/>
          <w:bCs/>
        </w:rPr>
        <w:t>E (</w:t>
      </w:r>
      <w:r w:rsidRPr="004F44F3">
        <w:rPr>
          <w:b/>
          <w:bCs/>
          <w:i/>
          <w:iCs/>
        </w:rPr>
        <w:t>h</w:t>
      </w:r>
      <w:r w:rsidRPr="004F44F3">
        <w:rPr>
          <w:rFonts w:hint="eastAsia"/>
          <w:b/>
          <w:bCs/>
        </w:rPr>
        <w:sym w:font="Symbol" w:char="F06E"/>
      </w:r>
      <w:r w:rsidRPr="004F44F3">
        <w:rPr>
          <w:b/>
          <w:bCs/>
        </w:rPr>
        <w:t xml:space="preserve">) </w:t>
      </w:r>
      <w:r w:rsidRPr="004F44F3">
        <w:rPr>
          <w:rFonts w:hint="eastAsia"/>
          <w:b/>
          <w:bCs/>
        </w:rPr>
        <w:t>顺序</w:t>
      </w:r>
      <w:r w:rsidRPr="004F44F3">
        <w:rPr>
          <w:b/>
          <w:bCs/>
        </w:rPr>
        <w:t xml:space="preserve">: </w:t>
      </w:r>
      <w:r w:rsidRPr="004F44F3">
        <w:rPr>
          <w:b/>
          <w:bCs/>
          <w:i/>
          <w:iCs/>
        </w:rPr>
        <w:t>n</w:t>
      </w:r>
      <w:r w:rsidRPr="004F44F3">
        <w:rPr>
          <w:b/>
          <w:bCs/>
        </w:rPr>
        <w:t>→π</w:t>
      </w:r>
      <w:r w:rsidRPr="004F44F3">
        <w:rPr>
          <w:b/>
          <w:bCs/>
          <w:vertAlign w:val="superscript"/>
        </w:rPr>
        <w:t>*</w:t>
      </w:r>
      <w:r w:rsidRPr="004F44F3">
        <w:rPr>
          <w:b/>
          <w:bCs/>
        </w:rPr>
        <w:t>&lt;π→π</w:t>
      </w:r>
      <w:r w:rsidRPr="004F44F3">
        <w:rPr>
          <w:b/>
          <w:bCs/>
          <w:vertAlign w:val="superscript"/>
        </w:rPr>
        <w:t>*</w:t>
      </w:r>
      <w:r w:rsidRPr="004F44F3">
        <w:rPr>
          <w:b/>
          <w:bCs/>
        </w:rPr>
        <w:t xml:space="preserve">&lt; </w:t>
      </w:r>
      <w:r w:rsidRPr="004F44F3">
        <w:rPr>
          <w:b/>
          <w:bCs/>
          <w:i/>
          <w:iCs/>
        </w:rPr>
        <w:t>n</w:t>
      </w:r>
      <w:r w:rsidRPr="004F44F3">
        <w:rPr>
          <w:b/>
          <w:bCs/>
        </w:rPr>
        <w:t>→σ</w:t>
      </w:r>
      <w:r w:rsidRPr="004F44F3">
        <w:rPr>
          <w:b/>
          <w:bCs/>
          <w:vertAlign w:val="superscript"/>
        </w:rPr>
        <w:t>*</w:t>
      </w:r>
      <w:r w:rsidRPr="004F44F3">
        <w:rPr>
          <w:b/>
          <w:bCs/>
        </w:rPr>
        <w:t>&lt;σ→σ</w:t>
      </w:r>
      <w:r w:rsidRPr="004F44F3">
        <w:rPr>
          <w:b/>
          <w:bCs/>
          <w:vertAlign w:val="superscript"/>
        </w:rPr>
        <w:t>*</w:t>
      </w:r>
      <w:r w:rsidRPr="004F44F3">
        <w:rPr>
          <w:b/>
          <w:bCs/>
        </w:rPr>
        <w:t xml:space="preserve">   </w:t>
      </w:r>
    </w:p>
    <w:p w:rsidR="004F44F3" w:rsidRPr="004F44F3" w:rsidRDefault="004F44F3" w:rsidP="004F44F3">
      <w:pPr>
        <w:rPr>
          <w:b/>
          <w:bCs/>
        </w:rPr>
      </w:pPr>
      <w:r w:rsidRPr="004F44F3">
        <w:rPr>
          <w:b/>
          <w:bCs/>
        </w:rPr>
        <w:t xml:space="preserve">b </w:t>
      </w:r>
      <w:r w:rsidRPr="004F44F3">
        <w:rPr>
          <w:rFonts w:hint="eastAsia"/>
          <w:b/>
          <w:bCs/>
        </w:rPr>
        <w:t>生色团和助色团</w:t>
      </w:r>
    </w:p>
    <w:p w:rsidR="004F44F3" w:rsidRPr="004F44F3" w:rsidRDefault="004F44F3" w:rsidP="004F44F3">
      <w:pPr>
        <w:rPr>
          <w:b/>
          <w:bCs/>
        </w:rPr>
      </w:pPr>
      <w:r w:rsidRPr="004F44F3">
        <w:rPr>
          <w:b/>
          <w:bCs/>
        </w:rPr>
        <w:t xml:space="preserve">    </w:t>
      </w:r>
      <w:r w:rsidRPr="004F44F3">
        <w:rPr>
          <w:rFonts w:hint="eastAsia"/>
          <w:b/>
          <w:bCs/>
        </w:rPr>
        <w:t>生色团</w:t>
      </w:r>
      <w:r w:rsidRPr="004F44F3">
        <w:rPr>
          <w:b/>
          <w:bCs/>
        </w:rPr>
        <w:t xml:space="preserve">: </w:t>
      </w:r>
      <w:r w:rsidRPr="004F44F3">
        <w:rPr>
          <w:rFonts w:hint="eastAsia"/>
          <w:b/>
          <w:bCs/>
        </w:rPr>
        <w:t>含有</w:t>
      </w:r>
      <w:r w:rsidRPr="004F44F3">
        <w:rPr>
          <w:b/>
          <w:bCs/>
        </w:rPr>
        <w:t>π→π</w:t>
      </w:r>
      <w:r w:rsidRPr="004F44F3">
        <w:rPr>
          <w:b/>
          <w:bCs/>
          <w:vertAlign w:val="superscript"/>
        </w:rPr>
        <w:t>*</w:t>
      </w:r>
      <w:r w:rsidRPr="004F44F3">
        <w:rPr>
          <w:rFonts w:hint="eastAsia"/>
          <w:b/>
          <w:bCs/>
        </w:rPr>
        <w:t>跃迁的不饱和基团</w:t>
      </w:r>
    </w:p>
    <w:p w:rsidR="004F44F3" w:rsidRPr="004F44F3" w:rsidRDefault="004F44F3" w:rsidP="004F44F3">
      <w:pPr>
        <w:rPr>
          <w:b/>
          <w:bCs/>
        </w:rPr>
      </w:pPr>
      <w:r w:rsidRPr="004F44F3">
        <w:rPr>
          <w:b/>
          <w:bCs/>
        </w:rPr>
        <w:t xml:space="preserve">    </w:t>
      </w:r>
      <w:r w:rsidRPr="004F44F3">
        <w:rPr>
          <w:b/>
          <w:bCs/>
        </w:rPr>
        <w:t>助色团</w:t>
      </w:r>
      <w:r w:rsidRPr="004F44F3">
        <w:rPr>
          <w:b/>
          <w:bCs/>
        </w:rPr>
        <w:t xml:space="preserve">: </w:t>
      </w:r>
      <w:r w:rsidRPr="004F44F3">
        <w:rPr>
          <w:rFonts w:hint="eastAsia"/>
          <w:b/>
          <w:bCs/>
        </w:rPr>
        <w:t>含</w:t>
      </w:r>
      <w:proofErr w:type="gramStart"/>
      <w:r w:rsidRPr="004F44F3">
        <w:rPr>
          <w:rFonts w:hint="eastAsia"/>
          <w:b/>
          <w:bCs/>
        </w:rPr>
        <w:t>非键电子</w:t>
      </w:r>
      <w:proofErr w:type="gramEnd"/>
      <w:r w:rsidRPr="004F44F3">
        <w:rPr>
          <w:rFonts w:hint="eastAsia"/>
          <w:b/>
          <w:bCs/>
        </w:rPr>
        <w:t>的杂原子基团</w:t>
      </w:r>
      <w:r w:rsidRPr="004F44F3">
        <w:rPr>
          <w:b/>
          <w:bCs/>
        </w:rPr>
        <w:t>,</w:t>
      </w:r>
      <w:r w:rsidRPr="004F44F3">
        <w:rPr>
          <w:rFonts w:hint="eastAsia"/>
          <w:b/>
          <w:bCs/>
        </w:rPr>
        <w:t>如</w:t>
      </w:r>
      <w:r w:rsidRPr="004F44F3">
        <w:rPr>
          <w:b/>
          <w:bCs/>
        </w:rPr>
        <w:t>-NH</w:t>
      </w:r>
      <w:r w:rsidRPr="004F44F3">
        <w:rPr>
          <w:b/>
          <w:bCs/>
          <w:vertAlign w:val="subscript"/>
        </w:rPr>
        <w:t>2</w:t>
      </w:r>
      <w:r w:rsidRPr="004F44F3">
        <w:rPr>
          <w:b/>
          <w:bCs/>
        </w:rPr>
        <w:t>, -OH, -CH</w:t>
      </w:r>
      <w:r w:rsidRPr="004F44F3">
        <w:rPr>
          <w:b/>
          <w:bCs/>
          <w:vertAlign w:val="subscript"/>
        </w:rPr>
        <w:t>3</w:t>
      </w:r>
      <w:r w:rsidRPr="004F44F3">
        <w:rPr>
          <w:b/>
          <w:bCs/>
        </w:rPr>
        <w:t xml:space="preserve">…  </w:t>
      </w:r>
    </w:p>
    <w:p w:rsidR="004F44F3" w:rsidRPr="004F44F3" w:rsidRDefault="004F44F3" w:rsidP="004F44F3">
      <w:pPr>
        <w:rPr>
          <w:b/>
          <w:bCs/>
        </w:rPr>
      </w:pPr>
      <w:r w:rsidRPr="004F44F3">
        <w:rPr>
          <w:b/>
          <w:bCs/>
        </w:rPr>
        <w:t xml:space="preserve">      </w:t>
      </w:r>
      <w:r>
        <w:rPr>
          <w:b/>
          <w:bCs/>
        </w:rPr>
        <w:t xml:space="preserve">      </w:t>
      </w:r>
      <w:r w:rsidRPr="004F44F3">
        <w:rPr>
          <w:rFonts w:hint="eastAsia"/>
          <w:b/>
          <w:bCs/>
        </w:rPr>
        <w:t>与生色团相连时，会使吸收峰红移，吸收强度增强</w:t>
      </w:r>
    </w:p>
    <w:p w:rsidR="004F44F3" w:rsidRPr="004F44F3" w:rsidRDefault="004F44F3" w:rsidP="004F44F3">
      <w:pPr>
        <w:rPr>
          <w:b/>
          <w:bCs/>
        </w:rPr>
      </w:pPr>
      <w:r>
        <w:rPr>
          <w:rFonts w:hint="eastAsia"/>
          <w:b/>
          <w:bCs/>
        </w:rPr>
        <w:t>5</w:t>
      </w:r>
      <w:r>
        <w:rPr>
          <w:b/>
          <w:bCs/>
        </w:rPr>
        <w:t>4.</w:t>
      </w:r>
      <w:r w:rsidRPr="004F44F3">
        <w:rPr>
          <w:rFonts w:hint="eastAsia"/>
          <w:b/>
          <w:bCs/>
        </w:rPr>
        <w:t>光吸收定律－朗伯</w:t>
      </w:r>
      <w:r w:rsidRPr="004F44F3">
        <w:rPr>
          <w:b/>
          <w:bCs/>
        </w:rPr>
        <w:t>-</w:t>
      </w:r>
      <w:r w:rsidRPr="004F44F3">
        <w:rPr>
          <w:rFonts w:hint="eastAsia"/>
          <w:b/>
          <w:bCs/>
        </w:rPr>
        <w:t>比尔</w:t>
      </w:r>
      <w:r w:rsidRPr="004F44F3">
        <w:rPr>
          <w:b/>
          <w:bCs/>
        </w:rPr>
        <w:t>(Lambert-Beer)</w:t>
      </w:r>
      <w:r w:rsidRPr="004F44F3">
        <w:rPr>
          <w:rFonts w:hint="eastAsia"/>
          <w:b/>
          <w:bCs/>
        </w:rPr>
        <w:t>定律</w:t>
      </w:r>
    </w:p>
    <w:p w:rsidR="004F44F3" w:rsidRDefault="004F44F3" w:rsidP="004F44F3">
      <w:pPr>
        <w:ind w:firstLineChars="200" w:firstLine="422"/>
        <w:rPr>
          <w:b/>
          <w:bCs/>
        </w:rPr>
      </w:pPr>
      <w:r w:rsidRPr="004F44F3">
        <w:rPr>
          <w:rFonts w:hint="eastAsia"/>
          <w:b/>
          <w:bCs/>
        </w:rPr>
        <w:t>当一束平行单色光垂直照射到样品溶液时，溶液的吸光度与溶液的浓度及光程（溶液的厚度）成正比关系－－－朗伯比尔定律</w:t>
      </w:r>
    </w:p>
    <w:p w:rsidR="004F44F3" w:rsidRDefault="004F44F3" w:rsidP="004F44F3">
      <w:pPr>
        <w:ind w:firstLineChars="200" w:firstLine="422"/>
        <w:rPr>
          <w:b/>
          <w:bCs/>
        </w:rPr>
      </w:pPr>
      <w:r w:rsidRPr="004F44F3">
        <w:rPr>
          <w:rFonts w:hint="eastAsia"/>
          <w:b/>
          <w:bCs/>
        </w:rPr>
        <w:t>数学表达：</w:t>
      </w:r>
      <w:r w:rsidRPr="004F44F3">
        <w:rPr>
          <w:b/>
          <w:bCs/>
        </w:rPr>
        <w:t>A</w:t>
      </w:r>
      <w:r w:rsidRPr="004F44F3">
        <w:rPr>
          <w:rFonts w:hint="eastAsia"/>
          <w:b/>
          <w:bCs/>
        </w:rPr>
        <w:t>＝</w:t>
      </w:r>
      <w:r w:rsidRPr="004F44F3">
        <w:rPr>
          <w:b/>
          <w:bCs/>
        </w:rPr>
        <w:t>lg(1/T)=Kbc</w:t>
      </w:r>
      <w:r>
        <w:rPr>
          <w:b/>
          <w:bCs/>
        </w:rPr>
        <w:t xml:space="preserve"> (</w:t>
      </w:r>
      <w:r w:rsidRPr="004F44F3">
        <w:rPr>
          <w:rFonts w:hint="eastAsia"/>
          <w:b/>
          <w:bCs/>
        </w:rPr>
        <w:t>其中，</w:t>
      </w:r>
      <w:r w:rsidRPr="004F44F3">
        <w:rPr>
          <w:b/>
          <w:bCs/>
        </w:rPr>
        <w:t>A:</w:t>
      </w:r>
      <w:r w:rsidRPr="004F44F3">
        <w:rPr>
          <w:rFonts w:hint="eastAsia"/>
          <w:b/>
          <w:bCs/>
        </w:rPr>
        <w:t>吸光度，</w:t>
      </w:r>
      <w:r w:rsidRPr="004F44F3">
        <w:rPr>
          <w:b/>
          <w:bCs/>
        </w:rPr>
        <w:t>T:</w:t>
      </w:r>
      <w:r w:rsidRPr="004F44F3">
        <w:rPr>
          <w:rFonts w:hint="eastAsia"/>
          <w:b/>
          <w:bCs/>
        </w:rPr>
        <w:t>透射比，</w:t>
      </w:r>
      <w:r w:rsidRPr="004F44F3">
        <w:rPr>
          <w:b/>
          <w:bCs/>
        </w:rPr>
        <w:t>K:</w:t>
      </w:r>
      <w:r w:rsidRPr="004F44F3">
        <w:rPr>
          <w:rFonts w:hint="eastAsia"/>
          <w:b/>
          <w:bCs/>
        </w:rPr>
        <w:t>比例常数，</w:t>
      </w:r>
      <w:r w:rsidRPr="004F44F3">
        <w:rPr>
          <w:b/>
          <w:bCs/>
        </w:rPr>
        <w:t>b:</w:t>
      </w:r>
      <w:r w:rsidRPr="004F44F3">
        <w:rPr>
          <w:rFonts w:hint="eastAsia"/>
          <w:b/>
          <w:bCs/>
        </w:rPr>
        <w:t>溶液厚度，</w:t>
      </w:r>
      <w:r w:rsidRPr="004F44F3">
        <w:rPr>
          <w:b/>
          <w:bCs/>
        </w:rPr>
        <w:t>c:</w:t>
      </w:r>
      <w:r w:rsidRPr="004F44F3">
        <w:rPr>
          <w:rFonts w:hint="eastAsia"/>
          <w:b/>
          <w:bCs/>
        </w:rPr>
        <w:t>溶液浓</w:t>
      </w:r>
      <w:r>
        <w:rPr>
          <w:rFonts w:hint="eastAsia"/>
          <w:b/>
          <w:bCs/>
        </w:rPr>
        <w:t>)</w:t>
      </w:r>
    </w:p>
    <w:p w:rsidR="004F44F3" w:rsidRPr="004F44F3" w:rsidRDefault="004F44F3" w:rsidP="004F44F3">
      <w:pPr>
        <w:ind w:firstLineChars="200" w:firstLine="422"/>
        <w:rPr>
          <w:b/>
          <w:bCs/>
        </w:rPr>
      </w:pPr>
      <w:r w:rsidRPr="004F44F3">
        <w:rPr>
          <w:rFonts w:hint="eastAsia"/>
          <w:b/>
          <w:bCs/>
        </w:rPr>
        <w:t>注意：平行单色光</w:t>
      </w:r>
      <w:r>
        <w:rPr>
          <w:b/>
          <w:bCs/>
        </w:rPr>
        <w:t>；</w:t>
      </w:r>
      <w:r w:rsidRPr="004F44F3">
        <w:rPr>
          <w:rFonts w:hint="eastAsia"/>
          <w:b/>
          <w:bCs/>
        </w:rPr>
        <w:t>均相介质</w:t>
      </w:r>
      <w:r>
        <w:rPr>
          <w:b/>
          <w:bCs/>
        </w:rPr>
        <w:t>；</w:t>
      </w:r>
      <w:r w:rsidRPr="004F44F3">
        <w:rPr>
          <w:rFonts w:hint="eastAsia"/>
          <w:b/>
          <w:bCs/>
        </w:rPr>
        <w:t>无发射、散射或光化学反应</w:t>
      </w:r>
    </w:p>
    <w:p w:rsidR="004F44F3" w:rsidRPr="004F44F3" w:rsidRDefault="004F44F3" w:rsidP="004F44F3">
      <w:pPr>
        <w:rPr>
          <w:b/>
          <w:bCs/>
        </w:rPr>
      </w:pPr>
      <w:r>
        <w:rPr>
          <w:rFonts w:hint="eastAsia"/>
          <w:b/>
          <w:bCs/>
        </w:rPr>
        <w:t>55.</w:t>
      </w:r>
      <w:r w:rsidRPr="004F44F3">
        <w:rPr>
          <w:rFonts w:hint="eastAsia"/>
          <w:b/>
          <w:bCs/>
        </w:rPr>
        <w:t>灵敏度表示方法</w:t>
      </w:r>
    </w:p>
    <w:p w:rsidR="004F44F3" w:rsidRPr="004F44F3" w:rsidRDefault="004F44F3" w:rsidP="004F44F3">
      <w:pPr>
        <w:ind w:firstLineChars="200" w:firstLine="420"/>
        <w:rPr>
          <w:b/>
          <w:bCs/>
        </w:rPr>
      </w:pPr>
      <w:r>
        <w:rPr>
          <w:noProof/>
        </w:rPr>
        <w:drawing>
          <wp:inline distT="0" distB="0" distL="0" distR="0" wp14:anchorId="101D162E" wp14:editId="2DCE5643">
            <wp:extent cx="1912662" cy="99985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35121" cy="1011593"/>
                    </a:xfrm>
                    <a:prstGeom prst="rect">
                      <a:avLst/>
                    </a:prstGeom>
                  </pic:spPr>
                </pic:pic>
              </a:graphicData>
            </a:graphic>
          </wp:inline>
        </w:drawing>
      </w:r>
    </w:p>
    <w:p w:rsidR="004F44F3" w:rsidRPr="004F44F3" w:rsidRDefault="004F44F3" w:rsidP="004F44F3">
      <w:pPr>
        <w:rPr>
          <w:b/>
          <w:bCs/>
        </w:rPr>
      </w:pPr>
      <w:r w:rsidRPr="004F44F3">
        <w:rPr>
          <w:rFonts w:hint="eastAsia"/>
          <w:b/>
          <w:bCs/>
        </w:rPr>
        <w:t>桑德尔</w:t>
      </w:r>
      <w:r w:rsidRPr="004F44F3">
        <w:rPr>
          <w:b/>
          <w:bCs/>
        </w:rPr>
        <w:t>(Sandell)</w:t>
      </w:r>
      <w:r w:rsidRPr="004F44F3">
        <w:rPr>
          <w:rFonts w:hint="eastAsia"/>
          <w:b/>
          <w:bCs/>
        </w:rPr>
        <w:t>灵敏度：</w:t>
      </w:r>
      <w:r w:rsidRPr="004F44F3">
        <w:rPr>
          <w:rFonts w:hint="eastAsia"/>
          <w:b/>
          <w:bCs/>
        </w:rPr>
        <w:t xml:space="preserve"> </w:t>
      </w:r>
      <w:r w:rsidRPr="004F44F3">
        <w:rPr>
          <w:b/>
          <w:bCs/>
        </w:rPr>
        <w:t>S</w:t>
      </w:r>
    </w:p>
    <w:p w:rsidR="004F44F3" w:rsidRPr="004F44F3" w:rsidRDefault="004F44F3" w:rsidP="004F44F3">
      <w:pPr>
        <w:rPr>
          <w:b/>
          <w:bCs/>
          <w:sz w:val="28"/>
          <w:szCs w:val="28"/>
        </w:rPr>
      </w:pPr>
      <w:r w:rsidRPr="004F44F3">
        <w:rPr>
          <w:b/>
          <w:bCs/>
        </w:rPr>
        <w:t xml:space="preserve">         </w:t>
      </w:r>
      <w:r w:rsidRPr="004F44F3">
        <w:rPr>
          <w:rFonts w:hint="eastAsia"/>
          <w:b/>
          <w:bCs/>
        </w:rPr>
        <w:t>当仪器检测吸光度为</w:t>
      </w:r>
      <w:r w:rsidRPr="004F44F3">
        <w:rPr>
          <w:b/>
          <w:bCs/>
        </w:rPr>
        <w:t>0.001</w:t>
      </w:r>
      <w:r w:rsidRPr="004F44F3">
        <w:rPr>
          <w:rFonts w:hint="eastAsia"/>
          <w:b/>
          <w:bCs/>
        </w:rPr>
        <w:t>时，单位截面积光程内所能检测到的吸光物质的最低含量。</w:t>
      </w:r>
      <w:r w:rsidRPr="004F44F3">
        <w:rPr>
          <w:b/>
          <w:bCs/>
        </w:rPr>
        <w:t>单位：</w:t>
      </w:r>
      <w:proofErr w:type="gramStart"/>
      <w:r w:rsidRPr="004F44F3">
        <w:rPr>
          <w:b/>
          <w:bCs/>
        </w:rPr>
        <w:t>mg/cm</w:t>
      </w:r>
      <w:r w:rsidRPr="004F44F3">
        <w:rPr>
          <w:b/>
          <w:bCs/>
          <w:vertAlign w:val="superscript"/>
        </w:rPr>
        <w:t>2</w:t>
      </w:r>
      <w:proofErr w:type="gramEnd"/>
      <w:r w:rsidRPr="004F44F3">
        <w:rPr>
          <w:b/>
          <w:bCs/>
          <w:vertAlign w:val="superscript"/>
        </w:rPr>
        <w:t xml:space="preserve">         </w:t>
      </w:r>
      <w:r w:rsidRPr="004F44F3">
        <w:rPr>
          <w:b/>
          <w:bCs/>
          <w:sz w:val="28"/>
          <w:szCs w:val="28"/>
          <w:vertAlign w:val="superscript"/>
        </w:rPr>
        <w:t xml:space="preserve"> S=M/e</w:t>
      </w:r>
    </w:p>
    <w:p w:rsidR="004F44F3" w:rsidRPr="004F44F3" w:rsidRDefault="004F44F3" w:rsidP="004F44F3">
      <w:pPr>
        <w:rPr>
          <w:b/>
          <w:bCs/>
        </w:rPr>
      </w:pPr>
      <w:r>
        <w:rPr>
          <w:rFonts w:hint="eastAsia"/>
          <w:b/>
          <w:bCs/>
        </w:rPr>
        <w:t>56.</w:t>
      </w:r>
      <w:r w:rsidRPr="004F44F3">
        <w:rPr>
          <w:rFonts w:hint="eastAsia"/>
          <w:b/>
          <w:bCs/>
        </w:rPr>
        <w:t>吸光度的加和性</w:t>
      </w:r>
    </w:p>
    <w:p w:rsidR="004F44F3" w:rsidRDefault="004F44F3" w:rsidP="004F44F3">
      <w:pPr>
        <w:rPr>
          <w:b/>
          <w:bCs/>
        </w:rPr>
      </w:pPr>
      <w:r>
        <w:rPr>
          <w:b/>
          <w:bCs/>
        </w:rPr>
        <w:t xml:space="preserve">  </w:t>
      </w:r>
      <w:r w:rsidRPr="004F44F3">
        <w:rPr>
          <w:rFonts w:hint="eastAsia"/>
          <w:b/>
          <w:bCs/>
        </w:rPr>
        <w:t>在某一波长，溶液中含有对该波长的光产生吸收的多种物质，那么溶液的总吸光度等于溶液中各个吸光物质的吸光度之</w:t>
      </w:r>
      <w:proofErr w:type="gramStart"/>
      <w:r w:rsidRPr="004F44F3">
        <w:rPr>
          <w:rFonts w:hint="eastAsia"/>
          <w:b/>
          <w:bCs/>
        </w:rPr>
        <w:t>和</w:t>
      </w:r>
      <w:proofErr w:type="gramEnd"/>
    </w:p>
    <w:p w:rsidR="004F44F3" w:rsidRPr="004F44F3" w:rsidRDefault="004F44F3" w:rsidP="004F44F3">
      <w:pPr>
        <w:ind w:firstLineChars="400" w:firstLine="843"/>
        <w:rPr>
          <w:b/>
          <w:bCs/>
        </w:rPr>
      </w:pPr>
      <w:r w:rsidRPr="004F44F3">
        <w:rPr>
          <w:b/>
          <w:bCs/>
          <w:i/>
          <w:iCs/>
        </w:rPr>
        <w:t>A</w:t>
      </w:r>
      <w:r w:rsidRPr="004F44F3">
        <w:rPr>
          <w:b/>
          <w:bCs/>
          <w:vertAlign w:val="subscript"/>
        </w:rPr>
        <w:t xml:space="preserve">1 </w:t>
      </w:r>
      <w:r w:rsidRPr="004F44F3">
        <w:rPr>
          <w:b/>
          <w:bCs/>
        </w:rPr>
        <w:t>= e</w:t>
      </w:r>
      <w:r w:rsidRPr="004F44F3">
        <w:rPr>
          <w:b/>
          <w:bCs/>
          <w:vertAlign w:val="subscript"/>
        </w:rPr>
        <w:t>1</w:t>
      </w:r>
      <w:r w:rsidRPr="004F44F3">
        <w:rPr>
          <w:b/>
          <w:bCs/>
        </w:rPr>
        <w:t>bc</w:t>
      </w:r>
      <w:r w:rsidRPr="004F44F3">
        <w:rPr>
          <w:b/>
          <w:bCs/>
          <w:vertAlign w:val="subscript"/>
        </w:rPr>
        <w:t>1</w:t>
      </w:r>
      <w:r>
        <w:rPr>
          <w:b/>
          <w:bCs/>
          <w:vertAlign w:val="subscript"/>
        </w:rPr>
        <w:t xml:space="preserve">           </w:t>
      </w:r>
      <w:r w:rsidRPr="004F44F3">
        <w:rPr>
          <w:b/>
          <w:bCs/>
          <w:i/>
          <w:iCs/>
        </w:rPr>
        <w:t>A</w:t>
      </w:r>
      <w:r w:rsidRPr="004F44F3">
        <w:rPr>
          <w:b/>
          <w:bCs/>
          <w:vertAlign w:val="subscript"/>
        </w:rPr>
        <w:t xml:space="preserve">2 </w:t>
      </w:r>
      <w:r w:rsidRPr="004F44F3">
        <w:rPr>
          <w:b/>
          <w:bCs/>
        </w:rPr>
        <w:t>= e</w:t>
      </w:r>
      <w:r w:rsidRPr="004F44F3">
        <w:rPr>
          <w:b/>
          <w:bCs/>
          <w:vertAlign w:val="subscript"/>
        </w:rPr>
        <w:t>2</w:t>
      </w:r>
      <w:r w:rsidRPr="004F44F3">
        <w:rPr>
          <w:b/>
          <w:bCs/>
        </w:rPr>
        <w:t>bc</w:t>
      </w:r>
      <w:r w:rsidRPr="004F44F3">
        <w:rPr>
          <w:b/>
          <w:bCs/>
          <w:vertAlign w:val="subscript"/>
        </w:rPr>
        <w:t>2</w:t>
      </w:r>
      <w:r>
        <w:rPr>
          <w:b/>
          <w:bCs/>
          <w:vertAlign w:val="subscript"/>
        </w:rPr>
        <w:t xml:space="preserve">           </w:t>
      </w:r>
      <w:proofErr w:type="gramStart"/>
      <w:r w:rsidRPr="004F44F3">
        <w:rPr>
          <w:b/>
          <w:bCs/>
          <w:i/>
          <w:iCs/>
        </w:rPr>
        <w:t xml:space="preserve">A  </w:t>
      </w:r>
      <w:r w:rsidRPr="004F44F3">
        <w:rPr>
          <w:b/>
          <w:bCs/>
        </w:rPr>
        <w:t>=</w:t>
      </w:r>
      <w:proofErr w:type="gramEnd"/>
      <w:r w:rsidRPr="004F44F3">
        <w:rPr>
          <w:b/>
          <w:bCs/>
        </w:rPr>
        <w:t xml:space="preserve"> e</w:t>
      </w:r>
      <w:r w:rsidRPr="004F44F3">
        <w:rPr>
          <w:b/>
          <w:bCs/>
          <w:vertAlign w:val="subscript"/>
        </w:rPr>
        <w:t>1</w:t>
      </w:r>
      <w:r w:rsidRPr="004F44F3">
        <w:rPr>
          <w:b/>
          <w:bCs/>
        </w:rPr>
        <w:t>bc</w:t>
      </w:r>
      <w:r w:rsidRPr="004F44F3">
        <w:rPr>
          <w:b/>
          <w:bCs/>
          <w:vertAlign w:val="subscript"/>
        </w:rPr>
        <w:t>1</w:t>
      </w:r>
      <w:r w:rsidRPr="004F44F3">
        <w:rPr>
          <w:b/>
          <w:bCs/>
        </w:rPr>
        <w:t>+ e</w:t>
      </w:r>
      <w:r w:rsidRPr="004F44F3">
        <w:rPr>
          <w:b/>
          <w:bCs/>
          <w:vertAlign w:val="subscript"/>
        </w:rPr>
        <w:t>2</w:t>
      </w:r>
      <w:r w:rsidRPr="004F44F3">
        <w:rPr>
          <w:b/>
          <w:bCs/>
        </w:rPr>
        <w:t>bc</w:t>
      </w:r>
      <w:r w:rsidRPr="004F44F3">
        <w:rPr>
          <w:b/>
          <w:bCs/>
          <w:vertAlign w:val="subscript"/>
        </w:rPr>
        <w:t>2</w:t>
      </w:r>
      <w:r w:rsidRPr="004F44F3">
        <w:rPr>
          <w:b/>
          <w:bCs/>
        </w:rPr>
        <w:t xml:space="preserve">  </w:t>
      </w:r>
    </w:p>
    <w:p w:rsidR="004F44F3" w:rsidRDefault="004F44F3" w:rsidP="004F44F3">
      <w:pPr>
        <w:rPr>
          <w:b/>
          <w:bCs/>
        </w:rPr>
      </w:pPr>
      <w:r>
        <w:rPr>
          <w:rFonts w:hint="eastAsia"/>
          <w:b/>
          <w:bCs/>
        </w:rPr>
        <w:t>57.</w:t>
      </w:r>
      <w:r w:rsidRPr="004F44F3">
        <w:rPr>
          <w:rFonts w:hint="eastAsia"/>
          <w:b/>
          <w:bCs/>
        </w:rPr>
        <w:t>分光光度计的组成</w:t>
      </w:r>
    </w:p>
    <w:p w:rsidR="004F44F3" w:rsidRDefault="004F44F3" w:rsidP="004F44F3">
      <w:pPr>
        <w:rPr>
          <w:b/>
          <w:bCs/>
        </w:rPr>
      </w:pPr>
      <w:r>
        <w:rPr>
          <w:noProof/>
        </w:rPr>
        <w:drawing>
          <wp:inline distT="0" distB="0" distL="0" distR="0" wp14:anchorId="271344A1" wp14:editId="102751CE">
            <wp:extent cx="2694396" cy="441172"/>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55396" cy="451160"/>
                    </a:xfrm>
                    <a:prstGeom prst="rect">
                      <a:avLst/>
                    </a:prstGeom>
                  </pic:spPr>
                </pic:pic>
              </a:graphicData>
            </a:graphic>
          </wp:inline>
        </w:drawing>
      </w:r>
    </w:p>
    <w:p w:rsidR="004F44F3" w:rsidRDefault="004F44F3" w:rsidP="004F44F3">
      <w:pPr>
        <w:rPr>
          <w:b/>
          <w:bCs/>
        </w:rPr>
      </w:pPr>
      <w:r>
        <w:rPr>
          <w:noProof/>
        </w:rPr>
        <w:drawing>
          <wp:inline distT="0" distB="0" distL="0" distR="0" wp14:anchorId="5C724EE8" wp14:editId="27443035">
            <wp:extent cx="2770414" cy="1739097"/>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80907" cy="1745684"/>
                    </a:xfrm>
                    <a:prstGeom prst="rect">
                      <a:avLst/>
                    </a:prstGeom>
                  </pic:spPr>
                </pic:pic>
              </a:graphicData>
            </a:graphic>
          </wp:inline>
        </w:drawing>
      </w:r>
    </w:p>
    <w:p w:rsidR="004F44F3" w:rsidRPr="004F44F3" w:rsidRDefault="004F44F3" w:rsidP="004F44F3">
      <w:pPr>
        <w:rPr>
          <w:b/>
          <w:bCs/>
        </w:rPr>
      </w:pPr>
      <w:r w:rsidRPr="004F44F3">
        <w:rPr>
          <w:rFonts w:hint="eastAsia"/>
          <w:b/>
          <w:bCs/>
        </w:rPr>
        <w:lastRenderedPageBreak/>
        <w:t>单色器</w:t>
      </w:r>
      <w:r>
        <w:rPr>
          <w:rFonts w:hint="eastAsia"/>
          <w:b/>
          <w:bCs/>
        </w:rPr>
        <w:t>：</w:t>
      </w:r>
      <w:r w:rsidRPr="004F44F3">
        <w:rPr>
          <w:b/>
          <w:bCs/>
        </w:rPr>
        <w:t>作用</w:t>
      </w:r>
      <w:r w:rsidRPr="004F44F3">
        <w:rPr>
          <w:b/>
          <w:bCs/>
        </w:rPr>
        <w:t>:</w:t>
      </w:r>
      <w:r w:rsidRPr="004F44F3">
        <w:rPr>
          <w:rFonts w:hint="eastAsia"/>
          <w:b/>
          <w:bCs/>
        </w:rPr>
        <w:t>产生单色光</w:t>
      </w:r>
    </w:p>
    <w:p w:rsidR="004F44F3" w:rsidRPr="004F44F3" w:rsidRDefault="004F44F3" w:rsidP="004F44F3">
      <w:pPr>
        <w:ind w:firstLineChars="400" w:firstLine="843"/>
        <w:rPr>
          <w:b/>
          <w:bCs/>
        </w:rPr>
      </w:pPr>
      <w:r w:rsidRPr="004F44F3">
        <w:rPr>
          <w:b/>
          <w:bCs/>
        </w:rPr>
        <w:t>常用的单色器：棱镜和光栅</w:t>
      </w:r>
    </w:p>
    <w:p w:rsidR="004F44F3" w:rsidRPr="004F44F3" w:rsidRDefault="004F44F3" w:rsidP="004F44F3">
      <w:pPr>
        <w:rPr>
          <w:b/>
          <w:bCs/>
        </w:rPr>
      </w:pPr>
      <w:r w:rsidRPr="004F44F3">
        <w:rPr>
          <w:rFonts w:hint="eastAsia"/>
          <w:b/>
          <w:bCs/>
        </w:rPr>
        <w:t>样品池（比色</w:t>
      </w:r>
      <w:proofErr w:type="gramStart"/>
      <w:r w:rsidRPr="004F44F3">
        <w:rPr>
          <w:rFonts w:hint="eastAsia"/>
          <w:b/>
          <w:bCs/>
        </w:rPr>
        <w:t>皿</w:t>
      </w:r>
      <w:proofErr w:type="gramEnd"/>
      <w:r w:rsidRPr="004F44F3">
        <w:rPr>
          <w:rFonts w:hint="eastAsia"/>
          <w:b/>
          <w:bCs/>
        </w:rPr>
        <w:t>）</w:t>
      </w:r>
    </w:p>
    <w:p w:rsidR="004F44F3" w:rsidRPr="004F44F3" w:rsidRDefault="004F44F3" w:rsidP="004F44F3">
      <w:pPr>
        <w:rPr>
          <w:b/>
          <w:bCs/>
        </w:rPr>
      </w:pPr>
      <w:r w:rsidRPr="004F44F3">
        <w:rPr>
          <w:b/>
          <w:bCs/>
        </w:rPr>
        <w:t xml:space="preserve">         </w:t>
      </w:r>
      <w:r w:rsidRPr="004F44F3">
        <w:rPr>
          <w:rFonts w:hint="eastAsia"/>
          <w:b/>
          <w:bCs/>
        </w:rPr>
        <w:t>厚度</w:t>
      </w:r>
      <w:r w:rsidRPr="004F44F3">
        <w:rPr>
          <w:b/>
          <w:bCs/>
        </w:rPr>
        <w:t>(</w:t>
      </w:r>
      <w:r w:rsidRPr="004F44F3">
        <w:rPr>
          <w:rFonts w:hint="eastAsia"/>
          <w:b/>
          <w:bCs/>
        </w:rPr>
        <w:t>光程</w:t>
      </w:r>
      <w:r w:rsidRPr="004F44F3">
        <w:rPr>
          <w:b/>
          <w:bCs/>
        </w:rPr>
        <w:t>):  0.5, 1, 2, 3, 5…cm</w:t>
      </w:r>
    </w:p>
    <w:p w:rsidR="004F44F3" w:rsidRPr="004F44F3" w:rsidRDefault="004F44F3" w:rsidP="004F44F3">
      <w:pPr>
        <w:rPr>
          <w:b/>
          <w:bCs/>
        </w:rPr>
      </w:pPr>
      <w:r w:rsidRPr="004F44F3">
        <w:rPr>
          <w:b/>
          <w:bCs/>
        </w:rPr>
        <w:t xml:space="preserve">         </w:t>
      </w:r>
      <w:r w:rsidRPr="004F44F3">
        <w:rPr>
          <w:rFonts w:hint="eastAsia"/>
          <w:b/>
          <w:bCs/>
        </w:rPr>
        <w:t>材质：玻璃比色</w:t>
      </w:r>
      <w:proofErr w:type="gramStart"/>
      <w:r w:rsidRPr="004F44F3">
        <w:rPr>
          <w:rFonts w:hint="eastAsia"/>
          <w:b/>
          <w:bCs/>
        </w:rPr>
        <w:t>皿</w:t>
      </w:r>
      <w:proofErr w:type="gramEnd"/>
      <w:r w:rsidRPr="004F44F3">
        <w:rPr>
          <w:rFonts w:hint="eastAsia"/>
          <w:b/>
          <w:bCs/>
        </w:rPr>
        <w:t>－－可见光区</w:t>
      </w:r>
      <w:r w:rsidRPr="004F44F3">
        <w:rPr>
          <w:rFonts w:hint="eastAsia"/>
          <w:b/>
          <w:bCs/>
        </w:rPr>
        <w:t xml:space="preserve"> </w:t>
      </w:r>
    </w:p>
    <w:p w:rsidR="004F44F3" w:rsidRPr="004F44F3" w:rsidRDefault="004F44F3" w:rsidP="004F44F3">
      <w:pPr>
        <w:rPr>
          <w:b/>
          <w:bCs/>
        </w:rPr>
      </w:pPr>
      <w:r w:rsidRPr="004F44F3">
        <w:rPr>
          <w:b/>
          <w:bCs/>
        </w:rPr>
        <w:t xml:space="preserve">                     </w:t>
      </w:r>
      <w:r w:rsidRPr="004F44F3">
        <w:rPr>
          <w:b/>
          <w:bCs/>
        </w:rPr>
        <w:t>石英比色</w:t>
      </w:r>
      <w:proofErr w:type="gramStart"/>
      <w:r w:rsidRPr="004F44F3">
        <w:rPr>
          <w:b/>
          <w:bCs/>
        </w:rPr>
        <w:t>皿</w:t>
      </w:r>
      <w:proofErr w:type="gramEnd"/>
      <w:r w:rsidRPr="004F44F3">
        <w:rPr>
          <w:b/>
          <w:bCs/>
        </w:rPr>
        <w:t>－－可见、</w:t>
      </w:r>
      <w:r w:rsidRPr="004F44F3">
        <w:rPr>
          <w:rFonts w:hint="eastAsia"/>
          <w:b/>
          <w:bCs/>
        </w:rPr>
        <w:t>紫外光区</w:t>
      </w:r>
    </w:p>
    <w:p w:rsidR="004F44F3" w:rsidRPr="004F44F3" w:rsidRDefault="004F44F3" w:rsidP="004F44F3">
      <w:pPr>
        <w:rPr>
          <w:b/>
          <w:bCs/>
        </w:rPr>
      </w:pPr>
      <w:r w:rsidRPr="004F44F3">
        <w:rPr>
          <w:rFonts w:hint="eastAsia"/>
          <w:b/>
          <w:bCs/>
        </w:rPr>
        <w:t>检测器</w:t>
      </w:r>
    </w:p>
    <w:p w:rsidR="004F44F3" w:rsidRPr="004F44F3" w:rsidRDefault="004F44F3" w:rsidP="004F44F3">
      <w:pPr>
        <w:rPr>
          <w:b/>
          <w:bCs/>
        </w:rPr>
      </w:pPr>
      <w:r w:rsidRPr="004F44F3">
        <w:rPr>
          <w:b/>
          <w:bCs/>
        </w:rPr>
        <w:t xml:space="preserve">    </w:t>
      </w:r>
      <w:r w:rsidRPr="004F44F3">
        <w:rPr>
          <w:rFonts w:hint="eastAsia"/>
          <w:b/>
          <w:bCs/>
        </w:rPr>
        <w:t>作用：接收透射光，并将光信号转化为电信号</w:t>
      </w:r>
      <w:r w:rsidRPr="004F44F3">
        <w:rPr>
          <w:rFonts w:hint="eastAsia"/>
          <w:b/>
          <w:bCs/>
        </w:rPr>
        <w:t xml:space="preserve"> </w:t>
      </w:r>
    </w:p>
    <w:p w:rsidR="004F44F3" w:rsidRPr="004F44F3" w:rsidRDefault="004F44F3" w:rsidP="004F44F3">
      <w:pPr>
        <w:rPr>
          <w:b/>
          <w:bCs/>
        </w:rPr>
      </w:pPr>
      <w:r w:rsidRPr="004F44F3">
        <w:rPr>
          <w:b/>
          <w:bCs/>
        </w:rPr>
        <w:t xml:space="preserve">    </w:t>
      </w:r>
      <w:r w:rsidRPr="004F44F3">
        <w:rPr>
          <w:b/>
          <w:bCs/>
        </w:rPr>
        <w:t>常用检测器：</w:t>
      </w:r>
    </w:p>
    <w:p w:rsidR="004F44F3" w:rsidRPr="004F44F3" w:rsidRDefault="004F44F3" w:rsidP="004F44F3">
      <w:pPr>
        <w:rPr>
          <w:b/>
          <w:bCs/>
        </w:rPr>
      </w:pPr>
      <w:r w:rsidRPr="004F44F3">
        <w:rPr>
          <w:b/>
          <w:bCs/>
        </w:rPr>
        <w:t xml:space="preserve">                 </w:t>
      </w:r>
      <w:r w:rsidRPr="004F44F3">
        <w:rPr>
          <w:b/>
          <w:bCs/>
        </w:rPr>
        <w:t>光电管</w:t>
      </w:r>
    </w:p>
    <w:p w:rsidR="004F44F3" w:rsidRPr="004F44F3" w:rsidRDefault="004F44F3" w:rsidP="004F44F3">
      <w:pPr>
        <w:rPr>
          <w:b/>
          <w:bCs/>
        </w:rPr>
      </w:pPr>
      <w:r w:rsidRPr="004F44F3">
        <w:rPr>
          <w:b/>
          <w:bCs/>
        </w:rPr>
        <w:t xml:space="preserve">                 </w:t>
      </w:r>
      <w:r w:rsidRPr="004F44F3">
        <w:rPr>
          <w:b/>
          <w:bCs/>
        </w:rPr>
        <w:t>光电倍增管</w:t>
      </w:r>
    </w:p>
    <w:p w:rsidR="004F44F3" w:rsidRPr="004F44F3" w:rsidRDefault="004F44F3" w:rsidP="004F44F3">
      <w:pPr>
        <w:rPr>
          <w:b/>
          <w:bCs/>
        </w:rPr>
      </w:pPr>
      <w:r w:rsidRPr="004F44F3">
        <w:rPr>
          <w:b/>
          <w:bCs/>
        </w:rPr>
        <w:t xml:space="preserve">                 </w:t>
      </w:r>
      <w:r w:rsidRPr="004F44F3">
        <w:rPr>
          <w:b/>
          <w:bCs/>
        </w:rPr>
        <w:t>光二极管阵列</w:t>
      </w:r>
    </w:p>
    <w:p w:rsidR="004F44F3" w:rsidRPr="004F44F3" w:rsidRDefault="004F44F3" w:rsidP="004F44F3">
      <w:pPr>
        <w:rPr>
          <w:b/>
          <w:bCs/>
        </w:rPr>
      </w:pPr>
      <w:r>
        <w:rPr>
          <w:rFonts w:hint="eastAsia"/>
          <w:b/>
          <w:bCs/>
        </w:rPr>
        <w:t>58.</w:t>
      </w:r>
      <w:r w:rsidRPr="004F44F3">
        <w:rPr>
          <w:rFonts w:hint="eastAsia"/>
          <w:b/>
          <w:bCs/>
        </w:rPr>
        <w:t>显色反应及影响因素</w:t>
      </w:r>
    </w:p>
    <w:p w:rsidR="004F44F3" w:rsidRPr="004F44F3" w:rsidRDefault="004F44F3" w:rsidP="004F44F3">
      <w:pPr>
        <w:ind w:firstLineChars="200" w:firstLine="422"/>
        <w:rPr>
          <w:b/>
          <w:bCs/>
        </w:rPr>
      </w:pPr>
      <w:r w:rsidRPr="004F44F3">
        <w:rPr>
          <w:rFonts w:hint="eastAsia"/>
          <w:b/>
          <w:bCs/>
        </w:rPr>
        <w:t>显色反应</w:t>
      </w:r>
      <w:r>
        <w:rPr>
          <w:rFonts w:hint="eastAsia"/>
          <w:b/>
          <w:bCs/>
        </w:rPr>
        <w:t>：</w:t>
      </w:r>
      <w:r w:rsidRPr="004F44F3">
        <w:rPr>
          <w:rFonts w:hint="eastAsia"/>
          <w:b/>
          <w:bCs/>
        </w:rPr>
        <w:t>没有颜色的化合物，需要通过适当的反应定量生成有色化合物再测定－－</w:t>
      </w:r>
      <w:r w:rsidRPr="004F44F3">
        <w:rPr>
          <w:rFonts w:hint="eastAsia"/>
          <w:b/>
          <w:bCs/>
        </w:rPr>
        <w:t xml:space="preserve"> </w:t>
      </w:r>
      <w:r w:rsidRPr="004F44F3">
        <w:rPr>
          <w:rFonts w:hint="eastAsia"/>
          <w:b/>
          <w:bCs/>
        </w:rPr>
        <w:t>显色反应</w:t>
      </w:r>
    </w:p>
    <w:p w:rsidR="004F44F3" w:rsidRPr="004F44F3" w:rsidRDefault="004F44F3" w:rsidP="004F44F3">
      <w:pPr>
        <w:ind w:firstLineChars="200" w:firstLine="422"/>
        <w:rPr>
          <w:b/>
          <w:bCs/>
        </w:rPr>
      </w:pPr>
      <w:r w:rsidRPr="004F44F3">
        <w:rPr>
          <w:rFonts w:hint="eastAsia"/>
          <w:b/>
          <w:bCs/>
        </w:rPr>
        <w:t>要求：</w:t>
      </w:r>
    </w:p>
    <w:p w:rsidR="004F44F3" w:rsidRPr="004F44F3" w:rsidRDefault="004F44F3" w:rsidP="004F44F3">
      <w:pPr>
        <w:ind w:firstLineChars="200" w:firstLine="422"/>
        <w:rPr>
          <w:b/>
          <w:bCs/>
        </w:rPr>
      </w:pPr>
      <w:proofErr w:type="gramStart"/>
      <w:r w:rsidRPr="004F44F3">
        <w:rPr>
          <w:b/>
          <w:bCs/>
        </w:rPr>
        <w:t>a</w:t>
      </w:r>
      <w:proofErr w:type="gramEnd"/>
      <w:r w:rsidRPr="004F44F3">
        <w:rPr>
          <w:b/>
          <w:bCs/>
        </w:rPr>
        <w:t xml:space="preserve">. </w:t>
      </w:r>
      <w:r w:rsidRPr="004F44F3">
        <w:rPr>
          <w:rFonts w:hint="eastAsia"/>
          <w:b/>
          <w:bCs/>
        </w:rPr>
        <w:t>选择性好</w:t>
      </w:r>
    </w:p>
    <w:p w:rsidR="004F44F3" w:rsidRPr="004F44F3" w:rsidRDefault="004F44F3" w:rsidP="004F44F3">
      <w:pPr>
        <w:ind w:firstLineChars="200" w:firstLine="422"/>
        <w:rPr>
          <w:b/>
          <w:bCs/>
        </w:rPr>
      </w:pPr>
      <w:proofErr w:type="gramStart"/>
      <w:r w:rsidRPr="004F44F3">
        <w:rPr>
          <w:b/>
          <w:bCs/>
        </w:rPr>
        <w:t>b</w:t>
      </w:r>
      <w:proofErr w:type="gramEnd"/>
      <w:r w:rsidRPr="004F44F3">
        <w:rPr>
          <w:b/>
          <w:bCs/>
        </w:rPr>
        <w:t xml:space="preserve">. </w:t>
      </w:r>
      <w:r w:rsidRPr="004F44F3">
        <w:rPr>
          <w:rFonts w:hint="eastAsia"/>
          <w:b/>
          <w:bCs/>
        </w:rPr>
        <w:t>灵敏度高</w:t>
      </w:r>
      <w:r w:rsidRPr="004F44F3">
        <w:rPr>
          <w:rFonts w:hint="eastAsia"/>
          <w:b/>
          <w:bCs/>
        </w:rPr>
        <w:t xml:space="preserve"> </w:t>
      </w:r>
      <w:r w:rsidRPr="004F44F3">
        <w:rPr>
          <w:b/>
          <w:bCs/>
        </w:rPr>
        <w:t>(ε&gt;10</w:t>
      </w:r>
      <w:r w:rsidRPr="004F44F3">
        <w:rPr>
          <w:b/>
          <w:bCs/>
          <w:vertAlign w:val="superscript"/>
        </w:rPr>
        <w:t>4</w:t>
      </w:r>
      <w:r w:rsidRPr="004F44F3">
        <w:rPr>
          <w:b/>
          <w:bCs/>
        </w:rPr>
        <w:t>)</w:t>
      </w:r>
    </w:p>
    <w:p w:rsidR="004F44F3" w:rsidRPr="004F44F3" w:rsidRDefault="004F44F3" w:rsidP="004F44F3">
      <w:pPr>
        <w:ind w:firstLineChars="200" w:firstLine="422"/>
        <w:rPr>
          <w:b/>
          <w:bCs/>
        </w:rPr>
      </w:pPr>
      <w:proofErr w:type="gramStart"/>
      <w:r w:rsidRPr="004F44F3">
        <w:rPr>
          <w:b/>
          <w:bCs/>
        </w:rPr>
        <w:t>c</w:t>
      </w:r>
      <w:proofErr w:type="gramEnd"/>
      <w:r w:rsidRPr="004F44F3">
        <w:rPr>
          <w:b/>
          <w:bCs/>
        </w:rPr>
        <w:t xml:space="preserve">. </w:t>
      </w:r>
      <w:r w:rsidRPr="004F44F3">
        <w:rPr>
          <w:rFonts w:hint="eastAsia"/>
          <w:b/>
          <w:bCs/>
        </w:rPr>
        <w:t>产物的化学组成稳定</w:t>
      </w:r>
    </w:p>
    <w:p w:rsidR="004F44F3" w:rsidRPr="004F44F3" w:rsidRDefault="004F44F3" w:rsidP="004F44F3">
      <w:pPr>
        <w:ind w:firstLineChars="200" w:firstLine="422"/>
        <w:rPr>
          <w:b/>
          <w:bCs/>
        </w:rPr>
      </w:pPr>
      <w:proofErr w:type="gramStart"/>
      <w:r w:rsidRPr="004F44F3">
        <w:rPr>
          <w:b/>
          <w:bCs/>
        </w:rPr>
        <w:t>d</w:t>
      </w:r>
      <w:proofErr w:type="gramEnd"/>
      <w:r w:rsidRPr="004F44F3">
        <w:rPr>
          <w:b/>
          <w:bCs/>
        </w:rPr>
        <w:t xml:space="preserve">. </w:t>
      </w:r>
      <w:r w:rsidRPr="004F44F3">
        <w:rPr>
          <w:rFonts w:hint="eastAsia"/>
          <w:b/>
          <w:bCs/>
        </w:rPr>
        <w:t>化学性质稳定</w:t>
      </w:r>
    </w:p>
    <w:p w:rsidR="004F44F3" w:rsidRPr="004F44F3" w:rsidRDefault="004F44F3" w:rsidP="004F44F3">
      <w:pPr>
        <w:ind w:firstLineChars="200" w:firstLine="422"/>
        <w:rPr>
          <w:b/>
          <w:bCs/>
        </w:rPr>
      </w:pPr>
      <w:proofErr w:type="gramStart"/>
      <w:r w:rsidRPr="004F44F3">
        <w:rPr>
          <w:b/>
          <w:bCs/>
        </w:rPr>
        <w:t>e</w:t>
      </w:r>
      <w:proofErr w:type="gramEnd"/>
      <w:r w:rsidRPr="004F44F3">
        <w:rPr>
          <w:b/>
          <w:bCs/>
        </w:rPr>
        <w:t xml:space="preserve">. </w:t>
      </w:r>
      <w:r w:rsidRPr="004F44F3">
        <w:rPr>
          <w:rFonts w:hint="eastAsia"/>
          <w:b/>
          <w:bCs/>
        </w:rPr>
        <w:t>反应和产物有明显的颜色差别</w:t>
      </w:r>
      <w:r w:rsidRPr="004F44F3">
        <w:rPr>
          <w:rFonts w:hint="eastAsia"/>
          <w:b/>
          <w:bCs/>
        </w:rPr>
        <w:t xml:space="preserve"> </w:t>
      </w:r>
      <w:r w:rsidRPr="004F44F3">
        <w:rPr>
          <w:b/>
          <w:bCs/>
        </w:rPr>
        <w:t>(</w:t>
      </w:r>
      <w:r w:rsidRPr="004F44F3">
        <w:rPr>
          <w:rFonts w:hint="eastAsia"/>
          <w:b/>
          <w:bCs/>
        </w:rPr>
        <w:sym w:font="Symbol" w:char="F044"/>
      </w:r>
      <w:r w:rsidRPr="004F44F3">
        <w:rPr>
          <w:b/>
          <w:bCs/>
        </w:rPr>
        <w:t>l&gt;60nm)</w:t>
      </w:r>
      <w:r w:rsidRPr="004F44F3">
        <w:rPr>
          <w:rFonts w:hint="eastAsia"/>
        </w:rPr>
        <w:t xml:space="preserve"> </w:t>
      </w:r>
    </w:p>
    <w:p w:rsidR="004F44F3" w:rsidRPr="004F44F3" w:rsidRDefault="004F44F3" w:rsidP="004F44F3">
      <w:pPr>
        <w:ind w:firstLineChars="100" w:firstLine="211"/>
        <w:rPr>
          <w:b/>
          <w:bCs/>
        </w:rPr>
      </w:pPr>
      <w:r w:rsidRPr="004F44F3">
        <w:rPr>
          <w:rFonts w:hint="eastAsia"/>
          <w:b/>
          <w:bCs/>
        </w:rPr>
        <w:t>显色反应类型</w:t>
      </w:r>
      <w:r>
        <w:rPr>
          <w:rFonts w:hint="eastAsia"/>
          <w:b/>
          <w:bCs/>
        </w:rPr>
        <w:t>：</w:t>
      </w:r>
      <w:r w:rsidRPr="004F44F3">
        <w:rPr>
          <w:rFonts w:hint="eastAsia"/>
          <w:b/>
          <w:bCs/>
        </w:rPr>
        <w:t>络合反应</w:t>
      </w:r>
      <w:r>
        <w:rPr>
          <w:rFonts w:hint="eastAsia"/>
          <w:b/>
          <w:bCs/>
        </w:rPr>
        <w:t>；</w:t>
      </w:r>
      <w:r w:rsidRPr="004F44F3">
        <w:rPr>
          <w:rFonts w:hint="eastAsia"/>
          <w:b/>
          <w:bCs/>
        </w:rPr>
        <w:t>氧化还原反应</w:t>
      </w:r>
      <w:r>
        <w:rPr>
          <w:rFonts w:hint="eastAsia"/>
          <w:b/>
          <w:bCs/>
        </w:rPr>
        <w:t>；</w:t>
      </w:r>
      <w:r w:rsidRPr="004F44F3">
        <w:rPr>
          <w:rFonts w:hint="eastAsia"/>
          <w:b/>
          <w:bCs/>
        </w:rPr>
        <w:t>离子缔合反应</w:t>
      </w:r>
      <w:r>
        <w:rPr>
          <w:rFonts w:hint="eastAsia"/>
          <w:b/>
          <w:bCs/>
        </w:rPr>
        <w:t>；</w:t>
      </w:r>
      <w:r w:rsidRPr="004F44F3">
        <w:rPr>
          <w:rFonts w:hint="eastAsia"/>
          <w:b/>
          <w:bCs/>
        </w:rPr>
        <w:t>成盐反应</w:t>
      </w:r>
      <w:r>
        <w:rPr>
          <w:rFonts w:hint="eastAsia"/>
          <w:b/>
          <w:bCs/>
        </w:rPr>
        <w:t>；</w:t>
      </w:r>
      <w:r w:rsidRPr="004F44F3">
        <w:rPr>
          <w:rFonts w:hint="eastAsia"/>
          <w:b/>
          <w:bCs/>
        </w:rPr>
        <w:t>褪色反应</w:t>
      </w:r>
      <w:r>
        <w:rPr>
          <w:rFonts w:hint="eastAsia"/>
          <w:b/>
          <w:bCs/>
        </w:rPr>
        <w:t>；</w:t>
      </w:r>
      <w:r w:rsidRPr="004F44F3">
        <w:rPr>
          <w:rFonts w:hint="eastAsia"/>
          <w:b/>
          <w:bCs/>
        </w:rPr>
        <w:t>吸附显色反应</w:t>
      </w:r>
    </w:p>
    <w:p w:rsidR="004F44F3" w:rsidRDefault="004F44F3" w:rsidP="004F44F3">
      <w:pPr>
        <w:rPr>
          <w:b/>
          <w:bCs/>
        </w:rPr>
      </w:pPr>
      <w:r>
        <w:rPr>
          <w:rFonts w:hint="eastAsia"/>
          <w:b/>
          <w:bCs/>
        </w:rPr>
        <w:t xml:space="preserve"> </w:t>
      </w:r>
      <w:r>
        <w:rPr>
          <w:b/>
          <w:bCs/>
        </w:rPr>
        <w:t xml:space="preserve"> </w:t>
      </w:r>
      <w:r w:rsidRPr="004F44F3">
        <w:rPr>
          <w:rFonts w:hint="eastAsia"/>
          <w:b/>
          <w:bCs/>
        </w:rPr>
        <w:t>显色剂</w:t>
      </w:r>
      <w:r>
        <w:rPr>
          <w:b/>
          <w:bCs/>
        </w:rPr>
        <w:t>：</w:t>
      </w:r>
      <w:r w:rsidRPr="004F44F3">
        <w:rPr>
          <w:rFonts w:hint="eastAsia"/>
          <w:b/>
          <w:bCs/>
        </w:rPr>
        <w:t>无机显色剂</w:t>
      </w:r>
      <w:r w:rsidRPr="004F44F3">
        <w:rPr>
          <w:rFonts w:hint="eastAsia"/>
          <w:b/>
          <w:bCs/>
        </w:rPr>
        <w:t>:</w:t>
      </w:r>
      <w:r w:rsidRPr="004F44F3">
        <w:rPr>
          <w:rFonts w:hint="eastAsia"/>
        </w:rPr>
        <w:t xml:space="preserve"> </w:t>
      </w:r>
      <w:r w:rsidRPr="004F44F3">
        <w:rPr>
          <w:rFonts w:hint="eastAsia"/>
          <w:b/>
          <w:bCs/>
        </w:rPr>
        <w:t>过氧化氢，硫氰酸铵，碘化钾</w:t>
      </w:r>
    </w:p>
    <w:p w:rsidR="004F44F3" w:rsidRDefault="004F44F3" w:rsidP="004F44F3">
      <w:pPr>
        <w:ind w:left="2319" w:hangingChars="1100" w:hanging="2319"/>
        <w:rPr>
          <w:b/>
          <w:bCs/>
        </w:rPr>
      </w:pPr>
      <w:r>
        <w:rPr>
          <w:rFonts w:hint="eastAsia"/>
          <w:b/>
          <w:bCs/>
        </w:rPr>
        <w:t xml:space="preserve"> </w:t>
      </w:r>
      <w:r>
        <w:rPr>
          <w:b/>
          <w:bCs/>
        </w:rPr>
        <w:t xml:space="preserve">         </w:t>
      </w:r>
      <w:r w:rsidRPr="004F44F3">
        <w:rPr>
          <w:rFonts w:hint="eastAsia"/>
          <w:b/>
          <w:bCs/>
        </w:rPr>
        <w:t>有机显色剂：偶氮类：偶氮</w:t>
      </w:r>
      <w:proofErr w:type="gramStart"/>
      <w:r w:rsidRPr="004F44F3">
        <w:rPr>
          <w:rFonts w:hint="eastAsia"/>
          <w:b/>
          <w:bCs/>
        </w:rPr>
        <w:t>胂</w:t>
      </w:r>
      <w:proofErr w:type="gramEnd"/>
      <w:r w:rsidRPr="004F44F3">
        <w:rPr>
          <w:rFonts w:hint="eastAsia"/>
          <w:b/>
          <w:bCs/>
        </w:rPr>
        <w:t>III</w:t>
      </w:r>
      <w:r>
        <w:rPr>
          <w:rFonts w:hint="eastAsia"/>
          <w:b/>
          <w:bCs/>
        </w:rPr>
        <w:t>；</w:t>
      </w:r>
      <w:r w:rsidRPr="004F44F3">
        <w:rPr>
          <w:rFonts w:hint="eastAsia"/>
          <w:b/>
          <w:bCs/>
        </w:rPr>
        <w:t>三苯甲烷类</w:t>
      </w:r>
      <w:r>
        <w:rPr>
          <w:rFonts w:hint="eastAsia"/>
          <w:b/>
          <w:bCs/>
        </w:rPr>
        <w:t>：</w:t>
      </w:r>
      <w:r w:rsidRPr="004F44F3">
        <w:rPr>
          <w:rFonts w:hint="eastAsia"/>
          <w:b/>
          <w:bCs/>
        </w:rPr>
        <w:t>三苯甲烷酸性染料</w:t>
      </w:r>
      <w:r w:rsidRPr="004F44F3">
        <w:rPr>
          <w:rFonts w:hint="eastAsia"/>
          <w:b/>
          <w:bCs/>
        </w:rPr>
        <w:t xml:space="preserve"> </w:t>
      </w:r>
      <w:r w:rsidRPr="004F44F3">
        <w:rPr>
          <w:rFonts w:hint="eastAsia"/>
          <w:b/>
          <w:bCs/>
        </w:rPr>
        <w:t>铬天</w:t>
      </w:r>
      <w:proofErr w:type="gramStart"/>
      <w:r w:rsidRPr="004F44F3">
        <w:rPr>
          <w:rFonts w:hint="eastAsia"/>
          <w:b/>
          <w:bCs/>
        </w:rPr>
        <w:t>菁</w:t>
      </w:r>
      <w:proofErr w:type="gramEnd"/>
      <w:r w:rsidRPr="004F44F3">
        <w:rPr>
          <w:rFonts w:hint="eastAsia"/>
          <w:b/>
          <w:bCs/>
        </w:rPr>
        <w:t>S</w:t>
      </w:r>
      <w:r>
        <w:rPr>
          <w:rFonts w:hint="eastAsia"/>
          <w:b/>
          <w:bCs/>
        </w:rPr>
        <w:t>，</w:t>
      </w:r>
      <w:r w:rsidRPr="004F44F3">
        <w:rPr>
          <w:rFonts w:hint="eastAsia"/>
          <w:b/>
          <w:bCs/>
        </w:rPr>
        <w:t>三苯甲烷碱性染料</w:t>
      </w:r>
      <w:r w:rsidRPr="004F44F3">
        <w:rPr>
          <w:rFonts w:hint="eastAsia"/>
          <w:b/>
          <w:bCs/>
        </w:rPr>
        <w:t xml:space="preserve"> </w:t>
      </w:r>
      <w:r w:rsidRPr="004F44F3">
        <w:rPr>
          <w:rFonts w:hint="eastAsia"/>
          <w:b/>
          <w:bCs/>
        </w:rPr>
        <w:t>结晶紫</w:t>
      </w:r>
      <w:r>
        <w:rPr>
          <w:rFonts w:hint="eastAsia"/>
          <w:b/>
          <w:bCs/>
        </w:rPr>
        <w:t>；</w:t>
      </w:r>
      <w:proofErr w:type="gramStart"/>
      <w:r w:rsidRPr="004F44F3">
        <w:rPr>
          <w:rFonts w:hint="eastAsia"/>
          <w:b/>
          <w:bCs/>
        </w:rPr>
        <w:t>邻菲罗啉</w:t>
      </w:r>
      <w:proofErr w:type="gramEnd"/>
      <w:r w:rsidRPr="004F44F3">
        <w:rPr>
          <w:rFonts w:hint="eastAsia"/>
          <w:b/>
          <w:bCs/>
        </w:rPr>
        <w:t>类：新</w:t>
      </w:r>
      <w:proofErr w:type="gramStart"/>
      <w:r w:rsidRPr="004F44F3">
        <w:rPr>
          <w:rFonts w:hint="eastAsia"/>
          <w:b/>
          <w:bCs/>
        </w:rPr>
        <w:t>亚铜灵</w:t>
      </w:r>
      <w:proofErr w:type="gramEnd"/>
      <w:r>
        <w:rPr>
          <w:rFonts w:hint="eastAsia"/>
          <w:b/>
          <w:bCs/>
        </w:rPr>
        <w:t>；</w:t>
      </w:r>
      <w:proofErr w:type="gramStart"/>
      <w:r w:rsidRPr="004F44F3">
        <w:rPr>
          <w:rFonts w:hint="eastAsia"/>
          <w:b/>
          <w:bCs/>
        </w:rPr>
        <w:t>肟</w:t>
      </w:r>
      <w:proofErr w:type="gramEnd"/>
      <w:r w:rsidRPr="004F44F3">
        <w:rPr>
          <w:rFonts w:hint="eastAsia"/>
          <w:b/>
          <w:bCs/>
        </w:rPr>
        <w:t>类：丁二</w:t>
      </w:r>
      <w:proofErr w:type="gramStart"/>
      <w:r w:rsidRPr="004F44F3">
        <w:rPr>
          <w:rFonts w:hint="eastAsia"/>
          <w:b/>
          <w:bCs/>
        </w:rPr>
        <w:t>肟</w:t>
      </w:r>
      <w:proofErr w:type="gramEnd"/>
    </w:p>
    <w:p w:rsidR="004F44F3" w:rsidRPr="004F44F3" w:rsidRDefault="004F44F3" w:rsidP="004F44F3">
      <w:pPr>
        <w:rPr>
          <w:b/>
          <w:bCs/>
        </w:rPr>
      </w:pPr>
      <w:r w:rsidRPr="004F44F3">
        <w:rPr>
          <w:rFonts w:hint="eastAsia"/>
          <w:b/>
          <w:bCs/>
        </w:rPr>
        <w:t>影响因素</w:t>
      </w:r>
      <w:r>
        <w:rPr>
          <w:rFonts w:hint="eastAsia"/>
          <w:b/>
          <w:bCs/>
        </w:rPr>
        <w:t>：</w:t>
      </w:r>
    </w:p>
    <w:p w:rsidR="004F44F3" w:rsidRPr="004F44F3" w:rsidRDefault="004F44F3" w:rsidP="004F44F3">
      <w:pPr>
        <w:rPr>
          <w:b/>
          <w:bCs/>
        </w:rPr>
      </w:pPr>
      <w:r w:rsidRPr="004F44F3">
        <w:rPr>
          <w:b/>
          <w:bCs/>
        </w:rPr>
        <w:t xml:space="preserve">a </w:t>
      </w:r>
      <w:r w:rsidRPr="004F44F3">
        <w:rPr>
          <w:rFonts w:hint="eastAsia"/>
          <w:b/>
          <w:bCs/>
        </w:rPr>
        <w:t>溶液酸度（</w:t>
      </w:r>
      <w:r w:rsidRPr="004F44F3">
        <w:rPr>
          <w:b/>
          <w:bCs/>
        </w:rPr>
        <w:t>pH</w:t>
      </w:r>
      <w:r w:rsidRPr="004F44F3">
        <w:rPr>
          <w:rFonts w:hint="eastAsia"/>
          <w:b/>
          <w:bCs/>
        </w:rPr>
        <w:t>值及缓冲溶液）</w:t>
      </w:r>
    </w:p>
    <w:p w:rsidR="004F44F3" w:rsidRPr="004F44F3" w:rsidRDefault="004F44F3" w:rsidP="00701341">
      <w:pPr>
        <w:numPr>
          <w:ilvl w:val="0"/>
          <w:numId w:val="22"/>
        </w:numPr>
        <w:rPr>
          <w:b/>
          <w:bCs/>
        </w:rPr>
      </w:pPr>
      <w:r w:rsidRPr="004F44F3">
        <w:rPr>
          <w:b/>
          <w:bCs/>
        </w:rPr>
        <w:t xml:space="preserve">   </w:t>
      </w:r>
      <w:r w:rsidRPr="004F44F3">
        <w:rPr>
          <w:b/>
          <w:bCs/>
        </w:rPr>
        <w:t>影响显色剂的平衡浓度及颜色，改变</w:t>
      </w:r>
      <w:r w:rsidRPr="004F44F3">
        <w:rPr>
          <w:b/>
          <w:bCs/>
        </w:rPr>
        <w:t>Δl</w:t>
      </w:r>
    </w:p>
    <w:p w:rsidR="004F44F3" w:rsidRPr="004F44F3" w:rsidRDefault="004F44F3" w:rsidP="00701341">
      <w:pPr>
        <w:numPr>
          <w:ilvl w:val="0"/>
          <w:numId w:val="22"/>
        </w:numPr>
        <w:rPr>
          <w:b/>
          <w:bCs/>
        </w:rPr>
      </w:pPr>
      <w:r w:rsidRPr="004F44F3">
        <w:rPr>
          <w:b/>
          <w:bCs/>
        </w:rPr>
        <w:t xml:space="preserve">   </w:t>
      </w:r>
      <w:r w:rsidRPr="004F44F3">
        <w:rPr>
          <w:rFonts w:hint="eastAsia"/>
          <w:b/>
          <w:bCs/>
        </w:rPr>
        <w:t>影响待测离子的存在状态，防止沉淀</w:t>
      </w:r>
    </w:p>
    <w:p w:rsidR="004F44F3" w:rsidRPr="004F44F3" w:rsidRDefault="004F44F3" w:rsidP="00701341">
      <w:pPr>
        <w:numPr>
          <w:ilvl w:val="0"/>
          <w:numId w:val="22"/>
        </w:numPr>
        <w:rPr>
          <w:b/>
          <w:bCs/>
        </w:rPr>
      </w:pPr>
      <w:r w:rsidRPr="004F44F3">
        <w:rPr>
          <w:b/>
          <w:bCs/>
        </w:rPr>
        <w:t xml:space="preserve">   </w:t>
      </w:r>
      <w:r w:rsidRPr="004F44F3">
        <w:rPr>
          <w:b/>
          <w:bCs/>
        </w:rPr>
        <w:t>影响络合物组成</w:t>
      </w:r>
    </w:p>
    <w:p w:rsidR="004F44F3" w:rsidRDefault="004F44F3" w:rsidP="004F44F3">
      <w:pPr>
        <w:rPr>
          <w:b/>
          <w:bCs/>
        </w:rPr>
      </w:pPr>
      <w:r w:rsidRPr="004F44F3">
        <w:rPr>
          <w:rFonts w:hint="eastAsia"/>
          <w:b/>
          <w:bCs/>
        </w:rPr>
        <w:t xml:space="preserve">b </w:t>
      </w:r>
      <w:r w:rsidRPr="004F44F3">
        <w:rPr>
          <w:rFonts w:hint="eastAsia"/>
          <w:b/>
          <w:bCs/>
        </w:rPr>
        <w:t>显色剂的用量</w:t>
      </w:r>
      <w:r>
        <w:rPr>
          <w:rFonts w:hint="eastAsia"/>
          <w:b/>
          <w:bCs/>
        </w:rPr>
        <w:t>：</w:t>
      </w:r>
      <w:r w:rsidRPr="004F44F3">
        <w:rPr>
          <w:rFonts w:hint="eastAsia"/>
          <w:b/>
          <w:bCs/>
        </w:rPr>
        <w:t>稍过量，处于平台区</w:t>
      </w:r>
    </w:p>
    <w:p w:rsidR="004F44F3" w:rsidRPr="004F44F3" w:rsidRDefault="004F44F3" w:rsidP="004F44F3">
      <w:pPr>
        <w:rPr>
          <w:b/>
          <w:bCs/>
        </w:rPr>
      </w:pPr>
      <w:r w:rsidRPr="004F44F3">
        <w:rPr>
          <w:rFonts w:hint="eastAsia"/>
          <w:b/>
          <w:bCs/>
        </w:rPr>
        <w:t xml:space="preserve">c </w:t>
      </w:r>
      <w:r w:rsidRPr="004F44F3">
        <w:rPr>
          <w:rFonts w:hint="eastAsia"/>
          <w:b/>
          <w:bCs/>
        </w:rPr>
        <w:t>显色反应时间</w:t>
      </w:r>
      <w:r>
        <w:rPr>
          <w:rFonts w:hint="eastAsia"/>
          <w:b/>
          <w:bCs/>
        </w:rPr>
        <w:t>：</w:t>
      </w:r>
      <w:r w:rsidRPr="004F44F3">
        <w:rPr>
          <w:rFonts w:hint="eastAsia"/>
          <w:b/>
          <w:bCs/>
        </w:rPr>
        <w:t>针对不同显色反应确定显示时间</w:t>
      </w:r>
    </w:p>
    <w:p w:rsidR="004F44F3" w:rsidRPr="004F44F3" w:rsidRDefault="004F44F3" w:rsidP="004F44F3">
      <w:pPr>
        <w:rPr>
          <w:b/>
          <w:bCs/>
        </w:rPr>
      </w:pPr>
      <w:r w:rsidRPr="004F44F3">
        <w:rPr>
          <w:rFonts w:hint="eastAsia"/>
          <w:b/>
          <w:bCs/>
        </w:rPr>
        <w:t xml:space="preserve">  </w:t>
      </w:r>
      <w:r>
        <w:rPr>
          <w:b/>
          <w:bCs/>
        </w:rPr>
        <w:t xml:space="preserve">             </w:t>
      </w:r>
      <w:r w:rsidRPr="004F44F3">
        <w:rPr>
          <w:rFonts w:hint="eastAsia"/>
          <w:b/>
          <w:bCs/>
        </w:rPr>
        <w:t>显色反应快且稳定；显色反应快但不稳定；</w:t>
      </w:r>
    </w:p>
    <w:p w:rsidR="004F44F3" w:rsidRDefault="004F44F3" w:rsidP="004F44F3">
      <w:pPr>
        <w:rPr>
          <w:b/>
          <w:bCs/>
        </w:rPr>
      </w:pPr>
      <w:r w:rsidRPr="004F44F3">
        <w:rPr>
          <w:rFonts w:hint="eastAsia"/>
          <w:b/>
          <w:bCs/>
        </w:rPr>
        <w:t xml:space="preserve">  </w:t>
      </w:r>
      <w:r>
        <w:rPr>
          <w:b/>
          <w:bCs/>
        </w:rPr>
        <w:t xml:space="preserve">             </w:t>
      </w:r>
      <w:r w:rsidRPr="004F44F3">
        <w:rPr>
          <w:rFonts w:hint="eastAsia"/>
          <w:b/>
          <w:bCs/>
        </w:rPr>
        <w:t>显色反应慢，稳定需时间；显色反应慢但不稳定</w:t>
      </w:r>
    </w:p>
    <w:p w:rsidR="004F44F3" w:rsidRDefault="004F44F3" w:rsidP="004F44F3">
      <w:pPr>
        <w:rPr>
          <w:b/>
          <w:bCs/>
        </w:rPr>
      </w:pPr>
      <w:r w:rsidRPr="004F44F3">
        <w:rPr>
          <w:rFonts w:hint="eastAsia"/>
          <w:b/>
          <w:bCs/>
        </w:rPr>
        <w:t xml:space="preserve">d </w:t>
      </w:r>
      <w:r w:rsidRPr="004F44F3">
        <w:rPr>
          <w:rFonts w:hint="eastAsia"/>
          <w:b/>
          <w:bCs/>
        </w:rPr>
        <w:t>显色反应温度</w:t>
      </w:r>
      <w:r>
        <w:rPr>
          <w:rFonts w:hint="eastAsia"/>
          <w:b/>
          <w:bCs/>
        </w:rPr>
        <w:t>：</w:t>
      </w:r>
      <w:r w:rsidRPr="004F44F3">
        <w:rPr>
          <w:rFonts w:hint="eastAsia"/>
          <w:b/>
          <w:bCs/>
        </w:rPr>
        <w:t>加热可加快反应速度，导致显色剂或产物分解</w:t>
      </w:r>
    </w:p>
    <w:p w:rsidR="004F44F3" w:rsidRDefault="004F44F3" w:rsidP="004F44F3">
      <w:pPr>
        <w:rPr>
          <w:b/>
          <w:bCs/>
        </w:rPr>
      </w:pPr>
      <w:r w:rsidRPr="004F44F3">
        <w:rPr>
          <w:rFonts w:hint="eastAsia"/>
          <w:b/>
          <w:bCs/>
        </w:rPr>
        <w:t xml:space="preserve">e </w:t>
      </w:r>
      <w:r w:rsidRPr="004F44F3">
        <w:rPr>
          <w:rFonts w:hint="eastAsia"/>
          <w:b/>
          <w:bCs/>
        </w:rPr>
        <w:t>溶剂</w:t>
      </w:r>
      <w:r>
        <w:rPr>
          <w:rFonts w:hint="eastAsia"/>
          <w:b/>
          <w:bCs/>
        </w:rPr>
        <w:t>：</w:t>
      </w:r>
      <w:r w:rsidRPr="004F44F3">
        <w:rPr>
          <w:rFonts w:hint="eastAsia"/>
          <w:b/>
          <w:bCs/>
        </w:rPr>
        <w:t>有机溶剂，提高灵敏度、显色反应速率</w:t>
      </w:r>
    </w:p>
    <w:p w:rsidR="004F44F3" w:rsidRDefault="004F44F3" w:rsidP="004F44F3">
      <w:pPr>
        <w:ind w:left="2319" w:hangingChars="1100" w:hanging="2319"/>
        <w:rPr>
          <w:b/>
          <w:bCs/>
        </w:rPr>
      </w:pPr>
      <w:r w:rsidRPr="004F44F3">
        <w:rPr>
          <w:rFonts w:hint="eastAsia"/>
          <w:b/>
          <w:bCs/>
        </w:rPr>
        <w:t xml:space="preserve">f </w:t>
      </w:r>
      <w:r w:rsidRPr="004F44F3">
        <w:rPr>
          <w:rFonts w:hint="eastAsia"/>
          <w:b/>
          <w:bCs/>
        </w:rPr>
        <w:t>干扰离子</w:t>
      </w:r>
      <w:r>
        <w:rPr>
          <w:rFonts w:hint="eastAsia"/>
          <w:b/>
          <w:bCs/>
        </w:rPr>
        <w:t>：</w:t>
      </w:r>
      <w:r w:rsidRPr="004F44F3">
        <w:rPr>
          <w:rFonts w:hint="eastAsia"/>
          <w:b/>
          <w:bCs/>
        </w:rPr>
        <w:t>消除办法：提高酸度，加入隐蔽剂，改变价态</w:t>
      </w:r>
      <w:r w:rsidRPr="004F44F3">
        <w:rPr>
          <w:rFonts w:hint="eastAsia"/>
          <w:b/>
          <w:bCs/>
        </w:rPr>
        <w:t xml:space="preserve"> </w:t>
      </w:r>
      <w:r>
        <w:rPr>
          <w:rFonts w:hint="eastAsia"/>
          <w:b/>
          <w:bCs/>
        </w:rPr>
        <w:t>；</w:t>
      </w:r>
      <w:r w:rsidRPr="004F44F3">
        <w:rPr>
          <w:rFonts w:hint="eastAsia"/>
          <w:b/>
          <w:bCs/>
        </w:rPr>
        <w:t>选择合适参比</w:t>
      </w:r>
      <w:r w:rsidRPr="004F44F3">
        <w:rPr>
          <w:rFonts w:hint="eastAsia"/>
          <w:b/>
          <w:bCs/>
        </w:rPr>
        <w:t xml:space="preserve"> </w:t>
      </w:r>
      <w:r>
        <w:rPr>
          <w:rFonts w:hint="eastAsia"/>
          <w:b/>
          <w:bCs/>
        </w:rPr>
        <w:t>；</w:t>
      </w:r>
      <w:r w:rsidRPr="004F44F3">
        <w:rPr>
          <w:rFonts w:hint="eastAsia"/>
          <w:b/>
          <w:bCs/>
        </w:rPr>
        <w:t>褪色空白</w:t>
      </w:r>
      <w:r w:rsidRPr="004F44F3">
        <w:rPr>
          <w:rFonts w:hint="eastAsia"/>
          <w:b/>
          <w:bCs/>
        </w:rPr>
        <w:t>(</w:t>
      </w:r>
      <w:r w:rsidRPr="004F44F3">
        <w:rPr>
          <w:rFonts w:hint="eastAsia"/>
          <w:b/>
          <w:bCs/>
        </w:rPr>
        <w:t>铬天</w:t>
      </w:r>
      <w:proofErr w:type="gramStart"/>
      <w:r w:rsidRPr="004F44F3">
        <w:rPr>
          <w:rFonts w:hint="eastAsia"/>
          <w:b/>
          <w:bCs/>
        </w:rPr>
        <w:t>菁</w:t>
      </w:r>
      <w:proofErr w:type="gramEnd"/>
      <w:r w:rsidRPr="004F44F3">
        <w:rPr>
          <w:rFonts w:hint="eastAsia"/>
          <w:b/>
          <w:bCs/>
        </w:rPr>
        <w:t>S</w:t>
      </w:r>
      <w:r w:rsidRPr="004F44F3">
        <w:rPr>
          <w:rFonts w:hint="eastAsia"/>
          <w:b/>
          <w:bCs/>
        </w:rPr>
        <w:t>测</w:t>
      </w:r>
      <w:r w:rsidRPr="004F44F3">
        <w:rPr>
          <w:rFonts w:hint="eastAsia"/>
          <w:b/>
          <w:bCs/>
        </w:rPr>
        <w:t>Al</w:t>
      </w:r>
      <w:r w:rsidRPr="004F44F3">
        <w:rPr>
          <w:rFonts w:hint="eastAsia"/>
          <w:b/>
          <w:bCs/>
        </w:rPr>
        <w:t>，氟化</w:t>
      </w:r>
      <w:proofErr w:type="gramStart"/>
      <w:r w:rsidRPr="004F44F3">
        <w:rPr>
          <w:rFonts w:hint="eastAsia"/>
          <w:b/>
          <w:bCs/>
        </w:rPr>
        <w:t>铵</w:t>
      </w:r>
      <w:proofErr w:type="gramEnd"/>
      <w:r w:rsidRPr="004F44F3">
        <w:rPr>
          <w:rFonts w:hint="eastAsia"/>
          <w:b/>
          <w:bCs/>
        </w:rPr>
        <w:t>褪色，消除锆、镍、钴干扰</w:t>
      </w:r>
      <w:r>
        <w:rPr>
          <w:rFonts w:hint="eastAsia"/>
          <w:b/>
          <w:bCs/>
        </w:rPr>
        <w:t>)</w:t>
      </w:r>
      <w:r>
        <w:rPr>
          <w:rFonts w:hint="eastAsia"/>
          <w:b/>
          <w:bCs/>
        </w:rPr>
        <w:t>；</w:t>
      </w:r>
      <w:r w:rsidRPr="004F44F3">
        <w:rPr>
          <w:rFonts w:hint="eastAsia"/>
          <w:b/>
          <w:bCs/>
        </w:rPr>
        <w:t>选择适当波长</w:t>
      </w:r>
    </w:p>
    <w:p w:rsidR="004F44F3" w:rsidRDefault="004F44F3" w:rsidP="004F44F3">
      <w:pPr>
        <w:rPr>
          <w:b/>
          <w:bCs/>
        </w:rPr>
      </w:pPr>
      <w:r>
        <w:rPr>
          <w:rFonts w:hint="eastAsia"/>
          <w:b/>
          <w:bCs/>
        </w:rPr>
        <w:t>59.</w:t>
      </w:r>
      <w:r w:rsidRPr="004F44F3">
        <w:rPr>
          <w:rFonts w:hint="eastAsia"/>
          <w:b/>
          <w:bCs/>
        </w:rPr>
        <w:t>测定波长选择</w:t>
      </w:r>
    </w:p>
    <w:p w:rsidR="004F44F3" w:rsidRDefault="004F44F3" w:rsidP="004F44F3">
      <w:pPr>
        <w:rPr>
          <w:b/>
          <w:bCs/>
        </w:rPr>
      </w:pPr>
      <w:r>
        <w:rPr>
          <w:noProof/>
        </w:rPr>
        <w:drawing>
          <wp:inline distT="0" distB="0" distL="0" distR="0" wp14:anchorId="2444184E" wp14:editId="6F06DF56">
            <wp:extent cx="2487386" cy="486334"/>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87726" cy="505953"/>
                    </a:xfrm>
                    <a:prstGeom prst="rect">
                      <a:avLst/>
                    </a:prstGeom>
                  </pic:spPr>
                </pic:pic>
              </a:graphicData>
            </a:graphic>
          </wp:inline>
        </w:drawing>
      </w:r>
    </w:p>
    <w:p w:rsidR="004F44F3" w:rsidRDefault="004F44F3" w:rsidP="004F44F3">
      <w:pPr>
        <w:rPr>
          <w:b/>
          <w:bCs/>
        </w:rPr>
      </w:pPr>
      <w:r>
        <w:rPr>
          <w:rFonts w:hint="eastAsia"/>
          <w:b/>
          <w:bCs/>
        </w:rPr>
        <w:lastRenderedPageBreak/>
        <w:t>60.</w:t>
      </w:r>
      <w:r w:rsidRPr="004F44F3">
        <w:rPr>
          <w:rFonts w:hint="eastAsia"/>
          <w:b/>
          <w:bCs/>
        </w:rPr>
        <w:t>测定浓度控制</w:t>
      </w:r>
    </w:p>
    <w:p w:rsidR="004F44F3" w:rsidRDefault="00C554AB" w:rsidP="004F44F3">
      <w:pPr>
        <w:rPr>
          <w:b/>
          <w:bCs/>
        </w:rPr>
      </w:pPr>
      <w:r>
        <w:rPr>
          <w:noProof/>
        </w:rPr>
        <w:drawing>
          <wp:inline distT="0" distB="0" distL="0" distR="0" wp14:anchorId="1BF63D3E" wp14:editId="2E4B1DE1">
            <wp:extent cx="1698171" cy="42414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91603" cy="447476"/>
                    </a:xfrm>
                    <a:prstGeom prst="rect">
                      <a:avLst/>
                    </a:prstGeom>
                  </pic:spPr>
                </pic:pic>
              </a:graphicData>
            </a:graphic>
          </wp:inline>
        </w:drawing>
      </w:r>
    </w:p>
    <w:p w:rsidR="00C554AB" w:rsidRDefault="00C554AB" w:rsidP="004F44F3">
      <w:pPr>
        <w:rPr>
          <w:b/>
          <w:bCs/>
        </w:rPr>
      </w:pPr>
      <w:r>
        <w:rPr>
          <w:rFonts w:hint="eastAsia"/>
          <w:b/>
          <w:bCs/>
        </w:rPr>
        <w:t>61.</w:t>
      </w:r>
      <w:r w:rsidRPr="00C554AB">
        <w:rPr>
          <w:rFonts w:hint="eastAsia"/>
          <w:b/>
          <w:bCs/>
        </w:rPr>
        <w:t>对朗伯</w:t>
      </w:r>
      <w:r w:rsidRPr="00C554AB">
        <w:rPr>
          <w:rFonts w:hint="eastAsia"/>
          <w:b/>
          <w:bCs/>
        </w:rPr>
        <w:t>-</w:t>
      </w:r>
      <w:r w:rsidRPr="00C554AB">
        <w:rPr>
          <w:rFonts w:hint="eastAsia"/>
          <w:b/>
          <w:bCs/>
        </w:rPr>
        <w:t>比尔定律的偏移</w:t>
      </w:r>
    </w:p>
    <w:p w:rsidR="00C554AB" w:rsidRPr="00C554AB" w:rsidRDefault="00C554AB" w:rsidP="00C554AB">
      <w:pPr>
        <w:ind w:firstLineChars="300" w:firstLine="632"/>
        <w:rPr>
          <w:b/>
          <w:bCs/>
        </w:rPr>
      </w:pPr>
      <w:r w:rsidRPr="00C554AB">
        <w:rPr>
          <w:rFonts w:hint="eastAsia"/>
          <w:b/>
          <w:bCs/>
        </w:rPr>
        <w:t>非单色光引起的偏移</w:t>
      </w:r>
      <w:r>
        <w:rPr>
          <w:rFonts w:hint="eastAsia"/>
          <w:b/>
          <w:bCs/>
        </w:rPr>
        <w:t>：</w:t>
      </w:r>
      <w:r w:rsidRPr="00C554AB">
        <w:rPr>
          <w:rFonts w:hint="eastAsia"/>
          <w:b/>
          <w:bCs/>
        </w:rPr>
        <w:t>复合光由</w:t>
      </w:r>
      <w:r w:rsidRPr="00C554AB">
        <w:rPr>
          <w:rFonts w:hint="eastAsia"/>
          <w:b/>
          <w:bCs/>
        </w:rPr>
        <w:t>l1</w:t>
      </w:r>
      <w:r w:rsidRPr="00C554AB">
        <w:rPr>
          <w:rFonts w:hint="eastAsia"/>
          <w:b/>
          <w:bCs/>
        </w:rPr>
        <w:t>和</w:t>
      </w:r>
      <w:r w:rsidRPr="00C554AB">
        <w:rPr>
          <w:rFonts w:hint="eastAsia"/>
          <w:b/>
          <w:bCs/>
        </w:rPr>
        <w:t>l2</w:t>
      </w:r>
      <w:r w:rsidRPr="00C554AB">
        <w:rPr>
          <w:rFonts w:hint="eastAsia"/>
          <w:b/>
          <w:bCs/>
        </w:rPr>
        <w:t>组成，对于浓度不同的溶液</w:t>
      </w:r>
      <w:r w:rsidRPr="00C554AB">
        <w:rPr>
          <w:rFonts w:hint="eastAsia"/>
          <w:b/>
          <w:bCs/>
        </w:rPr>
        <w:t>a</w:t>
      </w:r>
      <w:r w:rsidRPr="00C554AB">
        <w:rPr>
          <w:rFonts w:hint="eastAsia"/>
          <w:b/>
          <w:bCs/>
        </w:rPr>
        <w:t>和</w:t>
      </w:r>
      <w:r w:rsidRPr="00C554AB">
        <w:rPr>
          <w:rFonts w:hint="eastAsia"/>
          <w:b/>
          <w:bCs/>
        </w:rPr>
        <w:t>b,</w:t>
      </w:r>
      <w:r w:rsidRPr="00C554AB">
        <w:rPr>
          <w:rFonts w:hint="eastAsia"/>
          <w:b/>
          <w:bCs/>
        </w:rPr>
        <w:t>引起的吸光度的偏差不一样，浓度大，复合</w:t>
      </w:r>
      <w:proofErr w:type="gramStart"/>
      <w:r w:rsidRPr="00C554AB">
        <w:rPr>
          <w:rFonts w:hint="eastAsia"/>
          <w:b/>
          <w:bCs/>
        </w:rPr>
        <w:t>光引起</w:t>
      </w:r>
      <w:proofErr w:type="gramEnd"/>
      <w:r w:rsidRPr="00C554AB">
        <w:rPr>
          <w:rFonts w:hint="eastAsia"/>
          <w:b/>
          <w:bCs/>
        </w:rPr>
        <w:t>的误差大，故在高浓度时线性关系向下弯曲。</w:t>
      </w:r>
    </w:p>
    <w:p w:rsidR="00C554AB" w:rsidRPr="00C554AB" w:rsidRDefault="00C554AB" w:rsidP="00C554AB">
      <w:pPr>
        <w:ind w:firstLineChars="300" w:firstLine="632"/>
        <w:rPr>
          <w:b/>
          <w:bCs/>
        </w:rPr>
      </w:pPr>
      <w:r w:rsidRPr="00C554AB">
        <w:rPr>
          <w:rFonts w:hint="eastAsia"/>
          <w:b/>
          <w:bCs/>
        </w:rPr>
        <w:t>物理化学因素：非均匀介质及化学反应</w:t>
      </w:r>
      <w:r>
        <w:rPr>
          <w:rFonts w:hint="eastAsia"/>
          <w:b/>
          <w:bCs/>
        </w:rPr>
        <w:t>：</w:t>
      </w:r>
      <w:r w:rsidRPr="00C554AB">
        <w:rPr>
          <w:rFonts w:hint="eastAsia"/>
          <w:b/>
          <w:bCs/>
        </w:rPr>
        <w:t>胶体，悬浮、乳浊等对光产生散射，使实测吸光度增加，导致线性关系上弯</w:t>
      </w:r>
    </w:p>
    <w:p w:rsidR="00C554AB" w:rsidRPr="00C554AB" w:rsidRDefault="00C554AB" w:rsidP="00C554AB">
      <w:pPr>
        <w:ind w:firstLineChars="300" w:firstLine="632"/>
        <w:rPr>
          <w:b/>
          <w:bCs/>
        </w:rPr>
      </w:pPr>
      <w:r w:rsidRPr="00C554AB">
        <w:rPr>
          <w:rFonts w:hint="eastAsia"/>
          <w:b/>
          <w:bCs/>
        </w:rPr>
        <w:t>吸光度测量的误差</w:t>
      </w:r>
      <w:r>
        <w:rPr>
          <w:rFonts w:hint="eastAsia"/>
          <w:b/>
          <w:bCs/>
        </w:rPr>
        <w:t>：</w:t>
      </w:r>
      <w:r w:rsidRPr="00C554AB">
        <w:rPr>
          <w:b/>
          <w:bCs/>
        </w:rPr>
        <w:t>A</w:t>
      </w:r>
      <w:r w:rsidRPr="00C554AB">
        <w:rPr>
          <w:rFonts w:hint="eastAsia"/>
          <w:b/>
          <w:bCs/>
        </w:rPr>
        <w:t>＝</w:t>
      </w:r>
      <w:r w:rsidRPr="00C554AB">
        <w:rPr>
          <w:b/>
          <w:bCs/>
        </w:rPr>
        <w:t xml:space="preserve">0.434 </w:t>
      </w:r>
      <w:r w:rsidRPr="00C554AB">
        <w:rPr>
          <w:rFonts w:hint="eastAsia"/>
          <w:b/>
          <w:bCs/>
        </w:rPr>
        <w:t>，</w:t>
      </w:r>
      <w:r w:rsidRPr="00C554AB">
        <w:rPr>
          <w:b/>
          <w:bCs/>
        </w:rPr>
        <w:t>T</w:t>
      </w:r>
      <w:r w:rsidRPr="00C554AB">
        <w:rPr>
          <w:rFonts w:hint="eastAsia"/>
          <w:b/>
          <w:bCs/>
        </w:rPr>
        <w:t>＝</w:t>
      </w:r>
      <w:r w:rsidRPr="00C554AB">
        <w:rPr>
          <w:b/>
          <w:bCs/>
        </w:rPr>
        <w:t xml:space="preserve">36. 8% </w:t>
      </w:r>
      <w:r w:rsidRPr="00C554AB">
        <w:rPr>
          <w:rFonts w:hint="eastAsia"/>
          <w:b/>
          <w:bCs/>
        </w:rPr>
        <w:t>时，测量的相对误差最小</w:t>
      </w:r>
    </w:p>
    <w:p w:rsidR="00C554AB" w:rsidRDefault="00C554AB" w:rsidP="007E1F70">
      <w:pPr>
        <w:ind w:firstLineChars="1200" w:firstLine="2530"/>
        <w:rPr>
          <w:b/>
          <w:bCs/>
        </w:rPr>
      </w:pPr>
      <w:r w:rsidRPr="00C554AB">
        <w:rPr>
          <w:b/>
          <w:bCs/>
        </w:rPr>
        <w:t>A=0.2~0.8, T=15~65%</w:t>
      </w:r>
      <w:r w:rsidRPr="00C554AB">
        <w:rPr>
          <w:rFonts w:hint="eastAsia"/>
          <w:b/>
          <w:bCs/>
        </w:rPr>
        <w:t>，相对误差</w:t>
      </w:r>
      <w:r w:rsidRPr="00C554AB">
        <w:rPr>
          <w:b/>
          <w:bCs/>
        </w:rPr>
        <w:t xml:space="preserve">&lt;4%    </w:t>
      </w:r>
    </w:p>
    <w:p w:rsidR="007E1F70" w:rsidRPr="00C554AB" w:rsidRDefault="007E1F70" w:rsidP="007E1F70">
      <w:pPr>
        <w:rPr>
          <w:b/>
          <w:bCs/>
        </w:rPr>
      </w:pPr>
      <w:r>
        <w:rPr>
          <w:rFonts w:hint="eastAsia"/>
          <w:b/>
          <w:bCs/>
        </w:rPr>
        <w:t>62.</w:t>
      </w:r>
      <w:r w:rsidRPr="007E1F70">
        <w:rPr>
          <w:rFonts w:hint="eastAsia"/>
          <w:b/>
          <w:bCs/>
        </w:rPr>
        <w:t>常用的吸光光度法</w:t>
      </w:r>
    </w:p>
    <w:p w:rsidR="007E1F70" w:rsidRPr="007E1F70" w:rsidRDefault="007E1F70" w:rsidP="007E1F70">
      <w:pPr>
        <w:rPr>
          <w:b/>
          <w:bCs/>
        </w:rPr>
      </w:pPr>
      <w:r>
        <w:rPr>
          <w:b/>
          <w:bCs/>
        </w:rPr>
        <w:t xml:space="preserve">a </w:t>
      </w:r>
      <w:r w:rsidRPr="007E1F70">
        <w:rPr>
          <w:rFonts w:hint="eastAsia"/>
          <w:b/>
          <w:bCs/>
        </w:rPr>
        <w:t>示差吸光光度法</w:t>
      </w:r>
    </w:p>
    <w:p w:rsidR="007E1F70" w:rsidRPr="007E1F70" w:rsidRDefault="007E1F70" w:rsidP="007E1F70">
      <w:pPr>
        <w:rPr>
          <w:b/>
          <w:bCs/>
        </w:rPr>
      </w:pPr>
      <w:r w:rsidRPr="007E1F70">
        <w:rPr>
          <w:rFonts w:hint="eastAsia"/>
          <w:b/>
          <w:bCs/>
        </w:rPr>
        <w:t>目的：提高光度分析的准确度和精密度</w:t>
      </w:r>
      <w:r w:rsidRPr="007E1F70">
        <w:rPr>
          <w:rFonts w:hint="eastAsia"/>
          <w:b/>
          <w:bCs/>
        </w:rPr>
        <w:t xml:space="preserve"> </w:t>
      </w:r>
    </w:p>
    <w:p w:rsidR="007E1F70" w:rsidRPr="007E1F70" w:rsidRDefault="007E1F70" w:rsidP="007E1F70">
      <w:pPr>
        <w:rPr>
          <w:b/>
          <w:bCs/>
        </w:rPr>
      </w:pPr>
      <w:r w:rsidRPr="007E1F70">
        <w:rPr>
          <w:b/>
          <w:bCs/>
        </w:rPr>
        <w:t xml:space="preserve">            </w:t>
      </w:r>
      <w:r w:rsidRPr="007E1F70">
        <w:rPr>
          <w:b/>
          <w:bCs/>
        </w:rPr>
        <w:t>解决高</w:t>
      </w:r>
      <w:r w:rsidRPr="007E1F70">
        <w:rPr>
          <w:b/>
          <w:bCs/>
        </w:rPr>
        <w:t>(</w:t>
      </w:r>
      <w:r w:rsidRPr="007E1F70">
        <w:rPr>
          <w:rFonts w:hint="eastAsia"/>
          <w:b/>
          <w:bCs/>
        </w:rPr>
        <w:t>低</w:t>
      </w:r>
      <w:r w:rsidRPr="007E1F70">
        <w:rPr>
          <w:b/>
          <w:bCs/>
        </w:rPr>
        <w:t>)</w:t>
      </w:r>
      <w:r w:rsidRPr="007E1F70">
        <w:rPr>
          <w:rFonts w:hint="eastAsia"/>
          <w:b/>
          <w:bCs/>
        </w:rPr>
        <w:t>浓度组分</w:t>
      </w:r>
      <w:r w:rsidRPr="007E1F70">
        <w:rPr>
          <w:b/>
          <w:bCs/>
        </w:rPr>
        <w:t>(i.e. A</w:t>
      </w:r>
      <w:r w:rsidRPr="007E1F70">
        <w:rPr>
          <w:rFonts w:hint="eastAsia"/>
          <w:b/>
          <w:bCs/>
        </w:rPr>
        <w:t>在</w:t>
      </w:r>
      <w:r w:rsidRPr="007E1F70">
        <w:rPr>
          <w:b/>
          <w:bCs/>
        </w:rPr>
        <w:t>0.2~0.8</w:t>
      </w:r>
      <w:r w:rsidRPr="007E1F70">
        <w:rPr>
          <w:rFonts w:hint="eastAsia"/>
          <w:b/>
          <w:bCs/>
        </w:rPr>
        <w:t>以外</w:t>
      </w:r>
      <w:r w:rsidRPr="007E1F70">
        <w:rPr>
          <w:b/>
          <w:bCs/>
        </w:rPr>
        <w:t>)</w:t>
      </w:r>
      <w:r w:rsidRPr="007E1F70">
        <w:rPr>
          <w:rFonts w:hint="eastAsia"/>
          <w:b/>
          <w:bCs/>
        </w:rPr>
        <w:t>问题</w:t>
      </w:r>
    </w:p>
    <w:p w:rsidR="007E1F70" w:rsidRPr="007E1F70" w:rsidRDefault="007E1F70" w:rsidP="007E1F70">
      <w:pPr>
        <w:rPr>
          <w:b/>
          <w:bCs/>
        </w:rPr>
      </w:pPr>
      <w:r w:rsidRPr="007E1F70">
        <w:rPr>
          <w:rFonts w:hint="eastAsia"/>
          <w:b/>
          <w:bCs/>
        </w:rPr>
        <w:t>分类：高吸光度差示法、低吸光度差示法、</w:t>
      </w:r>
    </w:p>
    <w:p w:rsidR="007E1F70" w:rsidRPr="007E1F70" w:rsidRDefault="007E1F70" w:rsidP="007E1F70">
      <w:pPr>
        <w:rPr>
          <w:b/>
          <w:bCs/>
        </w:rPr>
      </w:pPr>
      <w:r w:rsidRPr="007E1F70">
        <w:rPr>
          <w:b/>
          <w:bCs/>
        </w:rPr>
        <w:tab/>
        <w:t xml:space="preserve">  </w:t>
      </w:r>
      <w:proofErr w:type="gramStart"/>
      <w:r w:rsidRPr="007E1F70">
        <w:rPr>
          <w:b/>
          <w:bCs/>
        </w:rPr>
        <w:t>精密差示吸光度</w:t>
      </w:r>
      <w:proofErr w:type="gramEnd"/>
      <w:r w:rsidRPr="007E1F70">
        <w:rPr>
          <w:b/>
          <w:bCs/>
        </w:rPr>
        <w:t>法</w:t>
      </w:r>
    </w:p>
    <w:p w:rsidR="007E1F70" w:rsidRPr="007E1F70" w:rsidRDefault="007E1F70" w:rsidP="007E1F70">
      <w:pPr>
        <w:rPr>
          <w:b/>
          <w:bCs/>
        </w:rPr>
      </w:pPr>
      <w:r w:rsidRPr="007E1F70">
        <w:rPr>
          <w:rFonts w:hint="eastAsia"/>
          <w:b/>
          <w:bCs/>
        </w:rPr>
        <w:t>特点：</w:t>
      </w:r>
      <w:r w:rsidRPr="007E1F70">
        <w:rPr>
          <w:rFonts w:hint="eastAsia"/>
          <w:b/>
          <w:bCs/>
        </w:rPr>
        <w:t xml:space="preserve"> </w:t>
      </w:r>
      <w:r w:rsidRPr="007E1F70">
        <w:rPr>
          <w:rFonts w:hint="eastAsia"/>
          <w:b/>
          <w:bCs/>
        </w:rPr>
        <w:t>以标准溶液作空白</w:t>
      </w:r>
    </w:p>
    <w:p w:rsidR="007E1F70" w:rsidRPr="007E1F70" w:rsidRDefault="007E1F70" w:rsidP="007E1F70">
      <w:pPr>
        <w:rPr>
          <w:b/>
          <w:bCs/>
        </w:rPr>
      </w:pPr>
      <w:r w:rsidRPr="007E1F70">
        <w:rPr>
          <w:rFonts w:hint="eastAsia"/>
          <w:b/>
          <w:bCs/>
        </w:rPr>
        <w:t>原理：</w:t>
      </w:r>
      <w:r w:rsidRPr="007E1F70">
        <w:rPr>
          <w:rFonts w:hint="eastAsia"/>
          <w:b/>
          <w:bCs/>
        </w:rPr>
        <w:t xml:space="preserve">  </w:t>
      </w:r>
      <w:r w:rsidRPr="007E1F70">
        <w:rPr>
          <w:b/>
          <w:bCs/>
        </w:rPr>
        <w:t>A</w:t>
      </w:r>
      <w:r w:rsidRPr="007E1F70">
        <w:rPr>
          <w:rFonts w:hint="eastAsia"/>
          <w:b/>
          <w:bCs/>
          <w:vertAlign w:val="subscript"/>
        </w:rPr>
        <w:t>相对</w:t>
      </w:r>
      <w:r w:rsidRPr="007E1F70">
        <w:rPr>
          <w:b/>
          <w:bCs/>
        </w:rPr>
        <w:t xml:space="preserve"> = </w:t>
      </w:r>
      <w:r w:rsidRPr="007E1F70">
        <w:rPr>
          <w:rFonts w:hint="eastAsia"/>
          <w:b/>
          <w:bCs/>
        </w:rPr>
        <w:sym w:font="Symbol" w:char="F044"/>
      </w:r>
      <w:r w:rsidRPr="007E1F70">
        <w:rPr>
          <w:b/>
          <w:bCs/>
        </w:rPr>
        <w:t xml:space="preserve">A = </w:t>
      </w:r>
      <w:r w:rsidRPr="007E1F70">
        <w:rPr>
          <w:rFonts w:hint="eastAsia"/>
          <w:b/>
          <w:bCs/>
        </w:rPr>
        <w:sym w:font="Symbol" w:char="F065"/>
      </w:r>
      <w:r w:rsidRPr="007E1F70">
        <w:rPr>
          <w:b/>
          <w:bCs/>
        </w:rPr>
        <w:t>bc</w:t>
      </w:r>
      <w:r w:rsidRPr="007E1F70">
        <w:rPr>
          <w:b/>
          <w:bCs/>
          <w:vertAlign w:val="subscript"/>
        </w:rPr>
        <w:t>x</w:t>
      </w:r>
      <w:r w:rsidRPr="007E1F70">
        <w:rPr>
          <w:b/>
          <w:bCs/>
        </w:rPr>
        <w:t xml:space="preserve">- </w:t>
      </w:r>
      <w:r w:rsidRPr="007E1F70">
        <w:rPr>
          <w:rFonts w:hint="eastAsia"/>
          <w:b/>
          <w:bCs/>
        </w:rPr>
        <w:sym w:font="Symbol" w:char="F065"/>
      </w:r>
      <w:r w:rsidRPr="007E1F70">
        <w:rPr>
          <w:b/>
          <w:bCs/>
        </w:rPr>
        <w:t>bc</w:t>
      </w:r>
      <w:r w:rsidRPr="007E1F70">
        <w:rPr>
          <w:b/>
          <w:bCs/>
          <w:vertAlign w:val="subscript"/>
        </w:rPr>
        <w:t>0</w:t>
      </w:r>
      <w:r w:rsidRPr="007E1F70">
        <w:rPr>
          <w:b/>
          <w:bCs/>
        </w:rPr>
        <w:t xml:space="preserve">= </w:t>
      </w:r>
      <w:r w:rsidRPr="007E1F70">
        <w:rPr>
          <w:rFonts w:hint="eastAsia"/>
          <w:b/>
          <w:bCs/>
        </w:rPr>
        <w:sym w:font="Symbol" w:char="F065"/>
      </w:r>
      <w:r w:rsidRPr="007E1F70">
        <w:rPr>
          <w:b/>
          <w:bCs/>
        </w:rPr>
        <w:t>b</w:t>
      </w:r>
      <w:r w:rsidRPr="007E1F70">
        <w:rPr>
          <w:rFonts w:hint="eastAsia"/>
          <w:b/>
          <w:bCs/>
        </w:rPr>
        <w:sym w:font="Symbol" w:char="F044"/>
      </w:r>
      <w:r w:rsidRPr="007E1F70">
        <w:rPr>
          <w:b/>
          <w:bCs/>
        </w:rPr>
        <w:t xml:space="preserve"> c</w:t>
      </w:r>
    </w:p>
    <w:p w:rsidR="007E1F70" w:rsidRPr="007E1F70" w:rsidRDefault="007E1F70" w:rsidP="007E1F70">
      <w:pPr>
        <w:rPr>
          <w:b/>
          <w:bCs/>
        </w:rPr>
      </w:pPr>
      <w:r w:rsidRPr="007E1F70">
        <w:rPr>
          <w:rFonts w:hint="eastAsia"/>
          <w:b/>
          <w:bCs/>
        </w:rPr>
        <w:t>准确度：读数标尺扩展</w:t>
      </w:r>
      <w:r w:rsidRPr="007E1F70">
        <w:rPr>
          <w:b/>
          <w:bCs/>
        </w:rPr>
        <w:t xml:space="preserve">, </w:t>
      </w:r>
      <w:r w:rsidRPr="007E1F70">
        <w:rPr>
          <w:rFonts w:hint="eastAsia"/>
          <w:b/>
          <w:bCs/>
        </w:rPr>
        <w:t>相对误差减少</w:t>
      </w:r>
      <w:r w:rsidRPr="007E1F70">
        <w:rPr>
          <w:b/>
          <w:bCs/>
        </w:rPr>
        <w:t>,</w:t>
      </w:r>
    </w:p>
    <w:p w:rsidR="007E1F70" w:rsidRPr="007E1F70" w:rsidRDefault="007E1F70" w:rsidP="007E1F70">
      <w:pPr>
        <w:rPr>
          <w:b/>
          <w:bCs/>
        </w:rPr>
      </w:pPr>
      <w:r w:rsidRPr="007E1F70">
        <w:rPr>
          <w:b/>
          <w:bCs/>
        </w:rPr>
        <w:t xml:space="preserve">               </w:t>
      </w:r>
      <w:r w:rsidRPr="007E1F70">
        <w:rPr>
          <w:b/>
          <w:bCs/>
          <w:i/>
          <w:iCs/>
        </w:rPr>
        <w:t>c</w:t>
      </w:r>
      <w:r w:rsidRPr="007E1F70">
        <w:rPr>
          <w:b/>
          <w:bCs/>
          <w:i/>
          <w:iCs/>
          <w:vertAlign w:val="subscript"/>
        </w:rPr>
        <w:t>0</w:t>
      </w:r>
      <w:r w:rsidRPr="007E1F70">
        <w:rPr>
          <w:rFonts w:hint="eastAsia"/>
          <w:b/>
          <w:bCs/>
        </w:rPr>
        <w:t>愈接近</w:t>
      </w:r>
      <w:r w:rsidRPr="007E1F70">
        <w:rPr>
          <w:b/>
          <w:bCs/>
          <w:i/>
          <w:iCs/>
        </w:rPr>
        <w:t>c</w:t>
      </w:r>
      <w:r w:rsidRPr="007E1F70">
        <w:rPr>
          <w:b/>
          <w:bCs/>
          <w:i/>
          <w:iCs/>
          <w:vertAlign w:val="subscript"/>
        </w:rPr>
        <w:t>x</w:t>
      </w:r>
      <w:r w:rsidRPr="007E1F70">
        <w:rPr>
          <w:b/>
          <w:bCs/>
        </w:rPr>
        <w:t xml:space="preserve">, </w:t>
      </w:r>
      <w:r w:rsidRPr="007E1F70">
        <w:rPr>
          <w:rFonts w:hint="eastAsia"/>
          <w:b/>
          <w:bCs/>
        </w:rPr>
        <w:t>准确度提高愈显著</w:t>
      </w:r>
    </w:p>
    <w:p w:rsidR="007E1F70" w:rsidRPr="007E1F70" w:rsidRDefault="007E1F70" w:rsidP="007E1F70">
      <w:pPr>
        <w:rPr>
          <w:b/>
          <w:bCs/>
        </w:rPr>
      </w:pPr>
      <w:r>
        <w:rPr>
          <w:rFonts w:hint="eastAsia"/>
          <w:b/>
          <w:bCs/>
        </w:rPr>
        <w:t>b</w:t>
      </w:r>
      <w:r>
        <w:rPr>
          <w:b/>
          <w:bCs/>
        </w:rPr>
        <w:t xml:space="preserve"> </w:t>
      </w:r>
      <w:r w:rsidRPr="007E1F70">
        <w:rPr>
          <w:rFonts w:hint="eastAsia"/>
          <w:b/>
          <w:bCs/>
        </w:rPr>
        <w:t>双波长吸光光度法</w:t>
      </w:r>
      <w:r>
        <w:rPr>
          <w:rFonts w:hint="eastAsia"/>
          <w:b/>
          <w:bCs/>
        </w:rPr>
        <w:t xml:space="preserve"> </w:t>
      </w:r>
      <w:r>
        <w:rPr>
          <w:b/>
          <w:bCs/>
        </w:rPr>
        <w:t xml:space="preserve">                                       </w:t>
      </w:r>
    </w:p>
    <w:p w:rsidR="007E1F70" w:rsidRPr="007E1F70" w:rsidRDefault="007E1F70" w:rsidP="007E1F70">
      <w:pPr>
        <w:rPr>
          <w:b/>
          <w:bCs/>
        </w:rPr>
      </w:pPr>
      <w:r w:rsidRPr="007E1F70">
        <w:rPr>
          <w:b/>
          <w:bCs/>
        </w:rPr>
        <w:t xml:space="preserve"> </w:t>
      </w:r>
      <w:r w:rsidRPr="007E1F70">
        <w:rPr>
          <w:b/>
          <w:bCs/>
        </w:rPr>
        <w:t>目的：解决浑浊样品光度分析</w:t>
      </w:r>
    </w:p>
    <w:p w:rsidR="007E1F70" w:rsidRPr="007E1F70" w:rsidRDefault="007E1F70" w:rsidP="007E1F70">
      <w:pPr>
        <w:rPr>
          <w:b/>
          <w:bCs/>
        </w:rPr>
      </w:pPr>
      <w:r w:rsidRPr="007E1F70">
        <w:rPr>
          <w:b/>
          <w:bCs/>
        </w:rPr>
        <w:t xml:space="preserve">             </w:t>
      </w:r>
      <w:r w:rsidRPr="007E1F70">
        <w:rPr>
          <w:b/>
          <w:bCs/>
        </w:rPr>
        <w:t>消除背景吸收的干扰</w:t>
      </w:r>
    </w:p>
    <w:p w:rsidR="007E1F70" w:rsidRPr="007E1F70" w:rsidRDefault="007E1F70" w:rsidP="007E1F70">
      <w:pPr>
        <w:rPr>
          <w:b/>
          <w:bCs/>
        </w:rPr>
      </w:pPr>
      <w:r w:rsidRPr="007E1F70">
        <w:rPr>
          <w:b/>
          <w:bCs/>
        </w:rPr>
        <w:t xml:space="preserve">             </w:t>
      </w:r>
      <w:r w:rsidRPr="007E1F70">
        <w:rPr>
          <w:b/>
          <w:bCs/>
        </w:rPr>
        <w:t>多组分同时检测</w:t>
      </w:r>
    </w:p>
    <w:p w:rsidR="007E1F70" w:rsidRPr="007E1F70" w:rsidRDefault="007E1F70" w:rsidP="007E1F70">
      <w:pPr>
        <w:rPr>
          <w:b/>
          <w:bCs/>
        </w:rPr>
      </w:pPr>
      <w:r w:rsidRPr="007E1F70">
        <w:rPr>
          <w:b/>
          <w:bCs/>
        </w:rPr>
        <w:t xml:space="preserve"> </w:t>
      </w:r>
      <w:r w:rsidRPr="007E1F70">
        <w:rPr>
          <w:b/>
          <w:bCs/>
        </w:rPr>
        <w:t>原理：</w:t>
      </w:r>
      <w:r w:rsidRPr="007E1F70">
        <w:rPr>
          <w:b/>
          <w:bCs/>
        </w:rPr>
        <w:t xml:space="preserve"> </w:t>
      </w:r>
      <w:r w:rsidRPr="007E1F70">
        <w:rPr>
          <w:rFonts w:hint="eastAsia"/>
          <w:b/>
          <w:bCs/>
        </w:rPr>
        <w:sym w:font="Symbol" w:char="F044"/>
      </w:r>
      <w:r w:rsidRPr="007E1F70">
        <w:rPr>
          <w:b/>
          <w:bCs/>
        </w:rPr>
        <w:t xml:space="preserve"> A = A</w:t>
      </w:r>
      <w:r w:rsidRPr="007E1F70">
        <w:rPr>
          <w:b/>
          <w:bCs/>
          <w:vertAlign w:val="subscript"/>
        </w:rPr>
        <w:t>l1</w:t>
      </w:r>
      <w:r w:rsidRPr="007E1F70">
        <w:rPr>
          <w:b/>
          <w:bCs/>
        </w:rPr>
        <w:t>-A</w:t>
      </w:r>
      <w:r w:rsidRPr="007E1F70">
        <w:rPr>
          <w:b/>
          <w:bCs/>
          <w:vertAlign w:val="subscript"/>
        </w:rPr>
        <w:t xml:space="preserve">l2 </w:t>
      </w:r>
      <w:r w:rsidRPr="007E1F70">
        <w:rPr>
          <w:b/>
          <w:bCs/>
        </w:rPr>
        <w:t xml:space="preserve">= </w:t>
      </w:r>
      <w:r w:rsidRPr="007E1F70">
        <w:rPr>
          <w:rFonts w:hint="eastAsia"/>
          <w:b/>
          <w:bCs/>
        </w:rPr>
        <w:t>（</w:t>
      </w:r>
      <w:r w:rsidRPr="007E1F70">
        <w:rPr>
          <w:rFonts w:hint="eastAsia"/>
          <w:b/>
          <w:bCs/>
        </w:rPr>
        <w:sym w:font="Symbol" w:char="F065"/>
      </w:r>
      <w:r w:rsidRPr="007E1F70">
        <w:rPr>
          <w:b/>
          <w:bCs/>
          <w:vertAlign w:val="subscript"/>
        </w:rPr>
        <w:t>l1</w:t>
      </w:r>
      <w:r w:rsidRPr="007E1F70">
        <w:rPr>
          <w:b/>
          <w:bCs/>
        </w:rPr>
        <w:t xml:space="preserve">- </w:t>
      </w:r>
      <w:r w:rsidRPr="007E1F70">
        <w:rPr>
          <w:rFonts w:hint="eastAsia"/>
          <w:b/>
          <w:bCs/>
        </w:rPr>
        <w:sym w:font="Symbol" w:char="F065"/>
      </w:r>
      <w:r w:rsidRPr="007E1F70">
        <w:rPr>
          <w:b/>
          <w:bCs/>
          <w:vertAlign w:val="subscript"/>
        </w:rPr>
        <w:t>l2</w:t>
      </w:r>
      <w:r w:rsidRPr="007E1F70">
        <w:rPr>
          <w:rFonts w:hint="eastAsia"/>
          <w:b/>
          <w:bCs/>
        </w:rPr>
        <w:t>）</w:t>
      </w:r>
      <w:r w:rsidRPr="007E1F70">
        <w:rPr>
          <w:b/>
          <w:bCs/>
        </w:rPr>
        <w:t>b c</w:t>
      </w:r>
    </w:p>
    <w:p w:rsidR="007E1F70" w:rsidRPr="007E1F70" w:rsidRDefault="007E1F70" w:rsidP="007E1F70">
      <w:pPr>
        <w:rPr>
          <w:b/>
          <w:bCs/>
        </w:rPr>
      </w:pPr>
      <w:r w:rsidRPr="007E1F70">
        <w:rPr>
          <w:b/>
          <w:bCs/>
        </w:rPr>
        <w:t xml:space="preserve"> </w:t>
      </w:r>
      <w:r w:rsidRPr="007E1F70">
        <w:rPr>
          <w:rFonts w:hint="eastAsia"/>
          <w:b/>
          <w:bCs/>
        </w:rPr>
        <w:t>波长对的选择：</w:t>
      </w:r>
      <w:r w:rsidRPr="007E1F70">
        <w:rPr>
          <w:rFonts w:hint="eastAsia"/>
          <w:b/>
          <w:bCs/>
        </w:rPr>
        <w:t xml:space="preserve">   </w:t>
      </w:r>
      <w:r w:rsidRPr="007E1F70">
        <w:rPr>
          <w:b/>
          <w:bCs/>
        </w:rPr>
        <w:t>a.</w:t>
      </w:r>
      <w:r w:rsidRPr="007E1F70">
        <w:rPr>
          <w:rFonts w:hint="eastAsia"/>
          <w:b/>
          <w:bCs/>
        </w:rPr>
        <w:t>等吸光度点法，</w:t>
      </w:r>
      <w:r w:rsidRPr="007E1F70">
        <w:rPr>
          <w:b/>
          <w:bCs/>
        </w:rPr>
        <w:t>b.</w:t>
      </w:r>
      <w:r w:rsidRPr="007E1F70">
        <w:rPr>
          <w:rFonts w:hint="eastAsia"/>
          <w:b/>
          <w:bCs/>
        </w:rPr>
        <w:t>系数倍率法</w:t>
      </w:r>
      <w:r>
        <w:rPr>
          <w:rFonts w:hint="eastAsia"/>
          <w:b/>
          <w:bCs/>
        </w:rPr>
        <w:t xml:space="preserve"> </w:t>
      </w:r>
      <w:r>
        <w:rPr>
          <w:b/>
          <w:bCs/>
        </w:rPr>
        <w:t xml:space="preserve">         </w:t>
      </w:r>
      <w:r>
        <w:rPr>
          <w:noProof/>
        </w:rPr>
        <w:drawing>
          <wp:inline distT="0" distB="0" distL="0" distR="0" wp14:anchorId="74FF629F" wp14:editId="019E4589">
            <wp:extent cx="2683329" cy="922567"/>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56276" cy="982029"/>
                    </a:xfrm>
                    <a:prstGeom prst="rect">
                      <a:avLst/>
                    </a:prstGeom>
                  </pic:spPr>
                </pic:pic>
              </a:graphicData>
            </a:graphic>
          </wp:inline>
        </w:drawing>
      </w:r>
    </w:p>
    <w:p w:rsidR="00C554AB" w:rsidRDefault="007E1F70" w:rsidP="004F44F3">
      <w:pPr>
        <w:rPr>
          <w:b/>
          <w:bCs/>
        </w:rPr>
      </w:pPr>
      <w:r>
        <w:rPr>
          <w:b/>
          <w:bCs/>
        </w:rPr>
        <w:t xml:space="preserve">c </w:t>
      </w:r>
      <w:r w:rsidRPr="007E1F70">
        <w:rPr>
          <w:rFonts w:hint="eastAsia"/>
          <w:b/>
          <w:bCs/>
        </w:rPr>
        <w:t>导数吸光光度法</w:t>
      </w:r>
    </w:p>
    <w:p w:rsidR="007E1F70" w:rsidRPr="007E1F70" w:rsidRDefault="007E1F70" w:rsidP="007E1F70">
      <w:pPr>
        <w:ind w:firstLineChars="100" w:firstLine="211"/>
        <w:rPr>
          <w:b/>
          <w:bCs/>
        </w:rPr>
      </w:pPr>
      <w:r w:rsidRPr="007E1F70">
        <w:rPr>
          <w:rFonts w:hint="eastAsia"/>
          <w:b/>
          <w:bCs/>
        </w:rPr>
        <w:t>目的：提高分辨率</w:t>
      </w:r>
    </w:p>
    <w:p w:rsidR="007E1F70" w:rsidRPr="007E1F70" w:rsidRDefault="007E1F70" w:rsidP="007E1F70">
      <w:pPr>
        <w:rPr>
          <w:b/>
          <w:bCs/>
        </w:rPr>
      </w:pPr>
      <w:r>
        <w:rPr>
          <w:b/>
          <w:bCs/>
        </w:rPr>
        <w:t xml:space="preserve">      </w:t>
      </w:r>
      <w:r w:rsidRPr="007E1F70">
        <w:rPr>
          <w:b/>
          <w:bCs/>
        </w:rPr>
        <w:t>去除背景干扰</w:t>
      </w:r>
    </w:p>
    <w:p w:rsidR="007E1F70" w:rsidRPr="007E1F70" w:rsidRDefault="007E1F70" w:rsidP="007E1F70">
      <w:pPr>
        <w:rPr>
          <w:b/>
          <w:bCs/>
        </w:rPr>
      </w:pPr>
      <w:r w:rsidRPr="007E1F70">
        <w:rPr>
          <w:b/>
          <w:bCs/>
        </w:rPr>
        <w:t xml:space="preserve"> </w:t>
      </w:r>
      <w:r>
        <w:rPr>
          <w:b/>
          <w:bCs/>
        </w:rPr>
        <w:t xml:space="preserve"> </w:t>
      </w:r>
      <w:r w:rsidRPr="007E1F70">
        <w:rPr>
          <w:b/>
          <w:bCs/>
        </w:rPr>
        <w:t>原理：</w:t>
      </w:r>
      <w:r w:rsidRPr="007E1F70">
        <w:rPr>
          <w:b/>
          <w:bCs/>
        </w:rPr>
        <w:t xml:space="preserve"> </w:t>
      </w:r>
      <w:proofErr w:type="gramStart"/>
      <w:r w:rsidRPr="007E1F70">
        <w:rPr>
          <w:b/>
          <w:bCs/>
        </w:rPr>
        <w:t>d</w:t>
      </w:r>
      <w:r w:rsidRPr="007E1F70">
        <w:rPr>
          <w:b/>
          <w:bCs/>
          <w:vertAlign w:val="superscript"/>
        </w:rPr>
        <w:t>n</w:t>
      </w:r>
      <w:r w:rsidRPr="007E1F70">
        <w:rPr>
          <w:b/>
          <w:bCs/>
        </w:rPr>
        <w:t>A/dl</w:t>
      </w:r>
      <w:r w:rsidRPr="007E1F70">
        <w:rPr>
          <w:b/>
          <w:bCs/>
          <w:vertAlign w:val="superscript"/>
        </w:rPr>
        <w:t>n</w:t>
      </w:r>
      <w:proofErr w:type="gramEnd"/>
      <w:r w:rsidRPr="007E1F70">
        <w:rPr>
          <w:b/>
          <w:bCs/>
        </w:rPr>
        <w:t xml:space="preserve"> ~l</w:t>
      </w:r>
    </w:p>
    <w:p w:rsidR="007E1F70" w:rsidRDefault="007E1F70" w:rsidP="004F44F3">
      <w:pPr>
        <w:rPr>
          <w:b/>
          <w:bCs/>
        </w:rPr>
      </w:pPr>
      <w:r>
        <w:rPr>
          <w:rFonts w:hint="eastAsia"/>
          <w:b/>
          <w:bCs/>
        </w:rPr>
        <w:t>63.</w:t>
      </w:r>
      <w:r w:rsidRPr="007E1F70">
        <w:rPr>
          <w:rFonts w:hint="eastAsia"/>
          <w:b/>
          <w:bCs/>
        </w:rPr>
        <w:t>气态分离法</w:t>
      </w:r>
    </w:p>
    <w:p w:rsidR="007E1F70" w:rsidRDefault="007E1F70" w:rsidP="004F44F3">
      <w:pPr>
        <w:rPr>
          <w:b/>
          <w:bCs/>
        </w:rPr>
      </w:pPr>
      <w:r>
        <w:rPr>
          <w:rFonts w:hint="eastAsia"/>
          <w:b/>
          <w:bCs/>
        </w:rPr>
        <w:t>A</w:t>
      </w:r>
      <w:r w:rsidRPr="007E1F70">
        <w:rPr>
          <w:rFonts w:hint="eastAsia"/>
          <w:b/>
          <w:bCs/>
        </w:rPr>
        <w:t>挥发与升华</w:t>
      </w:r>
      <w:r>
        <w:rPr>
          <w:rFonts w:hint="eastAsia"/>
          <w:b/>
          <w:bCs/>
        </w:rPr>
        <w:t>：</w:t>
      </w:r>
      <w:r w:rsidRPr="007E1F70">
        <w:rPr>
          <w:rFonts w:hint="eastAsia"/>
          <w:b/>
          <w:bCs/>
        </w:rPr>
        <w:t>挥发：固体或液体全部或部分转化为气体的过程</w:t>
      </w:r>
    </w:p>
    <w:p w:rsidR="007E1F70" w:rsidRDefault="007E1F70" w:rsidP="004F44F3">
      <w:pPr>
        <w:rPr>
          <w:b/>
          <w:bCs/>
        </w:rPr>
      </w:pPr>
      <w:r>
        <w:rPr>
          <w:rFonts w:hint="eastAsia"/>
          <w:b/>
          <w:bCs/>
        </w:rPr>
        <w:t xml:space="preserve"> </w:t>
      </w:r>
      <w:r>
        <w:rPr>
          <w:b/>
          <w:bCs/>
        </w:rPr>
        <w:t xml:space="preserve">             </w:t>
      </w:r>
      <w:r w:rsidRPr="007E1F70">
        <w:rPr>
          <w:rFonts w:hint="eastAsia"/>
          <w:b/>
          <w:bCs/>
        </w:rPr>
        <w:t>升华</w:t>
      </w:r>
      <w:r w:rsidRPr="007E1F70">
        <w:rPr>
          <w:rFonts w:hint="eastAsia"/>
          <w:b/>
          <w:bCs/>
        </w:rPr>
        <w:t xml:space="preserve">:  </w:t>
      </w:r>
      <w:r w:rsidRPr="007E1F70">
        <w:rPr>
          <w:rFonts w:hint="eastAsia"/>
          <w:b/>
          <w:bCs/>
        </w:rPr>
        <w:t>固体物质不经过液态就变成气态的过程</w:t>
      </w:r>
    </w:p>
    <w:p w:rsidR="007E1F70" w:rsidRDefault="007E1F70" w:rsidP="004F44F3">
      <w:pPr>
        <w:rPr>
          <w:b/>
          <w:bCs/>
        </w:rPr>
      </w:pPr>
      <w:r>
        <w:rPr>
          <w:rFonts w:hint="eastAsia"/>
          <w:b/>
          <w:bCs/>
        </w:rPr>
        <w:t>B</w:t>
      </w:r>
      <w:r w:rsidRPr="007E1F70">
        <w:rPr>
          <w:rFonts w:hint="eastAsia"/>
          <w:b/>
          <w:bCs/>
        </w:rPr>
        <w:t>蒸馏</w:t>
      </w:r>
      <w:r>
        <w:rPr>
          <w:rFonts w:hint="eastAsia"/>
          <w:b/>
          <w:bCs/>
        </w:rPr>
        <w:t>：</w:t>
      </w:r>
      <w:r w:rsidRPr="007E1F70">
        <w:rPr>
          <w:rFonts w:hint="eastAsia"/>
          <w:b/>
          <w:bCs/>
        </w:rPr>
        <w:t xml:space="preserve">a </w:t>
      </w:r>
      <w:r w:rsidRPr="007E1F70">
        <w:rPr>
          <w:rFonts w:hint="eastAsia"/>
          <w:b/>
          <w:bCs/>
        </w:rPr>
        <w:t>常压蒸馏</w:t>
      </w:r>
    </w:p>
    <w:p w:rsidR="007E1F70" w:rsidRDefault="007E1F70" w:rsidP="007E1F70">
      <w:pPr>
        <w:ind w:firstLineChars="400" w:firstLine="843"/>
        <w:rPr>
          <w:b/>
          <w:bCs/>
        </w:rPr>
      </w:pPr>
      <w:r w:rsidRPr="007E1F70">
        <w:rPr>
          <w:rFonts w:hint="eastAsia"/>
          <w:b/>
          <w:bCs/>
        </w:rPr>
        <w:t xml:space="preserve">b </w:t>
      </w:r>
      <w:r w:rsidRPr="007E1F70">
        <w:rPr>
          <w:rFonts w:hint="eastAsia"/>
          <w:b/>
          <w:bCs/>
        </w:rPr>
        <w:t>水蒸气蒸馏</w:t>
      </w:r>
      <w:r>
        <w:rPr>
          <w:rFonts w:hint="eastAsia"/>
          <w:b/>
          <w:bCs/>
        </w:rPr>
        <w:t>：</w:t>
      </w:r>
      <w:r w:rsidRPr="007E1F70">
        <w:rPr>
          <w:rFonts w:hint="eastAsia"/>
          <w:b/>
          <w:bCs/>
        </w:rPr>
        <w:t>如果</w:t>
      </w:r>
      <w:proofErr w:type="gramStart"/>
      <w:r w:rsidRPr="007E1F70">
        <w:rPr>
          <w:rFonts w:hint="eastAsia"/>
          <w:b/>
          <w:bCs/>
        </w:rPr>
        <w:t>一</w:t>
      </w:r>
      <w:proofErr w:type="gramEnd"/>
      <w:r w:rsidRPr="007E1F70">
        <w:rPr>
          <w:rFonts w:hint="eastAsia"/>
          <w:b/>
          <w:bCs/>
        </w:rPr>
        <w:t>溶液的组成在它的沸点分解，必须减压蒸馏它或水蒸汽蒸馏它，水蒸气蒸馏的那些化合物须不与水混溶</w:t>
      </w:r>
    </w:p>
    <w:p w:rsidR="007E1F70" w:rsidRDefault="007E1F70" w:rsidP="007E1F70">
      <w:pPr>
        <w:ind w:firstLineChars="400" w:firstLine="843"/>
        <w:rPr>
          <w:b/>
          <w:bCs/>
        </w:rPr>
      </w:pPr>
      <w:r w:rsidRPr="007E1F70">
        <w:rPr>
          <w:rFonts w:hint="eastAsia"/>
          <w:b/>
          <w:bCs/>
        </w:rPr>
        <w:t xml:space="preserve">c </w:t>
      </w:r>
      <w:r w:rsidRPr="007E1F70">
        <w:rPr>
          <w:rFonts w:hint="eastAsia"/>
          <w:b/>
          <w:bCs/>
        </w:rPr>
        <w:t>减压和真空蒸馏</w:t>
      </w:r>
      <w:r>
        <w:rPr>
          <w:rFonts w:hint="eastAsia"/>
          <w:b/>
          <w:bCs/>
        </w:rPr>
        <w:t>：</w:t>
      </w:r>
      <w:r w:rsidRPr="007E1F70">
        <w:rPr>
          <w:rFonts w:hint="eastAsia"/>
          <w:b/>
          <w:bCs/>
        </w:rPr>
        <w:t>在大气压以下的蒸馏称为减压和真空蒸馏</w:t>
      </w:r>
    </w:p>
    <w:p w:rsidR="007E1F70" w:rsidRDefault="007E1F70" w:rsidP="007E1F70">
      <w:pPr>
        <w:ind w:firstLineChars="400" w:firstLine="843"/>
        <w:rPr>
          <w:b/>
          <w:bCs/>
        </w:rPr>
      </w:pPr>
      <w:r>
        <w:rPr>
          <w:b/>
          <w:bCs/>
        </w:rPr>
        <w:t xml:space="preserve">d </w:t>
      </w:r>
      <w:r w:rsidRPr="007E1F70">
        <w:rPr>
          <w:rFonts w:hint="eastAsia"/>
          <w:b/>
          <w:bCs/>
        </w:rPr>
        <w:t>共沸蒸馏</w:t>
      </w:r>
      <w:r>
        <w:rPr>
          <w:rFonts w:hint="eastAsia"/>
          <w:b/>
          <w:bCs/>
        </w:rPr>
        <w:t>：</w:t>
      </w:r>
    </w:p>
    <w:p w:rsidR="009F7071" w:rsidRPr="009F7071" w:rsidRDefault="009F7071" w:rsidP="009F7071">
      <w:pPr>
        <w:ind w:firstLineChars="400" w:firstLine="843"/>
        <w:rPr>
          <w:b/>
          <w:bCs/>
        </w:rPr>
      </w:pPr>
      <w:r w:rsidRPr="009F7071">
        <w:rPr>
          <w:b/>
          <w:bCs/>
        </w:rPr>
        <w:lastRenderedPageBreak/>
        <w:t xml:space="preserve">e </w:t>
      </w:r>
      <w:r w:rsidRPr="009F7071">
        <w:rPr>
          <w:rFonts w:hint="eastAsia"/>
          <w:b/>
          <w:bCs/>
        </w:rPr>
        <w:t>萃取蒸馏</w:t>
      </w:r>
      <w:r w:rsidRPr="009F7071">
        <w:rPr>
          <w:b/>
          <w:bCs/>
        </w:rPr>
        <w:t>(extractive distillation)</w:t>
      </w:r>
      <w:r>
        <w:rPr>
          <w:b/>
          <w:bCs/>
        </w:rPr>
        <w:t>：</w:t>
      </w:r>
      <w:r w:rsidRPr="009F7071">
        <w:rPr>
          <w:rFonts w:hint="eastAsia"/>
          <w:b/>
          <w:bCs/>
        </w:rPr>
        <w:t>例由氢化苯</w:t>
      </w:r>
      <w:r w:rsidRPr="009F7071">
        <w:rPr>
          <w:b/>
          <w:bCs/>
        </w:rPr>
        <w:t>(80.1</w:t>
      </w:r>
      <w:r w:rsidRPr="009F7071">
        <w:rPr>
          <w:rFonts w:ascii="宋体" w:eastAsia="宋体" w:hAnsi="宋体" w:cs="宋体" w:hint="eastAsia"/>
          <w:b/>
          <w:bCs/>
        </w:rPr>
        <w:t>℃</w:t>
      </w:r>
      <w:r w:rsidRPr="009F7071">
        <w:rPr>
          <w:b/>
          <w:bCs/>
        </w:rPr>
        <w:t>)</w:t>
      </w:r>
      <w:r w:rsidRPr="009F7071">
        <w:rPr>
          <w:rFonts w:hint="eastAsia"/>
          <w:b/>
          <w:bCs/>
        </w:rPr>
        <w:t>生成环己烷</w:t>
      </w:r>
      <w:r w:rsidRPr="009F7071">
        <w:rPr>
          <w:b/>
          <w:bCs/>
        </w:rPr>
        <w:t>(80.8</w:t>
      </w:r>
      <w:r w:rsidRPr="009F7071">
        <w:rPr>
          <w:rFonts w:ascii="宋体" w:eastAsia="宋体" w:hAnsi="宋体" w:cs="宋体" w:hint="eastAsia"/>
          <w:b/>
          <w:bCs/>
        </w:rPr>
        <w:t>℃</w:t>
      </w:r>
      <w:r w:rsidRPr="009F7071">
        <w:rPr>
          <w:b/>
          <w:bCs/>
        </w:rPr>
        <w:t>)</w:t>
      </w:r>
      <w:r w:rsidRPr="009F7071">
        <w:rPr>
          <w:rFonts w:hint="eastAsia"/>
          <w:b/>
          <w:bCs/>
        </w:rPr>
        <w:t>时</w:t>
      </w:r>
      <w:r w:rsidRPr="009F7071">
        <w:rPr>
          <w:b/>
          <w:bCs/>
        </w:rPr>
        <w:t>,</w:t>
      </w:r>
      <w:r w:rsidRPr="009F7071">
        <w:rPr>
          <w:rFonts w:hint="eastAsia"/>
          <w:b/>
          <w:bCs/>
        </w:rPr>
        <w:t>一般的蒸馏不能分离，加入苯胺</w:t>
      </w:r>
      <w:r w:rsidRPr="009F7071">
        <w:rPr>
          <w:b/>
          <w:bCs/>
        </w:rPr>
        <w:t>(184</w:t>
      </w:r>
      <w:r w:rsidRPr="009F7071">
        <w:rPr>
          <w:rFonts w:ascii="宋体" w:eastAsia="宋体" w:hAnsi="宋体" w:cs="宋体" w:hint="eastAsia"/>
          <w:b/>
          <w:bCs/>
        </w:rPr>
        <w:t>℃</w:t>
      </w:r>
      <w:r w:rsidRPr="009F7071">
        <w:rPr>
          <w:b/>
          <w:bCs/>
        </w:rPr>
        <w:t>)</w:t>
      </w:r>
      <w:r w:rsidRPr="009F7071">
        <w:rPr>
          <w:rFonts w:hint="eastAsia"/>
          <w:b/>
          <w:bCs/>
        </w:rPr>
        <w:t>与</w:t>
      </w:r>
      <w:proofErr w:type="gramStart"/>
      <w:r w:rsidRPr="009F7071">
        <w:rPr>
          <w:rFonts w:hint="eastAsia"/>
          <w:b/>
          <w:bCs/>
        </w:rPr>
        <w:t>苯形成</w:t>
      </w:r>
      <w:proofErr w:type="gramEnd"/>
      <w:r w:rsidRPr="009F7071">
        <w:rPr>
          <w:rFonts w:hint="eastAsia"/>
          <w:b/>
          <w:bCs/>
        </w:rPr>
        <w:t>络合物，在</w:t>
      </w:r>
      <w:proofErr w:type="gramStart"/>
      <w:r w:rsidRPr="009F7071">
        <w:rPr>
          <w:rFonts w:hint="eastAsia"/>
          <w:b/>
          <w:bCs/>
        </w:rPr>
        <w:t>比苯高</w:t>
      </w:r>
      <w:proofErr w:type="gramEnd"/>
      <w:r w:rsidRPr="009F7071">
        <w:rPr>
          <w:rFonts w:hint="eastAsia"/>
          <w:b/>
          <w:bCs/>
        </w:rPr>
        <w:t>的温度沸腾，从而分离环己烷</w:t>
      </w:r>
      <w:r w:rsidRPr="009F7071">
        <w:rPr>
          <w:b/>
          <w:bCs/>
        </w:rPr>
        <w:t xml:space="preserve"> </w:t>
      </w:r>
    </w:p>
    <w:p w:rsidR="009F7071" w:rsidRPr="009F7071" w:rsidRDefault="009F7071" w:rsidP="009F7071">
      <w:pPr>
        <w:rPr>
          <w:b/>
          <w:bCs/>
        </w:rPr>
      </w:pPr>
      <w:r>
        <w:rPr>
          <w:rFonts w:hint="eastAsia"/>
          <w:b/>
          <w:bCs/>
        </w:rPr>
        <w:t>64.</w:t>
      </w:r>
      <w:r w:rsidRPr="009F7071">
        <w:rPr>
          <w:rFonts w:hint="eastAsia"/>
          <w:b/>
          <w:bCs/>
        </w:rPr>
        <w:t>沉淀分离</w:t>
      </w:r>
    </w:p>
    <w:p w:rsidR="009F7071" w:rsidRPr="009F7071" w:rsidRDefault="009F7071" w:rsidP="009F7071">
      <w:pPr>
        <w:rPr>
          <w:b/>
          <w:bCs/>
        </w:rPr>
      </w:pPr>
      <w:r>
        <w:rPr>
          <w:rFonts w:hint="eastAsia"/>
          <w:b/>
          <w:bCs/>
        </w:rPr>
        <w:t>A</w:t>
      </w:r>
      <w:r w:rsidRPr="009F7071">
        <w:rPr>
          <w:rFonts w:hint="eastAsia"/>
          <w:b/>
          <w:bCs/>
        </w:rPr>
        <w:t>常量组分的沉淀分离</w:t>
      </w:r>
    </w:p>
    <w:p w:rsidR="007E1F70" w:rsidRDefault="009F7071" w:rsidP="009F7071">
      <w:pPr>
        <w:rPr>
          <w:b/>
          <w:bCs/>
        </w:rPr>
      </w:pPr>
      <w:r>
        <w:rPr>
          <w:noProof/>
        </w:rPr>
        <w:drawing>
          <wp:inline distT="0" distB="0" distL="0" distR="0" wp14:anchorId="56182D89" wp14:editId="15827C27">
            <wp:extent cx="2579914" cy="15465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04947" cy="1561526"/>
                    </a:xfrm>
                    <a:prstGeom prst="rect">
                      <a:avLst/>
                    </a:prstGeom>
                  </pic:spPr>
                </pic:pic>
              </a:graphicData>
            </a:graphic>
          </wp:inline>
        </w:drawing>
      </w:r>
      <w:r>
        <w:rPr>
          <w:rFonts w:hint="eastAsia"/>
          <w:b/>
          <w:bCs/>
        </w:rPr>
        <w:t xml:space="preserve"> </w:t>
      </w:r>
      <w:r>
        <w:rPr>
          <w:b/>
          <w:bCs/>
        </w:rPr>
        <w:t xml:space="preserve"> </w:t>
      </w:r>
      <w:r>
        <w:rPr>
          <w:b/>
          <w:bCs/>
          <w:noProof/>
        </w:rPr>
        <w:drawing>
          <wp:inline distT="0" distB="0" distL="0" distR="0" wp14:anchorId="0492E5AD">
            <wp:extent cx="2541814" cy="1565693"/>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73200" cy="1585026"/>
                    </a:xfrm>
                    <a:prstGeom prst="rect">
                      <a:avLst/>
                    </a:prstGeom>
                    <a:noFill/>
                  </pic:spPr>
                </pic:pic>
              </a:graphicData>
            </a:graphic>
          </wp:inline>
        </w:drawing>
      </w:r>
    </w:p>
    <w:p w:rsidR="009F7071" w:rsidRDefault="009F7071" w:rsidP="009F7071">
      <w:pPr>
        <w:rPr>
          <w:b/>
          <w:bCs/>
        </w:rPr>
      </w:pPr>
      <w:r>
        <w:rPr>
          <w:noProof/>
        </w:rPr>
        <w:drawing>
          <wp:inline distT="0" distB="0" distL="0" distR="0" wp14:anchorId="4C84A0F1" wp14:editId="02AB171A">
            <wp:extent cx="2623457" cy="1507490"/>
            <wp:effectExtent l="0" t="0" r="571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42415" cy="1518384"/>
                    </a:xfrm>
                    <a:prstGeom prst="rect">
                      <a:avLst/>
                    </a:prstGeom>
                  </pic:spPr>
                </pic:pic>
              </a:graphicData>
            </a:graphic>
          </wp:inline>
        </w:drawing>
      </w:r>
      <w:r>
        <w:rPr>
          <w:noProof/>
        </w:rPr>
        <w:drawing>
          <wp:inline distT="0" distB="0" distL="0" distR="0" wp14:anchorId="16AEF557" wp14:editId="5B0AE21F">
            <wp:extent cx="2607129" cy="1401840"/>
            <wp:effectExtent l="0" t="0" r="3175"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28143" cy="1413139"/>
                    </a:xfrm>
                    <a:prstGeom prst="rect">
                      <a:avLst/>
                    </a:prstGeom>
                  </pic:spPr>
                </pic:pic>
              </a:graphicData>
            </a:graphic>
          </wp:inline>
        </w:drawing>
      </w:r>
    </w:p>
    <w:p w:rsidR="009F7071" w:rsidRDefault="009F7071" w:rsidP="009F7071">
      <w:pPr>
        <w:rPr>
          <w:b/>
          <w:bCs/>
        </w:rPr>
      </w:pPr>
      <w:r>
        <w:rPr>
          <w:rFonts w:hint="eastAsia"/>
          <w:b/>
          <w:bCs/>
        </w:rPr>
        <w:t>B</w:t>
      </w:r>
      <w:r w:rsidRPr="009F7071">
        <w:rPr>
          <w:rFonts w:hint="eastAsia"/>
          <w:b/>
          <w:bCs/>
        </w:rPr>
        <w:t>痕量组分的富集和共沉淀分离</w:t>
      </w:r>
    </w:p>
    <w:p w:rsidR="009F7071" w:rsidRDefault="009F7071" w:rsidP="009F7071">
      <w:pPr>
        <w:rPr>
          <w:b/>
          <w:bCs/>
        </w:rPr>
      </w:pPr>
      <w:r>
        <w:rPr>
          <w:b/>
          <w:bCs/>
        </w:rPr>
        <w:t>a</w:t>
      </w:r>
      <w:r w:rsidRPr="009F7071">
        <w:rPr>
          <w:rFonts w:hint="eastAsia"/>
          <w:b/>
          <w:bCs/>
        </w:rPr>
        <w:t>无机共沉淀剂进行共沉淀</w:t>
      </w:r>
      <w:r w:rsidRPr="009F7071">
        <w:rPr>
          <w:rFonts w:hint="eastAsia"/>
          <w:b/>
          <w:bCs/>
        </w:rPr>
        <w:t xml:space="preserve">         </w:t>
      </w:r>
    </w:p>
    <w:p w:rsidR="009F7071" w:rsidRPr="009F7071" w:rsidRDefault="009F7071" w:rsidP="00701341">
      <w:pPr>
        <w:numPr>
          <w:ilvl w:val="0"/>
          <w:numId w:val="23"/>
        </w:numPr>
        <w:rPr>
          <w:b/>
          <w:bCs/>
        </w:rPr>
      </w:pPr>
      <w:r w:rsidRPr="009F7071">
        <w:rPr>
          <w:rFonts w:hint="eastAsia"/>
          <w:b/>
          <w:bCs/>
        </w:rPr>
        <w:t>利用表面吸附进行痕量组分的共沉淀富集</w:t>
      </w:r>
      <w:r w:rsidRPr="009F7071">
        <w:rPr>
          <w:b/>
          <w:bCs/>
        </w:rPr>
        <w:t xml:space="preserve">, </w:t>
      </w:r>
      <w:r w:rsidRPr="009F7071">
        <w:rPr>
          <w:rFonts w:hint="eastAsia"/>
          <w:b/>
          <w:bCs/>
        </w:rPr>
        <w:t>选择性不高。共沉淀剂为</w:t>
      </w:r>
      <w:r w:rsidRPr="009F7071">
        <w:rPr>
          <w:b/>
          <w:bCs/>
        </w:rPr>
        <w:t>Fe(OH)</w:t>
      </w:r>
      <w:r w:rsidRPr="009F7071">
        <w:rPr>
          <w:b/>
          <w:bCs/>
          <w:vertAlign w:val="subscript"/>
        </w:rPr>
        <w:t>3</w:t>
      </w:r>
      <w:r w:rsidRPr="009F7071">
        <w:rPr>
          <w:b/>
          <w:bCs/>
        </w:rPr>
        <w:t>, Al(OH)</w:t>
      </w:r>
      <w:r w:rsidRPr="009F7071">
        <w:rPr>
          <w:b/>
          <w:bCs/>
          <w:vertAlign w:val="subscript"/>
        </w:rPr>
        <w:t>3</w:t>
      </w:r>
      <w:r w:rsidRPr="009F7071">
        <w:rPr>
          <w:rFonts w:hint="eastAsia"/>
          <w:b/>
          <w:bCs/>
        </w:rPr>
        <w:t>等胶状沉淀</w:t>
      </w:r>
      <w:r w:rsidRPr="009F7071">
        <w:rPr>
          <w:b/>
          <w:bCs/>
        </w:rPr>
        <w:t xml:space="preserve">, </w:t>
      </w:r>
      <w:r w:rsidRPr="009F7071">
        <w:rPr>
          <w:rFonts w:hint="eastAsia"/>
          <w:b/>
          <w:bCs/>
        </w:rPr>
        <w:t>微溶性的硫化物，如</w:t>
      </w:r>
      <w:r w:rsidRPr="009F7071">
        <w:rPr>
          <w:b/>
          <w:bCs/>
        </w:rPr>
        <w:t>Al(OH)</w:t>
      </w:r>
      <w:r w:rsidRPr="009F7071">
        <w:rPr>
          <w:b/>
          <w:bCs/>
          <w:vertAlign w:val="subscript"/>
        </w:rPr>
        <w:t>3</w:t>
      </w:r>
      <w:r w:rsidRPr="009F7071">
        <w:rPr>
          <w:rFonts w:hint="eastAsia"/>
          <w:b/>
          <w:bCs/>
        </w:rPr>
        <w:t>作载体共沉淀</w:t>
      </w:r>
      <w:r w:rsidRPr="009F7071">
        <w:rPr>
          <w:b/>
          <w:bCs/>
        </w:rPr>
        <w:t>Fe</w:t>
      </w:r>
      <w:r w:rsidRPr="009F7071">
        <w:rPr>
          <w:b/>
          <w:bCs/>
          <w:vertAlign w:val="superscript"/>
        </w:rPr>
        <w:t>3 +</w:t>
      </w:r>
      <w:r w:rsidRPr="009F7071">
        <w:rPr>
          <w:b/>
          <w:bCs/>
        </w:rPr>
        <w:t>,TiO</w:t>
      </w:r>
      <w:r w:rsidRPr="009F7071">
        <w:rPr>
          <w:b/>
          <w:bCs/>
          <w:vertAlign w:val="superscript"/>
        </w:rPr>
        <w:t>2+</w:t>
      </w:r>
      <w:r w:rsidRPr="009F7071">
        <w:rPr>
          <w:b/>
          <w:bCs/>
        </w:rPr>
        <w:t>; HgS</w:t>
      </w:r>
      <w:r w:rsidRPr="009F7071">
        <w:rPr>
          <w:rFonts w:hint="eastAsia"/>
          <w:b/>
          <w:bCs/>
        </w:rPr>
        <w:t>共沉淀</w:t>
      </w:r>
      <w:r w:rsidRPr="009F7071">
        <w:rPr>
          <w:b/>
          <w:bCs/>
        </w:rPr>
        <w:t>Pb</w:t>
      </w:r>
      <w:r w:rsidRPr="009F7071">
        <w:rPr>
          <w:b/>
          <w:bCs/>
          <w:vertAlign w:val="superscript"/>
        </w:rPr>
        <w:t>2+</w:t>
      </w:r>
    </w:p>
    <w:p w:rsidR="009F7071" w:rsidRPr="009F7071" w:rsidRDefault="009F7071" w:rsidP="00701341">
      <w:pPr>
        <w:numPr>
          <w:ilvl w:val="0"/>
          <w:numId w:val="23"/>
        </w:numPr>
        <w:rPr>
          <w:b/>
          <w:bCs/>
        </w:rPr>
      </w:pPr>
      <w:r w:rsidRPr="009F7071">
        <w:rPr>
          <w:rFonts w:hint="eastAsia"/>
          <w:b/>
          <w:bCs/>
        </w:rPr>
        <w:t>利用生成混晶进行共沉淀，选择性较好，如硫酸铅</w:t>
      </w:r>
      <w:r w:rsidRPr="009F7071">
        <w:rPr>
          <w:b/>
          <w:bCs/>
        </w:rPr>
        <w:t>-</w:t>
      </w:r>
      <w:r w:rsidRPr="009F7071">
        <w:rPr>
          <w:rFonts w:hint="eastAsia"/>
          <w:b/>
          <w:bCs/>
        </w:rPr>
        <w:t>硫酸鋇，磷酸铵镁</w:t>
      </w:r>
      <w:r w:rsidRPr="009F7071">
        <w:rPr>
          <w:b/>
          <w:bCs/>
        </w:rPr>
        <w:t>-</w:t>
      </w:r>
      <w:r w:rsidRPr="009F7071">
        <w:rPr>
          <w:rFonts w:hint="eastAsia"/>
          <w:b/>
          <w:bCs/>
        </w:rPr>
        <w:t>砷酸铵镁等</w:t>
      </w:r>
    </w:p>
    <w:p w:rsidR="009F7071" w:rsidRDefault="009F7071" w:rsidP="009F7071">
      <w:pPr>
        <w:rPr>
          <w:b/>
          <w:bCs/>
        </w:rPr>
      </w:pPr>
      <w:r>
        <w:rPr>
          <w:rFonts w:hint="eastAsia"/>
          <w:b/>
          <w:bCs/>
        </w:rPr>
        <w:t>b</w:t>
      </w:r>
      <w:r w:rsidRPr="009F7071">
        <w:rPr>
          <w:rFonts w:hint="eastAsia"/>
          <w:b/>
          <w:bCs/>
        </w:rPr>
        <w:t>有机共沉淀剂进行共沉淀</w:t>
      </w:r>
      <w:r w:rsidRPr="009F7071">
        <w:rPr>
          <w:rFonts w:hint="eastAsia"/>
          <w:b/>
          <w:bCs/>
        </w:rPr>
        <w:t xml:space="preserve">       </w:t>
      </w:r>
    </w:p>
    <w:p w:rsidR="009F7071" w:rsidRPr="009F7071" w:rsidRDefault="009F7071" w:rsidP="00701341">
      <w:pPr>
        <w:numPr>
          <w:ilvl w:val="0"/>
          <w:numId w:val="24"/>
        </w:numPr>
        <w:rPr>
          <w:b/>
          <w:bCs/>
        </w:rPr>
      </w:pPr>
      <w:r w:rsidRPr="009F7071">
        <w:rPr>
          <w:rFonts w:hint="eastAsia"/>
          <w:b/>
          <w:bCs/>
        </w:rPr>
        <w:t>利用胶体的凝聚作用进行共沉淀</w:t>
      </w:r>
      <w:r w:rsidRPr="009F7071">
        <w:rPr>
          <w:b/>
          <w:bCs/>
        </w:rPr>
        <w:t xml:space="preserve">, </w:t>
      </w:r>
      <w:r w:rsidRPr="009F7071">
        <w:rPr>
          <w:rFonts w:hint="eastAsia"/>
          <w:b/>
          <w:bCs/>
        </w:rPr>
        <w:t>如动物胶、丹宁</w:t>
      </w:r>
    </w:p>
    <w:p w:rsidR="009F7071" w:rsidRPr="009F7071" w:rsidRDefault="009F7071" w:rsidP="00701341">
      <w:pPr>
        <w:numPr>
          <w:ilvl w:val="0"/>
          <w:numId w:val="24"/>
        </w:numPr>
        <w:rPr>
          <w:b/>
          <w:bCs/>
        </w:rPr>
      </w:pPr>
      <w:r w:rsidRPr="009F7071">
        <w:rPr>
          <w:b/>
          <w:bCs/>
        </w:rPr>
        <w:t xml:space="preserve"> </w:t>
      </w:r>
      <w:r w:rsidRPr="009F7071">
        <w:rPr>
          <w:b/>
          <w:bCs/>
        </w:rPr>
        <w:t>离子缔合共沉淀，如甲基紫与</w:t>
      </w:r>
      <w:r w:rsidRPr="009F7071">
        <w:rPr>
          <w:b/>
          <w:bCs/>
        </w:rPr>
        <w:t>InI</w:t>
      </w:r>
      <w:r w:rsidRPr="009F7071">
        <w:rPr>
          <w:b/>
          <w:bCs/>
          <w:vertAlign w:val="subscript"/>
        </w:rPr>
        <w:t>4</w:t>
      </w:r>
      <w:r w:rsidRPr="009F7071">
        <w:rPr>
          <w:b/>
          <w:bCs/>
          <w:vertAlign w:val="superscript"/>
        </w:rPr>
        <w:t>-</w:t>
      </w:r>
      <w:r w:rsidRPr="009F7071">
        <w:rPr>
          <w:rFonts w:hint="eastAsia"/>
          <w:b/>
          <w:bCs/>
        </w:rPr>
        <w:t>。</w:t>
      </w:r>
    </w:p>
    <w:p w:rsidR="009F7071" w:rsidRPr="009F7071" w:rsidRDefault="009F7071" w:rsidP="00701341">
      <w:pPr>
        <w:numPr>
          <w:ilvl w:val="0"/>
          <w:numId w:val="24"/>
        </w:numPr>
        <w:rPr>
          <w:b/>
          <w:bCs/>
        </w:rPr>
      </w:pPr>
      <w:r w:rsidRPr="009F7071">
        <w:rPr>
          <w:b/>
          <w:bCs/>
        </w:rPr>
        <w:t xml:space="preserve"> </w:t>
      </w:r>
      <w:r w:rsidRPr="009F7071">
        <w:rPr>
          <w:b/>
          <w:bCs/>
        </w:rPr>
        <w:t>利用</w:t>
      </w:r>
      <w:r w:rsidRPr="009F7071">
        <w:rPr>
          <w:b/>
          <w:bCs/>
        </w:rPr>
        <w:t>“</w:t>
      </w:r>
      <w:r w:rsidRPr="009F7071">
        <w:rPr>
          <w:b/>
          <w:bCs/>
        </w:rPr>
        <w:t>固体萃取剂</w:t>
      </w:r>
      <w:r w:rsidRPr="009F7071">
        <w:rPr>
          <w:b/>
          <w:bCs/>
        </w:rPr>
        <w:t>”</w:t>
      </w:r>
      <w:r w:rsidRPr="009F7071">
        <w:rPr>
          <w:b/>
          <w:bCs/>
        </w:rPr>
        <w:t>进行共沉淀，例</w:t>
      </w:r>
      <w:r w:rsidRPr="009F7071">
        <w:rPr>
          <w:b/>
          <w:bCs/>
        </w:rPr>
        <w:t xml:space="preserve"> 1-</w:t>
      </w:r>
      <w:r w:rsidRPr="009F7071">
        <w:rPr>
          <w:rFonts w:hint="eastAsia"/>
          <w:b/>
          <w:bCs/>
        </w:rPr>
        <w:t>萘酚的乙醇溶液中，</w:t>
      </w:r>
      <w:r w:rsidRPr="009F7071">
        <w:rPr>
          <w:b/>
          <w:bCs/>
        </w:rPr>
        <w:t>1-</w:t>
      </w:r>
      <w:r w:rsidRPr="009F7071">
        <w:rPr>
          <w:rFonts w:hint="eastAsia"/>
          <w:b/>
          <w:bCs/>
        </w:rPr>
        <w:t>萘酚沉淀，并将</w:t>
      </w:r>
      <w:r w:rsidRPr="009F7071">
        <w:rPr>
          <w:b/>
          <w:bCs/>
        </w:rPr>
        <w:t>U(VI)</w:t>
      </w:r>
      <w:r w:rsidRPr="009F7071">
        <w:rPr>
          <w:rFonts w:hint="eastAsia"/>
          <w:b/>
          <w:bCs/>
        </w:rPr>
        <w:t>与</w:t>
      </w:r>
      <w:r w:rsidRPr="009F7071">
        <w:rPr>
          <w:b/>
          <w:bCs/>
        </w:rPr>
        <w:t>1-</w:t>
      </w:r>
      <w:r w:rsidRPr="009F7071">
        <w:rPr>
          <w:rFonts w:hint="eastAsia"/>
          <w:b/>
          <w:bCs/>
        </w:rPr>
        <w:t>亚硝基</w:t>
      </w:r>
      <w:r w:rsidRPr="009F7071">
        <w:rPr>
          <w:b/>
          <w:bCs/>
        </w:rPr>
        <w:t>-2-</w:t>
      </w:r>
      <w:r w:rsidRPr="009F7071">
        <w:rPr>
          <w:rFonts w:hint="eastAsia"/>
          <w:b/>
          <w:bCs/>
        </w:rPr>
        <w:t>萘酚的螯合物共沉淀下来。</w:t>
      </w:r>
      <w:r w:rsidRPr="009F7071">
        <w:rPr>
          <w:rFonts w:hint="eastAsia"/>
          <w:b/>
          <w:bCs/>
        </w:rPr>
        <w:t xml:space="preserve"> </w:t>
      </w:r>
    </w:p>
    <w:p w:rsidR="009F7071" w:rsidRDefault="009F7071" w:rsidP="009F7071">
      <w:pPr>
        <w:rPr>
          <w:b/>
          <w:bCs/>
        </w:rPr>
      </w:pPr>
      <w:r>
        <w:rPr>
          <w:rFonts w:hint="eastAsia"/>
          <w:b/>
          <w:bCs/>
        </w:rPr>
        <w:t>65.</w:t>
      </w:r>
      <w:r w:rsidRPr="009F7071">
        <w:rPr>
          <w:rFonts w:hint="eastAsia"/>
          <w:b/>
          <w:bCs/>
        </w:rPr>
        <w:t>萃取分离法</w:t>
      </w:r>
    </w:p>
    <w:p w:rsidR="009F7071" w:rsidRDefault="009F7071" w:rsidP="009F7071">
      <w:pPr>
        <w:ind w:firstLineChars="300" w:firstLine="632"/>
        <w:rPr>
          <w:b/>
          <w:bCs/>
        </w:rPr>
      </w:pPr>
      <w:r w:rsidRPr="009F7071">
        <w:rPr>
          <w:rFonts w:hint="eastAsia"/>
          <w:b/>
          <w:bCs/>
        </w:rPr>
        <w:t>萃取分离机理</w:t>
      </w:r>
      <w:r>
        <w:rPr>
          <w:rFonts w:hint="eastAsia"/>
          <w:b/>
          <w:bCs/>
        </w:rPr>
        <w:t>：</w:t>
      </w:r>
      <w:r w:rsidRPr="009F7071">
        <w:rPr>
          <w:rFonts w:hint="eastAsia"/>
          <w:b/>
          <w:bCs/>
        </w:rPr>
        <w:t>相似溶解相似</w:t>
      </w:r>
      <w:r>
        <w:rPr>
          <w:b/>
          <w:bCs/>
        </w:rPr>
        <w:t>；</w:t>
      </w:r>
      <w:r w:rsidRPr="009F7071">
        <w:rPr>
          <w:rFonts w:hint="eastAsia"/>
          <w:b/>
          <w:bCs/>
        </w:rPr>
        <w:t>带电荷的物质亲水，不易被有机溶剂萃取</w:t>
      </w:r>
      <w:r>
        <w:rPr>
          <w:b/>
          <w:bCs/>
        </w:rPr>
        <w:t>；</w:t>
      </w:r>
      <w:r w:rsidRPr="009F7071">
        <w:rPr>
          <w:rFonts w:hint="eastAsia"/>
          <w:b/>
          <w:bCs/>
        </w:rPr>
        <w:t>可溶的呈电中性的物质疏水易为有机溶剂萃取</w:t>
      </w:r>
    </w:p>
    <w:p w:rsidR="009F7071" w:rsidRDefault="009F7071" w:rsidP="009F7071">
      <w:pPr>
        <w:rPr>
          <w:b/>
          <w:bCs/>
        </w:rPr>
      </w:pPr>
      <w:r>
        <w:rPr>
          <w:rFonts w:hint="eastAsia"/>
          <w:b/>
          <w:bCs/>
        </w:rPr>
        <w:t>66.</w:t>
      </w:r>
      <w:r w:rsidRPr="009F7071">
        <w:rPr>
          <w:rFonts w:hint="eastAsia"/>
          <w:b/>
          <w:bCs/>
        </w:rPr>
        <w:t>分配定律、分配系数和分配比</w:t>
      </w:r>
    </w:p>
    <w:p w:rsidR="009F7071" w:rsidRDefault="009F7071" w:rsidP="009F7071">
      <w:pPr>
        <w:rPr>
          <w:b/>
          <w:bCs/>
        </w:rPr>
      </w:pPr>
      <w:r>
        <w:rPr>
          <w:noProof/>
        </w:rPr>
        <w:drawing>
          <wp:inline distT="0" distB="0" distL="0" distR="0" wp14:anchorId="54FADA0F" wp14:editId="5B6EC8EE">
            <wp:extent cx="2824480" cy="1637648"/>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47205" cy="1650824"/>
                    </a:xfrm>
                    <a:prstGeom prst="rect">
                      <a:avLst/>
                    </a:prstGeom>
                  </pic:spPr>
                </pic:pic>
              </a:graphicData>
            </a:graphic>
          </wp:inline>
        </w:drawing>
      </w:r>
      <w:r>
        <w:rPr>
          <w:noProof/>
        </w:rPr>
        <w:drawing>
          <wp:inline distT="0" distB="0" distL="0" distR="0" wp14:anchorId="50FCC38E" wp14:editId="393D0ABA">
            <wp:extent cx="2410732" cy="1636395"/>
            <wp:effectExtent l="0" t="0" r="889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24280" cy="1645591"/>
                    </a:xfrm>
                    <a:prstGeom prst="rect">
                      <a:avLst/>
                    </a:prstGeom>
                  </pic:spPr>
                </pic:pic>
              </a:graphicData>
            </a:graphic>
          </wp:inline>
        </w:drawing>
      </w:r>
    </w:p>
    <w:p w:rsidR="009F7071" w:rsidRDefault="009F7071" w:rsidP="009F7071">
      <w:pPr>
        <w:rPr>
          <w:b/>
          <w:bCs/>
        </w:rPr>
      </w:pPr>
      <w:r>
        <w:rPr>
          <w:rFonts w:hint="eastAsia"/>
          <w:b/>
          <w:bCs/>
        </w:rPr>
        <w:lastRenderedPageBreak/>
        <w:t>67.</w:t>
      </w:r>
      <w:r w:rsidRPr="009F7071">
        <w:rPr>
          <w:rFonts w:hint="eastAsia"/>
          <w:b/>
          <w:bCs/>
        </w:rPr>
        <w:t>萃取率</w:t>
      </w:r>
    </w:p>
    <w:p w:rsidR="009F7071" w:rsidRDefault="00B812B8" w:rsidP="009F7071">
      <w:pPr>
        <w:rPr>
          <w:b/>
          <w:bCs/>
        </w:rPr>
      </w:pPr>
      <w:r>
        <w:rPr>
          <w:noProof/>
        </w:rPr>
        <w:drawing>
          <wp:inline distT="0" distB="0" distL="0" distR="0" wp14:anchorId="0537E999" wp14:editId="56302E5B">
            <wp:extent cx="2639786" cy="1854461"/>
            <wp:effectExtent l="0" t="0" r="825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5737" cy="1865667"/>
                    </a:xfrm>
                    <a:prstGeom prst="rect">
                      <a:avLst/>
                    </a:prstGeom>
                  </pic:spPr>
                </pic:pic>
              </a:graphicData>
            </a:graphic>
          </wp:inline>
        </w:drawing>
      </w:r>
    </w:p>
    <w:p w:rsidR="00B812B8" w:rsidRPr="00B812B8" w:rsidRDefault="00B812B8" w:rsidP="00B812B8">
      <w:pPr>
        <w:rPr>
          <w:b/>
          <w:bCs/>
        </w:rPr>
      </w:pPr>
      <w:r>
        <w:rPr>
          <w:rFonts w:hint="eastAsia"/>
          <w:b/>
          <w:bCs/>
        </w:rPr>
        <w:t>68.</w:t>
      </w:r>
      <w:r w:rsidRPr="00B812B8">
        <w:rPr>
          <w:rFonts w:hint="eastAsia"/>
          <w:b/>
          <w:bCs/>
        </w:rPr>
        <w:t>萃取条件的选择</w:t>
      </w:r>
    </w:p>
    <w:p w:rsidR="00B812B8" w:rsidRPr="00B812B8" w:rsidRDefault="00B812B8" w:rsidP="00B812B8">
      <w:pPr>
        <w:rPr>
          <w:b/>
          <w:bCs/>
        </w:rPr>
      </w:pPr>
      <w:r w:rsidRPr="00B812B8">
        <w:rPr>
          <w:b/>
          <w:bCs/>
        </w:rPr>
        <w:t xml:space="preserve">a </w:t>
      </w:r>
      <w:r w:rsidRPr="00B812B8">
        <w:rPr>
          <w:rFonts w:hint="eastAsia"/>
          <w:b/>
          <w:bCs/>
        </w:rPr>
        <w:t>萃取剂的选择</w:t>
      </w:r>
      <w:r w:rsidRPr="00B812B8">
        <w:rPr>
          <w:rFonts w:hint="eastAsia"/>
          <w:b/>
          <w:bCs/>
        </w:rPr>
        <w:t xml:space="preserve">  </w:t>
      </w:r>
    </w:p>
    <w:p w:rsidR="00B812B8" w:rsidRPr="00B812B8" w:rsidRDefault="00B812B8" w:rsidP="00B812B8">
      <w:pPr>
        <w:rPr>
          <w:b/>
          <w:bCs/>
        </w:rPr>
      </w:pPr>
      <w:r w:rsidRPr="00B812B8">
        <w:rPr>
          <w:b/>
          <w:bCs/>
        </w:rPr>
        <w:t xml:space="preserve">        </w:t>
      </w:r>
      <w:r w:rsidRPr="00B812B8">
        <w:rPr>
          <w:b/>
          <w:bCs/>
        </w:rPr>
        <w:t>螯合物稳定，疏水性强，</w:t>
      </w:r>
      <w:proofErr w:type="gramStart"/>
      <w:r w:rsidRPr="00B812B8">
        <w:rPr>
          <w:b/>
          <w:bCs/>
        </w:rPr>
        <w:t>萃取率</w:t>
      </w:r>
      <w:proofErr w:type="gramEnd"/>
      <w:r w:rsidRPr="00B812B8">
        <w:rPr>
          <w:b/>
          <w:bCs/>
        </w:rPr>
        <w:t>高</w:t>
      </w:r>
      <w:r w:rsidRPr="00B812B8">
        <w:rPr>
          <w:b/>
          <w:bCs/>
        </w:rPr>
        <w:t xml:space="preserve"> </w:t>
      </w:r>
    </w:p>
    <w:p w:rsidR="00B812B8" w:rsidRPr="00B812B8" w:rsidRDefault="00B812B8" w:rsidP="00B812B8">
      <w:pPr>
        <w:rPr>
          <w:b/>
          <w:bCs/>
        </w:rPr>
      </w:pPr>
      <w:r w:rsidRPr="00B812B8">
        <w:rPr>
          <w:b/>
          <w:bCs/>
        </w:rPr>
        <w:t xml:space="preserve">b </w:t>
      </w:r>
      <w:r w:rsidRPr="00B812B8">
        <w:rPr>
          <w:rFonts w:hint="eastAsia"/>
          <w:b/>
          <w:bCs/>
        </w:rPr>
        <w:t>溶液的酸度</w:t>
      </w:r>
    </w:p>
    <w:p w:rsidR="00B812B8" w:rsidRPr="00B812B8" w:rsidRDefault="00B812B8" w:rsidP="00B812B8">
      <w:pPr>
        <w:rPr>
          <w:b/>
          <w:bCs/>
        </w:rPr>
      </w:pPr>
      <w:r w:rsidRPr="00B812B8">
        <w:rPr>
          <w:b/>
          <w:bCs/>
        </w:rPr>
        <w:t xml:space="preserve">      </w:t>
      </w:r>
      <w:r w:rsidRPr="00B812B8">
        <w:rPr>
          <w:b/>
          <w:bCs/>
        </w:rPr>
        <w:t>酸度影响萃取剂的离解，络合物的稳定性，金属离子的水解</w:t>
      </w:r>
    </w:p>
    <w:p w:rsidR="00B812B8" w:rsidRPr="00B812B8" w:rsidRDefault="00B812B8" w:rsidP="00B812B8">
      <w:pPr>
        <w:rPr>
          <w:b/>
          <w:bCs/>
        </w:rPr>
      </w:pPr>
      <w:r w:rsidRPr="00B812B8">
        <w:rPr>
          <w:b/>
          <w:bCs/>
        </w:rPr>
        <w:t xml:space="preserve">c </w:t>
      </w:r>
      <w:r w:rsidRPr="00B812B8">
        <w:rPr>
          <w:rFonts w:hint="eastAsia"/>
          <w:b/>
          <w:bCs/>
        </w:rPr>
        <w:t>萃取溶剂的选择</w:t>
      </w:r>
    </w:p>
    <w:p w:rsidR="00B812B8" w:rsidRPr="00B812B8" w:rsidRDefault="00B812B8" w:rsidP="00701341">
      <w:pPr>
        <w:numPr>
          <w:ilvl w:val="0"/>
          <w:numId w:val="25"/>
        </w:numPr>
        <w:rPr>
          <w:b/>
          <w:bCs/>
        </w:rPr>
      </w:pPr>
      <w:r w:rsidRPr="00B812B8">
        <w:rPr>
          <w:rFonts w:hint="eastAsia"/>
          <w:b/>
          <w:bCs/>
        </w:rPr>
        <w:t>金属络合物在溶剂中有较大的溶解度，尽量采用结构与络合物结构相似的溶剂，</w:t>
      </w:r>
    </w:p>
    <w:p w:rsidR="00B812B8" w:rsidRPr="00B812B8" w:rsidRDefault="00B812B8" w:rsidP="00701341">
      <w:pPr>
        <w:numPr>
          <w:ilvl w:val="0"/>
          <w:numId w:val="25"/>
        </w:numPr>
        <w:rPr>
          <w:b/>
          <w:bCs/>
        </w:rPr>
      </w:pPr>
      <w:r w:rsidRPr="00B812B8">
        <w:rPr>
          <w:rFonts w:hint="eastAsia"/>
          <w:b/>
          <w:bCs/>
        </w:rPr>
        <w:t>萃取溶剂的密度与水溶液的密度差别要大</w:t>
      </w:r>
      <w:r w:rsidRPr="00B812B8">
        <w:rPr>
          <w:b/>
          <w:bCs/>
        </w:rPr>
        <w:t>,</w:t>
      </w:r>
      <w:r w:rsidRPr="00B812B8">
        <w:rPr>
          <w:rFonts w:hint="eastAsia"/>
          <w:b/>
          <w:bCs/>
        </w:rPr>
        <w:t>粘度要小，易分层，</w:t>
      </w:r>
    </w:p>
    <w:p w:rsidR="00B812B8" w:rsidRPr="00B812B8" w:rsidRDefault="00B812B8" w:rsidP="00701341">
      <w:pPr>
        <w:numPr>
          <w:ilvl w:val="0"/>
          <w:numId w:val="25"/>
        </w:numPr>
        <w:rPr>
          <w:b/>
          <w:bCs/>
        </w:rPr>
      </w:pPr>
      <w:r w:rsidRPr="00B812B8">
        <w:rPr>
          <w:rFonts w:hint="eastAsia"/>
          <w:b/>
          <w:bCs/>
        </w:rPr>
        <w:t>毒性小，最好无毒，并且挥发性小。</w:t>
      </w:r>
    </w:p>
    <w:p w:rsidR="00B812B8" w:rsidRPr="00B812B8" w:rsidRDefault="00B812B8" w:rsidP="00B812B8">
      <w:pPr>
        <w:rPr>
          <w:b/>
          <w:bCs/>
        </w:rPr>
      </w:pPr>
      <w:r>
        <w:rPr>
          <w:b/>
          <w:bCs/>
        </w:rPr>
        <w:t>69.</w:t>
      </w:r>
      <w:r w:rsidRPr="00B812B8">
        <w:rPr>
          <w:rFonts w:hint="eastAsia"/>
          <w:b/>
          <w:bCs/>
        </w:rPr>
        <w:t>离子交换分离法：利用离子交换剂与溶液中的离子之间发生的交换反应进行分离的方法。</w:t>
      </w:r>
    </w:p>
    <w:p w:rsidR="00B812B8" w:rsidRDefault="00B812B8" w:rsidP="009F7071">
      <w:pPr>
        <w:rPr>
          <w:b/>
          <w:bCs/>
        </w:rPr>
      </w:pPr>
      <w:r>
        <w:rPr>
          <w:noProof/>
        </w:rPr>
        <w:drawing>
          <wp:inline distT="0" distB="0" distL="0" distR="0" wp14:anchorId="6A6E7186" wp14:editId="628B24BC">
            <wp:extent cx="2551435" cy="1606550"/>
            <wp:effectExtent l="0" t="0" r="127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75206" cy="1621518"/>
                    </a:xfrm>
                    <a:prstGeom prst="rect">
                      <a:avLst/>
                    </a:prstGeom>
                  </pic:spPr>
                </pic:pic>
              </a:graphicData>
            </a:graphic>
          </wp:inline>
        </w:drawing>
      </w:r>
    </w:p>
    <w:p w:rsidR="00B812B8" w:rsidRPr="00B812B8" w:rsidRDefault="00B812B8" w:rsidP="00B812B8">
      <w:pPr>
        <w:rPr>
          <w:b/>
          <w:bCs/>
        </w:rPr>
      </w:pPr>
      <w:r w:rsidRPr="00B812B8">
        <w:rPr>
          <w:rFonts w:hint="eastAsia"/>
          <w:b/>
          <w:bCs/>
        </w:rPr>
        <w:t>离子交换的过程：</w:t>
      </w:r>
    </w:p>
    <w:p w:rsidR="00B812B8" w:rsidRPr="00B812B8" w:rsidRDefault="00B812B8" w:rsidP="00B812B8">
      <w:pPr>
        <w:rPr>
          <w:b/>
          <w:bCs/>
        </w:rPr>
      </w:pPr>
      <w:r w:rsidRPr="00B812B8">
        <w:rPr>
          <w:b/>
          <w:bCs/>
        </w:rPr>
        <w:t>R-SO</w:t>
      </w:r>
      <w:r w:rsidRPr="00B812B8">
        <w:rPr>
          <w:b/>
          <w:bCs/>
          <w:vertAlign w:val="subscript"/>
        </w:rPr>
        <w:t>3</w:t>
      </w:r>
      <w:r w:rsidRPr="00B812B8">
        <w:rPr>
          <w:b/>
          <w:bCs/>
        </w:rPr>
        <w:t>H + Na</w:t>
      </w:r>
      <w:r w:rsidRPr="00B812B8">
        <w:rPr>
          <w:b/>
          <w:bCs/>
          <w:vertAlign w:val="superscript"/>
        </w:rPr>
        <w:t>+</w:t>
      </w:r>
      <w:r w:rsidRPr="00B812B8">
        <w:rPr>
          <w:b/>
          <w:bCs/>
        </w:rPr>
        <w:t xml:space="preserve"> → R-SO</w:t>
      </w:r>
      <w:r w:rsidRPr="00B812B8">
        <w:rPr>
          <w:b/>
          <w:bCs/>
          <w:vertAlign w:val="subscript"/>
        </w:rPr>
        <w:t>3</w:t>
      </w:r>
      <w:r w:rsidRPr="00B812B8">
        <w:rPr>
          <w:b/>
          <w:bCs/>
        </w:rPr>
        <w:t>Na + H</w:t>
      </w:r>
      <w:r w:rsidRPr="00B812B8">
        <w:rPr>
          <w:b/>
          <w:bCs/>
          <w:vertAlign w:val="superscript"/>
        </w:rPr>
        <w:t>+</w:t>
      </w:r>
    </w:p>
    <w:p w:rsidR="00B812B8" w:rsidRPr="00B812B8" w:rsidRDefault="00B812B8" w:rsidP="00B812B8">
      <w:pPr>
        <w:rPr>
          <w:b/>
          <w:bCs/>
        </w:rPr>
      </w:pPr>
      <w:r w:rsidRPr="00B812B8">
        <w:rPr>
          <w:b/>
          <w:bCs/>
        </w:rPr>
        <w:t>R-</w:t>
      </w:r>
      <w:proofErr w:type="gramStart"/>
      <w:r w:rsidRPr="00B812B8">
        <w:rPr>
          <w:b/>
          <w:bCs/>
        </w:rPr>
        <w:t>N(</w:t>
      </w:r>
      <w:proofErr w:type="gramEnd"/>
      <w:r w:rsidRPr="00B812B8">
        <w:rPr>
          <w:b/>
          <w:bCs/>
        </w:rPr>
        <w:t>CH</w:t>
      </w:r>
      <w:r w:rsidRPr="00B812B8">
        <w:rPr>
          <w:b/>
          <w:bCs/>
          <w:vertAlign w:val="subscript"/>
        </w:rPr>
        <w:t>3</w:t>
      </w:r>
      <w:r w:rsidRPr="00B812B8">
        <w:rPr>
          <w:b/>
          <w:bCs/>
        </w:rPr>
        <w:t>)</w:t>
      </w:r>
      <w:r w:rsidRPr="00B812B8">
        <w:rPr>
          <w:b/>
          <w:bCs/>
          <w:vertAlign w:val="subscript"/>
        </w:rPr>
        <w:t>3</w:t>
      </w:r>
      <w:r w:rsidRPr="00B812B8">
        <w:rPr>
          <w:b/>
          <w:bCs/>
        </w:rPr>
        <w:t>Cl + OH</w:t>
      </w:r>
      <w:r w:rsidRPr="00B812B8">
        <w:rPr>
          <w:b/>
          <w:bCs/>
          <w:vertAlign w:val="superscript"/>
        </w:rPr>
        <w:t>-</w:t>
      </w:r>
      <w:r w:rsidRPr="00B812B8">
        <w:rPr>
          <w:b/>
          <w:bCs/>
        </w:rPr>
        <w:t xml:space="preserve"> → R-N(CH</w:t>
      </w:r>
      <w:r w:rsidRPr="00B812B8">
        <w:rPr>
          <w:b/>
          <w:bCs/>
          <w:vertAlign w:val="subscript"/>
        </w:rPr>
        <w:t>3</w:t>
      </w:r>
      <w:r w:rsidRPr="00B812B8">
        <w:rPr>
          <w:b/>
          <w:bCs/>
        </w:rPr>
        <w:t>)</w:t>
      </w:r>
      <w:r w:rsidRPr="00B812B8">
        <w:rPr>
          <w:b/>
          <w:bCs/>
          <w:vertAlign w:val="subscript"/>
        </w:rPr>
        <w:t>3</w:t>
      </w:r>
      <w:r w:rsidRPr="00B812B8">
        <w:rPr>
          <w:b/>
          <w:bCs/>
        </w:rPr>
        <w:t>OH + Cl</w:t>
      </w:r>
      <w:r w:rsidRPr="00B812B8">
        <w:rPr>
          <w:b/>
          <w:bCs/>
          <w:vertAlign w:val="superscript"/>
        </w:rPr>
        <w:t>-</w:t>
      </w:r>
      <w:r w:rsidRPr="00B812B8">
        <w:rPr>
          <w:b/>
          <w:bCs/>
        </w:rPr>
        <w:t xml:space="preserve"> </w:t>
      </w:r>
    </w:p>
    <w:p w:rsidR="00B812B8" w:rsidRPr="00B812B8" w:rsidRDefault="00B812B8" w:rsidP="00B812B8">
      <w:pPr>
        <w:ind w:firstLineChars="300" w:firstLine="632"/>
        <w:rPr>
          <w:b/>
          <w:bCs/>
        </w:rPr>
      </w:pPr>
      <w:r w:rsidRPr="00B812B8">
        <w:rPr>
          <w:rFonts w:hint="eastAsia"/>
          <w:b/>
          <w:bCs/>
        </w:rPr>
        <w:t>交联度</w:t>
      </w:r>
      <w:r w:rsidRPr="00B812B8">
        <w:rPr>
          <w:b/>
          <w:bCs/>
        </w:rPr>
        <w:t xml:space="preserve">: </w:t>
      </w:r>
      <w:r w:rsidRPr="00B812B8">
        <w:rPr>
          <w:rFonts w:hint="eastAsia"/>
          <w:b/>
          <w:bCs/>
        </w:rPr>
        <w:t>树脂合成中，二乙烯苯为交联剂，树脂中含有二乙烯苯的百分率就是该树脂的交联度。</w:t>
      </w:r>
      <w:r w:rsidRPr="00B812B8">
        <w:rPr>
          <w:rFonts w:hint="eastAsia"/>
          <w:b/>
          <w:bCs/>
        </w:rPr>
        <w:t xml:space="preserve">     </w:t>
      </w:r>
      <w:r w:rsidRPr="00B812B8">
        <w:rPr>
          <w:rFonts w:hint="eastAsia"/>
          <w:b/>
          <w:bCs/>
        </w:rPr>
        <w:tab/>
      </w:r>
    </w:p>
    <w:p w:rsidR="00B812B8" w:rsidRPr="00B812B8" w:rsidRDefault="00B812B8" w:rsidP="00B812B8">
      <w:pPr>
        <w:rPr>
          <w:b/>
          <w:bCs/>
        </w:rPr>
      </w:pPr>
      <w:r w:rsidRPr="00B812B8">
        <w:rPr>
          <w:b/>
          <w:bCs/>
        </w:rPr>
        <w:tab/>
      </w:r>
      <w:r w:rsidRPr="00B812B8">
        <w:rPr>
          <w:b/>
          <w:bCs/>
        </w:rPr>
        <w:t>交联度小，</w:t>
      </w:r>
      <w:proofErr w:type="gramStart"/>
      <w:r w:rsidRPr="00B812B8">
        <w:rPr>
          <w:b/>
          <w:bCs/>
        </w:rPr>
        <w:t>溶涨性能</w:t>
      </w:r>
      <w:proofErr w:type="gramEnd"/>
      <w:r w:rsidRPr="00B812B8">
        <w:rPr>
          <w:b/>
          <w:bCs/>
        </w:rPr>
        <w:t>好，交换速度快，选择性差，机械强度也差；</w:t>
      </w:r>
    </w:p>
    <w:p w:rsidR="00B812B8" w:rsidRPr="00B812B8" w:rsidRDefault="00B812B8" w:rsidP="00B812B8">
      <w:pPr>
        <w:rPr>
          <w:b/>
          <w:bCs/>
        </w:rPr>
      </w:pPr>
      <w:r w:rsidRPr="00B812B8">
        <w:rPr>
          <w:b/>
          <w:bCs/>
        </w:rPr>
        <w:tab/>
      </w:r>
      <w:r w:rsidRPr="00B812B8">
        <w:rPr>
          <w:b/>
          <w:bCs/>
        </w:rPr>
        <w:t>交联度大的树脂优缺点正相反。</w:t>
      </w:r>
    </w:p>
    <w:p w:rsidR="00B812B8" w:rsidRPr="00B812B8" w:rsidRDefault="00B812B8" w:rsidP="00B812B8">
      <w:pPr>
        <w:rPr>
          <w:b/>
          <w:bCs/>
        </w:rPr>
      </w:pPr>
      <w:r w:rsidRPr="00B812B8">
        <w:rPr>
          <w:b/>
          <w:bCs/>
        </w:rPr>
        <w:tab/>
      </w:r>
      <w:r w:rsidRPr="00B812B8">
        <w:rPr>
          <w:b/>
          <w:bCs/>
        </w:rPr>
        <w:t>一般</w:t>
      </w:r>
      <w:r w:rsidRPr="00B812B8">
        <w:rPr>
          <w:b/>
          <w:bCs/>
        </w:rPr>
        <w:t>4~14</w:t>
      </w:r>
      <w:r w:rsidRPr="00B812B8">
        <w:rPr>
          <w:rFonts w:hint="eastAsia"/>
          <w:b/>
          <w:bCs/>
        </w:rPr>
        <w:t>％适宜。</w:t>
      </w:r>
    </w:p>
    <w:p w:rsidR="00B812B8" w:rsidRPr="00B812B8" w:rsidRDefault="00B812B8" w:rsidP="00B812B8">
      <w:pPr>
        <w:rPr>
          <w:b/>
          <w:bCs/>
        </w:rPr>
      </w:pPr>
      <w:r w:rsidRPr="00B812B8">
        <w:rPr>
          <w:rFonts w:hint="eastAsia"/>
          <w:b/>
          <w:bCs/>
        </w:rPr>
        <w:t>交换容量</w:t>
      </w:r>
      <w:r w:rsidRPr="00B812B8">
        <w:rPr>
          <w:b/>
          <w:bCs/>
        </w:rPr>
        <w:t xml:space="preserve">: </w:t>
      </w:r>
      <w:r w:rsidRPr="00B812B8">
        <w:rPr>
          <w:rFonts w:hint="eastAsia"/>
          <w:b/>
          <w:bCs/>
        </w:rPr>
        <w:t>每克干树脂所能交换的物质的量</w:t>
      </w:r>
      <w:r w:rsidRPr="00B812B8">
        <w:rPr>
          <w:b/>
          <w:bCs/>
        </w:rPr>
        <w:t>(mmol)</w:t>
      </w:r>
      <w:r w:rsidRPr="00B812B8">
        <w:rPr>
          <w:rFonts w:hint="eastAsia"/>
          <w:b/>
          <w:bCs/>
        </w:rPr>
        <w:t>。一般树脂的交换容量</w:t>
      </w:r>
      <w:r w:rsidRPr="00B812B8">
        <w:rPr>
          <w:b/>
          <w:bCs/>
        </w:rPr>
        <w:t>3~6mmol/g</w:t>
      </w:r>
      <w:r w:rsidRPr="00B812B8">
        <w:rPr>
          <w:rFonts w:hint="eastAsia"/>
          <w:b/>
          <w:bCs/>
        </w:rPr>
        <w:t>。</w:t>
      </w:r>
    </w:p>
    <w:p w:rsidR="00B812B8" w:rsidRPr="00B812B8" w:rsidRDefault="00B812B8" w:rsidP="00B812B8">
      <w:pPr>
        <w:rPr>
          <w:b/>
          <w:bCs/>
        </w:rPr>
      </w:pPr>
      <w:r>
        <w:rPr>
          <w:rFonts w:hint="eastAsia"/>
          <w:b/>
          <w:bCs/>
        </w:rPr>
        <w:t>70.</w:t>
      </w:r>
      <w:r w:rsidRPr="00B812B8">
        <w:rPr>
          <w:rFonts w:hint="eastAsia"/>
          <w:b/>
          <w:bCs/>
        </w:rPr>
        <w:t>离子在离子交换树脂上的交换能力，与离子的水合离子半径、电荷与离子的极化程度有关。</w:t>
      </w:r>
    </w:p>
    <w:p w:rsidR="00B812B8" w:rsidRPr="00B812B8" w:rsidRDefault="00B812B8" w:rsidP="00B812B8">
      <w:pPr>
        <w:rPr>
          <w:b/>
          <w:bCs/>
        </w:rPr>
      </w:pPr>
      <w:r w:rsidRPr="00B812B8">
        <w:rPr>
          <w:rFonts w:hint="eastAsia"/>
          <w:b/>
          <w:bCs/>
        </w:rPr>
        <w:t>水合离子半径↓</w:t>
      </w:r>
      <w:r w:rsidRPr="00B812B8">
        <w:rPr>
          <w:b/>
          <w:bCs/>
        </w:rPr>
        <w:t>,</w:t>
      </w:r>
      <w:r w:rsidRPr="00B812B8">
        <w:rPr>
          <w:rFonts w:hint="eastAsia"/>
          <w:b/>
          <w:bCs/>
        </w:rPr>
        <w:t>电荷↑</w:t>
      </w:r>
      <w:r w:rsidRPr="00B812B8">
        <w:rPr>
          <w:b/>
          <w:bCs/>
        </w:rPr>
        <w:t>,</w:t>
      </w:r>
      <w:r w:rsidRPr="00B812B8">
        <w:rPr>
          <w:rFonts w:hint="eastAsia"/>
          <w:b/>
          <w:bCs/>
        </w:rPr>
        <w:t>离子的极化程度↑</w:t>
      </w:r>
      <w:r w:rsidRPr="00B812B8">
        <w:rPr>
          <w:rFonts w:hint="eastAsia"/>
          <w:b/>
          <w:bCs/>
        </w:rPr>
        <w:t xml:space="preserve"> </w:t>
      </w:r>
      <w:r w:rsidRPr="00B812B8">
        <w:rPr>
          <w:b/>
          <w:bCs/>
        </w:rPr>
        <w:t>,</w:t>
      </w:r>
      <w:r w:rsidRPr="00B812B8">
        <w:rPr>
          <w:rFonts w:hint="eastAsia"/>
          <w:b/>
          <w:bCs/>
        </w:rPr>
        <w:t>亲和力↑</w:t>
      </w:r>
    </w:p>
    <w:p w:rsidR="00B812B8" w:rsidRPr="00B812B8" w:rsidRDefault="00B812B8" w:rsidP="00B812B8">
      <w:pPr>
        <w:rPr>
          <w:b/>
          <w:bCs/>
        </w:rPr>
      </w:pPr>
      <w:r w:rsidRPr="00B812B8">
        <w:rPr>
          <w:b/>
          <w:bCs/>
        </w:rPr>
        <w:t xml:space="preserve">a </w:t>
      </w:r>
      <w:r w:rsidRPr="00B812B8">
        <w:rPr>
          <w:rFonts w:hint="eastAsia"/>
          <w:b/>
          <w:bCs/>
        </w:rPr>
        <w:t>阳离子交换树脂</w:t>
      </w:r>
    </w:p>
    <w:p w:rsidR="00B812B8" w:rsidRPr="00B812B8" w:rsidRDefault="00B812B8" w:rsidP="00B812B8">
      <w:pPr>
        <w:rPr>
          <w:b/>
          <w:bCs/>
        </w:rPr>
      </w:pPr>
      <w:r w:rsidRPr="00B812B8">
        <w:rPr>
          <w:rFonts w:hint="eastAsia"/>
          <w:b/>
          <w:bCs/>
        </w:rPr>
        <w:t>强酸性阳离子交换树脂</w:t>
      </w:r>
    </w:p>
    <w:p w:rsidR="00B812B8" w:rsidRPr="00B812B8" w:rsidRDefault="00B812B8" w:rsidP="00B812B8">
      <w:pPr>
        <w:rPr>
          <w:b/>
          <w:bCs/>
        </w:rPr>
      </w:pPr>
      <w:r w:rsidRPr="00B812B8">
        <w:rPr>
          <w:b/>
          <w:bCs/>
        </w:rPr>
        <w:lastRenderedPageBreak/>
        <w:t xml:space="preserve">     Li</w:t>
      </w:r>
      <w:r w:rsidRPr="00B812B8">
        <w:rPr>
          <w:b/>
          <w:bCs/>
          <w:vertAlign w:val="superscript"/>
        </w:rPr>
        <w:t>+</w:t>
      </w:r>
      <w:r w:rsidRPr="00B812B8">
        <w:rPr>
          <w:b/>
          <w:bCs/>
        </w:rPr>
        <w:t xml:space="preserve"> </w:t>
      </w:r>
      <w:r w:rsidRPr="00B812B8">
        <w:rPr>
          <w:rFonts w:hint="eastAsia"/>
          <w:b/>
          <w:bCs/>
        </w:rPr>
        <w:t>＜</w:t>
      </w:r>
      <w:r w:rsidRPr="00B812B8">
        <w:rPr>
          <w:b/>
          <w:bCs/>
        </w:rPr>
        <w:t>H</w:t>
      </w:r>
      <w:r w:rsidRPr="00B812B8">
        <w:rPr>
          <w:b/>
          <w:bCs/>
          <w:vertAlign w:val="superscript"/>
        </w:rPr>
        <w:t>+</w:t>
      </w:r>
      <w:r w:rsidRPr="00B812B8">
        <w:rPr>
          <w:b/>
          <w:bCs/>
        </w:rPr>
        <w:t xml:space="preserve"> </w:t>
      </w:r>
      <w:r w:rsidRPr="00B812B8">
        <w:rPr>
          <w:rFonts w:hint="eastAsia"/>
          <w:b/>
          <w:bCs/>
        </w:rPr>
        <w:t>＜</w:t>
      </w:r>
      <w:r w:rsidRPr="00B812B8">
        <w:rPr>
          <w:b/>
          <w:bCs/>
        </w:rPr>
        <w:t>Na</w:t>
      </w:r>
      <w:r w:rsidRPr="00B812B8">
        <w:rPr>
          <w:b/>
          <w:bCs/>
          <w:vertAlign w:val="superscript"/>
        </w:rPr>
        <w:t>+</w:t>
      </w:r>
      <w:r w:rsidRPr="00B812B8">
        <w:rPr>
          <w:b/>
          <w:bCs/>
        </w:rPr>
        <w:t xml:space="preserve"> </w:t>
      </w:r>
      <w:r w:rsidRPr="00B812B8">
        <w:rPr>
          <w:rFonts w:hint="eastAsia"/>
          <w:b/>
          <w:bCs/>
        </w:rPr>
        <w:t>＜</w:t>
      </w:r>
      <w:r w:rsidRPr="00B812B8">
        <w:rPr>
          <w:b/>
          <w:bCs/>
        </w:rPr>
        <w:t>NH</w:t>
      </w:r>
      <w:r w:rsidRPr="00B812B8">
        <w:rPr>
          <w:b/>
          <w:bCs/>
          <w:vertAlign w:val="subscript"/>
        </w:rPr>
        <w:t>4</w:t>
      </w:r>
      <w:r w:rsidRPr="00B812B8">
        <w:rPr>
          <w:b/>
          <w:bCs/>
          <w:vertAlign w:val="superscript"/>
        </w:rPr>
        <w:t>+</w:t>
      </w:r>
      <w:r w:rsidRPr="00B812B8">
        <w:rPr>
          <w:b/>
          <w:bCs/>
        </w:rPr>
        <w:t xml:space="preserve"> </w:t>
      </w:r>
      <w:r w:rsidRPr="00B812B8">
        <w:rPr>
          <w:rFonts w:hint="eastAsia"/>
          <w:b/>
          <w:bCs/>
        </w:rPr>
        <w:t>＜</w:t>
      </w:r>
      <w:r w:rsidRPr="00B812B8">
        <w:rPr>
          <w:b/>
          <w:bCs/>
        </w:rPr>
        <w:t>K</w:t>
      </w:r>
      <w:r w:rsidRPr="00B812B8">
        <w:rPr>
          <w:b/>
          <w:bCs/>
          <w:vertAlign w:val="superscript"/>
        </w:rPr>
        <w:t>+</w:t>
      </w:r>
      <w:r w:rsidRPr="00B812B8">
        <w:rPr>
          <w:b/>
          <w:bCs/>
        </w:rPr>
        <w:t xml:space="preserve"> </w:t>
      </w:r>
      <w:r w:rsidRPr="00B812B8">
        <w:rPr>
          <w:rFonts w:hint="eastAsia"/>
          <w:b/>
          <w:bCs/>
        </w:rPr>
        <w:t>＜</w:t>
      </w:r>
      <w:r w:rsidRPr="00B812B8">
        <w:rPr>
          <w:b/>
          <w:bCs/>
        </w:rPr>
        <w:t>Rb</w:t>
      </w:r>
      <w:r w:rsidRPr="00B812B8">
        <w:rPr>
          <w:b/>
          <w:bCs/>
          <w:vertAlign w:val="superscript"/>
        </w:rPr>
        <w:t>+</w:t>
      </w:r>
      <w:r w:rsidRPr="00B812B8">
        <w:rPr>
          <w:b/>
          <w:bCs/>
        </w:rPr>
        <w:t xml:space="preserve"> </w:t>
      </w:r>
      <w:r w:rsidRPr="00B812B8">
        <w:rPr>
          <w:rFonts w:hint="eastAsia"/>
          <w:b/>
          <w:bCs/>
        </w:rPr>
        <w:t>＜</w:t>
      </w:r>
      <w:r w:rsidRPr="00B812B8">
        <w:rPr>
          <w:b/>
          <w:bCs/>
        </w:rPr>
        <w:t>Cs</w:t>
      </w:r>
      <w:r w:rsidRPr="00B812B8">
        <w:rPr>
          <w:b/>
          <w:bCs/>
          <w:vertAlign w:val="superscript"/>
        </w:rPr>
        <w:t>+</w:t>
      </w:r>
      <w:r w:rsidRPr="00B812B8">
        <w:rPr>
          <w:b/>
          <w:bCs/>
        </w:rPr>
        <w:t xml:space="preserve"> </w:t>
      </w:r>
      <w:r w:rsidRPr="00B812B8">
        <w:rPr>
          <w:rFonts w:hint="eastAsia"/>
          <w:b/>
          <w:bCs/>
        </w:rPr>
        <w:t>＜</w:t>
      </w:r>
      <w:r w:rsidRPr="00B812B8">
        <w:rPr>
          <w:b/>
          <w:bCs/>
        </w:rPr>
        <w:t>Ag</w:t>
      </w:r>
      <w:r w:rsidRPr="00B812B8">
        <w:rPr>
          <w:b/>
          <w:bCs/>
          <w:vertAlign w:val="superscript"/>
        </w:rPr>
        <w:t>+</w:t>
      </w:r>
      <w:r w:rsidRPr="00B812B8">
        <w:rPr>
          <w:b/>
          <w:bCs/>
        </w:rPr>
        <w:t xml:space="preserve"> </w:t>
      </w:r>
      <w:r w:rsidRPr="00B812B8">
        <w:rPr>
          <w:rFonts w:hint="eastAsia"/>
          <w:b/>
          <w:bCs/>
        </w:rPr>
        <w:t>＜</w:t>
      </w:r>
      <w:r w:rsidRPr="00B812B8">
        <w:rPr>
          <w:b/>
          <w:bCs/>
        </w:rPr>
        <w:t>Tl</w:t>
      </w:r>
      <w:r w:rsidRPr="00B812B8">
        <w:rPr>
          <w:b/>
          <w:bCs/>
          <w:vertAlign w:val="superscript"/>
        </w:rPr>
        <w:t>+</w:t>
      </w:r>
    </w:p>
    <w:p w:rsidR="00B812B8" w:rsidRPr="00B812B8" w:rsidRDefault="00B812B8" w:rsidP="00B812B8">
      <w:pPr>
        <w:rPr>
          <w:b/>
          <w:bCs/>
        </w:rPr>
      </w:pPr>
      <w:r w:rsidRPr="00B812B8">
        <w:rPr>
          <w:b/>
          <w:bCs/>
        </w:rPr>
        <w:t xml:space="preserve">     U(VI)</w:t>
      </w:r>
      <w:r w:rsidRPr="00B812B8">
        <w:rPr>
          <w:rFonts w:hint="eastAsia"/>
          <w:b/>
          <w:bCs/>
        </w:rPr>
        <w:t>＜</w:t>
      </w:r>
      <w:r w:rsidRPr="00B812B8">
        <w:rPr>
          <w:b/>
          <w:bCs/>
        </w:rPr>
        <w:t>Mg</w:t>
      </w:r>
      <w:r w:rsidRPr="00B812B8">
        <w:rPr>
          <w:b/>
          <w:bCs/>
          <w:vertAlign w:val="superscript"/>
        </w:rPr>
        <w:t>2+</w:t>
      </w:r>
      <w:r w:rsidRPr="00B812B8">
        <w:rPr>
          <w:rFonts w:hint="eastAsia"/>
          <w:b/>
          <w:bCs/>
        </w:rPr>
        <w:t>＜</w:t>
      </w:r>
      <w:r w:rsidRPr="00B812B8">
        <w:rPr>
          <w:b/>
          <w:bCs/>
        </w:rPr>
        <w:t>Zn</w:t>
      </w:r>
      <w:r w:rsidRPr="00B812B8">
        <w:rPr>
          <w:b/>
          <w:bCs/>
          <w:vertAlign w:val="superscript"/>
        </w:rPr>
        <w:t>2+</w:t>
      </w:r>
      <w:r w:rsidRPr="00B812B8">
        <w:rPr>
          <w:rFonts w:hint="eastAsia"/>
          <w:b/>
          <w:bCs/>
        </w:rPr>
        <w:t>＜</w:t>
      </w:r>
      <w:r w:rsidRPr="00B812B8">
        <w:rPr>
          <w:b/>
          <w:bCs/>
        </w:rPr>
        <w:t>Co</w:t>
      </w:r>
      <w:r w:rsidRPr="00B812B8">
        <w:rPr>
          <w:b/>
          <w:bCs/>
          <w:vertAlign w:val="superscript"/>
        </w:rPr>
        <w:t>2+</w:t>
      </w:r>
      <w:r w:rsidRPr="00B812B8">
        <w:rPr>
          <w:rFonts w:hint="eastAsia"/>
          <w:b/>
          <w:bCs/>
        </w:rPr>
        <w:t>＜</w:t>
      </w:r>
      <w:r w:rsidRPr="00B812B8">
        <w:rPr>
          <w:b/>
          <w:bCs/>
        </w:rPr>
        <w:t>Cu</w:t>
      </w:r>
      <w:r w:rsidRPr="00B812B8">
        <w:rPr>
          <w:b/>
          <w:bCs/>
          <w:vertAlign w:val="superscript"/>
        </w:rPr>
        <w:t>2+</w:t>
      </w:r>
      <w:r w:rsidRPr="00B812B8">
        <w:rPr>
          <w:rFonts w:hint="eastAsia"/>
          <w:b/>
          <w:bCs/>
        </w:rPr>
        <w:t>＜</w:t>
      </w:r>
      <w:r w:rsidRPr="00B812B8">
        <w:rPr>
          <w:b/>
          <w:bCs/>
        </w:rPr>
        <w:t>Cd</w:t>
      </w:r>
      <w:r w:rsidRPr="00B812B8">
        <w:rPr>
          <w:b/>
          <w:bCs/>
          <w:vertAlign w:val="superscript"/>
        </w:rPr>
        <w:t>2+</w:t>
      </w:r>
      <w:r w:rsidRPr="00B812B8">
        <w:rPr>
          <w:rFonts w:hint="eastAsia"/>
          <w:b/>
          <w:bCs/>
        </w:rPr>
        <w:t>＜</w:t>
      </w:r>
      <w:r w:rsidRPr="00B812B8">
        <w:rPr>
          <w:b/>
          <w:bCs/>
        </w:rPr>
        <w:t>Ni</w:t>
      </w:r>
      <w:r w:rsidRPr="00B812B8">
        <w:rPr>
          <w:b/>
          <w:bCs/>
          <w:vertAlign w:val="superscript"/>
        </w:rPr>
        <w:t>2+</w:t>
      </w:r>
      <w:r w:rsidRPr="00B812B8">
        <w:rPr>
          <w:rFonts w:hint="eastAsia"/>
          <w:b/>
          <w:bCs/>
        </w:rPr>
        <w:t>＜</w:t>
      </w:r>
      <w:r w:rsidRPr="00B812B8">
        <w:rPr>
          <w:b/>
          <w:bCs/>
        </w:rPr>
        <w:t>Ca</w:t>
      </w:r>
      <w:r w:rsidRPr="00B812B8">
        <w:rPr>
          <w:b/>
          <w:bCs/>
          <w:vertAlign w:val="superscript"/>
        </w:rPr>
        <w:t>2+</w:t>
      </w:r>
      <w:r w:rsidRPr="00B812B8">
        <w:rPr>
          <w:rFonts w:hint="eastAsia"/>
          <w:b/>
          <w:bCs/>
        </w:rPr>
        <w:t>＜</w:t>
      </w:r>
      <w:r w:rsidRPr="00B812B8">
        <w:rPr>
          <w:b/>
          <w:bCs/>
        </w:rPr>
        <w:t>Sr</w:t>
      </w:r>
      <w:r w:rsidRPr="00B812B8">
        <w:rPr>
          <w:b/>
          <w:bCs/>
          <w:vertAlign w:val="superscript"/>
        </w:rPr>
        <w:t>2+</w:t>
      </w:r>
      <w:r w:rsidRPr="00B812B8">
        <w:rPr>
          <w:rFonts w:hint="eastAsia"/>
          <w:b/>
          <w:bCs/>
        </w:rPr>
        <w:t>＜</w:t>
      </w:r>
      <w:r w:rsidRPr="00B812B8">
        <w:rPr>
          <w:b/>
          <w:bCs/>
        </w:rPr>
        <w:t>Pb</w:t>
      </w:r>
      <w:r w:rsidRPr="00B812B8">
        <w:rPr>
          <w:b/>
          <w:bCs/>
          <w:vertAlign w:val="superscript"/>
        </w:rPr>
        <w:t>2+</w:t>
      </w:r>
      <w:r w:rsidRPr="00B812B8">
        <w:rPr>
          <w:rFonts w:hint="eastAsia"/>
          <w:b/>
          <w:bCs/>
        </w:rPr>
        <w:t>＜</w:t>
      </w:r>
      <w:r w:rsidRPr="00B812B8">
        <w:rPr>
          <w:b/>
          <w:bCs/>
        </w:rPr>
        <w:t>Ba</w:t>
      </w:r>
      <w:r w:rsidRPr="00B812B8">
        <w:rPr>
          <w:b/>
          <w:bCs/>
          <w:vertAlign w:val="superscript"/>
        </w:rPr>
        <w:t>2+</w:t>
      </w:r>
    </w:p>
    <w:p w:rsidR="00B812B8" w:rsidRPr="00B812B8" w:rsidRDefault="00B812B8" w:rsidP="00B812B8">
      <w:pPr>
        <w:rPr>
          <w:b/>
          <w:bCs/>
        </w:rPr>
      </w:pPr>
      <w:r w:rsidRPr="00B812B8">
        <w:rPr>
          <w:b/>
          <w:bCs/>
        </w:rPr>
        <w:t xml:space="preserve">     Na</w:t>
      </w:r>
      <w:r w:rsidRPr="00B812B8">
        <w:rPr>
          <w:b/>
          <w:bCs/>
          <w:vertAlign w:val="superscript"/>
        </w:rPr>
        <w:t>+</w:t>
      </w:r>
      <w:r w:rsidRPr="00B812B8">
        <w:rPr>
          <w:rFonts w:hint="eastAsia"/>
          <w:b/>
          <w:bCs/>
        </w:rPr>
        <w:t>＜</w:t>
      </w:r>
      <w:r w:rsidRPr="00B812B8">
        <w:rPr>
          <w:b/>
          <w:bCs/>
        </w:rPr>
        <w:t>Ca</w:t>
      </w:r>
      <w:r w:rsidRPr="00B812B8">
        <w:rPr>
          <w:b/>
          <w:bCs/>
          <w:vertAlign w:val="superscript"/>
        </w:rPr>
        <w:t>2+</w:t>
      </w:r>
      <w:r w:rsidRPr="00B812B8">
        <w:rPr>
          <w:rFonts w:hint="eastAsia"/>
          <w:b/>
          <w:bCs/>
        </w:rPr>
        <w:t>＜</w:t>
      </w:r>
      <w:r w:rsidRPr="00B812B8">
        <w:rPr>
          <w:b/>
          <w:bCs/>
        </w:rPr>
        <w:t>Al</w:t>
      </w:r>
      <w:r w:rsidRPr="00B812B8">
        <w:rPr>
          <w:b/>
          <w:bCs/>
          <w:vertAlign w:val="superscript"/>
        </w:rPr>
        <w:t>3+</w:t>
      </w:r>
      <w:r w:rsidRPr="00B812B8">
        <w:rPr>
          <w:rFonts w:hint="eastAsia"/>
          <w:b/>
          <w:bCs/>
        </w:rPr>
        <w:t>＜</w:t>
      </w:r>
      <w:r w:rsidRPr="00B812B8">
        <w:rPr>
          <w:b/>
          <w:bCs/>
        </w:rPr>
        <w:t>Th</w:t>
      </w:r>
      <w:r w:rsidRPr="00B812B8">
        <w:rPr>
          <w:b/>
          <w:bCs/>
          <w:vertAlign w:val="superscript"/>
        </w:rPr>
        <w:t>4+</w:t>
      </w:r>
    </w:p>
    <w:p w:rsidR="00B812B8" w:rsidRPr="00B812B8" w:rsidRDefault="00B812B8" w:rsidP="00B812B8">
      <w:pPr>
        <w:rPr>
          <w:b/>
          <w:bCs/>
        </w:rPr>
      </w:pPr>
      <w:r w:rsidRPr="00B812B8">
        <w:rPr>
          <w:b/>
          <w:bCs/>
        </w:rPr>
        <w:t xml:space="preserve">   </w:t>
      </w:r>
      <w:r w:rsidRPr="00B812B8">
        <w:rPr>
          <w:rFonts w:hint="eastAsia"/>
          <w:b/>
          <w:bCs/>
        </w:rPr>
        <w:t>对于弱酸性阳离子交换树脂，</w:t>
      </w:r>
      <w:r w:rsidRPr="00B812B8">
        <w:rPr>
          <w:b/>
          <w:bCs/>
        </w:rPr>
        <w:t>H</w:t>
      </w:r>
      <w:r w:rsidRPr="00B812B8">
        <w:rPr>
          <w:rFonts w:hint="eastAsia"/>
          <w:b/>
          <w:bCs/>
          <w:vertAlign w:val="superscript"/>
        </w:rPr>
        <w:t>＋</w:t>
      </w:r>
      <w:r w:rsidRPr="00B812B8">
        <w:rPr>
          <w:rFonts w:hint="eastAsia"/>
          <w:b/>
          <w:bCs/>
        </w:rPr>
        <w:t>的亲合力大于阳离子</w:t>
      </w:r>
      <w:r w:rsidRPr="00B812B8">
        <w:rPr>
          <w:rFonts w:hint="eastAsia"/>
          <w:b/>
          <w:bCs/>
        </w:rPr>
        <w:t xml:space="preserve"> </w:t>
      </w:r>
    </w:p>
    <w:p w:rsidR="00B812B8" w:rsidRPr="00B812B8" w:rsidRDefault="00B812B8" w:rsidP="00B812B8">
      <w:pPr>
        <w:rPr>
          <w:b/>
          <w:bCs/>
        </w:rPr>
      </w:pPr>
      <w:r w:rsidRPr="00B812B8">
        <w:rPr>
          <w:b/>
          <w:bCs/>
        </w:rPr>
        <w:t>b.</w:t>
      </w:r>
      <w:r w:rsidRPr="00B812B8">
        <w:rPr>
          <w:rFonts w:hint="eastAsia"/>
          <w:b/>
          <w:bCs/>
        </w:rPr>
        <w:t>阴离子交换树脂</w:t>
      </w:r>
    </w:p>
    <w:p w:rsidR="00B812B8" w:rsidRPr="00B812B8" w:rsidRDefault="00B812B8" w:rsidP="00B812B8">
      <w:pPr>
        <w:rPr>
          <w:b/>
          <w:bCs/>
        </w:rPr>
      </w:pPr>
      <w:r w:rsidRPr="00B812B8">
        <w:rPr>
          <w:rFonts w:hint="eastAsia"/>
          <w:b/>
          <w:bCs/>
        </w:rPr>
        <w:t>强碱型阴离子交换树脂</w:t>
      </w:r>
    </w:p>
    <w:p w:rsidR="00B812B8" w:rsidRPr="00B812B8" w:rsidRDefault="00B812B8" w:rsidP="00B812B8">
      <w:pPr>
        <w:rPr>
          <w:b/>
          <w:bCs/>
        </w:rPr>
      </w:pPr>
      <w:r w:rsidRPr="00B812B8">
        <w:rPr>
          <w:b/>
          <w:bCs/>
        </w:rPr>
        <w:t>F</w:t>
      </w:r>
      <w:r w:rsidRPr="00B812B8">
        <w:rPr>
          <w:b/>
          <w:bCs/>
          <w:vertAlign w:val="superscript"/>
        </w:rPr>
        <w:t>-</w:t>
      </w:r>
      <w:r w:rsidRPr="00B812B8">
        <w:rPr>
          <w:rFonts w:hint="eastAsia"/>
          <w:b/>
          <w:bCs/>
        </w:rPr>
        <w:t>＜</w:t>
      </w:r>
      <w:r w:rsidRPr="00B812B8">
        <w:rPr>
          <w:b/>
          <w:bCs/>
        </w:rPr>
        <w:t>OH</w:t>
      </w:r>
      <w:r w:rsidRPr="00B812B8">
        <w:rPr>
          <w:b/>
          <w:bCs/>
          <w:vertAlign w:val="superscript"/>
        </w:rPr>
        <w:t>-</w:t>
      </w:r>
      <w:r w:rsidRPr="00B812B8">
        <w:rPr>
          <w:rFonts w:hint="eastAsia"/>
          <w:b/>
          <w:bCs/>
        </w:rPr>
        <w:t>＜</w:t>
      </w:r>
      <w:r w:rsidRPr="00B812B8">
        <w:rPr>
          <w:b/>
          <w:bCs/>
        </w:rPr>
        <w:t>CH</w:t>
      </w:r>
      <w:r w:rsidRPr="00B812B8">
        <w:rPr>
          <w:b/>
          <w:bCs/>
          <w:vertAlign w:val="subscript"/>
        </w:rPr>
        <w:t>3</w:t>
      </w:r>
      <w:r w:rsidRPr="00B812B8">
        <w:rPr>
          <w:b/>
          <w:bCs/>
        </w:rPr>
        <w:t>COO</w:t>
      </w:r>
      <w:r w:rsidRPr="00B812B8">
        <w:rPr>
          <w:b/>
          <w:bCs/>
          <w:vertAlign w:val="superscript"/>
        </w:rPr>
        <w:t>-</w:t>
      </w:r>
      <w:r w:rsidRPr="00B812B8">
        <w:rPr>
          <w:rFonts w:hint="eastAsia"/>
          <w:b/>
          <w:bCs/>
        </w:rPr>
        <w:t>＜</w:t>
      </w:r>
      <w:r w:rsidRPr="00B812B8">
        <w:rPr>
          <w:b/>
          <w:bCs/>
        </w:rPr>
        <w:t>HCOO</w:t>
      </w:r>
      <w:r w:rsidRPr="00B812B8">
        <w:rPr>
          <w:b/>
          <w:bCs/>
          <w:vertAlign w:val="superscript"/>
        </w:rPr>
        <w:t>-</w:t>
      </w:r>
      <w:r w:rsidRPr="00B812B8">
        <w:rPr>
          <w:rFonts w:hint="eastAsia"/>
          <w:b/>
          <w:bCs/>
        </w:rPr>
        <w:t>＜</w:t>
      </w:r>
      <w:r w:rsidRPr="00B812B8">
        <w:rPr>
          <w:b/>
          <w:bCs/>
        </w:rPr>
        <w:t>Cl</w:t>
      </w:r>
      <w:r w:rsidRPr="00B812B8">
        <w:rPr>
          <w:b/>
          <w:bCs/>
          <w:vertAlign w:val="superscript"/>
        </w:rPr>
        <w:t>-</w:t>
      </w:r>
      <w:r w:rsidRPr="00B812B8">
        <w:rPr>
          <w:rFonts w:hint="eastAsia"/>
          <w:b/>
          <w:bCs/>
        </w:rPr>
        <w:t>＜</w:t>
      </w:r>
      <w:r w:rsidRPr="00B812B8">
        <w:rPr>
          <w:b/>
          <w:bCs/>
        </w:rPr>
        <w:t>NO</w:t>
      </w:r>
      <w:r w:rsidRPr="00B812B8">
        <w:rPr>
          <w:b/>
          <w:bCs/>
          <w:vertAlign w:val="subscript"/>
        </w:rPr>
        <w:t>2</w:t>
      </w:r>
      <w:r w:rsidRPr="00B812B8">
        <w:rPr>
          <w:b/>
          <w:bCs/>
          <w:vertAlign w:val="superscript"/>
        </w:rPr>
        <w:t>-</w:t>
      </w:r>
      <w:r w:rsidRPr="00B812B8">
        <w:rPr>
          <w:rFonts w:hint="eastAsia"/>
          <w:b/>
          <w:bCs/>
        </w:rPr>
        <w:t>＜</w:t>
      </w:r>
      <w:r w:rsidRPr="00B812B8">
        <w:rPr>
          <w:b/>
          <w:bCs/>
        </w:rPr>
        <w:t>CN</w:t>
      </w:r>
      <w:r w:rsidRPr="00B812B8">
        <w:rPr>
          <w:b/>
          <w:bCs/>
          <w:vertAlign w:val="superscript"/>
        </w:rPr>
        <w:t>-</w:t>
      </w:r>
      <w:r w:rsidRPr="00B812B8">
        <w:rPr>
          <w:rFonts w:hint="eastAsia"/>
          <w:b/>
          <w:bCs/>
        </w:rPr>
        <w:t>＜</w:t>
      </w:r>
      <w:r w:rsidRPr="00B812B8">
        <w:rPr>
          <w:b/>
          <w:bCs/>
        </w:rPr>
        <w:t>Br</w:t>
      </w:r>
      <w:r w:rsidRPr="00B812B8">
        <w:rPr>
          <w:b/>
          <w:bCs/>
          <w:vertAlign w:val="superscript"/>
        </w:rPr>
        <w:t>-</w:t>
      </w:r>
      <w:r w:rsidRPr="00B812B8">
        <w:rPr>
          <w:rFonts w:hint="eastAsia"/>
          <w:b/>
          <w:bCs/>
        </w:rPr>
        <w:t>＜</w:t>
      </w:r>
      <w:r w:rsidRPr="00B812B8">
        <w:rPr>
          <w:b/>
          <w:bCs/>
        </w:rPr>
        <w:t>C</w:t>
      </w:r>
      <w:r w:rsidRPr="00B812B8">
        <w:rPr>
          <w:b/>
          <w:bCs/>
          <w:vertAlign w:val="subscript"/>
        </w:rPr>
        <w:t>2</w:t>
      </w:r>
      <w:r w:rsidRPr="00B812B8">
        <w:rPr>
          <w:b/>
          <w:bCs/>
        </w:rPr>
        <w:t>O</w:t>
      </w:r>
      <w:r w:rsidRPr="00B812B8">
        <w:rPr>
          <w:b/>
          <w:bCs/>
          <w:vertAlign w:val="subscript"/>
        </w:rPr>
        <w:t>4</w:t>
      </w:r>
      <w:r w:rsidRPr="00B812B8">
        <w:rPr>
          <w:b/>
          <w:bCs/>
          <w:vertAlign w:val="superscript"/>
        </w:rPr>
        <w:t>2-</w:t>
      </w:r>
      <w:r w:rsidRPr="00B812B8">
        <w:rPr>
          <w:b/>
          <w:bCs/>
        </w:rPr>
        <w:t xml:space="preserve"> </w:t>
      </w:r>
      <w:r w:rsidRPr="00B812B8">
        <w:rPr>
          <w:rFonts w:hint="eastAsia"/>
          <w:b/>
          <w:bCs/>
        </w:rPr>
        <w:t>＜</w:t>
      </w:r>
      <w:r w:rsidRPr="00B812B8">
        <w:rPr>
          <w:b/>
          <w:bCs/>
        </w:rPr>
        <w:t>NO</w:t>
      </w:r>
      <w:r w:rsidRPr="00B812B8">
        <w:rPr>
          <w:b/>
          <w:bCs/>
          <w:vertAlign w:val="subscript"/>
        </w:rPr>
        <w:t>3</w:t>
      </w:r>
      <w:r w:rsidRPr="00B812B8">
        <w:rPr>
          <w:b/>
          <w:bCs/>
          <w:vertAlign w:val="superscript"/>
        </w:rPr>
        <w:t>-</w:t>
      </w:r>
      <w:r w:rsidRPr="00B812B8">
        <w:rPr>
          <w:b/>
          <w:bCs/>
        </w:rPr>
        <w:t xml:space="preserve"> </w:t>
      </w:r>
      <w:r w:rsidRPr="00B812B8">
        <w:rPr>
          <w:rFonts w:hint="eastAsia"/>
          <w:b/>
          <w:bCs/>
        </w:rPr>
        <w:t>＜</w:t>
      </w:r>
      <w:r w:rsidRPr="00B812B8">
        <w:rPr>
          <w:b/>
          <w:bCs/>
        </w:rPr>
        <w:t>HSO</w:t>
      </w:r>
      <w:r w:rsidRPr="00B812B8">
        <w:rPr>
          <w:b/>
          <w:bCs/>
          <w:vertAlign w:val="subscript"/>
        </w:rPr>
        <w:t>4</w:t>
      </w:r>
      <w:r w:rsidRPr="00B812B8">
        <w:rPr>
          <w:b/>
          <w:bCs/>
          <w:vertAlign w:val="superscript"/>
        </w:rPr>
        <w:t>-</w:t>
      </w:r>
      <w:r w:rsidRPr="00B812B8">
        <w:rPr>
          <w:b/>
          <w:bCs/>
        </w:rPr>
        <w:t xml:space="preserve"> </w:t>
      </w:r>
      <w:r w:rsidRPr="00B812B8">
        <w:rPr>
          <w:rFonts w:hint="eastAsia"/>
          <w:b/>
          <w:bCs/>
        </w:rPr>
        <w:t>＜</w:t>
      </w:r>
      <w:r w:rsidRPr="00B812B8">
        <w:rPr>
          <w:b/>
          <w:bCs/>
        </w:rPr>
        <w:t>I</w:t>
      </w:r>
      <w:r w:rsidRPr="00B812B8">
        <w:rPr>
          <w:b/>
          <w:bCs/>
          <w:vertAlign w:val="superscript"/>
        </w:rPr>
        <w:t>-</w:t>
      </w:r>
      <w:r w:rsidRPr="00B812B8">
        <w:rPr>
          <w:b/>
          <w:bCs/>
        </w:rPr>
        <w:t xml:space="preserve"> </w:t>
      </w:r>
      <w:r w:rsidRPr="00B812B8">
        <w:rPr>
          <w:rFonts w:hint="eastAsia"/>
          <w:b/>
          <w:bCs/>
        </w:rPr>
        <w:t>＜</w:t>
      </w:r>
      <w:r w:rsidRPr="00B812B8">
        <w:rPr>
          <w:b/>
          <w:bCs/>
        </w:rPr>
        <w:t>CrO</w:t>
      </w:r>
      <w:r w:rsidRPr="00B812B8">
        <w:rPr>
          <w:b/>
          <w:bCs/>
          <w:vertAlign w:val="subscript"/>
        </w:rPr>
        <w:t>4</w:t>
      </w:r>
      <w:r w:rsidRPr="00B812B8">
        <w:rPr>
          <w:b/>
          <w:bCs/>
          <w:vertAlign w:val="superscript"/>
        </w:rPr>
        <w:t>2-</w:t>
      </w:r>
      <w:r w:rsidRPr="00B812B8">
        <w:rPr>
          <w:b/>
          <w:bCs/>
        </w:rPr>
        <w:t xml:space="preserve"> </w:t>
      </w:r>
      <w:r w:rsidRPr="00B812B8">
        <w:rPr>
          <w:rFonts w:hint="eastAsia"/>
          <w:b/>
          <w:bCs/>
        </w:rPr>
        <w:t>＜</w:t>
      </w:r>
      <w:r w:rsidRPr="00B812B8">
        <w:rPr>
          <w:b/>
          <w:bCs/>
        </w:rPr>
        <w:t>SO</w:t>
      </w:r>
      <w:r w:rsidRPr="00B812B8">
        <w:rPr>
          <w:b/>
          <w:bCs/>
          <w:vertAlign w:val="subscript"/>
        </w:rPr>
        <w:t>4</w:t>
      </w:r>
      <w:r w:rsidRPr="00B812B8">
        <w:rPr>
          <w:b/>
          <w:bCs/>
          <w:vertAlign w:val="superscript"/>
        </w:rPr>
        <w:t>2-</w:t>
      </w:r>
      <w:r w:rsidRPr="00B812B8">
        <w:rPr>
          <w:b/>
          <w:bCs/>
        </w:rPr>
        <w:t xml:space="preserve"> </w:t>
      </w:r>
      <w:r w:rsidRPr="00B812B8">
        <w:rPr>
          <w:rFonts w:hint="eastAsia"/>
          <w:b/>
          <w:bCs/>
        </w:rPr>
        <w:t>＜</w:t>
      </w:r>
      <w:r w:rsidRPr="00B812B8">
        <w:rPr>
          <w:b/>
          <w:bCs/>
        </w:rPr>
        <w:t>Cit.</w:t>
      </w:r>
    </w:p>
    <w:p w:rsidR="00B812B8" w:rsidRPr="00B812B8" w:rsidRDefault="00B812B8" w:rsidP="00B812B8">
      <w:pPr>
        <w:rPr>
          <w:b/>
          <w:bCs/>
        </w:rPr>
      </w:pPr>
      <w:r w:rsidRPr="00B812B8">
        <w:rPr>
          <w:rFonts w:hint="eastAsia"/>
          <w:b/>
          <w:bCs/>
        </w:rPr>
        <w:t>强碱型阴离子交换树脂</w:t>
      </w:r>
    </w:p>
    <w:p w:rsidR="00B812B8" w:rsidRPr="00B812B8" w:rsidRDefault="00B812B8" w:rsidP="00B812B8">
      <w:pPr>
        <w:rPr>
          <w:b/>
          <w:bCs/>
        </w:rPr>
      </w:pPr>
      <w:r w:rsidRPr="00B812B8">
        <w:rPr>
          <w:b/>
          <w:bCs/>
        </w:rPr>
        <w:t>F</w:t>
      </w:r>
      <w:r w:rsidRPr="00B812B8">
        <w:rPr>
          <w:b/>
          <w:bCs/>
          <w:vertAlign w:val="superscript"/>
        </w:rPr>
        <w:t>-</w:t>
      </w:r>
      <w:r w:rsidRPr="00B812B8">
        <w:rPr>
          <w:rFonts w:hint="eastAsia"/>
          <w:b/>
          <w:bCs/>
        </w:rPr>
        <w:t>＜</w:t>
      </w:r>
      <w:r w:rsidRPr="00B812B8">
        <w:rPr>
          <w:b/>
          <w:bCs/>
        </w:rPr>
        <w:t>Cl</w:t>
      </w:r>
      <w:r w:rsidRPr="00B812B8">
        <w:rPr>
          <w:b/>
          <w:bCs/>
          <w:vertAlign w:val="superscript"/>
        </w:rPr>
        <w:t>-</w:t>
      </w:r>
      <w:r w:rsidRPr="00B812B8">
        <w:rPr>
          <w:rFonts w:hint="eastAsia"/>
          <w:b/>
          <w:bCs/>
        </w:rPr>
        <w:t>＜</w:t>
      </w:r>
      <w:r w:rsidRPr="00B812B8">
        <w:rPr>
          <w:b/>
          <w:bCs/>
        </w:rPr>
        <w:t>Br</w:t>
      </w:r>
      <w:r w:rsidRPr="00B812B8">
        <w:rPr>
          <w:rFonts w:hint="eastAsia"/>
          <w:b/>
          <w:bCs/>
        </w:rPr>
        <w:t>＜</w:t>
      </w:r>
      <w:r w:rsidRPr="00B812B8">
        <w:rPr>
          <w:b/>
          <w:bCs/>
        </w:rPr>
        <w:t>I</w:t>
      </w:r>
      <w:r w:rsidRPr="00B812B8">
        <w:rPr>
          <w:b/>
          <w:bCs/>
          <w:vertAlign w:val="superscript"/>
        </w:rPr>
        <w:t>-</w:t>
      </w:r>
      <w:r w:rsidRPr="00B812B8">
        <w:rPr>
          <w:rFonts w:hint="eastAsia"/>
          <w:b/>
          <w:bCs/>
        </w:rPr>
        <w:t>＜</w:t>
      </w:r>
      <w:r w:rsidRPr="00B812B8">
        <w:rPr>
          <w:b/>
          <w:bCs/>
        </w:rPr>
        <w:t>CH</w:t>
      </w:r>
      <w:r w:rsidRPr="00B812B8">
        <w:rPr>
          <w:b/>
          <w:bCs/>
          <w:vertAlign w:val="subscript"/>
        </w:rPr>
        <w:t>3</w:t>
      </w:r>
      <w:r w:rsidRPr="00B812B8">
        <w:rPr>
          <w:b/>
          <w:bCs/>
        </w:rPr>
        <w:t>COO</w:t>
      </w:r>
      <w:r w:rsidRPr="00B812B8">
        <w:rPr>
          <w:b/>
          <w:bCs/>
          <w:vertAlign w:val="superscript"/>
        </w:rPr>
        <w:t>-</w:t>
      </w:r>
      <w:r w:rsidRPr="00B812B8">
        <w:rPr>
          <w:rFonts w:hint="eastAsia"/>
          <w:b/>
          <w:bCs/>
        </w:rPr>
        <w:t>＜</w:t>
      </w:r>
      <w:r w:rsidRPr="00B812B8">
        <w:rPr>
          <w:b/>
          <w:bCs/>
        </w:rPr>
        <w:t>MoO</w:t>
      </w:r>
      <w:r w:rsidRPr="00B812B8">
        <w:rPr>
          <w:b/>
          <w:bCs/>
          <w:vertAlign w:val="subscript"/>
        </w:rPr>
        <w:t>4</w:t>
      </w:r>
      <w:r w:rsidRPr="00B812B8">
        <w:rPr>
          <w:b/>
          <w:bCs/>
          <w:vertAlign w:val="superscript"/>
        </w:rPr>
        <w:t>2-</w:t>
      </w:r>
      <w:r w:rsidRPr="00B812B8">
        <w:rPr>
          <w:rFonts w:hint="eastAsia"/>
          <w:b/>
          <w:bCs/>
        </w:rPr>
        <w:t>＜</w:t>
      </w:r>
      <w:r w:rsidRPr="00B812B8">
        <w:rPr>
          <w:b/>
          <w:bCs/>
        </w:rPr>
        <w:t>PO</w:t>
      </w:r>
      <w:r w:rsidRPr="00B812B8">
        <w:rPr>
          <w:b/>
          <w:bCs/>
          <w:vertAlign w:val="subscript"/>
        </w:rPr>
        <w:t>4</w:t>
      </w:r>
      <w:r w:rsidRPr="00B812B8">
        <w:rPr>
          <w:b/>
          <w:bCs/>
          <w:vertAlign w:val="superscript"/>
        </w:rPr>
        <w:t>3-</w:t>
      </w:r>
      <w:r w:rsidRPr="00B812B8">
        <w:rPr>
          <w:rFonts w:hint="eastAsia"/>
          <w:b/>
          <w:bCs/>
        </w:rPr>
        <w:t>＜</w:t>
      </w:r>
      <w:r w:rsidRPr="00B812B8">
        <w:rPr>
          <w:b/>
          <w:bCs/>
        </w:rPr>
        <w:t>AsO</w:t>
      </w:r>
      <w:r w:rsidRPr="00B812B8">
        <w:rPr>
          <w:b/>
          <w:bCs/>
          <w:vertAlign w:val="subscript"/>
        </w:rPr>
        <w:t>4</w:t>
      </w:r>
      <w:r w:rsidRPr="00B812B8">
        <w:rPr>
          <w:b/>
          <w:bCs/>
          <w:vertAlign w:val="superscript"/>
        </w:rPr>
        <w:t>3-</w:t>
      </w:r>
      <w:r w:rsidRPr="00B812B8">
        <w:rPr>
          <w:rFonts w:hint="eastAsia"/>
          <w:b/>
          <w:bCs/>
        </w:rPr>
        <w:t>＜</w:t>
      </w:r>
      <w:r w:rsidRPr="00B812B8">
        <w:rPr>
          <w:b/>
          <w:bCs/>
        </w:rPr>
        <w:t>NO</w:t>
      </w:r>
      <w:r w:rsidRPr="00B812B8">
        <w:rPr>
          <w:b/>
          <w:bCs/>
          <w:vertAlign w:val="subscript"/>
        </w:rPr>
        <w:t>3</w:t>
      </w:r>
      <w:r w:rsidRPr="00B812B8">
        <w:rPr>
          <w:b/>
          <w:bCs/>
          <w:vertAlign w:val="superscript"/>
        </w:rPr>
        <w:t>-</w:t>
      </w:r>
      <w:r w:rsidRPr="00B812B8">
        <w:rPr>
          <w:rFonts w:hint="eastAsia"/>
          <w:b/>
          <w:bCs/>
        </w:rPr>
        <w:t>＜</w:t>
      </w:r>
      <w:r w:rsidRPr="00B812B8">
        <w:rPr>
          <w:b/>
          <w:bCs/>
        </w:rPr>
        <w:t>Tart.</w:t>
      </w:r>
      <w:r w:rsidRPr="00B812B8">
        <w:rPr>
          <w:rFonts w:hint="eastAsia"/>
          <w:b/>
          <w:bCs/>
        </w:rPr>
        <w:t>＜</w:t>
      </w:r>
      <w:r w:rsidRPr="00B812B8">
        <w:rPr>
          <w:b/>
          <w:bCs/>
        </w:rPr>
        <w:t>CrO</w:t>
      </w:r>
      <w:r w:rsidRPr="00B812B8">
        <w:rPr>
          <w:b/>
          <w:bCs/>
          <w:vertAlign w:val="subscript"/>
        </w:rPr>
        <w:t>4</w:t>
      </w:r>
      <w:r w:rsidRPr="00B812B8">
        <w:rPr>
          <w:b/>
          <w:bCs/>
          <w:vertAlign w:val="superscript"/>
        </w:rPr>
        <w:t>2-</w:t>
      </w:r>
      <w:r w:rsidRPr="00B812B8">
        <w:rPr>
          <w:b/>
          <w:bCs/>
        </w:rPr>
        <w:t xml:space="preserve"> </w:t>
      </w:r>
      <w:r w:rsidRPr="00B812B8">
        <w:rPr>
          <w:rFonts w:hint="eastAsia"/>
          <w:b/>
          <w:bCs/>
        </w:rPr>
        <w:t>＜</w:t>
      </w:r>
      <w:r w:rsidRPr="00B812B8">
        <w:rPr>
          <w:b/>
          <w:bCs/>
        </w:rPr>
        <w:t>SO</w:t>
      </w:r>
      <w:r w:rsidRPr="00B812B8">
        <w:rPr>
          <w:b/>
          <w:bCs/>
          <w:vertAlign w:val="subscript"/>
        </w:rPr>
        <w:t>4</w:t>
      </w:r>
      <w:r w:rsidRPr="00B812B8">
        <w:rPr>
          <w:b/>
          <w:bCs/>
          <w:vertAlign w:val="superscript"/>
        </w:rPr>
        <w:t>2-</w:t>
      </w:r>
      <w:r w:rsidRPr="00B812B8">
        <w:rPr>
          <w:b/>
          <w:bCs/>
        </w:rPr>
        <w:t xml:space="preserve"> </w:t>
      </w:r>
      <w:r w:rsidRPr="00B812B8">
        <w:rPr>
          <w:rFonts w:hint="eastAsia"/>
          <w:b/>
          <w:bCs/>
        </w:rPr>
        <w:t>＜</w:t>
      </w:r>
      <w:r w:rsidRPr="00B812B8">
        <w:rPr>
          <w:b/>
          <w:bCs/>
        </w:rPr>
        <w:t>OH</w:t>
      </w:r>
      <w:r w:rsidRPr="00B812B8">
        <w:rPr>
          <w:b/>
          <w:bCs/>
          <w:vertAlign w:val="superscript"/>
        </w:rPr>
        <w:t>-</w:t>
      </w:r>
    </w:p>
    <w:p w:rsidR="00B812B8" w:rsidRDefault="00B812B8" w:rsidP="009F7071">
      <w:pPr>
        <w:rPr>
          <w:b/>
          <w:bCs/>
        </w:rPr>
      </w:pPr>
      <w:r>
        <w:rPr>
          <w:rFonts w:hint="eastAsia"/>
          <w:b/>
          <w:bCs/>
        </w:rPr>
        <w:t>71.</w:t>
      </w:r>
      <w:r w:rsidRPr="00B812B8">
        <w:rPr>
          <w:rFonts w:hint="eastAsia"/>
          <w:b/>
          <w:bCs/>
        </w:rPr>
        <w:t>离子交换分离操作与应用</w:t>
      </w:r>
    </w:p>
    <w:p w:rsidR="00B812B8" w:rsidRDefault="00B812B8" w:rsidP="009F7071">
      <w:pPr>
        <w:rPr>
          <w:b/>
          <w:bCs/>
        </w:rPr>
      </w:pPr>
      <w:r>
        <w:rPr>
          <w:noProof/>
        </w:rPr>
        <w:drawing>
          <wp:inline distT="0" distB="0" distL="0" distR="0" wp14:anchorId="772082C8" wp14:editId="5CB35680">
            <wp:extent cx="2409950" cy="1350918"/>
            <wp:effectExtent l="0" t="0" r="0" b="19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24187" cy="1358899"/>
                    </a:xfrm>
                    <a:prstGeom prst="rect">
                      <a:avLst/>
                    </a:prstGeom>
                  </pic:spPr>
                </pic:pic>
              </a:graphicData>
            </a:graphic>
          </wp:inline>
        </w:drawing>
      </w:r>
    </w:p>
    <w:p w:rsidR="00B812B8" w:rsidRPr="00B812B8" w:rsidRDefault="00B812B8" w:rsidP="00B812B8">
      <w:pPr>
        <w:rPr>
          <w:b/>
          <w:bCs/>
        </w:rPr>
      </w:pPr>
      <w:r>
        <w:rPr>
          <w:rFonts w:hint="eastAsia"/>
          <w:b/>
          <w:bCs/>
        </w:rPr>
        <w:t>72.</w:t>
      </w:r>
      <w:r w:rsidRPr="00B812B8">
        <w:rPr>
          <w:rFonts w:hint="eastAsia"/>
          <w:b/>
          <w:bCs/>
        </w:rPr>
        <w:t>色谱分离</w:t>
      </w:r>
    </w:p>
    <w:p w:rsidR="00B812B8" w:rsidRPr="00B812B8" w:rsidRDefault="00B812B8" w:rsidP="00B812B8">
      <w:pPr>
        <w:rPr>
          <w:b/>
          <w:bCs/>
        </w:rPr>
      </w:pPr>
      <w:r w:rsidRPr="00B812B8">
        <w:rPr>
          <w:rFonts w:hint="eastAsia"/>
          <w:b/>
          <w:bCs/>
        </w:rPr>
        <w:t>色谱是一种多级分离技术</w:t>
      </w:r>
      <w:proofErr w:type="gramStart"/>
      <w:r w:rsidRPr="00B812B8">
        <w:rPr>
          <w:rFonts w:hint="eastAsia"/>
          <w:b/>
          <w:bCs/>
        </w:rPr>
        <w:t>基于被</w:t>
      </w:r>
      <w:proofErr w:type="gramEnd"/>
      <w:r w:rsidRPr="00B812B8">
        <w:rPr>
          <w:rFonts w:hint="eastAsia"/>
          <w:b/>
          <w:bCs/>
        </w:rPr>
        <w:t>分离物质分子在两相（一为固定相，一为流动相）中分配系数的微小差别进行分离。</w:t>
      </w:r>
    </w:p>
    <w:p w:rsidR="00B812B8" w:rsidRDefault="00B812B8" w:rsidP="009F7071">
      <w:pPr>
        <w:rPr>
          <w:b/>
          <w:bCs/>
        </w:rPr>
      </w:pPr>
      <w:r>
        <w:rPr>
          <w:noProof/>
        </w:rPr>
        <w:drawing>
          <wp:inline distT="0" distB="0" distL="0" distR="0" wp14:anchorId="098E76E0" wp14:editId="6D7EE32A">
            <wp:extent cx="2383078" cy="1480458"/>
            <wp:effectExtent l="0" t="0" r="0"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01065" cy="1491632"/>
                    </a:xfrm>
                    <a:prstGeom prst="rect">
                      <a:avLst/>
                    </a:prstGeom>
                  </pic:spPr>
                </pic:pic>
              </a:graphicData>
            </a:graphic>
          </wp:inline>
        </w:drawing>
      </w:r>
    </w:p>
    <w:p w:rsidR="004577AC" w:rsidRPr="004577AC" w:rsidRDefault="004577AC" w:rsidP="004577AC">
      <w:pPr>
        <w:rPr>
          <w:b/>
          <w:bCs/>
        </w:rPr>
      </w:pPr>
      <w:r>
        <w:rPr>
          <w:rFonts w:hint="eastAsia"/>
          <w:b/>
          <w:bCs/>
        </w:rPr>
        <w:t>a</w:t>
      </w:r>
      <w:r w:rsidR="00B812B8" w:rsidRPr="00B812B8">
        <w:rPr>
          <w:rFonts w:hint="eastAsia"/>
          <w:b/>
          <w:bCs/>
        </w:rPr>
        <w:t>萃取色谱</w:t>
      </w:r>
      <w:r>
        <w:rPr>
          <w:rFonts w:hint="eastAsia"/>
          <w:b/>
          <w:bCs/>
        </w:rPr>
        <w:t>：</w:t>
      </w:r>
      <w:r w:rsidRPr="004577AC">
        <w:rPr>
          <w:rFonts w:hint="eastAsia"/>
          <w:b/>
          <w:bCs/>
        </w:rPr>
        <w:t>溶剂萃取原理与色谱分离技术相结合的液相分配色谱，又称反相分配色谱。多用于无机离子的分离。</w:t>
      </w:r>
    </w:p>
    <w:p w:rsidR="004577AC" w:rsidRPr="004577AC" w:rsidRDefault="004577AC" w:rsidP="004577AC">
      <w:pPr>
        <w:rPr>
          <w:b/>
          <w:bCs/>
        </w:rPr>
      </w:pPr>
      <w:r w:rsidRPr="004577AC">
        <w:rPr>
          <w:rFonts w:hint="eastAsia"/>
          <w:b/>
          <w:bCs/>
        </w:rPr>
        <w:t>以涂渍或吸留于多孔、疏水的惰性支持体的有机萃取剂为固定相，以无机化合物水溶液为流动相</w:t>
      </w:r>
    </w:p>
    <w:p w:rsidR="004577AC" w:rsidRPr="004577AC" w:rsidRDefault="004577AC" w:rsidP="004577AC">
      <w:pPr>
        <w:rPr>
          <w:b/>
          <w:bCs/>
        </w:rPr>
      </w:pPr>
      <w:r w:rsidRPr="004577AC">
        <w:rPr>
          <w:rFonts w:hint="eastAsia"/>
          <w:b/>
          <w:bCs/>
        </w:rPr>
        <w:t>支持</w:t>
      </w:r>
      <w:proofErr w:type="gramStart"/>
      <w:r w:rsidRPr="004577AC">
        <w:rPr>
          <w:rFonts w:hint="eastAsia"/>
          <w:b/>
          <w:bCs/>
        </w:rPr>
        <w:t>体材</w:t>
      </w:r>
      <w:proofErr w:type="gramEnd"/>
      <w:r w:rsidRPr="004577AC">
        <w:rPr>
          <w:rFonts w:hint="eastAsia"/>
          <w:b/>
          <w:bCs/>
        </w:rPr>
        <w:t>料有：硅藻土、硅胶、聚四氟乙烯及聚乙烯</w:t>
      </w:r>
      <w:r w:rsidRPr="004577AC">
        <w:rPr>
          <w:b/>
          <w:bCs/>
        </w:rPr>
        <w:t>-</w:t>
      </w:r>
      <w:r w:rsidRPr="004577AC">
        <w:rPr>
          <w:rFonts w:hint="eastAsia"/>
          <w:b/>
          <w:bCs/>
        </w:rPr>
        <w:t>乙酸乙烯</w:t>
      </w:r>
      <w:proofErr w:type="gramStart"/>
      <w:r w:rsidRPr="004577AC">
        <w:rPr>
          <w:rFonts w:hint="eastAsia"/>
          <w:b/>
          <w:bCs/>
        </w:rPr>
        <w:t>酯</w:t>
      </w:r>
      <w:proofErr w:type="gramEnd"/>
      <w:r w:rsidRPr="004577AC">
        <w:rPr>
          <w:rFonts w:hint="eastAsia"/>
          <w:b/>
          <w:bCs/>
        </w:rPr>
        <w:t>共聚物，活性碳纤维。</w:t>
      </w:r>
    </w:p>
    <w:p w:rsidR="004577AC" w:rsidRPr="004577AC" w:rsidRDefault="004577AC" w:rsidP="004577AC">
      <w:pPr>
        <w:rPr>
          <w:b/>
          <w:bCs/>
        </w:rPr>
      </w:pPr>
      <w:r w:rsidRPr="004577AC">
        <w:rPr>
          <w:rFonts w:hint="eastAsia"/>
          <w:b/>
          <w:bCs/>
        </w:rPr>
        <w:t>惰性多孔且孔径分布均匀，比表面大，在流动相中不膨胀，不吸附水溶液中的离子。</w:t>
      </w:r>
    </w:p>
    <w:p w:rsidR="004577AC" w:rsidRPr="004577AC" w:rsidRDefault="004577AC" w:rsidP="004577AC">
      <w:pPr>
        <w:rPr>
          <w:b/>
          <w:bCs/>
        </w:rPr>
      </w:pPr>
      <w:r w:rsidRPr="004577AC">
        <w:rPr>
          <w:rFonts w:hint="eastAsia"/>
          <w:b/>
          <w:bCs/>
        </w:rPr>
        <w:t>如</w:t>
      </w:r>
      <w:proofErr w:type="gramStart"/>
      <w:r w:rsidRPr="004577AC">
        <w:rPr>
          <w:rFonts w:hint="eastAsia"/>
          <w:b/>
          <w:bCs/>
        </w:rPr>
        <w:t>正辛胺</w:t>
      </w:r>
      <w:proofErr w:type="gramEnd"/>
      <w:r w:rsidRPr="004577AC">
        <w:rPr>
          <w:b/>
          <w:bCs/>
        </w:rPr>
        <w:t>-</w:t>
      </w:r>
      <w:r w:rsidRPr="004577AC">
        <w:rPr>
          <w:rFonts w:hint="eastAsia"/>
          <w:b/>
          <w:bCs/>
        </w:rPr>
        <w:t>纤维素分离</w:t>
      </w:r>
      <w:r w:rsidRPr="004577AC">
        <w:rPr>
          <w:b/>
          <w:bCs/>
        </w:rPr>
        <w:t xml:space="preserve">Th,Zr,U(10M HCl,6M HCl, 0.05 M HCl </w:t>
      </w:r>
      <w:r w:rsidRPr="004577AC">
        <w:rPr>
          <w:rFonts w:hint="eastAsia"/>
          <w:b/>
          <w:bCs/>
        </w:rPr>
        <w:t>洗脱。</w:t>
      </w:r>
      <w:r w:rsidRPr="004577AC">
        <w:rPr>
          <w:rFonts w:hint="eastAsia"/>
          <w:b/>
          <w:bCs/>
        </w:rPr>
        <w:t xml:space="preserve"> </w:t>
      </w:r>
    </w:p>
    <w:p w:rsidR="004577AC" w:rsidRPr="004577AC" w:rsidRDefault="004577AC" w:rsidP="004577AC">
      <w:pPr>
        <w:rPr>
          <w:b/>
          <w:bCs/>
        </w:rPr>
      </w:pPr>
      <w:r>
        <w:rPr>
          <w:rFonts w:hint="eastAsia"/>
          <w:b/>
          <w:bCs/>
        </w:rPr>
        <w:t>b</w:t>
      </w:r>
      <w:r w:rsidRPr="004577AC">
        <w:rPr>
          <w:rFonts w:hint="eastAsia"/>
          <w:b/>
          <w:bCs/>
        </w:rPr>
        <w:t>薄层色谱和纸色谱</w:t>
      </w:r>
      <w:r w:rsidRPr="004577AC">
        <w:rPr>
          <w:rFonts w:hint="eastAsia"/>
          <w:b/>
          <w:bCs/>
        </w:rPr>
        <w:t xml:space="preserve"> </w:t>
      </w:r>
      <w:r>
        <w:rPr>
          <w:rFonts w:hint="eastAsia"/>
          <w:b/>
          <w:bCs/>
        </w:rPr>
        <w:t>：</w:t>
      </w:r>
    </w:p>
    <w:p w:rsidR="004577AC" w:rsidRPr="004577AC" w:rsidRDefault="004577AC" w:rsidP="004577AC">
      <w:pPr>
        <w:rPr>
          <w:b/>
          <w:bCs/>
        </w:rPr>
      </w:pPr>
      <w:r w:rsidRPr="004577AC">
        <w:rPr>
          <w:rFonts w:hint="eastAsia"/>
          <w:b/>
          <w:bCs/>
        </w:rPr>
        <w:t>平面色谱</w:t>
      </w:r>
    </w:p>
    <w:p w:rsidR="004577AC" w:rsidRPr="004577AC" w:rsidRDefault="004577AC" w:rsidP="004577AC">
      <w:pPr>
        <w:rPr>
          <w:b/>
          <w:bCs/>
        </w:rPr>
      </w:pPr>
      <w:r w:rsidRPr="004577AC">
        <w:rPr>
          <w:rFonts w:hint="eastAsia"/>
          <w:b/>
          <w:bCs/>
        </w:rPr>
        <w:t>薄层色谱固定相有硅胶，活性氧化铝及纤维素并铺在玻璃板上。纸色谱固定相多为滤纸。</w:t>
      </w:r>
    </w:p>
    <w:p w:rsidR="004577AC" w:rsidRPr="004577AC" w:rsidRDefault="004577AC" w:rsidP="004577AC">
      <w:pPr>
        <w:rPr>
          <w:b/>
          <w:bCs/>
        </w:rPr>
      </w:pPr>
      <w:r w:rsidRPr="004577AC">
        <w:rPr>
          <w:b/>
          <w:bCs/>
        </w:rPr>
        <w:t xml:space="preserve">* </w:t>
      </w:r>
      <w:r w:rsidRPr="004577AC">
        <w:rPr>
          <w:b/>
          <w:bCs/>
        </w:rPr>
        <w:t>流动相或展开剂：</w:t>
      </w:r>
    </w:p>
    <w:p w:rsidR="004577AC" w:rsidRPr="004577AC" w:rsidRDefault="004577AC" w:rsidP="004577AC">
      <w:pPr>
        <w:rPr>
          <w:b/>
          <w:bCs/>
        </w:rPr>
      </w:pPr>
      <w:r w:rsidRPr="004577AC">
        <w:rPr>
          <w:rFonts w:hint="eastAsia"/>
          <w:b/>
          <w:bCs/>
        </w:rPr>
        <w:t>正相薄层色谱中为含有少许酸或碱的有机溶剂；反相色谱多采用无机酸水溶液。正丁醇－乙醇－氨水（</w:t>
      </w:r>
      <w:r w:rsidRPr="004577AC">
        <w:rPr>
          <w:b/>
          <w:bCs/>
        </w:rPr>
        <w:t>9</w:t>
      </w:r>
      <w:r w:rsidRPr="004577AC">
        <w:rPr>
          <w:rFonts w:hint="eastAsia"/>
          <w:b/>
          <w:bCs/>
        </w:rPr>
        <w:t>：</w:t>
      </w:r>
      <w:r w:rsidRPr="004577AC">
        <w:rPr>
          <w:b/>
          <w:bCs/>
        </w:rPr>
        <w:t>1</w:t>
      </w:r>
      <w:r w:rsidRPr="004577AC">
        <w:rPr>
          <w:rFonts w:hint="eastAsia"/>
          <w:b/>
          <w:bCs/>
        </w:rPr>
        <w:t>：</w:t>
      </w:r>
      <w:r w:rsidRPr="004577AC">
        <w:rPr>
          <w:b/>
          <w:bCs/>
        </w:rPr>
        <w:t>0.5</w:t>
      </w:r>
      <w:r w:rsidRPr="004577AC">
        <w:rPr>
          <w:rFonts w:hint="eastAsia"/>
          <w:b/>
          <w:bCs/>
        </w:rPr>
        <w:t>）分离显色剂</w:t>
      </w:r>
      <w:r w:rsidRPr="004577AC">
        <w:rPr>
          <w:b/>
          <w:bCs/>
        </w:rPr>
        <w:t>AClP-pF</w:t>
      </w:r>
    </w:p>
    <w:p w:rsidR="004577AC" w:rsidRPr="004577AC" w:rsidRDefault="004577AC" w:rsidP="004577AC">
      <w:pPr>
        <w:rPr>
          <w:b/>
          <w:bCs/>
        </w:rPr>
      </w:pPr>
      <w:r w:rsidRPr="004577AC">
        <w:rPr>
          <w:rFonts w:hint="eastAsia"/>
          <w:b/>
          <w:bCs/>
        </w:rPr>
        <w:t>纸色谱用无机酸水溶液或其与有机溶剂的混合物为流动相。乙醇－</w:t>
      </w:r>
      <w:r w:rsidRPr="004577AC">
        <w:rPr>
          <w:b/>
          <w:bCs/>
        </w:rPr>
        <w:t>2MHCl(9:1)</w:t>
      </w:r>
      <w:r w:rsidRPr="004577AC">
        <w:rPr>
          <w:rFonts w:hint="eastAsia"/>
          <w:b/>
          <w:bCs/>
        </w:rPr>
        <w:t>分离</w:t>
      </w:r>
      <w:r w:rsidRPr="004577AC">
        <w:rPr>
          <w:b/>
          <w:bCs/>
        </w:rPr>
        <w:t>La,Ce,Pm,Eu,Dy</w:t>
      </w:r>
      <w:r w:rsidRPr="004577AC">
        <w:rPr>
          <w:rFonts w:hint="eastAsia"/>
          <w:b/>
          <w:bCs/>
        </w:rPr>
        <w:t>等；丁酮－</w:t>
      </w:r>
      <w:r w:rsidRPr="004577AC">
        <w:rPr>
          <w:b/>
          <w:bCs/>
        </w:rPr>
        <w:t>HF</w:t>
      </w:r>
      <w:r w:rsidRPr="004577AC">
        <w:rPr>
          <w:rFonts w:hint="eastAsia"/>
          <w:b/>
          <w:bCs/>
        </w:rPr>
        <w:t>（</w:t>
      </w:r>
      <w:r w:rsidRPr="004577AC">
        <w:rPr>
          <w:b/>
          <w:bCs/>
        </w:rPr>
        <w:t>6</w:t>
      </w:r>
      <w:r w:rsidRPr="004577AC">
        <w:rPr>
          <w:rFonts w:hint="eastAsia"/>
          <w:b/>
          <w:bCs/>
        </w:rPr>
        <w:t>：</w:t>
      </w:r>
      <w:r w:rsidRPr="004577AC">
        <w:rPr>
          <w:b/>
          <w:bCs/>
        </w:rPr>
        <w:t>1</w:t>
      </w:r>
      <w:r w:rsidRPr="004577AC">
        <w:rPr>
          <w:rFonts w:hint="eastAsia"/>
          <w:b/>
          <w:bCs/>
        </w:rPr>
        <w:t>）单宁显色分离</w:t>
      </w:r>
      <w:r w:rsidRPr="004577AC">
        <w:rPr>
          <w:b/>
          <w:bCs/>
        </w:rPr>
        <w:t>Nb</w:t>
      </w:r>
      <w:r w:rsidRPr="004577AC">
        <w:rPr>
          <w:rFonts w:hint="eastAsia"/>
          <w:b/>
          <w:bCs/>
        </w:rPr>
        <w:t>和</w:t>
      </w:r>
      <w:r w:rsidRPr="004577AC">
        <w:rPr>
          <w:b/>
          <w:bCs/>
        </w:rPr>
        <w:t>Ta</w:t>
      </w:r>
      <w:r w:rsidRPr="004577AC">
        <w:rPr>
          <w:rFonts w:hint="eastAsia"/>
          <w:b/>
          <w:bCs/>
        </w:rPr>
        <w:t>。</w:t>
      </w:r>
      <w:r w:rsidRPr="004577AC">
        <w:rPr>
          <w:rFonts w:hint="eastAsia"/>
          <w:b/>
          <w:bCs/>
        </w:rPr>
        <w:t xml:space="preserve"> </w:t>
      </w:r>
    </w:p>
    <w:p w:rsidR="00B812B8" w:rsidRDefault="004577AC" w:rsidP="009F7071">
      <w:pPr>
        <w:rPr>
          <w:b/>
          <w:bCs/>
        </w:rPr>
      </w:pPr>
      <w:r>
        <w:rPr>
          <w:noProof/>
        </w:rPr>
        <w:lastRenderedPageBreak/>
        <w:drawing>
          <wp:inline distT="0" distB="0" distL="0" distR="0" wp14:anchorId="64A5173E" wp14:editId="55A33CE1">
            <wp:extent cx="2656114" cy="1713075"/>
            <wp:effectExtent l="0" t="0" r="0"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66539" cy="1719799"/>
                    </a:xfrm>
                    <a:prstGeom prst="rect">
                      <a:avLst/>
                    </a:prstGeom>
                  </pic:spPr>
                </pic:pic>
              </a:graphicData>
            </a:graphic>
          </wp:inline>
        </w:drawing>
      </w:r>
    </w:p>
    <w:p w:rsidR="004577AC" w:rsidRPr="004577AC" w:rsidRDefault="004577AC" w:rsidP="004577AC">
      <w:pPr>
        <w:rPr>
          <w:b/>
          <w:bCs/>
        </w:rPr>
      </w:pPr>
      <w:r>
        <w:rPr>
          <w:b/>
          <w:bCs/>
        </w:rPr>
        <w:t>73.</w:t>
      </w:r>
      <w:r w:rsidRPr="004577AC">
        <w:rPr>
          <w:rFonts w:hint="eastAsia"/>
          <w:b/>
          <w:bCs/>
        </w:rPr>
        <w:t>电泳和毛细管电泳分离</w:t>
      </w:r>
    </w:p>
    <w:p w:rsidR="004577AC" w:rsidRPr="004577AC" w:rsidRDefault="004577AC" w:rsidP="004577AC">
      <w:pPr>
        <w:rPr>
          <w:b/>
          <w:bCs/>
        </w:rPr>
      </w:pPr>
      <w:r>
        <w:rPr>
          <w:rFonts w:hint="eastAsia"/>
          <w:b/>
          <w:bCs/>
        </w:rPr>
        <w:t>a</w:t>
      </w:r>
      <w:r w:rsidRPr="004577AC">
        <w:rPr>
          <w:rFonts w:hint="eastAsia"/>
          <w:b/>
          <w:bCs/>
        </w:rPr>
        <w:t>电泳</w:t>
      </w:r>
      <w:r w:rsidRPr="004577AC">
        <w:rPr>
          <w:b/>
          <w:bCs/>
        </w:rPr>
        <w:t xml:space="preserve">: </w:t>
      </w:r>
      <w:r w:rsidRPr="004577AC">
        <w:rPr>
          <w:rFonts w:hint="eastAsia"/>
          <w:b/>
          <w:bCs/>
        </w:rPr>
        <w:t>在电场作用下，电解质中带电粒子以不同的速度向电荷相反的方向迁移的现象。</w:t>
      </w:r>
    </w:p>
    <w:p w:rsidR="004577AC" w:rsidRPr="004577AC" w:rsidRDefault="004577AC" w:rsidP="004577AC">
      <w:pPr>
        <w:rPr>
          <w:b/>
          <w:bCs/>
        </w:rPr>
      </w:pPr>
      <w:r w:rsidRPr="004577AC">
        <w:rPr>
          <w:rFonts w:hint="eastAsia"/>
          <w:b/>
          <w:bCs/>
        </w:rPr>
        <w:t>利用这一现象对化学或生物物质进行分离分析的技术常常称为电泳技术。</w:t>
      </w:r>
    </w:p>
    <w:p w:rsidR="004577AC" w:rsidRPr="004577AC" w:rsidRDefault="004577AC" w:rsidP="004577AC">
      <w:pPr>
        <w:rPr>
          <w:b/>
          <w:bCs/>
        </w:rPr>
      </w:pPr>
      <w:r w:rsidRPr="004577AC">
        <w:rPr>
          <w:rFonts w:hint="eastAsia"/>
          <w:b/>
          <w:bCs/>
        </w:rPr>
        <w:t>纸电泳</w:t>
      </w:r>
      <w:r w:rsidRPr="004577AC">
        <w:rPr>
          <w:rFonts w:hint="eastAsia"/>
          <w:b/>
          <w:bCs/>
        </w:rPr>
        <w:t xml:space="preserve"> </w:t>
      </w:r>
      <w:r w:rsidRPr="004577AC">
        <w:rPr>
          <w:rFonts w:hint="eastAsia"/>
          <w:b/>
          <w:bCs/>
        </w:rPr>
        <w:t>；</w:t>
      </w:r>
      <w:r w:rsidRPr="004577AC">
        <w:rPr>
          <w:rFonts w:hint="eastAsia"/>
          <w:b/>
          <w:bCs/>
        </w:rPr>
        <w:t xml:space="preserve"> </w:t>
      </w:r>
      <w:r w:rsidRPr="004577AC">
        <w:rPr>
          <w:rFonts w:hint="eastAsia"/>
          <w:b/>
          <w:bCs/>
        </w:rPr>
        <w:t>薄层电泳</w:t>
      </w:r>
      <w:r w:rsidRPr="004577AC">
        <w:rPr>
          <w:rFonts w:hint="eastAsia"/>
          <w:b/>
          <w:bCs/>
        </w:rPr>
        <w:t xml:space="preserve"> </w:t>
      </w:r>
      <w:r w:rsidRPr="004577AC">
        <w:rPr>
          <w:rFonts w:hint="eastAsia"/>
          <w:b/>
          <w:bCs/>
        </w:rPr>
        <w:t>；</w:t>
      </w:r>
      <w:r w:rsidRPr="004577AC">
        <w:rPr>
          <w:rFonts w:hint="eastAsia"/>
          <w:b/>
          <w:bCs/>
        </w:rPr>
        <w:t xml:space="preserve"> </w:t>
      </w:r>
      <w:r w:rsidRPr="004577AC">
        <w:rPr>
          <w:rFonts w:hint="eastAsia"/>
          <w:b/>
          <w:bCs/>
        </w:rPr>
        <w:t>聚丙稀酰胺电泳；</w:t>
      </w:r>
      <w:r w:rsidRPr="004577AC">
        <w:rPr>
          <w:rFonts w:hint="eastAsia"/>
          <w:b/>
          <w:bCs/>
        </w:rPr>
        <w:t xml:space="preserve"> </w:t>
      </w:r>
      <w:r w:rsidRPr="004577AC">
        <w:rPr>
          <w:rFonts w:hint="eastAsia"/>
          <w:b/>
          <w:bCs/>
        </w:rPr>
        <w:t>琼脂糖电泳等</w:t>
      </w:r>
    </w:p>
    <w:p w:rsidR="004577AC" w:rsidRPr="004577AC" w:rsidRDefault="004577AC" w:rsidP="004577AC">
      <w:pPr>
        <w:rPr>
          <w:b/>
          <w:bCs/>
        </w:rPr>
      </w:pPr>
      <w:r w:rsidRPr="004577AC">
        <w:rPr>
          <w:rFonts w:hint="eastAsia"/>
          <w:b/>
          <w:bCs/>
        </w:rPr>
        <w:t>等电聚焦电泳；等速电泳</w:t>
      </w:r>
    </w:p>
    <w:p w:rsidR="004577AC" w:rsidRPr="004577AC" w:rsidRDefault="004577AC" w:rsidP="004577AC">
      <w:pPr>
        <w:rPr>
          <w:b/>
          <w:bCs/>
        </w:rPr>
      </w:pPr>
      <w:r w:rsidRPr="004577AC">
        <w:rPr>
          <w:rFonts w:hint="eastAsia"/>
          <w:b/>
          <w:bCs/>
        </w:rPr>
        <w:t>柱状电泳；</w:t>
      </w:r>
      <w:r w:rsidRPr="004577AC">
        <w:rPr>
          <w:rFonts w:hint="eastAsia"/>
          <w:b/>
          <w:bCs/>
        </w:rPr>
        <w:tab/>
      </w:r>
      <w:r w:rsidRPr="004577AC">
        <w:rPr>
          <w:b/>
          <w:bCs/>
        </w:rPr>
        <w:t>U</w:t>
      </w:r>
      <w:r w:rsidRPr="004577AC">
        <w:rPr>
          <w:rFonts w:hint="eastAsia"/>
          <w:b/>
          <w:bCs/>
        </w:rPr>
        <w:t>形电泳；高效毛细管电泳</w:t>
      </w:r>
      <w:r w:rsidRPr="004577AC">
        <w:rPr>
          <w:rFonts w:hint="eastAsia"/>
          <w:b/>
          <w:bCs/>
        </w:rPr>
        <w:t xml:space="preserve"> </w:t>
      </w:r>
    </w:p>
    <w:p w:rsidR="004577AC" w:rsidRPr="004577AC" w:rsidRDefault="004577AC" w:rsidP="004577AC">
      <w:pPr>
        <w:rPr>
          <w:b/>
          <w:bCs/>
        </w:rPr>
      </w:pPr>
      <w:r>
        <w:rPr>
          <w:rFonts w:hint="eastAsia"/>
          <w:b/>
          <w:bCs/>
        </w:rPr>
        <w:t>b</w:t>
      </w:r>
      <w:r w:rsidRPr="004577AC">
        <w:rPr>
          <w:rFonts w:hint="eastAsia"/>
          <w:b/>
          <w:bCs/>
        </w:rPr>
        <w:t>高效毛细管电泳分离</w:t>
      </w:r>
      <w:r>
        <w:rPr>
          <w:b/>
          <w:bCs/>
        </w:rPr>
        <w:t>：</w:t>
      </w:r>
      <w:r w:rsidRPr="004577AC">
        <w:rPr>
          <w:b/>
          <w:bCs/>
        </w:rPr>
        <w:t>在充有电解质溶液的毛细管两端施加高电压，溶解在电解质中的物质组分根据电位梯度及</w:t>
      </w:r>
      <w:proofErr w:type="gramStart"/>
      <w:r w:rsidRPr="004577AC">
        <w:rPr>
          <w:b/>
          <w:bCs/>
        </w:rPr>
        <w:t>离子淌度的</w:t>
      </w:r>
      <w:proofErr w:type="gramEnd"/>
      <w:r w:rsidRPr="004577AC">
        <w:rPr>
          <w:b/>
          <w:bCs/>
        </w:rPr>
        <w:t>差别，得以电泳分离。</w:t>
      </w:r>
    </w:p>
    <w:p w:rsidR="004577AC" w:rsidRPr="004577AC" w:rsidRDefault="004577AC" w:rsidP="004577AC">
      <w:pPr>
        <w:rPr>
          <w:b/>
          <w:bCs/>
        </w:rPr>
      </w:pPr>
      <w:r>
        <w:rPr>
          <w:b/>
          <w:bCs/>
        </w:rPr>
        <w:t>c</w:t>
      </w:r>
      <w:proofErr w:type="gramStart"/>
      <w:r w:rsidRPr="004577AC">
        <w:rPr>
          <w:rFonts w:hint="eastAsia"/>
          <w:b/>
          <w:bCs/>
        </w:rPr>
        <w:t>淌度与</w:t>
      </w:r>
      <w:proofErr w:type="gramEnd"/>
      <w:r w:rsidRPr="004577AC">
        <w:rPr>
          <w:rFonts w:hint="eastAsia"/>
          <w:b/>
          <w:bCs/>
        </w:rPr>
        <w:t>Zeta</w:t>
      </w:r>
      <w:r w:rsidRPr="004577AC">
        <w:rPr>
          <w:rFonts w:hint="eastAsia"/>
          <w:b/>
          <w:bCs/>
        </w:rPr>
        <w:t>电势</w:t>
      </w:r>
      <w:r>
        <w:rPr>
          <w:rFonts w:hint="eastAsia"/>
          <w:b/>
          <w:bCs/>
        </w:rPr>
        <w:t>：</w:t>
      </w:r>
      <w:proofErr w:type="gramStart"/>
      <w:r w:rsidRPr="004577AC">
        <w:rPr>
          <w:rFonts w:hint="eastAsia"/>
          <w:b/>
          <w:bCs/>
        </w:rPr>
        <w:t>淌度</w:t>
      </w:r>
      <w:proofErr w:type="gramEnd"/>
      <w:r w:rsidRPr="004577AC">
        <w:rPr>
          <w:b/>
          <w:bCs/>
        </w:rPr>
        <w:t xml:space="preserve">: </w:t>
      </w:r>
      <w:r w:rsidRPr="004577AC">
        <w:rPr>
          <w:rFonts w:hint="eastAsia"/>
          <w:b/>
          <w:bCs/>
        </w:rPr>
        <w:t>溶质在给定缓冲溶液中单位时间间隔和单位电场强度下移动的距离。</w:t>
      </w:r>
    </w:p>
    <w:p w:rsidR="004577AC" w:rsidRPr="004577AC" w:rsidRDefault="004577AC" w:rsidP="004577AC">
      <w:pPr>
        <w:rPr>
          <w:b/>
          <w:bCs/>
        </w:rPr>
      </w:pPr>
      <w:r w:rsidRPr="004577AC">
        <w:rPr>
          <w:rFonts w:hint="eastAsia"/>
          <w:b/>
          <w:bCs/>
        </w:rPr>
        <w:t>带电离子移动速度＝</w:t>
      </w:r>
      <w:proofErr w:type="gramStart"/>
      <w:r w:rsidRPr="004577AC">
        <w:rPr>
          <w:rFonts w:hint="eastAsia"/>
          <w:b/>
          <w:bCs/>
        </w:rPr>
        <w:t>淌度</w:t>
      </w:r>
      <w:proofErr w:type="gramEnd"/>
      <w:r w:rsidRPr="004577AC">
        <w:rPr>
          <w:rFonts w:hint="eastAsia"/>
          <w:b/>
          <w:bCs/>
        </w:rPr>
        <w:t>×电场强度</w:t>
      </w:r>
    </w:p>
    <w:p w:rsidR="004577AC" w:rsidRPr="004577AC" w:rsidRDefault="004577AC" w:rsidP="004577AC">
      <w:pPr>
        <w:rPr>
          <w:b/>
          <w:bCs/>
        </w:rPr>
      </w:pPr>
      <w:proofErr w:type="gramStart"/>
      <w:r w:rsidRPr="004577AC">
        <w:rPr>
          <w:rFonts w:hint="eastAsia"/>
          <w:b/>
          <w:bCs/>
        </w:rPr>
        <w:t>淌度</w:t>
      </w:r>
      <w:proofErr w:type="gramEnd"/>
      <w:r w:rsidRPr="004577AC">
        <w:rPr>
          <w:b/>
          <w:bCs/>
        </w:rPr>
        <w:t>=(</w:t>
      </w:r>
      <w:r w:rsidRPr="004577AC">
        <w:rPr>
          <w:rFonts w:hint="eastAsia"/>
          <w:b/>
          <w:bCs/>
        </w:rPr>
        <w:t>介电常数×</w:t>
      </w:r>
      <w:r w:rsidRPr="004577AC">
        <w:rPr>
          <w:rFonts w:hint="eastAsia"/>
          <w:b/>
          <w:bCs/>
        </w:rPr>
        <w:t>Zeta</w:t>
      </w:r>
      <w:r w:rsidRPr="004577AC">
        <w:rPr>
          <w:rFonts w:hint="eastAsia"/>
          <w:b/>
          <w:bCs/>
        </w:rPr>
        <w:t>电势</w:t>
      </w:r>
      <w:r w:rsidRPr="004577AC">
        <w:rPr>
          <w:b/>
          <w:bCs/>
        </w:rPr>
        <w:t>)/(4×π×</w:t>
      </w:r>
      <w:r w:rsidRPr="004577AC">
        <w:rPr>
          <w:rFonts w:hint="eastAsia"/>
          <w:b/>
          <w:bCs/>
        </w:rPr>
        <w:t>介质粘度</w:t>
      </w:r>
      <w:r w:rsidRPr="004577AC">
        <w:rPr>
          <w:b/>
          <w:bCs/>
        </w:rPr>
        <w:t xml:space="preserve">) </w:t>
      </w:r>
    </w:p>
    <w:p w:rsidR="004577AC" w:rsidRPr="004577AC" w:rsidRDefault="004577AC" w:rsidP="004577AC">
      <w:pPr>
        <w:rPr>
          <w:b/>
          <w:bCs/>
        </w:rPr>
      </w:pPr>
      <w:r w:rsidRPr="004577AC">
        <w:rPr>
          <w:rFonts w:hint="eastAsia"/>
          <w:b/>
          <w:bCs/>
        </w:rPr>
        <w:t>带电粒子和毛细管内壁表面电荷形成双电层的</w:t>
      </w:r>
      <w:r w:rsidRPr="004577AC">
        <w:rPr>
          <w:b/>
          <w:bCs/>
        </w:rPr>
        <w:t>Zeta</w:t>
      </w:r>
      <w:r w:rsidRPr="004577AC">
        <w:rPr>
          <w:rFonts w:hint="eastAsia"/>
          <w:b/>
          <w:bCs/>
        </w:rPr>
        <w:t>电势的大小与粒子表面的电荷密度有关，质量一定的离子电荷越大，</w:t>
      </w:r>
      <w:r w:rsidRPr="004577AC">
        <w:rPr>
          <w:b/>
          <w:bCs/>
        </w:rPr>
        <w:t>Zeta</w:t>
      </w:r>
      <w:r w:rsidRPr="004577AC">
        <w:rPr>
          <w:rFonts w:hint="eastAsia"/>
          <w:b/>
          <w:bCs/>
        </w:rPr>
        <w:t>电势越大；电荷一定质量越大，</w:t>
      </w:r>
      <w:r w:rsidRPr="004577AC">
        <w:rPr>
          <w:b/>
          <w:bCs/>
        </w:rPr>
        <w:t>Zeta</w:t>
      </w:r>
      <w:r w:rsidRPr="004577AC">
        <w:rPr>
          <w:rFonts w:hint="eastAsia"/>
          <w:b/>
          <w:bCs/>
        </w:rPr>
        <w:t>电势越小。</w:t>
      </w:r>
      <w:r w:rsidRPr="004577AC">
        <w:rPr>
          <w:rFonts w:hint="eastAsia"/>
          <w:b/>
          <w:bCs/>
        </w:rPr>
        <w:t xml:space="preserve"> </w:t>
      </w:r>
    </w:p>
    <w:p w:rsidR="004577AC" w:rsidRPr="004577AC" w:rsidRDefault="004577AC" w:rsidP="004577AC">
      <w:pPr>
        <w:rPr>
          <w:b/>
          <w:bCs/>
        </w:rPr>
      </w:pPr>
      <w:r>
        <w:rPr>
          <w:rFonts w:hint="eastAsia"/>
          <w:b/>
          <w:bCs/>
        </w:rPr>
        <w:t>d</w:t>
      </w:r>
      <w:r w:rsidRPr="004577AC">
        <w:rPr>
          <w:rFonts w:hint="eastAsia"/>
          <w:b/>
          <w:bCs/>
        </w:rPr>
        <w:t>电渗流</w:t>
      </w:r>
      <w:r w:rsidRPr="004577AC">
        <w:rPr>
          <w:b/>
          <w:bCs/>
        </w:rPr>
        <w:t xml:space="preserve">: </w:t>
      </w:r>
      <w:r w:rsidRPr="004577AC">
        <w:rPr>
          <w:rFonts w:hint="eastAsia"/>
          <w:b/>
          <w:bCs/>
        </w:rPr>
        <w:t>毛细管中液体在外加电场作用下相对于带电的管壁整体向一个方向移动。</w:t>
      </w:r>
    </w:p>
    <w:p w:rsidR="004577AC" w:rsidRPr="004577AC" w:rsidRDefault="004577AC" w:rsidP="004577AC">
      <w:pPr>
        <w:rPr>
          <w:b/>
          <w:bCs/>
        </w:rPr>
      </w:pPr>
      <w:r w:rsidRPr="004577AC">
        <w:rPr>
          <w:rFonts w:hint="eastAsia"/>
          <w:b/>
          <w:bCs/>
        </w:rPr>
        <w:t>影响电渗流的因素有</w:t>
      </w:r>
      <w:r w:rsidRPr="004577AC">
        <w:rPr>
          <w:b/>
          <w:bCs/>
        </w:rPr>
        <w:t xml:space="preserve">: </w:t>
      </w:r>
      <w:r w:rsidRPr="004577AC">
        <w:rPr>
          <w:rFonts w:hint="eastAsia"/>
          <w:b/>
          <w:bCs/>
        </w:rPr>
        <w:t>电场强度、毛细管材料、溶液</w:t>
      </w:r>
      <w:r w:rsidRPr="004577AC">
        <w:rPr>
          <w:b/>
          <w:bCs/>
        </w:rPr>
        <w:t>pH</w:t>
      </w:r>
      <w:r w:rsidRPr="004577AC">
        <w:rPr>
          <w:rFonts w:hint="eastAsia"/>
          <w:b/>
          <w:bCs/>
        </w:rPr>
        <w:t>值、电解质成分及浓度、温度、添加剂等。</w:t>
      </w:r>
      <w:r w:rsidRPr="004577AC">
        <w:rPr>
          <w:rFonts w:hint="eastAsia"/>
          <w:b/>
          <w:bCs/>
        </w:rPr>
        <w:t xml:space="preserve"> </w:t>
      </w:r>
    </w:p>
    <w:p w:rsidR="004577AC" w:rsidRPr="004577AC" w:rsidRDefault="004577AC" w:rsidP="004577AC">
      <w:pPr>
        <w:rPr>
          <w:b/>
          <w:bCs/>
        </w:rPr>
      </w:pPr>
      <w:r>
        <w:rPr>
          <w:rFonts w:hint="eastAsia"/>
          <w:b/>
          <w:bCs/>
        </w:rPr>
        <w:t>7</w:t>
      </w:r>
      <w:r>
        <w:rPr>
          <w:b/>
          <w:bCs/>
        </w:rPr>
        <w:t>4.</w:t>
      </w:r>
      <w:r w:rsidRPr="004577AC">
        <w:rPr>
          <w:rFonts w:hint="eastAsia"/>
          <w:b/>
          <w:bCs/>
        </w:rPr>
        <w:t>气浮分离法</w:t>
      </w:r>
    </w:p>
    <w:p w:rsidR="004577AC" w:rsidRPr="004577AC" w:rsidRDefault="004577AC" w:rsidP="004577AC">
      <w:pPr>
        <w:rPr>
          <w:b/>
          <w:bCs/>
        </w:rPr>
      </w:pPr>
      <w:r w:rsidRPr="004577AC">
        <w:rPr>
          <w:rFonts w:hint="eastAsia"/>
          <w:b/>
          <w:bCs/>
        </w:rPr>
        <w:t>原理</w:t>
      </w:r>
      <w:r w:rsidRPr="004577AC">
        <w:rPr>
          <w:b/>
          <w:bCs/>
        </w:rPr>
        <w:t xml:space="preserve">:  </w:t>
      </w:r>
      <w:r w:rsidRPr="004577AC">
        <w:rPr>
          <w:rFonts w:hint="eastAsia"/>
          <w:b/>
          <w:bCs/>
        </w:rPr>
        <w:t>液体里的</w:t>
      </w:r>
      <w:proofErr w:type="gramStart"/>
      <w:r w:rsidRPr="004577AC">
        <w:rPr>
          <w:rFonts w:hint="eastAsia"/>
          <w:b/>
          <w:bCs/>
        </w:rPr>
        <w:t>一</w:t>
      </w:r>
      <w:proofErr w:type="gramEnd"/>
      <w:r w:rsidRPr="004577AC">
        <w:rPr>
          <w:rFonts w:hint="eastAsia"/>
          <w:b/>
          <w:bCs/>
        </w:rPr>
        <w:t>和几个组分转移到气泡表面，载有被分离组分的气泡进而聚集成泡沫到达液体上部，分离和破裂泡沫，收集组分。</w:t>
      </w:r>
      <w:r w:rsidRPr="004577AC">
        <w:rPr>
          <w:rFonts w:hint="eastAsia"/>
          <w:b/>
          <w:bCs/>
        </w:rPr>
        <w:t xml:space="preserve"> </w:t>
      </w:r>
    </w:p>
    <w:p w:rsidR="004577AC" w:rsidRPr="004577AC" w:rsidRDefault="004577AC" w:rsidP="004577AC">
      <w:pPr>
        <w:rPr>
          <w:b/>
          <w:bCs/>
        </w:rPr>
      </w:pPr>
      <w:r>
        <w:rPr>
          <w:rFonts w:hint="eastAsia"/>
          <w:b/>
          <w:bCs/>
        </w:rPr>
        <w:t>a</w:t>
      </w:r>
      <w:r w:rsidRPr="004577AC">
        <w:rPr>
          <w:rFonts w:hint="eastAsia"/>
          <w:b/>
          <w:bCs/>
        </w:rPr>
        <w:t>离子气浮分离法</w:t>
      </w:r>
      <w:r>
        <w:rPr>
          <w:rFonts w:hint="eastAsia"/>
          <w:b/>
          <w:bCs/>
        </w:rPr>
        <w:t>:</w:t>
      </w:r>
    </w:p>
    <w:p w:rsidR="004577AC" w:rsidRPr="004577AC" w:rsidRDefault="004577AC" w:rsidP="004577AC">
      <w:pPr>
        <w:rPr>
          <w:b/>
          <w:bCs/>
        </w:rPr>
      </w:pPr>
      <w:r w:rsidRPr="004577AC">
        <w:rPr>
          <w:rFonts w:hint="eastAsia"/>
          <w:b/>
          <w:bCs/>
        </w:rPr>
        <w:t>离子溶液中，加入适当络合剂，调至适当酸度，生成络合物离子，再加入与络离子带相反电荷的表面活性剂，形成离子缔合物，通入气体，鼓泡，吸附在气泡表面上浮至溶液表面。</w:t>
      </w:r>
    </w:p>
    <w:p w:rsidR="004577AC" w:rsidRPr="004577AC" w:rsidRDefault="004577AC" w:rsidP="004577AC">
      <w:pPr>
        <w:rPr>
          <w:b/>
          <w:bCs/>
        </w:rPr>
      </w:pPr>
      <w:r w:rsidRPr="004577AC">
        <w:rPr>
          <w:rFonts w:hint="eastAsia"/>
          <w:b/>
          <w:bCs/>
        </w:rPr>
        <w:t>影响因素有</w:t>
      </w:r>
      <w:r>
        <w:rPr>
          <w:rFonts w:hint="eastAsia"/>
          <w:b/>
          <w:bCs/>
        </w:rPr>
        <w:t>:</w:t>
      </w:r>
      <w:r w:rsidRPr="004577AC">
        <w:rPr>
          <w:b/>
          <w:bCs/>
        </w:rPr>
        <w:t>酸度；表面活性剂；离子强度；络合剂；气泡大小</w:t>
      </w:r>
    </w:p>
    <w:p w:rsidR="004577AC" w:rsidRPr="004577AC" w:rsidRDefault="004577AC" w:rsidP="004577AC">
      <w:pPr>
        <w:rPr>
          <w:b/>
          <w:bCs/>
        </w:rPr>
      </w:pPr>
      <w:r>
        <w:rPr>
          <w:rFonts w:hint="eastAsia"/>
          <w:b/>
          <w:bCs/>
        </w:rPr>
        <w:t>b</w:t>
      </w:r>
      <w:r w:rsidRPr="004577AC">
        <w:rPr>
          <w:rFonts w:hint="eastAsia"/>
          <w:b/>
          <w:bCs/>
        </w:rPr>
        <w:t>沉淀气浮分离法</w:t>
      </w:r>
      <w:r>
        <w:rPr>
          <w:rFonts w:hint="eastAsia"/>
          <w:b/>
          <w:bCs/>
        </w:rPr>
        <w:t>:</w:t>
      </w:r>
      <w:r w:rsidRPr="004577AC">
        <w:rPr>
          <w:rFonts w:ascii="Times New Roman" w:eastAsia="黑体" w:hAnsi="黑体" w:hint="eastAsia"/>
          <w:b/>
          <w:bCs/>
          <w:color w:val="000000" w:themeColor="text1"/>
          <w:kern w:val="24"/>
          <w:sz w:val="56"/>
          <w:szCs w:val="56"/>
        </w:rPr>
        <w:t xml:space="preserve"> </w:t>
      </w:r>
      <w:r w:rsidRPr="004577AC">
        <w:rPr>
          <w:rFonts w:hint="eastAsia"/>
          <w:b/>
          <w:bCs/>
        </w:rPr>
        <w:t>溶液中被分离的痕量金属离子与某些无机或有机沉淀剂形成共沉淀或胶体，加入与沉淀或胶体带相反电荷的表面活性剂，通气沉淀粘附在气泡表面浮升至液体表面，与母液分离。</w:t>
      </w:r>
    </w:p>
    <w:p w:rsidR="004577AC" w:rsidRPr="004577AC" w:rsidRDefault="004577AC" w:rsidP="004577AC">
      <w:pPr>
        <w:rPr>
          <w:b/>
          <w:bCs/>
        </w:rPr>
      </w:pPr>
      <w:r>
        <w:rPr>
          <w:rFonts w:hint="eastAsia"/>
          <w:b/>
          <w:bCs/>
        </w:rPr>
        <w:t>c</w:t>
      </w:r>
      <w:r w:rsidRPr="004577AC">
        <w:rPr>
          <w:rFonts w:hint="eastAsia"/>
          <w:b/>
          <w:bCs/>
        </w:rPr>
        <w:t>溶剂气浮分离法</w:t>
      </w:r>
      <w:r>
        <w:rPr>
          <w:rFonts w:hint="eastAsia"/>
          <w:b/>
          <w:bCs/>
        </w:rPr>
        <w:t>:</w:t>
      </w:r>
      <w:r w:rsidRPr="004577AC">
        <w:rPr>
          <w:rFonts w:ascii="Tahoma" w:eastAsia="黑体" w:hAnsi="黑体" w:hint="eastAsia"/>
          <w:color w:val="000000" w:themeColor="text1"/>
          <w:kern w:val="24"/>
          <w:sz w:val="56"/>
          <w:szCs w:val="56"/>
        </w:rPr>
        <w:t xml:space="preserve"> </w:t>
      </w:r>
      <w:r w:rsidRPr="004577AC">
        <w:rPr>
          <w:rFonts w:hint="eastAsia"/>
          <w:b/>
          <w:bCs/>
        </w:rPr>
        <w:t>在含有被分离组分的水溶液上部覆盖一层与水不混溶的有机溶剂，当附着有被分离组分的表面活性剂气泡升至水溶液上部，气泡就会溶入有机相或悬浮在两相界面成为第三相，从而分离。</w:t>
      </w:r>
    </w:p>
    <w:p w:rsidR="004577AC" w:rsidRPr="004577AC" w:rsidRDefault="004577AC" w:rsidP="004577AC">
      <w:pPr>
        <w:rPr>
          <w:b/>
          <w:bCs/>
        </w:rPr>
      </w:pPr>
      <w:r>
        <w:rPr>
          <w:rFonts w:hint="eastAsia"/>
          <w:b/>
          <w:bCs/>
        </w:rPr>
        <w:t>7</w:t>
      </w:r>
      <w:r>
        <w:rPr>
          <w:b/>
          <w:bCs/>
        </w:rPr>
        <w:t>5,</w:t>
      </w:r>
      <w:r w:rsidRPr="004577AC">
        <w:rPr>
          <w:rFonts w:hint="eastAsia"/>
          <w:b/>
          <w:bCs/>
        </w:rPr>
        <w:t>膜分离法</w:t>
      </w:r>
    </w:p>
    <w:p w:rsidR="004577AC" w:rsidRPr="004577AC" w:rsidRDefault="004577AC" w:rsidP="004577AC">
      <w:pPr>
        <w:rPr>
          <w:b/>
          <w:bCs/>
        </w:rPr>
      </w:pPr>
      <w:r w:rsidRPr="004577AC">
        <w:rPr>
          <w:rFonts w:hint="eastAsia"/>
          <w:b/>
          <w:bCs/>
        </w:rPr>
        <w:t>膜可以是固态也可以是液态或气态，膜本身为一相，有两个界面，与所隔开的物质接触，但</w:t>
      </w:r>
      <w:proofErr w:type="gramStart"/>
      <w:r w:rsidRPr="004577AC">
        <w:rPr>
          <w:rFonts w:hint="eastAsia"/>
          <w:b/>
          <w:bCs/>
        </w:rPr>
        <w:t>不</w:t>
      </w:r>
      <w:proofErr w:type="gramEnd"/>
      <w:r w:rsidRPr="004577AC">
        <w:rPr>
          <w:rFonts w:hint="eastAsia"/>
          <w:b/>
          <w:bCs/>
        </w:rPr>
        <w:t>互溶。</w:t>
      </w:r>
    </w:p>
    <w:p w:rsidR="004577AC" w:rsidRPr="004577AC" w:rsidRDefault="004577AC" w:rsidP="004577AC">
      <w:pPr>
        <w:rPr>
          <w:b/>
          <w:bCs/>
        </w:rPr>
      </w:pPr>
      <w:r w:rsidRPr="004577AC">
        <w:rPr>
          <w:rFonts w:hint="eastAsia"/>
          <w:b/>
          <w:bCs/>
        </w:rPr>
        <w:t>膜可以是全透性或半透性。</w:t>
      </w:r>
    </w:p>
    <w:p w:rsidR="004577AC" w:rsidRPr="004577AC" w:rsidRDefault="004577AC" w:rsidP="004577AC">
      <w:pPr>
        <w:rPr>
          <w:b/>
          <w:bCs/>
        </w:rPr>
      </w:pPr>
      <w:r w:rsidRPr="004577AC">
        <w:rPr>
          <w:rFonts w:hint="eastAsia"/>
          <w:b/>
          <w:bCs/>
        </w:rPr>
        <w:t>膜分离根据浓度差，压力差和电位差进行。</w:t>
      </w:r>
      <w:r w:rsidRPr="004577AC">
        <w:rPr>
          <w:rFonts w:hint="eastAsia"/>
          <w:b/>
          <w:bCs/>
        </w:rPr>
        <w:t xml:space="preserve"> </w:t>
      </w:r>
    </w:p>
    <w:p w:rsidR="004F2CD5" w:rsidRPr="004577AC" w:rsidRDefault="004577AC" w:rsidP="00D265C3">
      <w:pPr>
        <w:rPr>
          <w:b/>
          <w:bCs/>
        </w:rPr>
      </w:pPr>
      <w:r>
        <w:rPr>
          <w:rFonts w:hint="eastAsia"/>
          <w:b/>
          <w:bCs/>
        </w:rPr>
        <w:lastRenderedPageBreak/>
        <w:t>7</w:t>
      </w:r>
      <w:r>
        <w:rPr>
          <w:b/>
          <w:bCs/>
        </w:rPr>
        <w:t>6.</w:t>
      </w:r>
      <w:r w:rsidRPr="004577AC">
        <w:rPr>
          <w:rFonts w:hint="eastAsia"/>
          <w:b/>
          <w:bCs/>
        </w:rPr>
        <w:t>精密度</w:t>
      </w:r>
      <w:r w:rsidRPr="004577AC">
        <w:rPr>
          <w:b/>
          <w:bCs/>
        </w:rPr>
        <w:t>(precision)</w:t>
      </w:r>
      <w:r>
        <w:rPr>
          <w:b/>
          <w:bCs/>
        </w:rPr>
        <w:t>:</w:t>
      </w:r>
      <w:r w:rsidRPr="004577AC">
        <w:rPr>
          <w:rFonts w:hint="eastAsia"/>
          <w:b/>
          <w:bCs/>
        </w:rPr>
        <w:t>同一分析仪器的同一方法多次测定所得到数据间的一致程度，是表征随机误差大小的指标，即重现性。</w:t>
      </w:r>
    </w:p>
    <w:p w:rsidR="004F2CD5" w:rsidRPr="004577AC" w:rsidRDefault="004577AC" w:rsidP="00D265C3">
      <w:pPr>
        <w:rPr>
          <w:b/>
          <w:bCs/>
        </w:rPr>
      </w:pPr>
      <w:r w:rsidRPr="004577AC">
        <w:rPr>
          <w:rFonts w:hint="eastAsia"/>
          <w:b/>
          <w:bCs/>
        </w:rPr>
        <w:t>按国际纯粹与应用化学联合会</w:t>
      </w:r>
      <w:r w:rsidRPr="004577AC">
        <w:rPr>
          <w:b/>
          <w:bCs/>
        </w:rPr>
        <w:t>(IUPAC)</w:t>
      </w:r>
      <w:r w:rsidRPr="004577AC">
        <w:rPr>
          <w:rFonts w:hint="eastAsia"/>
          <w:b/>
          <w:bCs/>
        </w:rPr>
        <w:t>规定，用相对标准差</w:t>
      </w:r>
      <w:r w:rsidRPr="004577AC">
        <w:rPr>
          <w:b/>
          <w:bCs/>
        </w:rPr>
        <w:t>d</w:t>
      </w:r>
      <w:r w:rsidRPr="004577AC">
        <w:rPr>
          <w:b/>
          <w:bCs/>
          <w:vertAlign w:val="subscript"/>
        </w:rPr>
        <w:t>r</w:t>
      </w:r>
      <w:r w:rsidRPr="004577AC">
        <w:rPr>
          <w:rFonts w:hint="eastAsia"/>
          <w:b/>
          <w:bCs/>
        </w:rPr>
        <w:t>表示精密度</w:t>
      </w:r>
      <w:r w:rsidRPr="004577AC">
        <w:rPr>
          <w:b/>
          <w:bCs/>
        </w:rPr>
        <w:t>(</w:t>
      </w:r>
      <w:r w:rsidRPr="004577AC">
        <w:rPr>
          <w:rFonts w:hint="eastAsia"/>
          <w:b/>
          <w:bCs/>
        </w:rPr>
        <w:t>也记为</w:t>
      </w:r>
      <w:r w:rsidRPr="004577AC">
        <w:rPr>
          <w:b/>
          <w:bCs/>
        </w:rPr>
        <w:t xml:space="preserve">RSD%): </w:t>
      </w:r>
    </w:p>
    <w:p w:rsidR="004577AC" w:rsidRPr="004577AC" w:rsidRDefault="00D265C3" w:rsidP="004577AC">
      <w:pPr>
        <w:rPr>
          <w:b/>
          <w:bCs/>
        </w:rPr>
      </w:pPr>
      <w:r>
        <w:rPr>
          <w:noProof/>
        </w:rPr>
        <w:drawing>
          <wp:inline distT="0" distB="0" distL="0" distR="0" wp14:anchorId="0D7A69FA" wp14:editId="3A4697BD">
            <wp:extent cx="491974" cy="424362"/>
            <wp:effectExtent l="0" t="0" r="381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5358" cy="453158"/>
                    </a:xfrm>
                    <a:prstGeom prst="rect">
                      <a:avLst/>
                    </a:prstGeom>
                  </pic:spPr>
                </pic:pic>
              </a:graphicData>
            </a:graphic>
          </wp:inline>
        </w:drawing>
      </w:r>
      <w:r>
        <w:rPr>
          <w:noProof/>
        </w:rPr>
        <w:drawing>
          <wp:inline distT="0" distB="0" distL="0" distR="0" wp14:anchorId="6DC59759" wp14:editId="66987021">
            <wp:extent cx="537845" cy="690472"/>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7485" cy="728523"/>
                    </a:xfrm>
                    <a:prstGeom prst="rect">
                      <a:avLst/>
                    </a:prstGeom>
                  </pic:spPr>
                </pic:pic>
              </a:graphicData>
            </a:graphic>
          </wp:inline>
        </w:drawing>
      </w:r>
    </w:p>
    <w:p w:rsidR="004F2CD5" w:rsidRPr="00D265C3" w:rsidRDefault="00D265C3" w:rsidP="00D265C3">
      <w:pPr>
        <w:rPr>
          <w:b/>
          <w:bCs/>
        </w:rPr>
      </w:pPr>
      <w:r>
        <w:rPr>
          <w:rFonts w:hint="eastAsia"/>
          <w:b/>
          <w:bCs/>
        </w:rPr>
        <w:t>7</w:t>
      </w:r>
      <w:r>
        <w:rPr>
          <w:b/>
          <w:bCs/>
        </w:rPr>
        <w:t>7.</w:t>
      </w:r>
      <w:r w:rsidRPr="00D265C3">
        <w:rPr>
          <w:rFonts w:hint="eastAsia"/>
          <w:b/>
          <w:bCs/>
        </w:rPr>
        <w:t>灵敏度</w:t>
      </w:r>
      <w:r w:rsidRPr="00D265C3">
        <w:rPr>
          <w:b/>
          <w:bCs/>
        </w:rPr>
        <w:t>(sensitivity)</w:t>
      </w:r>
      <w:r>
        <w:rPr>
          <w:b/>
          <w:bCs/>
        </w:rPr>
        <w:t>:</w:t>
      </w:r>
      <w:r w:rsidRPr="00D265C3">
        <w:rPr>
          <w:rFonts w:hint="eastAsia"/>
          <w:b/>
          <w:bCs/>
        </w:rPr>
        <w:t>区别具有微小浓度差异分析物能力的度量。</w:t>
      </w:r>
      <w:r w:rsidRPr="00D265C3">
        <w:rPr>
          <w:b/>
          <w:bCs/>
        </w:rPr>
        <w:t xml:space="preserve"> </w:t>
      </w:r>
    </w:p>
    <w:p w:rsidR="004F2CD5" w:rsidRPr="00D265C3" w:rsidRDefault="00D265C3" w:rsidP="00D265C3">
      <w:pPr>
        <w:rPr>
          <w:b/>
          <w:bCs/>
        </w:rPr>
      </w:pPr>
      <w:r w:rsidRPr="00D265C3">
        <w:rPr>
          <w:rFonts w:hint="eastAsia"/>
          <w:b/>
          <w:bCs/>
        </w:rPr>
        <w:t>灵敏度决定于校准曲线的斜率和仪器设备的重现性或精密度。</w:t>
      </w:r>
      <w:r w:rsidRPr="00D265C3">
        <w:rPr>
          <w:rFonts w:hint="eastAsia"/>
          <w:b/>
          <w:bCs/>
        </w:rPr>
        <w:t xml:space="preserve"> </w:t>
      </w:r>
    </w:p>
    <w:p w:rsidR="00D265C3" w:rsidRPr="00D265C3" w:rsidRDefault="00D265C3" w:rsidP="00D265C3">
      <w:pPr>
        <w:rPr>
          <w:b/>
          <w:bCs/>
        </w:rPr>
      </w:pPr>
      <w:r w:rsidRPr="00D265C3">
        <w:rPr>
          <w:rFonts w:hint="eastAsia"/>
          <w:b/>
          <w:bCs/>
        </w:rPr>
        <w:t>根据</w:t>
      </w:r>
      <w:r w:rsidRPr="00D265C3">
        <w:rPr>
          <w:b/>
          <w:bCs/>
        </w:rPr>
        <w:t>IUPAC</w:t>
      </w:r>
      <w:r w:rsidRPr="00D265C3">
        <w:rPr>
          <w:rFonts w:hint="eastAsia"/>
          <w:b/>
          <w:bCs/>
        </w:rPr>
        <w:t>规定，灵敏度用校准灵敏度表示</w:t>
      </w:r>
      <w:r w:rsidRPr="00D265C3">
        <w:rPr>
          <w:b/>
          <w:bCs/>
        </w:rPr>
        <w:t xml:space="preserve">(calibration sensitivity) </w:t>
      </w:r>
      <w:r w:rsidRPr="00D265C3">
        <w:rPr>
          <w:b/>
          <w:bCs/>
        </w:rPr>
        <w:t>。</w:t>
      </w:r>
      <w:r w:rsidRPr="00D265C3">
        <w:rPr>
          <w:b/>
          <w:bCs/>
        </w:rPr>
        <w:t xml:space="preserve"> </w:t>
      </w:r>
      <w:r>
        <w:rPr>
          <w:b/>
          <w:bCs/>
          <w:noProof/>
        </w:rPr>
        <w:drawing>
          <wp:inline distT="0" distB="0" distL="0" distR="0" wp14:anchorId="42F9BD81">
            <wp:extent cx="582654" cy="154759"/>
            <wp:effectExtent l="0" t="0" r="0" b="0"/>
            <wp:docPr id="262176" name="图片 2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7064" cy="174523"/>
                    </a:xfrm>
                    <a:prstGeom prst="rect">
                      <a:avLst/>
                    </a:prstGeom>
                    <a:noFill/>
                  </pic:spPr>
                </pic:pic>
              </a:graphicData>
            </a:graphic>
          </wp:inline>
        </w:drawing>
      </w:r>
    </w:p>
    <w:p w:rsidR="004F2CD5" w:rsidRPr="00D265C3" w:rsidRDefault="00D265C3" w:rsidP="00D265C3">
      <w:pPr>
        <w:rPr>
          <w:b/>
          <w:bCs/>
        </w:rPr>
      </w:pPr>
      <w:r w:rsidRPr="00D265C3">
        <w:rPr>
          <w:rFonts w:hint="eastAsia"/>
          <w:b/>
          <w:bCs/>
        </w:rPr>
        <w:t>仪器校准灵敏度随选用的标准物和测定条件不同，测定的灵敏度不一致。给出灵敏度数据时，一般应提供测定条件和样品。</w:t>
      </w:r>
      <w:r w:rsidRPr="00D265C3">
        <w:rPr>
          <w:b/>
          <w:bCs/>
        </w:rPr>
        <w:t xml:space="preserve"> </w:t>
      </w:r>
    </w:p>
    <w:p w:rsidR="00D265C3" w:rsidRPr="00D265C3" w:rsidRDefault="00D265C3" w:rsidP="00D265C3">
      <w:pPr>
        <w:rPr>
          <w:b/>
          <w:bCs/>
        </w:rPr>
      </w:pPr>
      <w:r w:rsidRPr="00D265C3">
        <w:rPr>
          <w:rFonts w:hint="eastAsia"/>
          <w:b/>
          <w:bCs/>
        </w:rPr>
        <w:t>人们认为，灵敏度在具有重要价值的数学处理中，需要包括精密度。因而提出分析灵敏度</w:t>
      </w:r>
      <w:r w:rsidRPr="00D265C3">
        <w:rPr>
          <w:b/>
          <w:bCs/>
        </w:rPr>
        <w:t>S</w:t>
      </w:r>
      <w:r w:rsidRPr="00D265C3">
        <w:rPr>
          <w:b/>
          <w:bCs/>
          <w:vertAlign w:val="subscript"/>
        </w:rPr>
        <w:t>a</w:t>
      </w:r>
      <w:r w:rsidRPr="00D265C3">
        <w:rPr>
          <w:b/>
          <w:bCs/>
        </w:rPr>
        <w:t>(analytical sensitivity)</w:t>
      </w:r>
      <w:r w:rsidRPr="00D265C3">
        <w:rPr>
          <w:rFonts w:hint="eastAsia"/>
          <w:b/>
          <w:bCs/>
        </w:rPr>
        <w:t>的定义</w:t>
      </w:r>
      <w:r w:rsidRPr="00D265C3">
        <w:rPr>
          <w:b/>
          <w:bCs/>
        </w:rPr>
        <w:t xml:space="preserve">: </w:t>
      </w:r>
      <w:r>
        <w:rPr>
          <w:b/>
          <w:bCs/>
          <w:noProof/>
        </w:rPr>
        <w:drawing>
          <wp:inline distT="0" distB="0" distL="0" distR="0" wp14:anchorId="204409C1">
            <wp:extent cx="508444" cy="217443"/>
            <wp:effectExtent l="0" t="0" r="6350" b="0"/>
            <wp:docPr id="262178" name="图片 26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6721" cy="229536"/>
                    </a:xfrm>
                    <a:prstGeom prst="rect">
                      <a:avLst/>
                    </a:prstGeom>
                    <a:noFill/>
                  </pic:spPr>
                </pic:pic>
              </a:graphicData>
            </a:graphic>
          </wp:inline>
        </w:drawing>
      </w:r>
    </w:p>
    <w:p w:rsidR="004F2CD5" w:rsidRPr="00D265C3" w:rsidRDefault="00D265C3" w:rsidP="00701341">
      <w:pPr>
        <w:numPr>
          <w:ilvl w:val="0"/>
          <w:numId w:val="26"/>
        </w:numPr>
        <w:rPr>
          <w:b/>
          <w:bCs/>
        </w:rPr>
      </w:pPr>
      <w:r w:rsidRPr="00D265C3">
        <w:rPr>
          <w:rFonts w:hint="eastAsia"/>
          <w:b/>
          <w:bCs/>
        </w:rPr>
        <w:t>式中</w:t>
      </w:r>
      <w:r w:rsidRPr="00D265C3">
        <w:rPr>
          <w:b/>
          <w:bCs/>
        </w:rPr>
        <w:t>S</w:t>
      </w:r>
      <w:r w:rsidRPr="00D265C3">
        <w:rPr>
          <w:rFonts w:hint="eastAsia"/>
          <w:b/>
          <w:bCs/>
        </w:rPr>
        <w:t>仍为校正曲线斜率，</w:t>
      </w:r>
      <w:r w:rsidRPr="00D265C3">
        <w:rPr>
          <w:b/>
          <w:bCs/>
          <w:i/>
          <w:iCs/>
        </w:rPr>
        <w:t>s</w:t>
      </w:r>
      <w:r w:rsidRPr="00D265C3">
        <w:rPr>
          <w:b/>
          <w:bCs/>
          <w:vertAlign w:val="subscript"/>
        </w:rPr>
        <w:t>s</w:t>
      </w:r>
      <w:r w:rsidRPr="00D265C3">
        <w:rPr>
          <w:rFonts w:hint="eastAsia"/>
          <w:b/>
          <w:bCs/>
        </w:rPr>
        <w:t>为测定标淮偏差。</w:t>
      </w:r>
    </w:p>
    <w:p w:rsidR="004F2CD5" w:rsidRPr="00D265C3" w:rsidRDefault="00D265C3" w:rsidP="00701341">
      <w:pPr>
        <w:numPr>
          <w:ilvl w:val="0"/>
          <w:numId w:val="26"/>
        </w:numPr>
        <w:rPr>
          <w:b/>
          <w:bCs/>
        </w:rPr>
      </w:pPr>
      <w:r w:rsidRPr="00D265C3">
        <w:rPr>
          <w:rFonts w:hint="eastAsia"/>
          <w:b/>
          <w:bCs/>
        </w:rPr>
        <w:t>分析灵敏度具有的优点是对仪器放大系数相对不敏感。</w:t>
      </w:r>
      <w:r w:rsidRPr="00D265C3">
        <w:rPr>
          <w:b/>
          <w:bCs/>
        </w:rPr>
        <w:t xml:space="preserve">  </w:t>
      </w:r>
    </w:p>
    <w:p w:rsidR="004F2CD5" w:rsidRPr="00D265C3" w:rsidRDefault="00D265C3" w:rsidP="00D265C3">
      <w:pPr>
        <w:rPr>
          <w:b/>
          <w:bCs/>
        </w:rPr>
      </w:pPr>
      <w:r>
        <w:rPr>
          <w:rFonts w:hint="eastAsia"/>
          <w:b/>
          <w:bCs/>
        </w:rPr>
        <w:t>7</w:t>
      </w:r>
      <w:r>
        <w:rPr>
          <w:b/>
          <w:bCs/>
        </w:rPr>
        <w:t>8.</w:t>
      </w:r>
      <w:r w:rsidRPr="00D265C3">
        <w:rPr>
          <w:rFonts w:hint="eastAsia"/>
          <w:b/>
          <w:bCs/>
        </w:rPr>
        <w:t>检出限</w:t>
      </w:r>
      <w:r w:rsidRPr="00D265C3">
        <w:rPr>
          <w:b/>
          <w:bCs/>
        </w:rPr>
        <w:t xml:space="preserve">(detection limit) </w:t>
      </w:r>
      <w:r>
        <w:rPr>
          <w:b/>
          <w:bCs/>
        </w:rPr>
        <w:t>:</w:t>
      </w:r>
      <w:r w:rsidRPr="00D265C3">
        <w:rPr>
          <w:rFonts w:hint="eastAsia"/>
          <w:b/>
          <w:bCs/>
        </w:rPr>
        <w:t>又称检测下限或最低检出量等，定义为一定置信水平下检出分析物或组分的最小量或最小浓度。</w:t>
      </w:r>
      <w:r w:rsidRPr="00D265C3">
        <w:rPr>
          <w:b/>
          <w:bCs/>
        </w:rPr>
        <w:t xml:space="preserve"> </w:t>
      </w:r>
    </w:p>
    <w:p w:rsidR="004F2CD5" w:rsidRPr="00D265C3" w:rsidRDefault="00D265C3" w:rsidP="00701341">
      <w:pPr>
        <w:numPr>
          <w:ilvl w:val="0"/>
          <w:numId w:val="27"/>
        </w:numPr>
        <w:rPr>
          <w:b/>
          <w:bCs/>
        </w:rPr>
      </w:pPr>
      <w:r w:rsidRPr="00D265C3">
        <w:rPr>
          <w:rFonts w:hint="eastAsia"/>
          <w:b/>
          <w:bCs/>
        </w:rPr>
        <w:t>它取决于分析物产生信号与本底空白信号波动或噪声统计平均值之比。</w:t>
      </w:r>
    </w:p>
    <w:p w:rsidR="004F2CD5" w:rsidRPr="00D265C3" w:rsidRDefault="00D265C3" w:rsidP="00701341">
      <w:pPr>
        <w:numPr>
          <w:ilvl w:val="0"/>
          <w:numId w:val="27"/>
        </w:numPr>
        <w:rPr>
          <w:b/>
          <w:bCs/>
        </w:rPr>
      </w:pPr>
      <w:r w:rsidRPr="00D265C3">
        <w:rPr>
          <w:rFonts w:hint="eastAsia"/>
          <w:b/>
          <w:bCs/>
        </w:rPr>
        <w:t>最小可鉴别的分析信号</w:t>
      </w:r>
      <w:r w:rsidRPr="00D265C3">
        <w:rPr>
          <w:b/>
          <w:bCs/>
        </w:rPr>
        <w:t>S</w:t>
      </w:r>
      <w:r w:rsidRPr="00D265C3">
        <w:rPr>
          <w:b/>
          <w:bCs/>
          <w:vertAlign w:val="subscript"/>
        </w:rPr>
        <w:t>m</w:t>
      </w:r>
      <w:r w:rsidRPr="00D265C3">
        <w:rPr>
          <w:rFonts w:hint="eastAsia"/>
          <w:b/>
          <w:bCs/>
        </w:rPr>
        <w:t>至少应等于空白信号平均值</w:t>
      </w:r>
      <w:r w:rsidRPr="00D265C3">
        <w:rPr>
          <w:b/>
          <w:bCs/>
        </w:rPr>
        <w:t>S</w:t>
      </w:r>
      <w:r w:rsidRPr="00D265C3">
        <w:rPr>
          <w:b/>
          <w:bCs/>
          <w:vertAlign w:val="subscript"/>
        </w:rPr>
        <w:t>bla</w:t>
      </w:r>
      <w:r w:rsidRPr="00D265C3">
        <w:rPr>
          <w:rFonts w:hint="eastAsia"/>
          <w:b/>
          <w:bCs/>
        </w:rPr>
        <w:t>加</w:t>
      </w:r>
      <w:r w:rsidRPr="00D265C3">
        <w:rPr>
          <w:b/>
          <w:bCs/>
        </w:rPr>
        <w:t>k</w:t>
      </w:r>
      <w:proofErr w:type="gramStart"/>
      <w:r w:rsidRPr="00D265C3">
        <w:rPr>
          <w:rFonts w:hint="eastAsia"/>
          <w:b/>
          <w:bCs/>
        </w:rPr>
        <w:t>倍</w:t>
      </w:r>
      <w:proofErr w:type="gramEnd"/>
      <w:r w:rsidRPr="00D265C3">
        <w:rPr>
          <w:rFonts w:hint="eastAsia"/>
          <w:b/>
          <w:bCs/>
        </w:rPr>
        <w:t>空白信号</w:t>
      </w:r>
      <w:proofErr w:type="gramStart"/>
      <w:r w:rsidRPr="00D265C3">
        <w:rPr>
          <w:rFonts w:hint="eastAsia"/>
          <w:b/>
          <w:bCs/>
        </w:rPr>
        <w:t>标淮差</w:t>
      </w:r>
      <w:proofErr w:type="gramEnd"/>
      <w:r w:rsidRPr="00D265C3">
        <w:rPr>
          <w:b/>
          <w:bCs/>
        </w:rPr>
        <w:t>s</w:t>
      </w:r>
      <w:r w:rsidRPr="00D265C3">
        <w:rPr>
          <w:b/>
          <w:bCs/>
          <w:vertAlign w:val="subscript"/>
        </w:rPr>
        <w:t>bl</w:t>
      </w:r>
      <w:r w:rsidRPr="00D265C3">
        <w:rPr>
          <w:rFonts w:hint="eastAsia"/>
          <w:b/>
          <w:bCs/>
        </w:rPr>
        <w:t>之和</w:t>
      </w:r>
      <w:r w:rsidRPr="00D265C3">
        <w:rPr>
          <w:b/>
          <w:bCs/>
        </w:rPr>
        <w:t xml:space="preserve">:  </w:t>
      </w:r>
      <w:r>
        <w:rPr>
          <w:noProof/>
        </w:rPr>
        <w:drawing>
          <wp:inline distT="0" distB="0" distL="0" distR="0" wp14:anchorId="5BC4FF72" wp14:editId="0EC23AD6">
            <wp:extent cx="1602148" cy="212271"/>
            <wp:effectExtent l="0" t="0" r="0" b="0"/>
            <wp:docPr id="262179" name="图片 26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758624" cy="233003"/>
                    </a:xfrm>
                    <a:prstGeom prst="rect">
                      <a:avLst/>
                    </a:prstGeom>
                  </pic:spPr>
                </pic:pic>
              </a:graphicData>
            </a:graphic>
          </wp:inline>
        </w:drawing>
      </w:r>
    </w:p>
    <w:p w:rsidR="004F2CD5" w:rsidRDefault="00D265C3" w:rsidP="00701341">
      <w:pPr>
        <w:numPr>
          <w:ilvl w:val="0"/>
          <w:numId w:val="27"/>
        </w:numPr>
        <w:rPr>
          <w:b/>
          <w:bCs/>
        </w:rPr>
      </w:pPr>
      <w:r w:rsidRPr="00D265C3">
        <w:rPr>
          <w:rFonts w:hint="eastAsia"/>
          <w:b/>
          <w:bCs/>
        </w:rPr>
        <w:t>测定</w:t>
      </w:r>
      <w:r w:rsidRPr="00D265C3">
        <w:rPr>
          <w:b/>
          <w:bCs/>
        </w:rPr>
        <w:t>S</w:t>
      </w:r>
      <w:r w:rsidRPr="00D265C3">
        <w:rPr>
          <w:b/>
          <w:bCs/>
          <w:vertAlign w:val="subscript"/>
        </w:rPr>
        <w:t>m</w:t>
      </w:r>
      <w:r w:rsidRPr="00D265C3">
        <w:rPr>
          <w:rFonts w:hint="eastAsia"/>
          <w:b/>
          <w:bCs/>
        </w:rPr>
        <w:t>的实验方法是通过一定时间内</w:t>
      </w:r>
      <w:r w:rsidRPr="00D265C3">
        <w:rPr>
          <w:b/>
          <w:bCs/>
        </w:rPr>
        <w:t>20~30</w:t>
      </w:r>
      <w:r w:rsidRPr="00D265C3">
        <w:rPr>
          <w:rFonts w:hint="eastAsia"/>
          <w:b/>
          <w:bCs/>
        </w:rPr>
        <w:t>次空白测定，统计处理得到</w:t>
      </w:r>
      <w:r w:rsidRPr="00D265C3">
        <w:rPr>
          <w:b/>
          <w:bCs/>
        </w:rPr>
        <w:t>S</w:t>
      </w:r>
      <w:r w:rsidRPr="00D265C3">
        <w:rPr>
          <w:b/>
          <w:bCs/>
          <w:vertAlign w:val="subscript"/>
        </w:rPr>
        <w:t>bla</w:t>
      </w:r>
      <w:r w:rsidRPr="00D265C3">
        <w:rPr>
          <w:rFonts w:hint="eastAsia"/>
          <w:b/>
          <w:bCs/>
        </w:rPr>
        <w:t>和</w:t>
      </w:r>
      <w:r w:rsidRPr="00D265C3">
        <w:rPr>
          <w:b/>
          <w:bCs/>
        </w:rPr>
        <w:t>s</w:t>
      </w:r>
      <w:r w:rsidRPr="00D265C3">
        <w:rPr>
          <w:b/>
          <w:bCs/>
          <w:vertAlign w:val="subscript"/>
        </w:rPr>
        <w:t>bl</w:t>
      </w:r>
      <w:r w:rsidRPr="00D265C3">
        <w:rPr>
          <w:rFonts w:hint="eastAsia"/>
          <w:b/>
          <w:bCs/>
        </w:rPr>
        <w:t>，然后，按检出限定义可得最低检测浓度</w:t>
      </w:r>
      <w:r w:rsidRPr="00D265C3">
        <w:rPr>
          <w:b/>
          <w:bCs/>
        </w:rPr>
        <w:t>C</w:t>
      </w:r>
      <w:r w:rsidRPr="00D265C3">
        <w:rPr>
          <w:b/>
          <w:bCs/>
          <w:vertAlign w:val="subscript"/>
        </w:rPr>
        <w:t>m</w:t>
      </w:r>
      <w:r w:rsidRPr="00D265C3">
        <w:rPr>
          <w:rFonts w:hint="eastAsia"/>
          <w:b/>
          <w:bCs/>
        </w:rPr>
        <w:t>或最低检测量</w:t>
      </w:r>
      <w:r w:rsidRPr="00D265C3">
        <w:rPr>
          <w:b/>
          <w:bCs/>
        </w:rPr>
        <w:t>Q</w:t>
      </w:r>
      <w:r w:rsidRPr="00D265C3">
        <w:rPr>
          <w:b/>
          <w:bCs/>
          <w:vertAlign w:val="subscript"/>
        </w:rPr>
        <w:t>m</w:t>
      </w:r>
      <w:r w:rsidRPr="00D265C3">
        <w:rPr>
          <w:b/>
          <w:bCs/>
        </w:rPr>
        <w:t xml:space="preserve">: </w:t>
      </w:r>
    </w:p>
    <w:p w:rsidR="00D265C3" w:rsidRPr="00D265C3" w:rsidRDefault="00D265C3" w:rsidP="00D265C3">
      <w:pPr>
        <w:ind w:left="720"/>
        <w:rPr>
          <w:b/>
          <w:bCs/>
        </w:rPr>
      </w:pPr>
      <w:r>
        <w:rPr>
          <w:b/>
          <w:bCs/>
        </w:rPr>
        <w:t xml:space="preserve">       </w:t>
      </w:r>
      <w:r>
        <w:rPr>
          <w:noProof/>
        </w:rPr>
        <w:drawing>
          <wp:inline distT="0" distB="0" distL="0" distR="0" wp14:anchorId="63391898" wp14:editId="620580FF">
            <wp:extent cx="1181100" cy="277132"/>
            <wp:effectExtent l="0" t="0" r="0" b="8890"/>
            <wp:docPr id="262180" name="图片 26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210459" cy="284021"/>
                    </a:xfrm>
                    <a:prstGeom prst="rect">
                      <a:avLst/>
                    </a:prstGeom>
                  </pic:spPr>
                </pic:pic>
              </a:graphicData>
            </a:graphic>
          </wp:inline>
        </w:drawing>
      </w:r>
      <w:r>
        <w:rPr>
          <w:b/>
          <w:bCs/>
        </w:rPr>
        <w:t xml:space="preserve">     </w:t>
      </w:r>
      <w:r>
        <w:rPr>
          <w:b/>
          <w:bCs/>
        </w:rPr>
        <w:t>或</w:t>
      </w:r>
      <w:r>
        <w:rPr>
          <w:rFonts w:hint="eastAsia"/>
          <w:b/>
          <w:bCs/>
        </w:rPr>
        <w:t xml:space="preserve"> </w:t>
      </w:r>
      <w:r>
        <w:rPr>
          <w:b/>
          <w:bCs/>
        </w:rPr>
        <w:t xml:space="preserve">    </w:t>
      </w:r>
      <w:r>
        <w:rPr>
          <w:noProof/>
        </w:rPr>
        <w:drawing>
          <wp:inline distT="0" distB="0" distL="0" distR="0" wp14:anchorId="4FB87586" wp14:editId="1656A25B">
            <wp:extent cx="525986" cy="260169"/>
            <wp:effectExtent l="0" t="0" r="7620" b="6985"/>
            <wp:docPr id="262181" name="图片 26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6152" cy="275090"/>
                    </a:xfrm>
                    <a:prstGeom prst="rect">
                      <a:avLst/>
                    </a:prstGeom>
                  </pic:spPr>
                </pic:pic>
              </a:graphicData>
            </a:graphic>
          </wp:inline>
        </w:drawing>
      </w:r>
    </w:p>
    <w:p w:rsidR="004F2CD5" w:rsidRPr="00D265C3" w:rsidRDefault="00D265C3" w:rsidP="00701341">
      <w:pPr>
        <w:numPr>
          <w:ilvl w:val="0"/>
          <w:numId w:val="27"/>
        </w:numPr>
        <w:rPr>
          <w:b/>
          <w:bCs/>
        </w:rPr>
      </w:pPr>
      <w:r w:rsidRPr="00D265C3">
        <w:rPr>
          <w:rFonts w:hint="eastAsia"/>
          <w:b/>
          <w:bCs/>
        </w:rPr>
        <w:t>灵敏度愈高，检出限愈低。</w:t>
      </w:r>
    </w:p>
    <w:p w:rsidR="004F2CD5" w:rsidRPr="00D265C3" w:rsidRDefault="00D265C3" w:rsidP="00701341">
      <w:pPr>
        <w:numPr>
          <w:ilvl w:val="0"/>
          <w:numId w:val="27"/>
        </w:numPr>
        <w:rPr>
          <w:b/>
          <w:bCs/>
        </w:rPr>
      </w:pPr>
      <w:r w:rsidRPr="00D265C3">
        <w:rPr>
          <w:rFonts w:hint="eastAsia"/>
          <w:b/>
          <w:bCs/>
        </w:rPr>
        <w:t>灵敏度指分析信号随组分含量变化的大小，与仪器信号放大倍数有关；而检出限与空白信号波动或仪器噪声有关，具有明确统计含义。</w:t>
      </w:r>
      <w:r w:rsidRPr="00D265C3">
        <w:rPr>
          <w:b/>
          <w:bCs/>
        </w:rPr>
        <w:t xml:space="preserve"> </w:t>
      </w:r>
    </w:p>
    <w:p w:rsidR="00D265C3" w:rsidRPr="00D265C3" w:rsidRDefault="00D265C3" w:rsidP="00D265C3">
      <w:pPr>
        <w:rPr>
          <w:b/>
          <w:bCs/>
        </w:rPr>
      </w:pPr>
      <w:r>
        <w:rPr>
          <w:rFonts w:hint="eastAsia"/>
          <w:b/>
          <w:bCs/>
        </w:rPr>
        <w:t>79.</w:t>
      </w:r>
      <w:r w:rsidRPr="00D265C3">
        <w:rPr>
          <w:rFonts w:hint="eastAsia"/>
          <w:b/>
          <w:bCs/>
        </w:rPr>
        <w:t>动态范围</w:t>
      </w:r>
      <w:r w:rsidRPr="00D265C3">
        <w:rPr>
          <w:b/>
          <w:bCs/>
        </w:rPr>
        <w:t>(dynamic range)</w:t>
      </w:r>
    </w:p>
    <w:p w:rsidR="004F2CD5" w:rsidRPr="00D265C3" w:rsidRDefault="00D265C3" w:rsidP="00701341">
      <w:pPr>
        <w:numPr>
          <w:ilvl w:val="0"/>
          <w:numId w:val="28"/>
        </w:numPr>
        <w:rPr>
          <w:b/>
          <w:bCs/>
        </w:rPr>
      </w:pPr>
      <w:r w:rsidRPr="00D265C3">
        <w:rPr>
          <w:rFonts w:hint="eastAsia"/>
          <w:b/>
          <w:bCs/>
        </w:rPr>
        <w:t>定量测定最低浓度</w:t>
      </w:r>
      <w:r w:rsidRPr="00D265C3">
        <w:rPr>
          <w:b/>
          <w:bCs/>
        </w:rPr>
        <w:t>(LOQ)</w:t>
      </w:r>
      <w:r w:rsidRPr="00D265C3">
        <w:rPr>
          <w:rFonts w:hint="eastAsia"/>
          <w:b/>
          <w:bCs/>
        </w:rPr>
        <w:t>扩展到校准曲线偏离线性响应</w:t>
      </w:r>
      <w:r w:rsidRPr="00D265C3">
        <w:rPr>
          <w:b/>
          <w:bCs/>
        </w:rPr>
        <w:t>(LOL)</w:t>
      </w:r>
      <w:r w:rsidRPr="00D265C3">
        <w:rPr>
          <w:rFonts w:hint="eastAsia"/>
          <w:b/>
          <w:bCs/>
        </w:rPr>
        <w:t>的浓度范围。</w:t>
      </w:r>
      <w:r w:rsidRPr="00D265C3">
        <w:rPr>
          <w:b/>
          <w:bCs/>
        </w:rPr>
        <w:t xml:space="preserve"> </w:t>
      </w:r>
    </w:p>
    <w:p w:rsidR="004F2CD5" w:rsidRPr="00D265C3" w:rsidRDefault="00D265C3" w:rsidP="00701341">
      <w:pPr>
        <w:numPr>
          <w:ilvl w:val="0"/>
          <w:numId w:val="28"/>
        </w:numPr>
        <w:rPr>
          <w:b/>
          <w:bCs/>
        </w:rPr>
      </w:pPr>
      <w:r w:rsidRPr="00D265C3">
        <w:rPr>
          <w:rFonts w:hint="eastAsia"/>
          <w:b/>
          <w:bCs/>
        </w:rPr>
        <w:t>定量测定下限一般取等于</w:t>
      </w:r>
      <w:r w:rsidRPr="00D265C3">
        <w:rPr>
          <w:b/>
          <w:bCs/>
        </w:rPr>
        <w:t>10</w:t>
      </w:r>
      <w:r w:rsidRPr="00D265C3">
        <w:rPr>
          <w:rFonts w:hint="eastAsia"/>
          <w:b/>
          <w:bCs/>
        </w:rPr>
        <w:t>倍空白重复测定标淮差，或</w:t>
      </w:r>
      <w:r w:rsidRPr="00D265C3">
        <w:rPr>
          <w:b/>
          <w:bCs/>
        </w:rPr>
        <w:t>10s</w:t>
      </w:r>
      <w:r w:rsidRPr="00D265C3">
        <w:rPr>
          <w:b/>
          <w:bCs/>
          <w:vertAlign w:val="subscript"/>
        </w:rPr>
        <w:t>bl</w:t>
      </w:r>
      <w:r w:rsidRPr="00D265C3">
        <w:rPr>
          <w:rFonts w:hint="eastAsia"/>
          <w:b/>
          <w:bCs/>
        </w:rPr>
        <w:t>。这点相对</w:t>
      </w:r>
      <w:proofErr w:type="gramStart"/>
      <w:r w:rsidRPr="00D265C3">
        <w:rPr>
          <w:rFonts w:hint="eastAsia"/>
          <w:b/>
          <w:bCs/>
        </w:rPr>
        <w:t>标淮差约</w:t>
      </w:r>
      <w:proofErr w:type="gramEnd"/>
      <w:r w:rsidRPr="00D265C3">
        <w:rPr>
          <w:b/>
          <w:bCs/>
        </w:rPr>
        <w:t>30%</w:t>
      </w:r>
      <w:r w:rsidRPr="00D265C3">
        <w:rPr>
          <w:rFonts w:hint="eastAsia"/>
          <w:b/>
          <w:bCs/>
        </w:rPr>
        <w:t>，随浓度增加而迅速降低。检测上限，相对标准差是</w:t>
      </w:r>
      <w:r w:rsidRPr="00D265C3">
        <w:rPr>
          <w:b/>
          <w:bCs/>
        </w:rPr>
        <w:t>100%</w:t>
      </w:r>
      <w:r w:rsidRPr="00D265C3">
        <w:rPr>
          <w:rFonts w:hint="eastAsia"/>
          <w:b/>
          <w:bCs/>
        </w:rPr>
        <w:t>。</w:t>
      </w:r>
      <w:r w:rsidRPr="00D265C3">
        <w:rPr>
          <w:b/>
          <w:bCs/>
        </w:rPr>
        <w:t xml:space="preserve"> </w:t>
      </w:r>
    </w:p>
    <w:p w:rsidR="004577AC" w:rsidRPr="00D265C3" w:rsidRDefault="00D265C3" w:rsidP="004577AC">
      <w:pPr>
        <w:rPr>
          <w:b/>
          <w:bCs/>
        </w:rPr>
      </w:pPr>
      <w:r>
        <w:rPr>
          <w:noProof/>
        </w:rPr>
        <w:drawing>
          <wp:inline distT="0" distB="0" distL="0" distR="0" wp14:anchorId="7934A16E" wp14:editId="4C631588">
            <wp:extent cx="1316578" cy="919571"/>
            <wp:effectExtent l="0" t="0" r="0" b="0"/>
            <wp:docPr id="262182" name="图片 26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26565" cy="926546"/>
                    </a:xfrm>
                    <a:prstGeom prst="rect">
                      <a:avLst/>
                    </a:prstGeom>
                  </pic:spPr>
                </pic:pic>
              </a:graphicData>
            </a:graphic>
          </wp:inline>
        </w:drawing>
      </w:r>
    </w:p>
    <w:p w:rsidR="0051367F" w:rsidRPr="0051367F" w:rsidRDefault="0051367F" w:rsidP="0051367F">
      <w:pPr>
        <w:rPr>
          <w:b/>
          <w:bCs/>
        </w:rPr>
      </w:pPr>
      <w:r>
        <w:rPr>
          <w:rFonts w:hint="eastAsia"/>
          <w:b/>
          <w:bCs/>
        </w:rPr>
        <w:t>8</w:t>
      </w:r>
      <w:r>
        <w:rPr>
          <w:rFonts w:ascii="MS Mincho" w:eastAsia="MS Mincho" w:hAnsi="MS Mincho" w:cs="MS Mincho" w:hint="eastAsia"/>
          <w:b/>
          <w:bCs/>
        </w:rPr>
        <w:t>0.</w:t>
      </w:r>
      <w:r w:rsidRPr="0051367F">
        <w:rPr>
          <w:rFonts w:hint="eastAsia"/>
          <w:b/>
          <w:bCs/>
        </w:rPr>
        <w:t>吸收</w:t>
      </w:r>
      <w:r>
        <w:rPr>
          <w:rFonts w:hint="eastAsia"/>
          <w:b/>
          <w:bCs/>
        </w:rPr>
        <w:t>：</w:t>
      </w:r>
      <w:r w:rsidRPr="0051367F">
        <w:rPr>
          <w:rFonts w:hint="eastAsia"/>
          <w:b/>
          <w:bCs/>
        </w:rPr>
        <w:t>当电磁波作用于固体、液体和气体物质时，若电磁波的能量正好等于物质某两个能级（如第一激发态和基态）之间的能量差时，电磁辐射就可能被物质所吸收，此时电磁辐射能被转移到组成物质的原子或分子上，原子或分子从较低能态吸收电磁辐射而被激发到较高能态或激发态。</w:t>
      </w:r>
    </w:p>
    <w:p w:rsidR="0051367F" w:rsidRPr="0051367F" w:rsidRDefault="0051367F" w:rsidP="0051367F">
      <w:pPr>
        <w:rPr>
          <w:b/>
          <w:bCs/>
        </w:rPr>
      </w:pPr>
      <w:r>
        <w:rPr>
          <w:rFonts w:hint="eastAsia"/>
          <w:b/>
          <w:bCs/>
        </w:rPr>
        <w:t>a</w:t>
      </w:r>
      <w:r w:rsidRPr="0051367F">
        <w:rPr>
          <w:rFonts w:hint="eastAsia"/>
          <w:b/>
          <w:bCs/>
        </w:rPr>
        <w:t>原子吸收</w:t>
      </w:r>
      <w:r>
        <w:rPr>
          <w:rFonts w:hint="eastAsia"/>
          <w:b/>
          <w:bCs/>
        </w:rPr>
        <w:t>:</w:t>
      </w:r>
      <w:r w:rsidRPr="0051367F">
        <w:rPr>
          <w:rFonts w:hint="eastAsia"/>
          <w:b/>
          <w:bCs/>
        </w:rPr>
        <w:t>当电磁辐射作用于气态自由原子时</w:t>
      </w:r>
      <w:r w:rsidRPr="0051367F">
        <w:rPr>
          <w:rFonts w:hint="eastAsia"/>
          <w:b/>
          <w:bCs/>
        </w:rPr>
        <w:t xml:space="preserve">, </w:t>
      </w:r>
      <w:r w:rsidRPr="0051367F">
        <w:rPr>
          <w:rFonts w:hint="eastAsia"/>
          <w:b/>
          <w:bCs/>
        </w:rPr>
        <w:t>电磁辐射将被原子所吸收。</w:t>
      </w:r>
    </w:p>
    <w:p w:rsidR="0051367F" w:rsidRPr="0051367F" w:rsidRDefault="0051367F" w:rsidP="0051367F">
      <w:pPr>
        <w:rPr>
          <w:b/>
          <w:bCs/>
        </w:rPr>
      </w:pPr>
      <w:r w:rsidRPr="0051367F">
        <w:rPr>
          <w:rFonts w:hint="eastAsia"/>
          <w:b/>
          <w:bCs/>
        </w:rPr>
        <w:lastRenderedPageBreak/>
        <w:t xml:space="preserve">    </w:t>
      </w:r>
      <w:r w:rsidRPr="0051367F">
        <w:rPr>
          <w:rFonts w:hint="eastAsia"/>
          <w:b/>
          <w:bCs/>
        </w:rPr>
        <w:t>原子外层电子任意两能级之间的能量差所对应的频率基本上处于紫外或可见光区，气态自由原子主要吸收紫外或可见电磁辐射。</w:t>
      </w:r>
    </w:p>
    <w:p w:rsidR="0051367F" w:rsidRPr="0051367F" w:rsidRDefault="0051367F" w:rsidP="0051367F">
      <w:pPr>
        <w:rPr>
          <w:b/>
          <w:bCs/>
        </w:rPr>
      </w:pPr>
      <w:r w:rsidRPr="0051367F">
        <w:rPr>
          <w:rFonts w:hint="eastAsia"/>
          <w:b/>
          <w:bCs/>
        </w:rPr>
        <w:t xml:space="preserve">    </w:t>
      </w:r>
      <w:r w:rsidRPr="0051367F">
        <w:rPr>
          <w:rFonts w:hint="eastAsia"/>
          <w:b/>
          <w:bCs/>
        </w:rPr>
        <w:t>电子能级数有限，吸收的特征频率也有限。</w:t>
      </w:r>
    </w:p>
    <w:p w:rsidR="0051367F" w:rsidRPr="0051367F" w:rsidRDefault="0051367F" w:rsidP="0051367F">
      <w:pPr>
        <w:rPr>
          <w:b/>
          <w:bCs/>
        </w:rPr>
      </w:pPr>
      <w:r w:rsidRPr="0051367F">
        <w:rPr>
          <w:rFonts w:hint="eastAsia"/>
          <w:b/>
          <w:bCs/>
        </w:rPr>
        <w:t xml:space="preserve">    </w:t>
      </w:r>
      <w:r w:rsidRPr="0051367F">
        <w:rPr>
          <w:rFonts w:hint="eastAsia"/>
          <w:b/>
          <w:bCs/>
        </w:rPr>
        <w:t>原子通常处于基态，由基态向更高能级的跃迁具有较高的概率。</w:t>
      </w:r>
    </w:p>
    <w:p w:rsidR="0051367F" w:rsidRPr="0051367F" w:rsidRDefault="0051367F" w:rsidP="0051367F">
      <w:pPr>
        <w:rPr>
          <w:b/>
          <w:bCs/>
        </w:rPr>
      </w:pPr>
      <w:r w:rsidRPr="0051367F">
        <w:rPr>
          <w:rFonts w:hint="eastAsia"/>
          <w:b/>
          <w:bCs/>
        </w:rPr>
        <w:t xml:space="preserve">    </w:t>
      </w:r>
      <w:r w:rsidRPr="0051367F">
        <w:rPr>
          <w:rFonts w:hint="eastAsia"/>
          <w:b/>
          <w:bCs/>
        </w:rPr>
        <w:t>在现有的检测技术条件下，通常只有少数几个非常确定的频率被吸收，表现为原子中的基态电子吸收特定频率的电磁辐射后，跃迁到第一激发态、第二激发态或第三激发态等。</w:t>
      </w:r>
    </w:p>
    <w:p w:rsidR="0051367F" w:rsidRPr="0051367F" w:rsidRDefault="0051367F" w:rsidP="0051367F">
      <w:pPr>
        <w:rPr>
          <w:b/>
          <w:bCs/>
        </w:rPr>
      </w:pPr>
      <w:r>
        <w:rPr>
          <w:rFonts w:hint="eastAsia"/>
          <w:b/>
          <w:bCs/>
        </w:rPr>
        <w:t>b</w:t>
      </w:r>
      <w:r w:rsidRPr="0051367F">
        <w:rPr>
          <w:rFonts w:hint="eastAsia"/>
          <w:b/>
          <w:bCs/>
        </w:rPr>
        <w:t>分子吸收</w:t>
      </w:r>
      <w:r>
        <w:rPr>
          <w:rFonts w:hint="eastAsia"/>
          <w:b/>
          <w:bCs/>
        </w:rPr>
        <w:t>:</w:t>
      </w:r>
      <w:r w:rsidRPr="0051367F">
        <w:rPr>
          <w:b/>
          <w:bCs/>
        </w:rPr>
        <w:t>当电磁辐射作用于分子时，电磁辐射也将被分子所吸收。分子除外层电子能级外，每个电子能级还存在振动能级，每个振动能级还存在转动能级，因此分子吸收光谱较原子吸收光谱要复杂得多。分子的任意两能级之间的能量差所对应的频率基本上处于紫外、可见和红外光区，因此</w:t>
      </w:r>
      <w:r w:rsidRPr="0051367F">
        <w:rPr>
          <w:b/>
          <w:bCs/>
        </w:rPr>
        <w:t xml:space="preserve">, </w:t>
      </w:r>
      <w:r w:rsidRPr="0051367F">
        <w:rPr>
          <w:rFonts w:hint="eastAsia"/>
          <w:b/>
          <w:bCs/>
        </w:rPr>
        <w:t>分子主要吸收紫外、可见和红外电磁辐射，表现为紫外</w:t>
      </w:r>
      <w:r w:rsidRPr="0051367F">
        <w:rPr>
          <w:b/>
          <w:bCs/>
        </w:rPr>
        <w:t>-</w:t>
      </w:r>
      <w:r w:rsidRPr="0051367F">
        <w:rPr>
          <w:rFonts w:hint="eastAsia"/>
          <w:b/>
          <w:bCs/>
        </w:rPr>
        <w:t>可见吸收光谱和红外吸收光谱。</w:t>
      </w:r>
    </w:p>
    <w:p w:rsidR="0051367F" w:rsidRPr="0051367F" w:rsidRDefault="0051367F" w:rsidP="0051367F">
      <w:pPr>
        <w:rPr>
          <w:b/>
          <w:bCs/>
        </w:rPr>
      </w:pPr>
      <w:r>
        <w:rPr>
          <w:rFonts w:hint="eastAsia"/>
          <w:b/>
          <w:bCs/>
        </w:rPr>
        <w:t>c</w:t>
      </w:r>
      <w:r w:rsidRPr="0051367F">
        <w:rPr>
          <w:rFonts w:hint="eastAsia"/>
          <w:b/>
          <w:bCs/>
        </w:rPr>
        <w:t>磁场诱导吸收</w:t>
      </w:r>
      <w:r>
        <w:rPr>
          <w:rFonts w:hint="eastAsia"/>
          <w:b/>
          <w:bCs/>
        </w:rPr>
        <w:t>:</w:t>
      </w:r>
      <w:r w:rsidRPr="0051367F">
        <w:rPr>
          <w:b/>
          <w:bCs/>
        </w:rPr>
        <w:t>将某些元素原子放入磁场，其电子和</w:t>
      </w:r>
      <w:proofErr w:type="gramStart"/>
      <w:r w:rsidRPr="0051367F">
        <w:rPr>
          <w:b/>
          <w:bCs/>
        </w:rPr>
        <w:t>核受到</w:t>
      </w:r>
      <w:proofErr w:type="gramEnd"/>
      <w:r w:rsidRPr="0051367F">
        <w:rPr>
          <w:b/>
          <w:bCs/>
        </w:rPr>
        <w:t>强磁场的作用后，它们具有磁性质的简并能级将发生分裂，并产生具有微小能量差的不同量子化的能级，进而可以吸收低频率的电磁辐射。</w:t>
      </w:r>
    </w:p>
    <w:p w:rsidR="0051367F" w:rsidRPr="0051367F" w:rsidRDefault="0051367F" w:rsidP="0051367F">
      <w:pPr>
        <w:rPr>
          <w:b/>
          <w:bCs/>
        </w:rPr>
      </w:pPr>
      <w:r>
        <w:rPr>
          <w:rFonts w:hint="eastAsia"/>
          <w:b/>
          <w:bCs/>
        </w:rPr>
        <w:t>8</w:t>
      </w:r>
      <w:r>
        <w:rPr>
          <w:b/>
          <w:bCs/>
        </w:rPr>
        <w:t>1.</w:t>
      </w:r>
      <w:r w:rsidRPr="0051367F">
        <w:rPr>
          <w:rFonts w:hint="eastAsia"/>
          <w:b/>
          <w:bCs/>
        </w:rPr>
        <w:t>发射</w:t>
      </w:r>
      <w:r>
        <w:rPr>
          <w:rFonts w:hint="eastAsia"/>
          <w:b/>
          <w:bCs/>
        </w:rPr>
        <w:t>:</w:t>
      </w:r>
      <w:r w:rsidRPr="0051367F">
        <w:rPr>
          <w:rFonts w:hint="eastAsia"/>
          <w:b/>
          <w:bCs/>
        </w:rPr>
        <w:t>当原子、分子和离子等处于较高能态时，可以以光子形式释放多余的能量而回到较低能态，产生电磁辐射，这一过程叫做发射跃迁。</w:t>
      </w:r>
    </w:p>
    <w:p w:rsidR="0051367F" w:rsidRPr="0051367F" w:rsidRDefault="0051367F" w:rsidP="0051367F">
      <w:pPr>
        <w:rPr>
          <w:b/>
          <w:bCs/>
        </w:rPr>
      </w:pPr>
      <w:r>
        <w:rPr>
          <w:rFonts w:hint="eastAsia"/>
          <w:b/>
          <w:bCs/>
        </w:rPr>
        <w:t>a</w:t>
      </w:r>
      <w:r w:rsidRPr="0051367F">
        <w:rPr>
          <w:rFonts w:hint="eastAsia"/>
          <w:b/>
          <w:bCs/>
        </w:rPr>
        <w:t>原子发射</w:t>
      </w:r>
      <w:r>
        <w:rPr>
          <w:rFonts w:hint="eastAsia"/>
          <w:b/>
          <w:bCs/>
        </w:rPr>
        <w:t>:</w:t>
      </w:r>
      <w:r w:rsidRPr="0051367F">
        <w:rPr>
          <w:b/>
          <w:bCs/>
        </w:rPr>
        <w:t>当气态自由原子处于激发态时，将发射电磁波而回到基态，所发射的电磁波处于紫外或可见光区。通常采用的电、热或激光的形式使样品原子化并激发原子，一般将原子激发到以第一激发态为主的有限的几个激发态，致使原子发射具有限的特征频率辐射，即特定原子只发射少数几个具有特征频率的电磁波。</w:t>
      </w:r>
    </w:p>
    <w:p w:rsidR="0051367F" w:rsidRPr="0051367F" w:rsidRDefault="0051367F" w:rsidP="0051367F">
      <w:pPr>
        <w:rPr>
          <w:b/>
          <w:bCs/>
        </w:rPr>
      </w:pPr>
      <w:r>
        <w:rPr>
          <w:rFonts w:hint="eastAsia"/>
          <w:b/>
          <w:bCs/>
        </w:rPr>
        <w:t>b</w:t>
      </w:r>
      <w:r w:rsidRPr="0051367F">
        <w:rPr>
          <w:rFonts w:hint="eastAsia"/>
          <w:b/>
          <w:bCs/>
        </w:rPr>
        <w:t>分子发射</w:t>
      </w:r>
      <w:r>
        <w:rPr>
          <w:rFonts w:hint="eastAsia"/>
          <w:b/>
          <w:bCs/>
        </w:rPr>
        <w:t>:</w:t>
      </w:r>
      <w:r w:rsidRPr="0051367F">
        <w:rPr>
          <w:b/>
          <w:bCs/>
        </w:rPr>
        <w:t>通过光激发而处于高能态的原子和分子的寿命很短，它们一般通过不同的弛豫过程返回到基态，这些弛豫过程分为辐射弛豫和非辐射弛豫。</w:t>
      </w:r>
    </w:p>
    <w:p w:rsidR="0051367F" w:rsidRPr="0051367F" w:rsidRDefault="0051367F" w:rsidP="0051367F">
      <w:pPr>
        <w:rPr>
          <w:b/>
          <w:bCs/>
        </w:rPr>
      </w:pPr>
      <w:r w:rsidRPr="0051367F">
        <w:rPr>
          <w:b/>
          <w:bCs/>
        </w:rPr>
        <w:t>辐射弛豫通过分子发射电磁波的形式释放能量，而非辐射弛豫通过其他形式释放能量。</w:t>
      </w:r>
    </w:p>
    <w:p w:rsidR="0051367F" w:rsidRPr="0051367F" w:rsidRDefault="0051367F" w:rsidP="0051367F">
      <w:pPr>
        <w:rPr>
          <w:b/>
          <w:bCs/>
        </w:rPr>
      </w:pPr>
      <w:r>
        <w:rPr>
          <w:rFonts w:hint="eastAsia"/>
          <w:b/>
          <w:bCs/>
        </w:rPr>
        <w:t>82.</w:t>
      </w:r>
      <w:r w:rsidRPr="0051367F">
        <w:rPr>
          <w:rFonts w:hint="eastAsia"/>
          <w:b/>
          <w:bCs/>
        </w:rPr>
        <w:t>基于原子、分子外层电子能级跃迁的光谱法</w:t>
      </w:r>
    </w:p>
    <w:p w:rsidR="0051367F" w:rsidRPr="0051367F" w:rsidRDefault="0051367F" w:rsidP="0051367F">
      <w:pPr>
        <w:rPr>
          <w:b/>
          <w:bCs/>
        </w:rPr>
      </w:pPr>
      <w:r w:rsidRPr="0051367F">
        <w:rPr>
          <w:b/>
          <w:bCs/>
        </w:rPr>
        <w:t xml:space="preserve">       </w:t>
      </w:r>
      <w:r w:rsidRPr="0051367F">
        <w:rPr>
          <w:rFonts w:hint="eastAsia"/>
          <w:b/>
          <w:bCs/>
        </w:rPr>
        <w:t>包括原子吸收光谱法、原子发射光谱法、原子荧光光谱法、紫外</w:t>
      </w:r>
      <w:r w:rsidRPr="0051367F">
        <w:rPr>
          <w:b/>
          <w:bCs/>
        </w:rPr>
        <w:t>-</w:t>
      </w:r>
      <w:r w:rsidRPr="0051367F">
        <w:rPr>
          <w:rFonts w:hint="eastAsia"/>
          <w:b/>
          <w:bCs/>
        </w:rPr>
        <w:t>可见吸收光谱法、分子荧光光谱法、分子磷光光谱法、化学发光分析法，吸收或发射光谱的波段范围在紫外</w:t>
      </w:r>
      <w:r w:rsidRPr="0051367F">
        <w:rPr>
          <w:b/>
          <w:bCs/>
        </w:rPr>
        <w:t>-</w:t>
      </w:r>
      <w:r w:rsidRPr="0051367F">
        <w:rPr>
          <w:rFonts w:hint="eastAsia"/>
          <w:b/>
          <w:bCs/>
        </w:rPr>
        <w:t>可见光区，即</w:t>
      </w:r>
      <w:r w:rsidRPr="0051367F">
        <w:rPr>
          <w:b/>
          <w:bCs/>
        </w:rPr>
        <w:t>200nm</w:t>
      </w:r>
      <w:r w:rsidRPr="0051367F">
        <w:rPr>
          <w:rFonts w:hint="eastAsia"/>
          <w:b/>
          <w:bCs/>
        </w:rPr>
        <w:t>～</w:t>
      </w:r>
      <w:r w:rsidRPr="0051367F">
        <w:rPr>
          <w:b/>
          <w:bCs/>
        </w:rPr>
        <w:t>800nm</w:t>
      </w:r>
      <w:r w:rsidRPr="0051367F">
        <w:rPr>
          <w:rFonts w:hint="eastAsia"/>
          <w:b/>
          <w:bCs/>
        </w:rPr>
        <w:t>之间。</w:t>
      </w:r>
    </w:p>
    <w:p w:rsidR="0051367F" w:rsidRPr="0051367F" w:rsidRDefault="0051367F" w:rsidP="0051367F">
      <w:pPr>
        <w:rPr>
          <w:b/>
          <w:bCs/>
        </w:rPr>
      </w:pPr>
      <w:r w:rsidRPr="0051367F">
        <w:rPr>
          <w:b/>
          <w:bCs/>
        </w:rPr>
        <w:t xml:space="preserve">       </w:t>
      </w:r>
      <w:r w:rsidRPr="0051367F">
        <w:rPr>
          <w:b/>
          <w:bCs/>
        </w:rPr>
        <w:t>对于原子来讲，其外层电子能级和电子跃迁相对简单，只存在不同的电子能级，因此其外层电子的跃迁仅仅在不同电子能级之间进行，光谱为线光谱。</w:t>
      </w:r>
    </w:p>
    <w:p w:rsidR="0051367F" w:rsidRPr="0051367F" w:rsidRDefault="0051367F" w:rsidP="0051367F">
      <w:pPr>
        <w:rPr>
          <w:b/>
          <w:bCs/>
        </w:rPr>
      </w:pPr>
      <w:r w:rsidRPr="0051367F">
        <w:rPr>
          <w:b/>
          <w:bCs/>
        </w:rPr>
        <w:t xml:space="preserve">       </w:t>
      </w:r>
      <w:r w:rsidRPr="0051367F">
        <w:rPr>
          <w:b/>
          <w:bCs/>
        </w:rPr>
        <w:t>对于分子来讲，其外层电子能级和电子跃迁相对复杂，不仅存在不同的电子能级，而且存在不同的振动和转动能级，宏观上光谱为连续光谱，即带光谱。</w:t>
      </w:r>
    </w:p>
    <w:p w:rsidR="0051367F" w:rsidRPr="0051367F" w:rsidRDefault="0051367F" w:rsidP="0051367F">
      <w:pPr>
        <w:rPr>
          <w:b/>
          <w:bCs/>
        </w:rPr>
      </w:pPr>
      <w:r>
        <w:rPr>
          <w:b/>
          <w:bCs/>
        </w:rPr>
        <w:t>a</w:t>
      </w:r>
      <w:r w:rsidRPr="0051367F">
        <w:rPr>
          <w:b/>
          <w:bCs/>
        </w:rPr>
        <w:t xml:space="preserve"> </w:t>
      </w:r>
      <w:r w:rsidRPr="0051367F">
        <w:rPr>
          <w:rFonts w:hint="eastAsia"/>
          <w:b/>
          <w:bCs/>
        </w:rPr>
        <w:t>原子吸收光谱法</w:t>
      </w:r>
    </w:p>
    <w:p w:rsidR="0051367F" w:rsidRPr="0051367F" w:rsidRDefault="0051367F" w:rsidP="0051367F">
      <w:pPr>
        <w:rPr>
          <w:b/>
          <w:bCs/>
        </w:rPr>
      </w:pPr>
      <w:r w:rsidRPr="0051367F">
        <w:rPr>
          <w:b/>
          <w:bCs/>
        </w:rPr>
        <w:t xml:space="preserve">       </w:t>
      </w:r>
      <w:r w:rsidRPr="0051367F">
        <w:rPr>
          <w:b/>
          <w:bCs/>
        </w:rPr>
        <w:t>基于基态原子外层电子对其共振发射的吸收的定量分析方法，其定量基础是</w:t>
      </w:r>
      <w:r w:rsidRPr="0051367F">
        <w:rPr>
          <w:b/>
          <w:bCs/>
        </w:rPr>
        <w:t>Lambert-Beer(</w:t>
      </w:r>
      <w:r w:rsidRPr="0051367F">
        <w:rPr>
          <w:rFonts w:hint="eastAsia"/>
          <w:b/>
          <w:bCs/>
        </w:rPr>
        <w:t>朗伯</w:t>
      </w:r>
      <w:r w:rsidRPr="0051367F">
        <w:rPr>
          <w:b/>
          <w:bCs/>
        </w:rPr>
        <w:t>-</w:t>
      </w:r>
      <w:r w:rsidRPr="0051367F">
        <w:rPr>
          <w:rFonts w:hint="eastAsia"/>
          <w:b/>
          <w:bCs/>
        </w:rPr>
        <w:t>比尔</w:t>
      </w:r>
      <w:r w:rsidRPr="0051367F">
        <w:rPr>
          <w:b/>
          <w:bCs/>
        </w:rPr>
        <w:t>)</w:t>
      </w:r>
      <w:r w:rsidRPr="0051367F">
        <w:rPr>
          <w:rFonts w:hint="eastAsia"/>
          <w:b/>
          <w:bCs/>
        </w:rPr>
        <w:t>定律。可定量测定周期表中六十多种金属元素，检出限在</w:t>
      </w:r>
      <w:r w:rsidRPr="0051367F">
        <w:rPr>
          <w:b/>
          <w:bCs/>
        </w:rPr>
        <w:t>ng/mL</w:t>
      </w:r>
      <w:r w:rsidRPr="0051367F">
        <w:rPr>
          <w:rFonts w:hint="eastAsia"/>
          <w:b/>
          <w:bCs/>
        </w:rPr>
        <w:t>水平。</w:t>
      </w:r>
    </w:p>
    <w:p w:rsidR="0051367F" w:rsidRPr="0051367F" w:rsidRDefault="0051367F" w:rsidP="0051367F">
      <w:pPr>
        <w:rPr>
          <w:b/>
          <w:bCs/>
        </w:rPr>
      </w:pPr>
      <w:r>
        <w:rPr>
          <w:b/>
          <w:bCs/>
        </w:rPr>
        <w:t>b</w:t>
      </w:r>
      <w:r w:rsidRPr="0051367F">
        <w:rPr>
          <w:rFonts w:hint="eastAsia"/>
          <w:b/>
          <w:bCs/>
        </w:rPr>
        <w:t>原子发射光谱法</w:t>
      </w:r>
    </w:p>
    <w:p w:rsidR="0051367F" w:rsidRPr="0051367F" w:rsidRDefault="0051367F" w:rsidP="0051367F">
      <w:pPr>
        <w:rPr>
          <w:b/>
          <w:bCs/>
        </w:rPr>
      </w:pPr>
      <w:r w:rsidRPr="0051367F">
        <w:rPr>
          <w:b/>
          <w:bCs/>
        </w:rPr>
        <w:t xml:space="preserve">       </w:t>
      </w:r>
      <w:r w:rsidRPr="0051367F">
        <w:rPr>
          <w:b/>
          <w:bCs/>
        </w:rPr>
        <w:t>基于受激原子或离子外层电子发射特征光学光谱而回到较低能级的定量和定性分析方法。其定量基础是受激原子或离子所发射的特征光强与原子或离子的量呈正比相关；其定性基础是受激原子或离子所发射的特征光的频率或波长由该原子或离子外层的电子能级所决定。</w:t>
      </w:r>
    </w:p>
    <w:p w:rsidR="0051367F" w:rsidRPr="0051367F" w:rsidRDefault="0051367F" w:rsidP="0051367F">
      <w:pPr>
        <w:rPr>
          <w:b/>
          <w:bCs/>
        </w:rPr>
      </w:pPr>
      <w:r>
        <w:rPr>
          <w:b/>
          <w:bCs/>
        </w:rPr>
        <w:t>c</w:t>
      </w:r>
      <w:r w:rsidRPr="0051367F">
        <w:rPr>
          <w:rFonts w:hint="eastAsia"/>
          <w:b/>
          <w:bCs/>
        </w:rPr>
        <w:t>原子荧光光谱法</w:t>
      </w:r>
    </w:p>
    <w:p w:rsidR="0051367F" w:rsidRPr="0051367F" w:rsidRDefault="0051367F" w:rsidP="0051367F">
      <w:pPr>
        <w:rPr>
          <w:b/>
          <w:bCs/>
        </w:rPr>
      </w:pPr>
      <w:r w:rsidRPr="0051367F">
        <w:rPr>
          <w:b/>
          <w:bCs/>
        </w:rPr>
        <w:t xml:space="preserve">       </w:t>
      </w:r>
      <w:r w:rsidRPr="0051367F">
        <w:rPr>
          <w:b/>
          <w:bCs/>
        </w:rPr>
        <w:t>气态自由原子吸收特征波长的辐射后，原子外层电子从基态或低能态跃迁到高能态，约经</w:t>
      </w:r>
      <w:r w:rsidRPr="0051367F">
        <w:rPr>
          <w:b/>
          <w:bCs/>
        </w:rPr>
        <w:t>10</w:t>
      </w:r>
      <w:r w:rsidRPr="0051367F">
        <w:rPr>
          <w:b/>
          <w:bCs/>
          <w:vertAlign w:val="superscript"/>
        </w:rPr>
        <w:t>-8</w:t>
      </w:r>
      <w:r w:rsidRPr="0051367F">
        <w:rPr>
          <w:b/>
          <w:bCs/>
        </w:rPr>
        <w:t>s</w:t>
      </w:r>
      <w:r w:rsidRPr="0051367F">
        <w:rPr>
          <w:rFonts w:hint="eastAsia"/>
          <w:b/>
          <w:bCs/>
        </w:rPr>
        <w:t>，又跃迁至基态或低能态，同时发射出与原激发波长相同或不同的辐射，称为原子荧光。</w:t>
      </w:r>
    </w:p>
    <w:p w:rsidR="0051367F" w:rsidRPr="0051367F" w:rsidRDefault="0051367F" w:rsidP="0051367F">
      <w:pPr>
        <w:rPr>
          <w:b/>
          <w:bCs/>
        </w:rPr>
      </w:pPr>
      <w:r>
        <w:rPr>
          <w:b/>
          <w:bCs/>
        </w:rPr>
        <w:lastRenderedPageBreak/>
        <w:t>d</w:t>
      </w:r>
      <w:r w:rsidRPr="0051367F">
        <w:rPr>
          <w:rFonts w:hint="eastAsia"/>
          <w:b/>
          <w:bCs/>
        </w:rPr>
        <w:t>紫外</w:t>
      </w:r>
      <w:r w:rsidRPr="0051367F">
        <w:rPr>
          <w:b/>
          <w:bCs/>
        </w:rPr>
        <w:t>-</w:t>
      </w:r>
      <w:r w:rsidRPr="0051367F">
        <w:rPr>
          <w:rFonts w:hint="eastAsia"/>
          <w:b/>
          <w:bCs/>
        </w:rPr>
        <w:t>可见吸收光谱法</w:t>
      </w:r>
    </w:p>
    <w:p w:rsidR="0051367F" w:rsidRPr="0051367F" w:rsidRDefault="0051367F" w:rsidP="0051367F">
      <w:pPr>
        <w:rPr>
          <w:b/>
          <w:bCs/>
        </w:rPr>
      </w:pPr>
      <w:r w:rsidRPr="0051367F">
        <w:rPr>
          <w:b/>
          <w:bCs/>
        </w:rPr>
        <w:t xml:space="preserve">       </w:t>
      </w:r>
      <w:r w:rsidRPr="0051367F">
        <w:rPr>
          <w:b/>
          <w:bCs/>
        </w:rPr>
        <w:t>紫外</w:t>
      </w:r>
      <w:r w:rsidRPr="0051367F">
        <w:rPr>
          <w:b/>
          <w:bCs/>
        </w:rPr>
        <w:t>-</w:t>
      </w:r>
      <w:r w:rsidRPr="0051367F">
        <w:rPr>
          <w:rFonts w:hint="eastAsia"/>
          <w:b/>
          <w:bCs/>
        </w:rPr>
        <w:t>可见吸收光谱是一种分子吸收光谱法，该方法利用分子吸收紫外</w:t>
      </w:r>
      <w:r w:rsidRPr="0051367F">
        <w:rPr>
          <w:b/>
          <w:bCs/>
        </w:rPr>
        <w:t>-</w:t>
      </w:r>
      <w:r w:rsidRPr="0051367F">
        <w:rPr>
          <w:rFonts w:hint="eastAsia"/>
          <w:b/>
          <w:bCs/>
        </w:rPr>
        <w:t>可见光，产生分子外层电子能级跃迁所形成的吸收光谱，可进行分子物质的定量测定，其定量测定基础是</w:t>
      </w:r>
      <w:r w:rsidRPr="0051367F">
        <w:rPr>
          <w:b/>
          <w:bCs/>
        </w:rPr>
        <w:t>Lambert-Beer</w:t>
      </w:r>
      <w:r w:rsidRPr="0051367F">
        <w:rPr>
          <w:rFonts w:hint="eastAsia"/>
          <w:b/>
          <w:bCs/>
        </w:rPr>
        <w:t>定律。</w:t>
      </w:r>
    </w:p>
    <w:p w:rsidR="0051367F" w:rsidRPr="0051367F" w:rsidRDefault="0051367F" w:rsidP="0051367F">
      <w:pPr>
        <w:rPr>
          <w:b/>
          <w:bCs/>
        </w:rPr>
      </w:pPr>
      <w:r>
        <w:rPr>
          <w:b/>
          <w:bCs/>
        </w:rPr>
        <w:t>e</w:t>
      </w:r>
      <w:r w:rsidRPr="0051367F">
        <w:rPr>
          <w:rFonts w:hint="eastAsia"/>
          <w:b/>
          <w:bCs/>
        </w:rPr>
        <w:t>分子荧光光谱法和分子磷光光谱法</w:t>
      </w:r>
    </w:p>
    <w:p w:rsidR="0051367F" w:rsidRPr="0051367F" w:rsidRDefault="0051367F" w:rsidP="0051367F">
      <w:pPr>
        <w:rPr>
          <w:b/>
          <w:bCs/>
        </w:rPr>
      </w:pPr>
      <w:r w:rsidRPr="0051367F">
        <w:rPr>
          <w:b/>
          <w:bCs/>
        </w:rPr>
        <w:t xml:space="preserve">       </w:t>
      </w:r>
      <w:r w:rsidRPr="0051367F">
        <w:rPr>
          <w:b/>
          <w:bCs/>
        </w:rPr>
        <w:t>分子吸收电磁辐射后激发至激发单重态，并通过内转移和</w:t>
      </w:r>
      <w:proofErr w:type="gramStart"/>
      <w:r w:rsidRPr="0051367F">
        <w:rPr>
          <w:b/>
          <w:bCs/>
        </w:rPr>
        <w:t>振动驰豫等</w:t>
      </w:r>
      <w:proofErr w:type="gramEnd"/>
      <w:r w:rsidRPr="0051367F">
        <w:rPr>
          <w:b/>
          <w:bCs/>
        </w:rPr>
        <w:t>非</w:t>
      </w:r>
      <w:proofErr w:type="gramStart"/>
      <w:r w:rsidRPr="0051367F">
        <w:rPr>
          <w:b/>
          <w:bCs/>
        </w:rPr>
        <w:t>辐射驰豫释放</w:t>
      </w:r>
      <w:proofErr w:type="gramEnd"/>
      <w:r w:rsidRPr="0051367F">
        <w:rPr>
          <w:b/>
          <w:bCs/>
        </w:rPr>
        <w:t>部分能量而到达</w:t>
      </w:r>
      <w:r w:rsidRPr="0051367F">
        <w:rPr>
          <w:rFonts w:hint="eastAsia"/>
          <w:b/>
          <w:bCs/>
        </w:rPr>
        <w:t>第一激发单重态的最低振动能层，然后通过发光的形式跃迁返回到基态，所发射的光即为荧光。</w:t>
      </w:r>
    </w:p>
    <w:p w:rsidR="0051367F" w:rsidRPr="0051367F" w:rsidRDefault="0051367F" w:rsidP="0051367F">
      <w:pPr>
        <w:rPr>
          <w:b/>
          <w:bCs/>
        </w:rPr>
      </w:pPr>
      <w:r w:rsidRPr="0051367F">
        <w:rPr>
          <w:b/>
          <w:bCs/>
        </w:rPr>
        <w:t xml:space="preserve">       </w:t>
      </w:r>
      <w:r w:rsidRPr="0051367F">
        <w:rPr>
          <w:b/>
          <w:bCs/>
        </w:rPr>
        <w:t>当分子吸收电磁辐射后激发至激发单重态，并通过内转移、振动</w:t>
      </w:r>
      <w:proofErr w:type="gramStart"/>
      <w:r w:rsidRPr="0051367F">
        <w:rPr>
          <w:b/>
          <w:bCs/>
        </w:rPr>
        <w:t>驰豫和系间窜跃</w:t>
      </w:r>
      <w:proofErr w:type="gramEnd"/>
      <w:r w:rsidRPr="0051367F">
        <w:rPr>
          <w:b/>
          <w:bCs/>
        </w:rPr>
        <w:t>等非</w:t>
      </w:r>
      <w:proofErr w:type="gramStart"/>
      <w:r w:rsidRPr="0051367F">
        <w:rPr>
          <w:b/>
          <w:bCs/>
        </w:rPr>
        <w:t>辐射驰豫释放</w:t>
      </w:r>
      <w:proofErr w:type="gramEnd"/>
      <w:r w:rsidRPr="0051367F">
        <w:rPr>
          <w:b/>
          <w:bCs/>
        </w:rPr>
        <w:t>部分能量而到达</w:t>
      </w:r>
      <w:r w:rsidRPr="0051367F">
        <w:rPr>
          <w:rFonts w:hint="eastAsia"/>
          <w:b/>
          <w:bCs/>
        </w:rPr>
        <w:t>第一激发三重态的最低振动能层，然后通过发光的形式跃迁返回到基态，所发射的光即为磷光。</w:t>
      </w:r>
    </w:p>
    <w:p w:rsidR="004577AC" w:rsidRDefault="0051367F" w:rsidP="009F7071">
      <w:pPr>
        <w:rPr>
          <w:b/>
          <w:bCs/>
        </w:rPr>
      </w:pPr>
      <w:r>
        <w:rPr>
          <w:rFonts w:hint="eastAsia"/>
          <w:b/>
          <w:bCs/>
        </w:rPr>
        <w:t>8</w:t>
      </w:r>
      <w:r>
        <w:rPr>
          <w:b/>
          <w:bCs/>
        </w:rPr>
        <w:t>3.</w:t>
      </w:r>
      <w:r w:rsidRPr="0051367F">
        <w:rPr>
          <w:rFonts w:hint="eastAsia"/>
          <w:b/>
          <w:bCs/>
        </w:rPr>
        <w:t>基于分子转动、振动能级跃迁的光谱法</w:t>
      </w:r>
    </w:p>
    <w:p w:rsidR="0051367F" w:rsidRPr="0051367F" w:rsidRDefault="0051367F" w:rsidP="0051367F">
      <w:pPr>
        <w:rPr>
          <w:b/>
          <w:bCs/>
        </w:rPr>
      </w:pPr>
      <w:r w:rsidRPr="0051367F">
        <w:rPr>
          <w:b/>
          <w:bCs/>
        </w:rPr>
        <w:t xml:space="preserve">       </w:t>
      </w:r>
      <w:r w:rsidRPr="0051367F">
        <w:rPr>
          <w:rFonts w:hint="eastAsia"/>
          <w:b/>
          <w:bCs/>
        </w:rPr>
        <w:t>基于分子转动、振动能级跃迁的光谱法即红外吸收光谱法，红外吸收光谱的波段范围在近红外光区和微波光区之间，即</w:t>
      </w:r>
      <w:r w:rsidRPr="0051367F">
        <w:rPr>
          <w:b/>
          <w:bCs/>
        </w:rPr>
        <w:t>750nm</w:t>
      </w:r>
      <w:r w:rsidRPr="0051367F">
        <w:rPr>
          <w:rFonts w:hint="eastAsia"/>
          <w:b/>
          <w:bCs/>
        </w:rPr>
        <w:t>～</w:t>
      </w:r>
      <w:r w:rsidRPr="0051367F">
        <w:rPr>
          <w:b/>
          <w:bCs/>
        </w:rPr>
        <w:t>1000μm</w:t>
      </w:r>
      <w:r w:rsidRPr="0051367F">
        <w:rPr>
          <w:rFonts w:hint="eastAsia"/>
          <w:b/>
          <w:bCs/>
        </w:rPr>
        <w:t>之间，是复杂的带状光谱。</w:t>
      </w:r>
    </w:p>
    <w:p w:rsidR="0051367F" w:rsidRPr="0051367F" w:rsidRDefault="0051367F" w:rsidP="0051367F">
      <w:pPr>
        <w:rPr>
          <w:b/>
          <w:bCs/>
        </w:rPr>
      </w:pPr>
      <w:r w:rsidRPr="0051367F">
        <w:rPr>
          <w:b/>
          <w:bCs/>
        </w:rPr>
        <w:t xml:space="preserve">       </w:t>
      </w:r>
      <w:r w:rsidRPr="0051367F">
        <w:rPr>
          <w:b/>
          <w:bCs/>
        </w:rPr>
        <w:t>不存在电子能级之间的跃迁，只存在振动能级和转动能级之间的跃迁，</w:t>
      </w:r>
      <w:proofErr w:type="gramStart"/>
      <w:r w:rsidRPr="0051367F">
        <w:rPr>
          <w:b/>
          <w:bCs/>
        </w:rPr>
        <w:t>而分子</w:t>
      </w:r>
      <w:proofErr w:type="gramEnd"/>
      <w:r w:rsidRPr="0051367F">
        <w:rPr>
          <w:b/>
          <w:bCs/>
        </w:rPr>
        <w:t>中官能团的各种形式的振动和转动直接反映在分子的振动和转动能级上，分子精细而复杂的振动和转动能级，蕴涵了大量的分子中各种官能团的结构信息，因此，只要能精细地检测不同频率的红外吸收，就能获得分子官能团结构的有效信息。通常情况下，红外吸收光谱是一种有效的结构分析手段。</w:t>
      </w:r>
    </w:p>
    <w:p w:rsidR="0051367F" w:rsidRPr="0051367F" w:rsidRDefault="0051367F" w:rsidP="0051367F">
      <w:pPr>
        <w:rPr>
          <w:b/>
          <w:bCs/>
        </w:rPr>
      </w:pPr>
      <w:r>
        <w:rPr>
          <w:rFonts w:hint="eastAsia"/>
          <w:b/>
          <w:bCs/>
        </w:rPr>
        <w:t>8</w:t>
      </w:r>
      <w:r>
        <w:rPr>
          <w:b/>
          <w:bCs/>
        </w:rPr>
        <w:t>4.</w:t>
      </w:r>
      <w:r w:rsidRPr="0051367F">
        <w:rPr>
          <w:rFonts w:hint="eastAsia"/>
          <w:b/>
          <w:bCs/>
        </w:rPr>
        <w:t>光谱法的分类</w:t>
      </w:r>
    </w:p>
    <w:p w:rsidR="0051367F" w:rsidRDefault="0051367F" w:rsidP="009F7071">
      <w:pPr>
        <w:rPr>
          <w:b/>
          <w:bCs/>
        </w:rPr>
      </w:pPr>
      <w:r>
        <w:rPr>
          <w:noProof/>
        </w:rPr>
        <w:drawing>
          <wp:inline distT="0" distB="0" distL="0" distR="0" wp14:anchorId="30036183" wp14:editId="7A7BA13B">
            <wp:extent cx="2628900" cy="1615846"/>
            <wp:effectExtent l="0" t="0" r="0" b="3810"/>
            <wp:docPr id="262183" name="图片 26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46993" cy="1626967"/>
                    </a:xfrm>
                    <a:prstGeom prst="rect">
                      <a:avLst/>
                    </a:prstGeom>
                  </pic:spPr>
                </pic:pic>
              </a:graphicData>
            </a:graphic>
          </wp:inline>
        </w:drawing>
      </w:r>
      <w:r>
        <w:rPr>
          <w:noProof/>
        </w:rPr>
        <w:drawing>
          <wp:inline distT="0" distB="0" distL="0" distR="0" wp14:anchorId="42D02D37" wp14:editId="04CFA364">
            <wp:extent cx="2552247" cy="1542782"/>
            <wp:effectExtent l="0" t="0" r="635" b="635"/>
            <wp:docPr id="262184" name="图片 26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74648" cy="1556323"/>
                    </a:xfrm>
                    <a:prstGeom prst="rect">
                      <a:avLst/>
                    </a:prstGeom>
                  </pic:spPr>
                </pic:pic>
              </a:graphicData>
            </a:graphic>
          </wp:inline>
        </w:drawing>
      </w:r>
    </w:p>
    <w:p w:rsidR="00910AB0" w:rsidRPr="00910AB0" w:rsidRDefault="00910AB0" w:rsidP="00910AB0">
      <w:pPr>
        <w:rPr>
          <w:b/>
          <w:bCs/>
        </w:rPr>
      </w:pPr>
      <w:r>
        <w:rPr>
          <w:rFonts w:hint="eastAsia"/>
          <w:b/>
          <w:bCs/>
        </w:rPr>
        <w:t>8</w:t>
      </w:r>
      <w:r>
        <w:rPr>
          <w:b/>
          <w:bCs/>
        </w:rPr>
        <w:t>5.</w:t>
      </w:r>
      <w:r w:rsidRPr="00910AB0">
        <w:rPr>
          <w:rFonts w:hint="eastAsia"/>
          <w:b/>
          <w:bCs/>
        </w:rPr>
        <w:t>原子发射光谱法</w:t>
      </w:r>
      <w:r>
        <w:rPr>
          <w:rFonts w:hint="eastAsia"/>
          <w:b/>
          <w:bCs/>
        </w:rPr>
        <w:t xml:space="preserve">: </w:t>
      </w:r>
      <w:r w:rsidRPr="00910AB0">
        <w:rPr>
          <w:rFonts w:hint="eastAsia"/>
          <w:b/>
          <w:bCs/>
        </w:rPr>
        <w:t>根据待测元素的激发态原子所辐射的特征谱线的波长和强度，对元素进行定性和定量测定的分析方法。</w:t>
      </w:r>
    </w:p>
    <w:p w:rsidR="00910AB0" w:rsidRDefault="00910AB0" w:rsidP="009F7071">
      <w:pPr>
        <w:rPr>
          <w:b/>
          <w:bCs/>
        </w:rPr>
      </w:pPr>
      <w:r>
        <w:rPr>
          <w:rFonts w:hint="eastAsia"/>
          <w:b/>
          <w:bCs/>
        </w:rPr>
        <w:t>a</w:t>
      </w:r>
      <w:r w:rsidRPr="00910AB0">
        <w:rPr>
          <w:rFonts w:hint="eastAsia"/>
          <w:b/>
          <w:bCs/>
        </w:rPr>
        <w:t>原子发射光谱法的分类</w:t>
      </w:r>
      <w:r>
        <w:rPr>
          <w:rFonts w:hint="eastAsia"/>
          <w:b/>
          <w:bCs/>
        </w:rPr>
        <w:t>:</w:t>
      </w:r>
      <w:r w:rsidRPr="00910AB0">
        <w:rPr>
          <w:rFonts w:hint="eastAsia"/>
        </w:rPr>
        <w:t xml:space="preserve"> </w:t>
      </w:r>
      <w:r w:rsidRPr="00910AB0">
        <w:rPr>
          <w:rFonts w:hint="eastAsia"/>
          <w:b/>
          <w:bCs/>
        </w:rPr>
        <w:t>目视火焰光分析法</w:t>
      </w:r>
      <w:r>
        <w:rPr>
          <w:rFonts w:hint="eastAsia"/>
          <w:b/>
          <w:bCs/>
        </w:rPr>
        <w:t>；</w:t>
      </w:r>
      <w:r w:rsidRPr="00910AB0">
        <w:rPr>
          <w:rFonts w:hint="eastAsia"/>
          <w:b/>
          <w:bCs/>
        </w:rPr>
        <w:t>火焰光度法</w:t>
      </w:r>
      <w:r>
        <w:rPr>
          <w:rFonts w:hint="eastAsia"/>
          <w:b/>
          <w:bCs/>
        </w:rPr>
        <w:t>；</w:t>
      </w:r>
      <w:r w:rsidRPr="00910AB0">
        <w:rPr>
          <w:rFonts w:hint="eastAsia"/>
          <w:b/>
          <w:bCs/>
        </w:rPr>
        <w:t>摄谱法</w:t>
      </w:r>
      <w:r>
        <w:rPr>
          <w:rFonts w:hint="eastAsia"/>
          <w:b/>
          <w:bCs/>
        </w:rPr>
        <w:t>；</w:t>
      </w:r>
      <w:r w:rsidRPr="00910AB0">
        <w:rPr>
          <w:rFonts w:hint="eastAsia"/>
          <w:b/>
          <w:bCs/>
        </w:rPr>
        <w:t>光电直读法</w:t>
      </w:r>
    </w:p>
    <w:p w:rsidR="00910AB0" w:rsidRPr="00910AB0" w:rsidRDefault="00910AB0" w:rsidP="00910AB0">
      <w:pPr>
        <w:rPr>
          <w:b/>
          <w:bCs/>
        </w:rPr>
      </w:pPr>
      <w:r>
        <w:rPr>
          <w:rFonts w:hint="eastAsia"/>
          <w:b/>
          <w:bCs/>
        </w:rPr>
        <w:t>b</w:t>
      </w:r>
      <w:r w:rsidRPr="00910AB0">
        <w:rPr>
          <w:rFonts w:hint="eastAsia"/>
          <w:b/>
          <w:bCs/>
        </w:rPr>
        <w:t>原子发射光谱法的特点</w:t>
      </w:r>
      <w:r>
        <w:rPr>
          <w:rFonts w:hint="eastAsia"/>
          <w:b/>
          <w:bCs/>
        </w:rPr>
        <w:t>:</w:t>
      </w:r>
      <w:r>
        <w:rPr>
          <w:b/>
          <w:bCs/>
          <w:color w:val="000000"/>
          <w:kern w:val="24"/>
          <w:sz w:val="56"/>
          <w:szCs w:val="56"/>
        </w:rPr>
        <w:t xml:space="preserve"> </w:t>
      </w:r>
      <w:r w:rsidRPr="00910AB0">
        <w:rPr>
          <w:rFonts w:hint="eastAsia"/>
          <w:b/>
          <w:bCs/>
        </w:rPr>
        <w:t>灵敏度和准确度较高</w:t>
      </w:r>
      <w:r>
        <w:rPr>
          <w:rFonts w:hint="eastAsia"/>
          <w:b/>
          <w:bCs/>
        </w:rPr>
        <w:t>;</w:t>
      </w:r>
      <w:r>
        <w:rPr>
          <w:b/>
          <w:bCs/>
        </w:rPr>
        <w:t xml:space="preserve"> </w:t>
      </w:r>
      <w:r w:rsidRPr="00910AB0">
        <w:rPr>
          <w:rFonts w:hint="eastAsia"/>
          <w:b/>
          <w:bCs/>
        </w:rPr>
        <w:t>选择性好，分析速度快</w:t>
      </w:r>
      <w:r>
        <w:rPr>
          <w:rFonts w:hint="eastAsia"/>
          <w:b/>
          <w:bCs/>
        </w:rPr>
        <w:t>;</w:t>
      </w:r>
      <w:r>
        <w:rPr>
          <w:b/>
          <w:bCs/>
        </w:rPr>
        <w:t xml:space="preserve"> </w:t>
      </w:r>
      <w:r w:rsidRPr="00910AB0">
        <w:rPr>
          <w:rFonts w:hint="eastAsia"/>
          <w:b/>
          <w:bCs/>
        </w:rPr>
        <w:t>试样用量少，测定元素范围广</w:t>
      </w:r>
    </w:p>
    <w:p w:rsidR="00910AB0" w:rsidRPr="00910AB0" w:rsidRDefault="00910AB0" w:rsidP="00910AB0">
      <w:pPr>
        <w:rPr>
          <w:b/>
          <w:bCs/>
        </w:rPr>
      </w:pPr>
      <w:r w:rsidRPr="00910AB0">
        <w:rPr>
          <w:rFonts w:hint="eastAsia"/>
          <w:b/>
          <w:bCs/>
        </w:rPr>
        <w:t>局限性</w:t>
      </w:r>
      <w:r>
        <w:rPr>
          <w:rFonts w:hint="eastAsia"/>
          <w:b/>
          <w:bCs/>
        </w:rPr>
        <w:t>:</w:t>
      </w:r>
      <w:r w:rsidRPr="00910AB0">
        <w:rPr>
          <w:rFonts w:hint="eastAsia"/>
          <w:b/>
          <w:bCs/>
        </w:rPr>
        <w:t>（</w:t>
      </w:r>
      <w:r w:rsidRPr="00910AB0">
        <w:rPr>
          <w:rFonts w:hint="eastAsia"/>
          <w:b/>
          <w:bCs/>
        </w:rPr>
        <w:t>1</w:t>
      </w:r>
      <w:r w:rsidRPr="00910AB0">
        <w:rPr>
          <w:rFonts w:hint="eastAsia"/>
          <w:b/>
          <w:bCs/>
        </w:rPr>
        <w:t>）样品的组成对分析结果的影响比较显著。因此，进行定量分析时，常常需要配制一套与试样组成相仿的标准样品，这就限制了该分析方法的灵敏度、准确度和分析速度等的提高。</w:t>
      </w:r>
    </w:p>
    <w:p w:rsidR="00910AB0" w:rsidRPr="00910AB0" w:rsidRDefault="00910AB0" w:rsidP="00910AB0">
      <w:pPr>
        <w:rPr>
          <w:b/>
          <w:bCs/>
        </w:rPr>
      </w:pPr>
      <w:r w:rsidRPr="00910AB0">
        <w:rPr>
          <w:rFonts w:hint="eastAsia"/>
          <w:b/>
          <w:bCs/>
        </w:rPr>
        <w:t xml:space="preserve"> (2</w:t>
      </w:r>
      <w:r w:rsidRPr="00910AB0">
        <w:rPr>
          <w:rFonts w:hint="eastAsia"/>
          <w:b/>
          <w:bCs/>
        </w:rPr>
        <w:t>）发射光谱法，一般只用于元素分析，而不能用来确定元素在样品中存在的化合物状态，更不能用来测定有机化合物的基团；对一些非金属，如惰性气体、卤素等元素几乎无法分析。</w:t>
      </w:r>
    </w:p>
    <w:p w:rsidR="00910AB0" w:rsidRPr="00910AB0" w:rsidRDefault="00910AB0" w:rsidP="00910AB0">
      <w:pPr>
        <w:rPr>
          <w:b/>
          <w:bCs/>
        </w:rPr>
      </w:pPr>
      <w:r w:rsidRPr="00910AB0">
        <w:rPr>
          <w:rFonts w:hint="eastAsia"/>
          <w:b/>
          <w:bCs/>
        </w:rPr>
        <w:t>（</w:t>
      </w:r>
      <w:r w:rsidRPr="00910AB0">
        <w:rPr>
          <w:rFonts w:hint="eastAsia"/>
          <w:b/>
          <w:bCs/>
        </w:rPr>
        <w:t>3</w:t>
      </w:r>
      <w:r w:rsidRPr="00910AB0">
        <w:rPr>
          <w:rFonts w:hint="eastAsia"/>
          <w:b/>
          <w:bCs/>
        </w:rPr>
        <w:t>）仪器设备比较复杂、昂贵。</w:t>
      </w:r>
    </w:p>
    <w:p w:rsidR="00910AB0" w:rsidRDefault="00910AB0" w:rsidP="00910AB0">
      <w:pPr>
        <w:rPr>
          <w:b/>
          <w:bCs/>
        </w:rPr>
      </w:pPr>
      <w:r>
        <w:rPr>
          <w:rFonts w:hint="eastAsia"/>
          <w:b/>
          <w:bCs/>
        </w:rPr>
        <w:t>c</w:t>
      </w:r>
      <w:r w:rsidRPr="00910AB0">
        <w:rPr>
          <w:rFonts w:hint="eastAsia"/>
          <w:b/>
          <w:bCs/>
        </w:rPr>
        <w:t>原子发射光谱的产生</w:t>
      </w:r>
      <w:r>
        <w:rPr>
          <w:rFonts w:hint="eastAsia"/>
          <w:b/>
          <w:bCs/>
        </w:rPr>
        <w:t>:</w:t>
      </w:r>
      <w:r>
        <w:rPr>
          <w:b/>
          <w:bCs/>
        </w:rPr>
        <w:t xml:space="preserve"> </w:t>
      </w:r>
      <w:r w:rsidRPr="00910AB0">
        <w:rPr>
          <w:rFonts w:hint="eastAsia"/>
          <w:b/>
          <w:bCs/>
        </w:rPr>
        <w:t>原子的核外电子一般处在基态运动，当获取足够的能量后，就会从基态跃迁到激发态，处于激发态不稳定（寿命小于</w:t>
      </w:r>
      <w:r w:rsidRPr="00910AB0">
        <w:rPr>
          <w:rFonts w:hint="eastAsia"/>
          <w:b/>
          <w:bCs/>
        </w:rPr>
        <w:t>10</w:t>
      </w:r>
      <w:r w:rsidRPr="00910AB0">
        <w:rPr>
          <w:rFonts w:hint="eastAsia"/>
          <w:b/>
          <w:bCs/>
          <w:vertAlign w:val="superscript"/>
        </w:rPr>
        <w:t>-8</w:t>
      </w:r>
      <w:r w:rsidRPr="00910AB0">
        <w:rPr>
          <w:rFonts w:hint="eastAsia"/>
          <w:b/>
          <w:bCs/>
        </w:rPr>
        <w:t xml:space="preserve"> s</w:t>
      </w:r>
      <w:r w:rsidRPr="00910AB0">
        <w:rPr>
          <w:rFonts w:hint="eastAsia"/>
          <w:b/>
          <w:bCs/>
        </w:rPr>
        <w:t>），迅速回到基态时，就要释放出多余的能量，若此能量以光的形式出显，既得到发射光谱。</w:t>
      </w:r>
    </w:p>
    <w:p w:rsidR="00910AB0" w:rsidRPr="00910AB0" w:rsidRDefault="00910AB0" w:rsidP="00910AB0">
      <w:pPr>
        <w:rPr>
          <w:b/>
          <w:bCs/>
        </w:rPr>
      </w:pPr>
    </w:p>
    <w:p w:rsidR="00910AB0" w:rsidRPr="00910AB0" w:rsidRDefault="00910AB0" w:rsidP="00910AB0">
      <w:pPr>
        <w:ind w:firstLineChars="200" w:firstLine="422"/>
        <w:rPr>
          <w:b/>
          <w:bCs/>
        </w:rPr>
      </w:pPr>
      <w:r w:rsidRPr="00910AB0">
        <w:rPr>
          <w:b/>
          <w:bCs/>
        </w:rPr>
        <w:lastRenderedPageBreak/>
        <w:t>ΔE=E</w:t>
      </w:r>
      <w:r w:rsidRPr="00910AB0">
        <w:rPr>
          <w:b/>
          <w:bCs/>
          <w:vertAlign w:val="subscript"/>
        </w:rPr>
        <w:t>2</w:t>
      </w:r>
      <w:r w:rsidRPr="00910AB0">
        <w:rPr>
          <w:b/>
          <w:bCs/>
        </w:rPr>
        <w:t>- E</w:t>
      </w:r>
      <w:r w:rsidRPr="00910AB0">
        <w:rPr>
          <w:b/>
          <w:bCs/>
          <w:vertAlign w:val="subscript"/>
        </w:rPr>
        <w:t xml:space="preserve">1 </w:t>
      </w:r>
      <w:r w:rsidRPr="00910AB0">
        <w:rPr>
          <w:b/>
          <w:bCs/>
        </w:rPr>
        <w:t xml:space="preserve">            λ= h c/E</w:t>
      </w:r>
      <w:r w:rsidRPr="00910AB0">
        <w:rPr>
          <w:b/>
          <w:bCs/>
          <w:vertAlign w:val="subscript"/>
        </w:rPr>
        <w:t>2</w:t>
      </w:r>
      <w:r w:rsidRPr="00910AB0">
        <w:rPr>
          <w:b/>
          <w:bCs/>
        </w:rPr>
        <w:t>-E</w:t>
      </w:r>
      <w:r w:rsidRPr="00910AB0">
        <w:rPr>
          <w:b/>
          <w:bCs/>
          <w:vertAlign w:val="subscript"/>
        </w:rPr>
        <w:t>1</w:t>
      </w:r>
    </w:p>
    <w:p w:rsidR="00910AB0" w:rsidRPr="00910AB0" w:rsidRDefault="00910AB0" w:rsidP="00910AB0">
      <w:pPr>
        <w:rPr>
          <w:b/>
          <w:bCs/>
        </w:rPr>
      </w:pPr>
      <w:r w:rsidRPr="00910AB0">
        <w:rPr>
          <w:b/>
          <w:bCs/>
        </w:rPr>
        <w:t xml:space="preserve">      =h c/λ             υ= c /λ</w:t>
      </w:r>
    </w:p>
    <w:p w:rsidR="00910AB0" w:rsidRPr="00910AB0" w:rsidRDefault="00910AB0" w:rsidP="00910AB0">
      <w:pPr>
        <w:rPr>
          <w:b/>
          <w:bCs/>
        </w:rPr>
      </w:pPr>
      <w:r w:rsidRPr="00910AB0">
        <w:rPr>
          <w:b/>
          <w:bCs/>
        </w:rPr>
        <w:t xml:space="preserve">      =hυ                 σ= 1/λ</w:t>
      </w:r>
    </w:p>
    <w:p w:rsidR="00910AB0" w:rsidRPr="00910AB0" w:rsidRDefault="00910AB0" w:rsidP="00910AB0">
      <w:pPr>
        <w:rPr>
          <w:b/>
          <w:bCs/>
        </w:rPr>
      </w:pPr>
      <w:r w:rsidRPr="00910AB0">
        <w:rPr>
          <w:b/>
          <w:bCs/>
        </w:rPr>
        <w:t xml:space="preserve">      =hσc</w:t>
      </w:r>
    </w:p>
    <w:p w:rsidR="004F2CD5" w:rsidRPr="00910AB0" w:rsidRDefault="00B61F1F" w:rsidP="00701341">
      <w:pPr>
        <w:numPr>
          <w:ilvl w:val="2"/>
          <w:numId w:val="29"/>
        </w:numPr>
        <w:rPr>
          <w:b/>
          <w:bCs/>
        </w:rPr>
      </w:pPr>
      <w:r w:rsidRPr="00910AB0">
        <w:rPr>
          <w:rFonts w:hint="eastAsia"/>
          <w:b/>
          <w:bCs/>
        </w:rPr>
        <w:t xml:space="preserve">h </w:t>
      </w:r>
      <w:r w:rsidRPr="00910AB0">
        <w:rPr>
          <w:rFonts w:hint="eastAsia"/>
          <w:b/>
          <w:bCs/>
        </w:rPr>
        <w:t>为普朗克常数（</w:t>
      </w:r>
      <w:r w:rsidRPr="00910AB0">
        <w:rPr>
          <w:rFonts w:hint="eastAsia"/>
          <w:b/>
          <w:bCs/>
        </w:rPr>
        <w:t>6.626</w:t>
      </w:r>
      <w:r w:rsidRPr="00910AB0">
        <w:rPr>
          <w:rFonts w:hint="eastAsia"/>
          <w:b/>
          <w:bCs/>
        </w:rPr>
        <w:t>×</w:t>
      </w:r>
      <w:r w:rsidRPr="00910AB0">
        <w:rPr>
          <w:rFonts w:hint="eastAsia"/>
          <w:b/>
          <w:bCs/>
        </w:rPr>
        <w:t>10</w:t>
      </w:r>
      <w:r w:rsidRPr="00910AB0">
        <w:rPr>
          <w:rFonts w:hint="eastAsia"/>
          <w:b/>
          <w:bCs/>
          <w:vertAlign w:val="superscript"/>
        </w:rPr>
        <w:t>-34</w:t>
      </w:r>
      <w:r w:rsidRPr="00910AB0">
        <w:rPr>
          <w:rFonts w:hint="eastAsia"/>
          <w:b/>
          <w:bCs/>
        </w:rPr>
        <w:t xml:space="preserve"> J.s</w:t>
      </w:r>
      <w:r w:rsidRPr="00910AB0">
        <w:rPr>
          <w:rFonts w:hint="eastAsia"/>
          <w:b/>
          <w:bCs/>
        </w:rPr>
        <w:t>）</w:t>
      </w:r>
    </w:p>
    <w:p w:rsidR="004F2CD5" w:rsidRPr="00910AB0" w:rsidRDefault="00B61F1F" w:rsidP="00701341">
      <w:pPr>
        <w:numPr>
          <w:ilvl w:val="2"/>
          <w:numId w:val="29"/>
        </w:numPr>
        <w:rPr>
          <w:b/>
          <w:bCs/>
        </w:rPr>
      </w:pPr>
      <w:r w:rsidRPr="00910AB0">
        <w:rPr>
          <w:rFonts w:hint="eastAsia"/>
          <w:b/>
          <w:bCs/>
        </w:rPr>
        <w:t xml:space="preserve">c </w:t>
      </w:r>
      <w:r w:rsidRPr="00910AB0">
        <w:rPr>
          <w:rFonts w:hint="eastAsia"/>
          <w:b/>
          <w:bCs/>
        </w:rPr>
        <w:t>为光速</w:t>
      </w:r>
      <w:r w:rsidRPr="00910AB0">
        <w:rPr>
          <w:rFonts w:hint="eastAsia"/>
          <w:b/>
          <w:bCs/>
        </w:rPr>
        <w:t>(2.997925</w:t>
      </w:r>
      <w:r w:rsidRPr="00910AB0">
        <w:rPr>
          <w:rFonts w:hint="eastAsia"/>
          <w:b/>
          <w:bCs/>
        </w:rPr>
        <w:t>×</w:t>
      </w:r>
      <w:r w:rsidRPr="00910AB0">
        <w:rPr>
          <w:rFonts w:hint="eastAsia"/>
          <w:b/>
          <w:bCs/>
        </w:rPr>
        <w:t>10</w:t>
      </w:r>
      <w:r w:rsidRPr="00910AB0">
        <w:rPr>
          <w:rFonts w:hint="eastAsia"/>
          <w:b/>
          <w:bCs/>
          <w:vertAlign w:val="superscript"/>
        </w:rPr>
        <w:t>10</w:t>
      </w:r>
      <w:r w:rsidRPr="00910AB0">
        <w:rPr>
          <w:rFonts w:hint="eastAsia"/>
          <w:b/>
          <w:bCs/>
        </w:rPr>
        <w:t>cm/s)</w:t>
      </w:r>
    </w:p>
    <w:p w:rsidR="00910AB0" w:rsidRDefault="00910AB0" w:rsidP="009F7071">
      <w:pPr>
        <w:rPr>
          <w:b/>
          <w:bCs/>
        </w:rPr>
      </w:pPr>
      <w:r w:rsidRPr="00910AB0">
        <w:rPr>
          <w:rFonts w:hint="eastAsia"/>
          <w:b/>
          <w:bCs/>
        </w:rPr>
        <w:t>激发电位</w:t>
      </w:r>
      <w:r>
        <w:rPr>
          <w:rFonts w:hint="eastAsia"/>
          <w:b/>
          <w:bCs/>
        </w:rPr>
        <w:t xml:space="preserve">: </w:t>
      </w:r>
      <w:r w:rsidRPr="00910AB0">
        <w:rPr>
          <w:rFonts w:hint="eastAsia"/>
          <w:b/>
          <w:bCs/>
        </w:rPr>
        <w:t>从低能级到高能级需</w:t>
      </w:r>
      <w:r w:rsidRPr="00910AB0">
        <w:rPr>
          <w:rFonts w:hint="eastAsia"/>
          <w:b/>
          <w:bCs/>
        </w:rPr>
        <w:t xml:space="preserve"> </w:t>
      </w:r>
      <w:r w:rsidRPr="00910AB0">
        <w:rPr>
          <w:rFonts w:hint="eastAsia"/>
          <w:b/>
          <w:bCs/>
        </w:rPr>
        <w:t>要的能量。</w:t>
      </w:r>
      <w:r w:rsidRPr="00910AB0">
        <w:rPr>
          <w:rFonts w:hint="eastAsia"/>
          <w:b/>
          <w:bCs/>
        </w:rPr>
        <w:br/>
      </w:r>
      <w:r w:rsidRPr="00910AB0">
        <w:rPr>
          <w:rFonts w:hint="eastAsia"/>
          <w:b/>
          <w:bCs/>
        </w:rPr>
        <w:t>共振线</w:t>
      </w:r>
      <w:r>
        <w:rPr>
          <w:rFonts w:hint="eastAsia"/>
          <w:b/>
          <w:bCs/>
        </w:rPr>
        <w:t xml:space="preserve">: </w:t>
      </w:r>
      <w:r w:rsidRPr="00910AB0">
        <w:rPr>
          <w:rFonts w:hint="eastAsia"/>
          <w:b/>
          <w:bCs/>
        </w:rPr>
        <w:t>具有最低激发电位的谱线。原子线</w:t>
      </w:r>
      <w:r w:rsidRPr="00910AB0">
        <w:rPr>
          <w:rFonts w:hint="eastAsia"/>
          <w:b/>
          <w:bCs/>
        </w:rPr>
        <w:t>(</w:t>
      </w:r>
      <w:r w:rsidRPr="00910AB0">
        <w:rPr>
          <w:rFonts w:hint="eastAsia"/>
          <w:b/>
          <w:bCs/>
        </w:rPr>
        <w:t>Ⅰ</w:t>
      </w:r>
      <w:r w:rsidRPr="00910AB0">
        <w:rPr>
          <w:rFonts w:hint="eastAsia"/>
          <w:b/>
          <w:bCs/>
        </w:rPr>
        <w:t xml:space="preserve">) </w:t>
      </w:r>
      <w:r w:rsidRPr="00910AB0">
        <w:rPr>
          <w:rFonts w:hint="eastAsia"/>
          <w:b/>
          <w:bCs/>
        </w:rPr>
        <w:t>离子线</w:t>
      </w:r>
      <w:r w:rsidRPr="00910AB0">
        <w:rPr>
          <w:rFonts w:hint="eastAsia"/>
          <w:b/>
          <w:bCs/>
        </w:rPr>
        <w:t>(</w:t>
      </w:r>
      <w:r w:rsidRPr="00910AB0">
        <w:rPr>
          <w:rFonts w:hint="eastAsia"/>
          <w:b/>
          <w:bCs/>
        </w:rPr>
        <w:t>Ⅱ</w:t>
      </w:r>
      <w:r w:rsidRPr="00910AB0">
        <w:rPr>
          <w:rFonts w:hint="eastAsia"/>
          <w:b/>
          <w:bCs/>
        </w:rPr>
        <w:t>,</w:t>
      </w:r>
      <w:r w:rsidRPr="00910AB0">
        <w:rPr>
          <w:rFonts w:hint="eastAsia"/>
          <w:b/>
          <w:bCs/>
        </w:rPr>
        <w:t>Ⅲ</w:t>
      </w:r>
      <w:r w:rsidRPr="00910AB0">
        <w:rPr>
          <w:rFonts w:hint="eastAsia"/>
          <w:b/>
          <w:bCs/>
        </w:rPr>
        <w:t xml:space="preserve">) </w:t>
      </w:r>
      <w:r w:rsidRPr="00910AB0">
        <w:rPr>
          <w:rFonts w:hint="eastAsia"/>
          <w:b/>
          <w:bCs/>
        </w:rPr>
        <w:t>相似谱线</w:t>
      </w:r>
    </w:p>
    <w:p w:rsidR="00910AB0" w:rsidRDefault="00910AB0" w:rsidP="009F7071">
      <w:pPr>
        <w:rPr>
          <w:b/>
          <w:bCs/>
        </w:rPr>
      </w:pPr>
      <w:r>
        <w:rPr>
          <w:b/>
          <w:bCs/>
        </w:rPr>
        <w:t>d</w:t>
      </w:r>
      <w:r w:rsidRPr="00910AB0">
        <w:rPr>
          <w:rFonts w:hint="eastAsia"/>
          <w:b/>
          <w:bCs/>
        </w:rPr>
        <w:t>谱线的自吸与自蚀</w:t>
      </w:r>
    </w:p>
    <w:p w:rsidR="00910AB0" w:rsidRPr="00910AB0" w:rsidRDefault="00910AB0" w:rsidP="00910AB0">
      <w:pPr>
        <w:rPr>
          <w:b/>
          <w:bCs/>
        </w:rPr>
      </w:pPr>
      <w:r w:rsidRPr="00910AB0">
        <w:rPr>
          <w:rFonts w:hint="eastAsia"/>
          <w:b/>
          <w:bCs/>
        </w:rPr>
        <w:t>自吸</w:t>
      </w:r>
      <w:r>
        <w:rPr>
          <w:rFonts w:hint="eastAsia"/>
          <w:b/>
          <w:bCs/>
        </w:rPr>
        <w:t>:</w:t>
      </w:r>
      <w:r>
        <w:rPr>
          <w:b/>
          <w:bCs/>
        </w:rPr>
        <w:t xml:space="preserve">   </w:t>
      </w:r>
      <w:r w:rsidRPr="00910AB0">
        <w:rPr>
          <w:rFonts w:hint="eastAsia"/>
          <w:b/>
          <w:bCs/>
        </w:rPr>
        <w:t>I = I</w:t>
      </w:r>
      <w:r w:rsidRPr="00910AB0">
        <w:rPr>
          <w:rFonts w:hint="eastAsia"/>
          <w:b/>
          <w:bCs/>
          <w:vertAlign w:val="subscript"/>
        </w:rPr>
        <w:t>0</w:t>
      </w:r>
      <w:r w:rsidRPr="00910AB0">
        <w:rPr>
          <w:rFonts w:hint="eastAsia"/>
          <w:b/>
          <w:bCs/>
        </w:rPr>
        <w:t>e</w:t>
      </w:r>
      <w:r w:rsidRPr="00910AB0">
        <w:rPr>
          <w:rFonts w:hint="eastAsia"/>
          <w:b/>
          <w:bCs/>
          <w:vertAlign w:val="superscript"/>
        </w:rPr>
        <w:t>-ad</w:t>
      </w:r>
      <w:r>
        <w:rPr>
          <w:rFonts w:hint="eastAsia"/>
          <w:b/>
          <w:bCs/>
        </w:rPr>
        <w:t xml:space="preserve"> </w:t>
      </w:r>
      <w:r>
        <w:rPr>
          <w:b/>
          <w:bCs/>
        </w:rPr>
        <w:t xml:space="preserve">        </w:t>
      </w:r>
      <w:r w:rsidRPr="00910AB0">
        <w:rPr>
          <w:rFonts w:hint="eastAsia"/>
          <w:b/>
          <w:bCs/>
        </w:rPr>
        <w:t>I</w:t>
      </w:r>
      <w:r w:rsidRPr="00910AB0">
        <w:rPr>
          <w:rFonts w:hint="eastAsia"/>
          <w:b/>
          <w:bCs/>
          <w:vertAlign w:val="subscript"/>
        </w:rPr>
        <w:t>0</w:t>
      </w:r>
      <w:r w:rsidRPr="00910AB0">
        <w:rPr>
          <w:rFonts w:hint="eastAsia"/>
          <w:b/>
          <w:bCs/>
        </w:rPr>
        <w:t>为</w:t>
      </w:r>
      <w:proofErr w:type="gramStart"/>
      <w:r w:rsidRPr="00910AB0">
        <w:rPr>
          <w:rFonts w:hint="eastAsia"/>
          <w:b/>
          <w:bCs/>
        </w:rPr>
        <w:t>弧焰中心</w:t>
      </w:r>
      <w:proofErr w:type="gramEnd"/>
      <w:r w:rsidRPr="00910AB0">
        <w:rPr>
          <w:rFonts w:hint="eastAsia"/>
          <w:b/>
          <w:bCs/>
        </w:rPr>
        <w:t>发射的谱线强度，</w:t>
      </w:r>
      <w:r w:rsidRPr="00910AB0">
        <w:rPr>
          <w:rFonts w:hint="eastAsia"/>
          <w:b/>
          <w:bCs/>
        </w:rPr>
        <w:t>a</w:t>
      </w:r>
      <w:r w:rsidRPr="00910AB0">
        <w:rPr>
          <w:rFonts w:hint="eastAsia"/>
          <w:b/>
          <w:bCs/>
        </w:rPr>
        <w:t>为吸收系数，</w:t>
      </w:r>
      <w:r w:rsidRPr="00910AB0">
        <w:rPr>
          <w:rFonts w:hint="eastAsia"/>
          <w:b/>
          <w:bCs/>
        </w:rPr>
        <w:t>d</w:t>
      </w:r>
      <w:proofErr w:type="gramStart"/>
      <w:r w:rsidRPr="00910AB0">
        <w:rPr>
          <w:rFonts w:hint="eastAsia"/>
          <w:b/>
          <w:bCs/>
        </w:rPr>
        <w:t>为弧层厚度</w:t>
      </w:r>
      <w:proofErr w:type="gramEnd"/>
      <w:r w:rsidRPr="00910AB0">
        <w:rPr>
          <w:rFonts w:hint="eastAsia"/>
          <w:b/>
          <w:bCs/>
        </w:rPr>
        <w:t>。</w:t>
      </w:r>
    </w:p>
    <w:p w:rsidR="00910AB0" w:rsidRDefault="00910AB0" w:rsidP="00910AB0">
      <w:pPr>
        <w:rPr>
          <w:b/>
          <w:bCs/>
          <w:color w:val="FF0000"/>
        </w:rPr>
      </w:pPr>
      <w:proofErr w:type="gramStart"/>
      <w:r w:rsidRPr="00910AB0">
        <w:rPr>
          <w:rFonts w:hint="eastAsia"/>
          <w:b/>
          <w:bCs/>
        </w:rPr>
        <w:t>自蚀</w:t>
      </w:r>
      <w:proofErr w:type="gramEnd"/>
      <w:r>
        <w:rPr>
          <w:rFonts w:hint="eastAsia"/>
          <w:b/>
          <w:bCs/>
        </w:rPr>
        <w:t>:</w:t>
      </w:r>
      <w:r w:rsidR="00C15233">
        <w:rPr>
          <w:b/>
          <w:bCs/>
        </w:rPr>
        <w:t xml:space="preserve"> </w:t>
      </w:r>
      <w:r w:rsidRPr="00910AB0">
        <w:rPr>
          <w:rFonts w:hint="eastAsia"/>
          <w:b/>
          <w:bCs/>
        </w:rPr>
        <w:t>在谱线上，常用</w:t>
      </w:r>
      <w:r w:rsidRPr="00910AB0">
        <w:rPr>
          <w:rFonts w:hint="eastAsia"/>
          <w:b/>
          <w:bCs/>
        </w:rPr>
        <w:t>r</w:t>
      </w:r>
      <w:r w:rsidRPr="00910AB0">
        <w:rPr>
          <w:rFonts w:hint="eastAsia"/>
          <w:b/>
          <w:bCs/>
        </w:rPr>
        <w:t>表示自吸，</w:t>
      </w:r>
      <w:r w:rsidRPr="00910AB0">
        <w:rPr>
          <w:rFonts w:hint="eastAsia"/>
          <w:b/>
          <w:bCs/>
        </w:rPr>
        <w:t>R</w:t>
      </w:r>
      <w:r w:rsidRPr="00910AB0">
        <w:rPr>
          <w:rFonts w:hint="eastAsia"/>
          <w:b/>
          <w:bCs/>
        </w:rPr>
        <w:t>表示自蚀。在共振线上，自</w:t>
      </w:r>
      <w:proofErr w:type="gramStart"/>
      <w:r w:rsidRPr="00910AB0">
        <w:rPr>
          <w:rFonts w:hint="eastAsia"/>
          <w:b/>
          <w:bCs/>
        </w:rPr>
        <w:t>吸严重</w:t>
      </w:r>
      <w:proofErr w:type="gramEnd"/>
      <w:r w:rsidRPr="00910AB0">
        <w:rPr>
          <w:rFonts w:hint="eastAsia"/>
          <w:b/>
          <w:bCs/>
        </w:rPr>
        <w:t>时谱线变宽，</w:t>
      </w:r>
      <w:r w:rsidRPr="00910AB0">
        <w:rPr>
          <w:rFonts w:hint="eastAsia"/>
          <w:b/>
          <w:bCs/>
        </w:rPr>
        <w:t xml:space="preserve"> </w:t>
      </w:r>
      <w:r w:rsidRPr="00910AB0">
        <w:rPr>
          <w:rFonts w:hint="eastAsia"/>
          <w:b/>
          <w:bCs/>
        </w:rPr>
        <w:t>称为</w:t>
      </w:r>
      <w:r w:rsidRPr="00C15233">
        <w:rPr>
          <w:rFonts w:hint="eastAsia"/>
          <w:b/>
          <w:bCs/>
          <w:u w:val="single"/>
        </w:rPr>
        <w:t>共振变宽</w:t>
      </w:r>
    </w:p>
    <w:p w:rsidR="00C15233" w:rsidRDefault="00C15233" w:rsidP="00910AB0">
      <w:pPr>
        <w:rPr>
          <w:b/>
          <w:bCs/>
        </w:rPr>
      </w:pPr>
      <w:r>
        <w:rPr>
          <w:rFonts w:hint="eastAsia"/>
          <w:b/>
          <w:bCs/>
        </w:rPr>
        <w:t>e</w:t>
      </w:r>
      <w:r w:rsidRPr="00C15233">
        <w:rPr>
          <w:rFonts w:hint="eastAsia"/>
          <w:b/>
          <w:bCs/>
        </w:rPr>
        <w:t>共振线、灵敏线、最后线及分析线</w:t>
      </w:r>
      <w:r>
        <w:rPr>
          <w:rFonts w:hint="eastAsia"/>
          <w:b/>
          <w:bCs/>
        </w:rPr>
        <w:t>:</w:t>
      </w:r>
      <w:r>
        <w:rPr>
          <w:b/>
          <w:bCs/>
        </w:rPr>
        <w:t xml:space="preserve"> </w:t>
      </w:r>
      <w:r w:rsidRPr="00C15233">
        <w:rPr>
          <w:rFonts w:hint="eastAsia"/>
          <w:b/>
          <w:bCs/>
        </w:rPr>
        <w:t>由激发态直接跃迁至基态所辐射的谱线称为</w:t>
      </w:r>
      <w:r w:rsidRPr="00C15233">
        <w:rPr>
          <w:rFonts w:hint="eastAsia"/>
          <w:b/>
          <w:bCs/>
          <w:u w:val="single"/>
        </w:rPr>
        <w:t>共振线</w:t>
      </w:r>
      <w:r w:rsidRPr="00C15233">
        <w:rPr>
          <w:rFonts w:hint="eastAsia"/>
          <w:b/>
          <w:bCs/>
        </w:rPr>
        <w:t>。由较低级的激发态（第一激发态）直接跃迁至基态的谱线称为</w:t>
      </w:r>
      <w:r w:rsidRPr="00C15233">
        <w:rPr>
          <w:rFonts w:hint="eastAsia"/>
          <w:b/>
          <w:bCs/>
          <w:u w:val="single"/>
        </w:rPr>
        <w:t>第一共振线</w:t>
      </w:r>
      <w:r w:rsidRPr="00C15233">
        <w:rPr>
          <w:rFonts w:hint="eastAsia"/>
          <w:b/>
          <w:bCs/>
        </w:rPr>
        <w:t>，一般也是元素的</w:t>
      </w:r>
      <w:r w:rsidRPr="00C15233">
        <w:rPr>
          <w:rFonts w:hint="eastAsia"/>
          <w:b/>
          <w:bCs/>
          <w:u w:val="single"/>
        </w:rPr>
        <w:t>最灵敏线</w:t>
      </w:r>
      <w:r w:rsidRPr="00C15233">
        <w:rPr>
          <w:rFonts w:hint="eastAsia"/>
          <w:b/>
          <w:bCs/>
        </w:rPr>
        <w:t>。当该元素在被测物质里降低到一定含量时，出现的最后一条谱线，这是</w:t>
      </w:r>
      <w:r w:rsidRPr="00C15233">
        <w:rPr>
          <w:rFonts w:hint="eastAsia"/>
          <w:b/>
          <w:bCs/>
          <w:u w:val="single"/>
        </w:rPr>
        <w:t>最后线</w:t>
      </w:r>
      <w:r w:rsidRPr="00C15233">
        <w:rPr>
          <w:rFonts w:hint="eastAsia"/>
          <w:b/>
          <w:bCs/>
        </w:rPr>
        <w:t>，也是</w:t>
      </w:r>
      <w:r w:rsidRPr="00C15233">
        <w:rPr>
          <w:rFonts w:hint="eastAsia"/>
          <w:b/>
          <w:bCs/>
          <w:u w:val="single"/>
        </w:rPr>
        <w:t>最灵敏线</w:t>
      </w:r>
      <w:r w:rsidRPr="00C15233">
        <w:rPr>
          <w:rFonts w:hint="eastAsia"/>
          <w:b/>
          <w:bCs/>
        </w:rPr>
        <w:t>。用来测量该元素的谱线称</w:t>
      </w:r>
      <w:r w:rsidRPr="00C15233">
        <w:rPr>
          <w:rFonts w:hint="eastAsia"/>
          <w:b/>
          <w:bCs/>
          <w:u w:val="single"/>
        </w:rPr>
        <w:t>分析线</w:t>
      </w:r>
      <w:r w:rsidRPr="00C15233">
        <w:rPr>
          <w:rFonts w:hint="eastAsia"/>
          <w:b/>
          <w:bCs/>
        </w:rPr>
        <w:t>。</w:t>
      </w:r>
    </w:p>
    <w:p w:rsidR="00C15233" w:rsidRDefault="00C15233" w:rsidP="00910AB0">
      <w:pPr>
        <w:rPr>
          <w:noProof/>
        </w:rPr>
      </w:pPr>
      <w:r>
        <w:rPr>
          <w:noProof/>
        </w:rPr>
        <w:drawing>
          <wp:inline distT="0" distB="0" distL="0" distR="0" wp14:anchorId="01ED4F72">
            <wp:extent cx="3121660" cy="1621972"/>
            <wp:effectExtent l="0" t="0" r="2540" b="0"/>
            <wp:docPr id="262187" name="图片 26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25858" cy="1624153"/>
                    </a:xfrm>
                    <a:prstGeom prst="rect">
                      <a:avLst/>
                    </a:prstGeom>
                    <a:noFill/>
                  </pic:spPr>
                </pic:pic>
              </a:graphicData>
            </a:graphic>
          </wp:inline>
        </w:drawing>
      </w:r>
    </w:p>
    <w:p w:rsidR="00C15233" w:rsidRPr="00C15233" w:rsidRDefault="00C15233" w:rsidP="00C15233">
      <w:pPr>
        <w:rPr>
          <w:b/>
          <w:bCs/>
        </w:rPr>
      </w:pPr>
      <w:r w:rsidRPr="00C15233">
        <w:rPr>
          <w:rFonts w:hint="eastAsia"/>
          <w:b/>
          <w:bCs/>
        </w:rPr>
        <w:t>光源的作用</w:t>
      </w:r>
      <w:r w:rsidRPr="00C15233">
        <w:rPr>
          <w:b/>
          <w:bCs/>
        </w:rPr>
        <w:t xml:space="preserve">: </w:t>
      </w:r>
      <w:r w:rsidRPr="00C15233">
        <w:rPr>
          <w:rFonts w:hint="eastAsia"/>
          <w:b/>
          <w:bCs/>
        </w:rPr>
        <w:t>蒸发、解离、原子化、激发、</w:t>
      </w:r>
      <w:r w:rsidRPr="00C15233">
        <w:rPr>
          <w:rFonts w:hint="eastAsia"/>
          <w:b/>
          <w:bCs/>
        </w:rPr>
        <w:t xml:space="preserve"> </w:t>
      </w:r>
      <w:r w:rsidRPr="00C15233">
        <w:rPr>
          <w:rFonts w:hint="eastAsia"/>
          <w:b/>
          <w:bCs/>
        </w:rPr>
        <w:t>跃迁。</w:t>
      </w:r>
    </w:p>
    <w:p w:rsidR="00C15233" w:rsidRPr="00C15233" w:rsidRDefault="00C15233" w:rsidP="00C15233">
      <w:pPr>
        <w:rPr>
          <w:b/>
          <w:bCs/>
        </w:rPr>
      </w:pPr>
      <w:r w:rsidRPr="00C15233">
        <w:rPr>
          <w:b/>
          <w:bCs/>
        </w:rPr>
        <w:t>光源的影响：检出限、精密度和准确度。</w:t>
      </w:r>
    </w:p>
    <w:p w:rsidR="00C15233" w:rsidRPr="00C15233" w:rsidRDefault="00C15233" w:rsidP="00C15233">
      <w:pPr>
        <w:rPr>
          <w:b/>
          <w:bCs/>
        </w:rPr>
      </w:pPr>
      <w:r w:rsidRPr="00C15233">
        <w:rPr>
          <w:b/>
          <w:bCs/>
        </w:rPr>
        <w:t>光源的类型：直流电弧</w:t>
      </w:r>
      <w:r>
        <w:rPr>
          <w:rFonts w:hint="eastAsia"/>
          <w:b/>
          <w:bCs/>
        </w:rPr>
        <w:t>;</w:t>
      </w:r>
      <w:r>
        <w:rPr>
          <w:b/>
          <w:bCs/>
        </w:rPr>
        <w:t xml:space="preserve"> </w:t>
      </w:r>
      <w:r w:rsidRPr="00C15233">
        <w:rPr>
          <w:b/>
          <w:bCs/>
        </w:rPr>
        <w:t>交流电弧</w:t>
      </w:r>
      <w:r>
        <w:rPr>
          <w:rFonts w:hint="eastAsia"/>
          <w:b/>
          <w:bCs/>
        </w:rPr>
        <w:t>;</w:t>
      </w:r>
      <w:r>
        <w:rPr>
          <w:b/>
          <w:bCs/>
        </w:rPr>
        <w:t xml:space="preserve"> </w:t>
      </w:r>
      <w:r w:rsidRPr="00C15233">
        <w:rPr>
          <w:b/>
          <w:bCs/>
        </w:rPr>
        <w:t>电火花</w:t>
      </w:r>
      <w:r>
        <w:rPr>
          <w:rFonts w:hint="eastAsia"/>
          <w:b/>
          <w:bCs/>
        </w:rPr>
        <w:t>;</w:t>
      </w:r>
      <w:r>
        <w:rPr>
          <w:b/>
          <w:bCs/>
        </w:rPr>
        <w:t xml:space="preserve"> </w:t>
      </w:r>
      <w:r w:rsidRPr="00C15233">
        <w:rPr>
          <w:rFonts w:hint="eastAsia"/>
          <w:b/>
          <w:bCs/>
        </w:rPr>
        <w:t>电感耦合等离子体</w:t>
      </w:r>
      <w:r w:rsidRPr="00C15233">
        <w:rPr>
          <w:b/>
          <w:bCs/>
        </w:rPr>
        <w:t>(ICP)</w:t>
      </w:r>
      <w:r w:rsidRPr="00C15233">
        <w:rPr>
          <w:rFonts w:hint="eastAsia"/>
          <w:b/>
          <w:bCs/>
        </w:rPr>
        <w:t>（</w:t>
      </w:r>
      <w:r w:rsidRPr="00C15233">
        <w:rPr>
          <w:b/>
          <w:bCs/>
        </w:rPr>
        <w:t>Inductively coupled plasma</w:t>
      </w:r>
      <w:r w:rsidRPr="00C15233">
        <w:rPr>
          <w:rFonts w:hint="eastAsia"/>
          <w:b/>
          <w:bCs/>
        </w:rPr>
        <w:t>）</w:t>
      </w:r>
    </w:p>
    <w:p w:rsidR="00C15233" w:rsidRDefault="00C15233" w:rsidP="00C15233">
      <w:pPr>
        <w:rPr>
          <w:b/>
          <w:bCs/>
        </w:rPr>
      </w:pPr>
      <w:r w:rsidRPr="00C15233">
        <w:rPr>
          <w:rFonts w:hint="eastAsia"/>
          <w:b/>
          <w:bCs/>
        </w:rPr>
        <w:t>ICP-AES</w:t>
      </w:r>
      <w:r w:rsidRPr="00C15233">
        <w:rPr>
          <w:rFonts w:hint="eastAsia"/>
          <w:b/>
          <w:bCs/>
        </w:rPr>
        <w:t>法特点</w:t>
      </w:r>
      <w:r>
        <w:rPr>
          <w:rFonts w:hint="eastAsia"/>
          <w:b/>
          <w:bCs/>
        </w:rPr>
        <w:t>:</w:t>
      </w:r>
      <w:r>
        <w:rPr>
          <w:b/>
          <w:bCs/>
        </w:rPr>
        <w:t xml:space="preserve"> </w:t>
      </w:r>
      <w:r w:rsidRPr="00C15233">
        <w:rPr>
          <w:rFonts w:hint="eastAsia"/>
          <w:b/>
          <w:bCs/>
        </w:rPr>
        <w:t>1</w:t>
      </w:r>
      <w:r w:rsidRPr="00C15233">
        <w:rPr>
          <w:rFonts w:hint="eastAsia"/>
          <w:b/>
          <w:bCs/>
        </w:rPr>
        <w:t>．具有好的检出限。溶液光谱分析</w:t>
      </w:r>
      <w:proofErr w:type="gramStart"/>
      <w:r w:rsidRPr="00C15233">
        <w:rPr>
          <w:rFonts w:hint="eastAsia"/>
          <w:b/>
          <w:bCs/>
        </w:rPr>
        <w:t>一般列素检出限</w:t>
      </w:r>
      <w:proofErr w:type="gramEnd"/>
      <w:r w:rsidRPr="00C15233">
        <w:rPr>
          <w:rFonts w:hint="eastAsia"/>
          <w:b/>
          <w:bCs/>
        </w:rPr>
        <w:t>都有很低。</w:t>
      </w:r>
      <w:r w:rsidRPr="00C15233">
        <w:rPr>
          <w:rFonts w:hint="eastAsia"/>
          <w:b/>
          <w:bCs/>
        </w:rPr>
        <w:t>2</w:t>
      </w:r>
      <w:r w:rsidRPr="00C15233">
        <w:rPr>
          <w:rFonts w:hint="eastAsia"/>
          <w:b/>
          <w:bCs/>
        </w:rPr>
        <w:t>．</w:t>
      </w:r>
      <w:r w:rsidRPr="00C15233">
        <w:rPr>
          <w:rFonts w:hint="eastAsia"/>
          <w:b/>
          <w:bCs/>
        </w:rPr>
        <w:t>ICP</w:t>
      </w:r>
      <w:r w:rsidRPr="00C15233">
        <w:rPr>
          <w:rFonts w:hint="eastAsia"/>
          <w:b/>
          <w:bCs/>
        </w:rPr>
        <w:t>稳定性好，精密度高，相对标准偏差约</w:t>
      </w:r>
      <w:r w:rsidRPr="00C15233">
        <w:rPr>
          <w:rFonts w:hint="eastAsia"/>
          <w:b/>
          <w:bCs/>
        </w:rPr>
        <w:t>1%</w:t>
      </w:r>
      <w:r w:rsidRPr="00C15233">
        <w:rPr>
          <w:rFonts w:hint="eastAsia"/>
          <w:b/>
          <w:bCs/>
        </w:rPr>
        <w:t>。</w:t>
      </w:r>
      <w:r w:rsidRPr="00C15233">
        <w:rPr>
          <w:rFonts w:hint="eastAsia"/>
          <w:b/>
          <w:bCs/>
        </w:rPr>
        <w:t>3</w:t>
      </w:r>
      <w:r w:rsidRPr="00C15233">
        <w:rPr>
          <w:rFonts w:hint="eastAsia"/>
          <w:b/>
          <w:bCs/>
        </w:rPr>
        <w:t>．基体效应小。</w:t>
      </w:r>
      <w:r w:rsidRPr="00C15233">
        <w:rPr>
          <w:rFonts w:hint="eastAsia"/>
          <w:b/>
          <w:bCs/>
        </w:rPr>
        <w:t>4</w:t>
      </w:r>
      <w:r w:rsidRPr="00C15233">
        <w:rPr>
          <w:rFonts w:hint="eastAsia"/>
          <w:b/>
          <w:bCs/>
        </w:rPr>
        <w:t>．光谱背景小。</w:t>
      </w:r>
      <w:r w:rsidRPr="00C15233">
        <w:rPr>
          <w:rFonts w:hint="eastAsia"/>
          <w:b/>
          <w:bCs/>
        </w:rPr>
        <w:t>5</w:t>
      </w:r>
      <w:r w:rsidRPr="00C15233">
        <w:rPr>
          <w:rFonts w:hint="eastAsia"/>
          <w:b/>
          <w:bCs/>
        </w:rPr>
        <w:t>．准确度高，相对误差为</w:t>
      </w:r>
      <w:r w:rsidRPr="00C15233">
        <w:rPr>
          <w:rFonts w:hint="eastAsia"/>
          <w:b/>
          <w:bCs/>
        </w:rPr>
        <w:t>1%</w:t>
      </w:r>
      <w:r w:rsidRPr="00C15233">
        <w:rPr>
          <w:rFonts w:hint="eastAsia"/>
          <w:b/>
          <w:bCs/>
        </w:rPr>
        <w:t>，干扰少。</w:t>
      </w:r>
      <w:r w:rsidRPr="00C15233">
        <w:rPr>
          <w:rFonts w:hint="eastAsia"/>
          <w:b/>
          <w:bCs/>
        </w:rPr>
        <w:t>6</w:t>
      </w:r>
      <w:r w:rsidRPr="00C15233">
        <w:rPr>
          <w:rFonts w:hint="eastAsia"/>
          <w:b/>
          <w:bCs/>
        </w:rPr>
        <w:t>．自吸效应小</w:t>
      </w:r>
    </w:p>
    <w:p w:rsidR="00C15233" w:rsidRPr="00C15233" w:rsidRDefault="00C15233" w:rsidP="00C15233">
      <w:pPr>
        <w:rPr>
          <w:b/>
          <w:bCs/>
        </w:rPr>
      </w:pPr>
      <w:r w:rsidRPr="00C15233">
        <w:rPr>
          <w:rFonts w:hint="eastAsia"/>
          <w:b/>
          <w:bCs/>
        </w:rPr>
        <w:t>检测器</w:t>
      </w:r>
      <w:r>
        <w:rPr>
          <w:rFonts w:hint="eastAsia"/>
          <w:b/>
          <w:bCs/>
        </w:rPr>
        <w:t>:</w:t>
      </w:r>
      <w:r>
        <w:rPr>
          <w:b/>
          <w:bCs/>
        </w:rPr>
        <w:t xml:space="preserve"> </w:t>
      </w:r>
      <w:r w:rsidRPr="00C15233">
        <w:rPr>
          <w:rFonts w:hint="eastAsia"/>
          <w:b/>
          <w:bCs/>
        </w:rPr>
        <w:t>目视法：用眼睛来观测谱线强度的方法称为目视法。仅适用于可见光波段。</w:t>
      </w:r>
      <w:r w:rsidRPr="00C15233">
        <w:rPr>
          <w:rFonts w:hint="eastAsia"/>
          <w:b/>
          <w:bCs/>
        </w:rPr>
        <w:t xml:space="preserve">  </w:t>
      </w:r>
    </w:p>
    <w:p w:rsidR="00C15233" w:rsidRPr="00C15233" w:rsidRDefault="00C15233" w:rsidP="00C15233">
      <w:pPr>
        <w:ind w:firstLineChars="400" w:firstLine="843"/>
        <w:rPr>
          <w:b/>
          <w:bCs/>
        </w:rPr>
      </w:pPr>
      <w:r w:rsidRPr="00C15233">
        <w:rPr>
          <w:rFonts w:hint="eastAsia"/>
          <w:b/>
          <w:bCs/>
        </w:rPr>
        <w:t>摄谱法：用感光</w:t>
      </w:r>
      <w:proofErr w:type="gramStart"/>
      <w:r w:rsidRPr="00C15233">
        <w:rPr>
          <w:rFonts w:hint="eastAsia"/>
          <w:b/>
          <w:bCs/>
        </w:rPr>
        <w:t>板记录</w:t>
      </w:r>
      <w:proofErr w:type="gramEnd"/>
      <w:r w:rsidRPr="00C15233">
        <w:rPr>
          <w:rFonts w:hint="eastAsia"/>
          <w:b/>
          <w:bCs/>
        </w:rPr>
        <w:t>光谱。</w:t>
      </w:r>
      <w:r w:rsidRPr="00C15233">
        <w:rPr>
          <w:rFonts w:hint="eastAsia"/>
          <w:b/>
          <w:bCs/>
        </w:rPr>
        <w:t xml:space="preserve"> </w:t>
      </w:r>
    </w:p>
    <w:p w:rsidR="00C15233" w:rsidRPr="003706D8" w:rsidRDefault="00C15233" w:rsidP="00C15233">
      <w:pPr>
        <w:ind w:leftChars="400" w:left="1683" w:hangingChars="400" w:hanging="843"/>
        <w:rPr>
          <w:b/>
          <w:bCs/>
        </w:rPr>
      </w:pPr>
      <w:r w:rsidRPr="00C15233">
        <w:rPr>
          <w:rFonts w:hint="eastAsia"/>
          <w:b/>
          <w:bCs/>
        </w:rPr>
        <w:t>光电法：光电转换器件是光电光谱仪接收系统的核心部分，主要是利用光电效应将不同波长的辐射能转化成光电流的信号。</w:t>
      </w:r>
      <w:r w:rsidR="003706D8">
        <w:rPr>
          <w:rFonts w:hint="eastAsia"/>
          <w:b/>
          <w:bCs/>
        </w:rPr>
        <w:t>(</w:t>
      </w:r>
      <w:r w:rsidR="003706D8" w:rsidRPr="003706D8">
        <w:rPr>
          <w:rFonts w:hint="eastAsia"/>
          <w:b/>
          <w:bCs/>
        </w:rPr>
        <w:t>光电倍增管</w:t>
      </w:r>
      <w:r w:rsidR="003706D8">
        <w:rPr>
          <w:rFonts w:hint="eastAsia"/>
          <w:b/>
          <w:bCs/>
        </w:rPr>
        <w:t>，</w:t>
      </w:r>
      <w:r w:rsidR="003706D8" w:rsidRPr="003706D8">
        <w:rPr>
          <w:rFonts w:hint="eastAsia"/>
          <w:b/>
          <w:bCs/>
        </w:rPr>
        <w:t>固态成像器件</w:t>
      </w:r>
      <w:r w:rsidR="003706D8">
        <w:rPr>
          <w:rFonts w:hint="eastAsia"/>
          <w:b/>
          <w:bCs/>
        </w:rPr>
        <w:t>，</w:t>
      </w:r>
      <w:r w:rsidR="003706D8" w:rsidRPr="003706D8">
        <w:rPr>
          <w:rFonts w:hint="eastAsia"/>
          <w:b/>
          <w:bCs/>
        </w:rPr>
        <w:t>电荷耦合器件</w:t>
      </w:r>
      <w:r w:rsidR="003706D8" w:rsidRPr="003706D8">
        <w:rPr>
          <w:b/>
          <w:bCs/>
        </w:rPr>
        <w:t>(CCD)</w:t>
      </w:r>
      <w:r w:rsidR="003706D8">
        <w:rPr>
          <w:rFonts w:hint="eastAsia"/>
          <w:b/>
          <w:bCs/>
        </w:rPr>
        <w:t>)</w:t>
      </w:r>
    </w:p>
    <w:p w:rsidR="003706D8" w:rsidRPr="003706D8" w:rsidRDefault="003706D8" w:rsidP="003706D8">
      <w:pPr>
        <w:rPr>
          <w:b/>
          <w:bCs/>
        </w:rPr>
      </w:pPr>
      <w:r w:rsidRPr="003706D8">
        <w:rPr>
          <w:rFonts w:hint="eastAsia"/>
          <w:b/>
          <w:bCs/>
        </w:rPr>
        <w:t>干扰及消除方法</w:t>
      </w:r>
      <w:r>
        <w:rPr>
          <w:rFonts w:hint="eastAsia"/>
          <w:b/>
          <w:bCs/>
        </w:rPr>
        <w:t>：</w:t>
      </w:r>
      <w:r w:rsidRPr="003706D8">
        <w:rPr>
          <w:rFonts w:hint="eastAsia"/>
          <w:b/>
          <w:bCs/>
        </w:rPr>
        <w:t>光谱干扰：在发射光谱中最重要的光谱干扰是背景干扰。带状光谱、连续光谱以及光学系统的杂散光等，都会造成光谱的背景。</w:t>
      </w:r>
    </w:p>
    <w:p w:rsidR="003706D8" w:rsidRPr="003706D8" w:rsidRDefault="003706D8" w:rsidP="003706D8">
      <w:pPr>
        <w:ind w:firstLineChars="800" w:firstLine="1687"/>
        <w:rPr>
          <w:b/>
          <w:bCs/>
        </w:rPr>
      </w:pPr>
      <w:r w:rsidRPr="003706D8">
        <w:rPr>
          <w:rFonts w:hint="eastAsia"/>
          <w:b/>
          <w:bCs/>
        </w:rPr>
        <w:t>非光谱干扰：</w:t>
      </w:r>
      <w:r w:rsidRPr="003706D8">
        <w:rPr>
          <w:b/>
          <w:bCs/>
        </w:rPr>
        <w:t>非光谱干扰主要来源于试样组成对谱线强度的影响，这种影响与试样在光源中的蒸发和激发过程有关，亦被称为基体效应。</w:t>
      </w:r>
      <w:r w:rsidRPr="003706D8">
        <w:rPr>
          <w:b/>
          <w:bCs/>
        </w:rPr>
        <w:t xml:space="preserve">    </w:t>
      </w:r>
    </w:p>
    <w:p w:rsidR="004F2CD5" w:rsidRPr="003706D8" w:rsidRDefault="003706D8" w:rsidP="003706D8">
      <w:pPr>
        <w:rPr>
          <w:b/>
          <w:bCs/>
        </w:rPr>
      </w:pPr>
      <w:r>
        <w:rPr>
          <w:rFonts w:hint="eastAsia"/>
          <w:b/>
          <w:bCs/>
        </w:rPr>
        <w:t>86.</w:t>
      </w:r>
      <w:r w:rsidR="00B61F1F" w:rsidRPr="003706D8">
        <w:rPr>
          <w:rFonts w:hint="eastAsia"/>
          <w:b/>
          <w:bCs/>
        </w:rPr>
        <w:t>原子吸收光谱法（</w:t>
      </w:r>
      <w:r w:rsidR="00B61F1F" w:rsidRPr="003706D8">
        <w:rPr>
          <w:rFonts w:hint="eastAsia"/>
          <w:b/>
          <w:bCs/>
        </w:rPr>
        <w:t>AAS</w:t>
      </w:r>
      <w:r w:rsidR="00B61F1F" w:rsidRPr="003706D8">
        <w:rPr>
          <w:rFonts w:hint="eastAsia"/>
          <w:b/>
          <w:bCs/>
        </w:rPr>
        <w:t>）</w:t>
      </w:r>
      <w:r>
        <w:rPr>
          <w:rFonts w:hint="eastAsia"/>
          <w:b/>
          <w:bCs/>
        </w:rPr>
        <w:t>：</w:t>
      </w:r>
      <w:r w:rsidR="00B61F1F" w:rsidRPr="003706D8">
        <w:rPr>
          <w:rFonts w:hint="eastAsia"/>
          <w:b/>
          <w:bCs/>
        </w:rPr>
        <w:t>是基于气态的基态原子外层电子对紫外光和可见光范围的相对应原子共</w:t>
      </w:r>
      <w:proofErr w:type="gramStart"/>
      <w:r w:rsidR="00B61F1F" w:rsidRPr="003706D8">
        <w:rPr>
          <w:rFonts w:hint="eastAsia"/>
          <w:b/>
          <w:bCs/>
        </w:rPr>
        <w:t>振辐</w:t>
      </w:r>
      <w:proofErr w:type="gramEnd"/>
      <w:r w:rsidR="00B61F1F" w:rsidRPr="003706D8">
        <w:rPr>
          <w:rFonts w:hint="eastAsia"/>
          <w:b/>
          <w:bCs/>
        </w:rPr>
        <w:t>射线的吸收强度来定量被测元素含量为基础的分析方法。</w:t>
      </w:r>
    </w:p>
    <w:p w:rsidR="003706D8" w:rsidRPr="003706D8" w:rsidRDefault="003706D8" w:rsidP="003706D8">
      <w:pPr>
        <w:rPr>
          <w:b/>
          <w:bCs/>
        </w:rPr>
      </w:pPr>
      <w:r>
        <w:rPr>
          <w:rFonts w:hint="eastAsia"/>
          <w:b/>
          <w:bCs/>
        </w:rPr>
        <w:t>a</w:t>
      </w:r>
      <w:r w:rsidRPr="003706D8">
        <w:rPr>
          <w:rFonts w:hint="eastAsia"/>
          <w:b/>
          <w:bCs/>
        </w:rPr>
        <w:t>原子吸收光谱的产生</w:t>
      </w:r>
      <w:r>
        <w:rPr>
          <w:rFonts w:hint="eastAsia"/>
          <w:b/>
          <w:bCs/>
        </w:rPr>
        <w:t>：</w:t>
      </w:r>
      <w:r w:rsidRPr="003706D8">
        <w:rPr>
          <w:rFonts w:hint="eastAsia"/>
          <w:b/>
          <w:bCs/>
        </w:rPr>
        <w:t>处于基态原子核外层电子，如果外界所提供特定能量</w:t>
      </w:r>
      <w:r w:rsidRPr="003706D8">
        <w:rPr>
          <w:rFonts w:hint="eastAsia"/>
          <w:b/>
          <w:bCs/>
        </w:rPr>
        <w:t>(E)</w:t>
      </w:r>
      <w:r w:rsidRPr="003706D8">
        <w:rPr>
          <w:rFonts w:hint="eastAsia"/>
          <w:b/>
          <w:bCs/>
        </w:rPr>
        <w:t>的光辐射恰</w:t>
      </w:r>
      <w:r w:rsidRPr="003706D8">
        <w:rPr>
          <w:rFonts w:hint="eastAsia"/>
          <w:b/>
          <w:bCs/>
        </w:rPr>
        <w:lastRenderedPageBreak/>
        <w:t>好等于核外层电子基态与某一激发态</w:t>
      </w:r>
      <w:r w:rsidRPr="003706D8">
        <w:rPr>
          <w:rFonts w:hint="eastAsia"/>
          <w:b/>
          <w:bCs/>
        </w:rPr>
        <w:t>(i)</w:t>
      </w:r>
      <w:r w:rsidRPr="003706D8">
        <w:rPr>
          <w:rFonts w:hint="eastAsia"/>
          <w:b/>
          <w:bCs/>
        </w:rPr>
        <w:t>之间的能量差</w:t>
      </w:r>
      <w:r w:rsidRPr="003706D8">
        <w:rPr>
          <w:rFonts w:hint="eastAsia"/>
          <w:b/>
          <w:bCs/>
        </w:rPr>
        <w:t>(</w:t>
      </w:r>
      <w:r w:rsidRPr="003706D8">
        <w:rPr>
          <w:rFonts w:hint="eastAsia"/>
          <w:b/>
          <w:bCs/>
        </w:rPr>
        <w:t>Δ</w:t>
      </w:r>
      <w:r w:rsidRPr="003706D8">
        <w:rPr>
          <w:rFonts w:hint="eastAsia"/>
          <w:b/>
          <w:bCs/>
        </w:rPr>
        <w:t>Ei)</w:t>
      </w:r>
      <w:r w:rsidRPr="003706D8">
        <w:rPr>
          <w:rFonts w:hint="eastAsia"/>
          <w:b/>
          <w:bCs/>
        </w:rPr>
        <w:t>时，核外层电子将吸收特征能量的光辐射由基态跃迁到相应激发态，从而产生原子吸收光谱。</w:t>
      </w:r>
      <w:r w:rsidRPr="003706D8">
        <w:rPr>
          <w:rFonts w:hint="eastAsia"/>
          <w:b/>
          <w:bCs/>
        </w:rPr>
        <w:t xml:space="preserve">  </w:t>
      </w:r>
    </w:p>
    <w:p w:rsidR="003706D8" w:rsidRPr="003706D8" w:rsidRDefault="003706D8" w:rsidP="003706D8">
      <w:pPr>
        <w:rPr>
          <w:b/>
          <w:bCs/>
        </w:rPr>
      </w:pPr>
      <w:r>
        <w:rPr>
          <w:b/>
          <w:bCs/>
        </w:rPr>
        <w:t>b</w:t>
      </w:r>
      <w:r w:rsidRPr="003706D8">
        <w:rPr>
          <w:rFonts w:hint="eastAsia"/>
          <w:b/>
          <w:bCs/>
        </w:rPr>
        <w:t>原子吸收谱线的轮廓</w:t>
      </w:r>
      <w:r>
        <w:rPr>
          <w:rFonts w:hint="eastAsia"/>
          <w:b/>
          <w:bCs/>
        </w:rPr>
        <w:t>：</w:t>
      </w:r>
      <w:r w:rsidRPr="003706D8">
        <w:rPr>
          <w:rFonts w:hint="eastAsia"/>
          <w:b/>
          <w:bCs/>
        </w:rPr>
        <w:t>①</w:t>
      </w:r>
      <w:r w:rsidRPr="003706D8">
        <w:rPr>
          <w:rFonts w:hint="eastAsia"/>
          <w:b/>
          <w:bCs/>
        </w:rPr>
        <w:t xml:space="preserve">. </w:t>
      </w:r>
      <w:r w:rsidRPr="003706D8">
        <w:rPr>
          <w:rFonts w:hint="eastAsia"/>
          <w:b/>
          <w:bCs/>
        </w:rPr>
        <w:t>自然宽度Δυ</w:t>
      </w:r>
      <w:r w:rsidRPr="003706D8">
        <w:rPr>
          <w:rFonts w:hint="eastAsia"/>
          <w:b/>
          <w:bCs/>
        </w:rPr>
        <w:t>N</w:t>
      </w:r>
      <w:r>
        <w:rPr>
          <w:b/>
          <w:bCs/>
        </w:rPr>
        <w:t>：</w:t>
      </w:r>
      <w:r w:rsidRPr="003706D8">
        <w:rPr>
          <w:rFonts w:hint="eastAsia"/>
          <w:b/>
          <w:bCs/>
        </w:rPr>
        <w:t>它与原子发生能级间路迂时激发态原子的有限寿命有关。</w:t>
      </w:r>
      <w:r w:rsidRPr="003706D8">
        <w:rPr>
          <w:b/>
          <w:bCs/>
        </w:rPr>
        <w:t>一般情况下约相当于</w:t>
      </w:r>
      <w:r w:rsidRPr="003706D8">
        <w:rPr>
          <w:b/>
          <w:bCs/>
        </w:rPr>
        <w:t>10</w:t>
      </w:r>
      <w:r w:rsidRPr="003706D8">
        <w:rPr>
          <w:b/>
          <w:bCs/>
          <w:vertAlign w:val="superscript"/>
        </w:rPr>
        <w:t>-4</w:t>
      </w:r>
      <w:r w:rsidRPr="003706D8">
        <w:rPr>
          <w:b/>
          <w:bCs/>
        </w:rPr>
        <w:t xml:space="preserve"> Å </w:t>
      </w:r>
    </w:p>
    <w:p w:rsidR="003706D8" w:rsidRPr="003706D8" w:rsidRDefault="003706D8" w:rsidP="003706D8">
      <w:pPr>
        <w:rPr>
          <w:b/>
          <w:bCs/>
        </w:rPr>
      </w:pPr>
      <w:r w:rsidRPr="003706D8">
        <w:rPr>
          <w:rFonts w:hint="eastAsia"/>
          <w:b/>
          <w:bCs/>
        </w:rPr>
        <w:t>②</w:t>
      </w:r>
      <w:r w:rsidRPr="003706D8">
        <w:rPr>
          <w:rFonts w:hint="eastAsia"/>
          <w:b/>
          <w:bCs/>
        </w:rPr>
        <w:t xml:space="preserve">. </w:t>
      </w:r>
      <w:r w:rsidRPr="003706D8">
        <w:rPr>
          <w:rFonts w:hint="eastAsia"/>
          <w:b/>
          <w:bCs/>
        </w:rPr>
        <w:t>多普勤（</w:t>
      </w:r>
      <w:r w:rsidRPr="003706D8">
        <w:rPr>
          <w:rFonts w:hint="eastAsia"/>
          <w:b/>
          <w:bCs/>
        </w:rPr>
        <w:t>Doppler</w:t>
      </w:r>
      <w:r w:rsidRPr="003706D8">
        <w:rPr>
          <w:rFonts w:hint="eastAsia"/>
          <w:b/>
          <w:bCs/>
        </w:rPr>
        <w:t>）宽度Δυ</w:t>
      </w:r>
      <w:r w:rsidRPr="003706D8">
        <w:rPr>
          <w:rFonts w:hint="eastAsia"/>
          <w:b/>
          <w:bCs/>
        </w:rPr>
        <w:t>D</w:t>
      </w:r>
      <w:r>
        <w:rPr>
          <w:b/>
          <w:bCs/>
        </w:rPr>
        <w:t>：</w:t>
      </w:r>
      <w:r w:rsidRPr="003706D8">
        <w:rPr>
          <w:rFonts w:hint="eastAsia"/>
          <w:b/>
          <w:bCs/>
        </w:rPr>
        <w:t>这是由原子在空间作无</w:t>
      </w:r>
      <w:proofErr w:type="gramStart"/>
      <w:r w:rsidRPr="003706D8">
        <w:rPr>
          <w:rFonts w:hint="eastAsia"/>
          <w:b/>
          <w:bCs/>
        </w:rPr>
        <w:t>规</w:t>
      </w:r>
      <w:proofErr w:type="gramEnd"/>
      <w:r w:rsidRPr="003706D8">
        <w:rPr>
          <w:rFonts w:hint="eastAsia"/>
          <w:b/>
          <w:bCs/>
        </w:rPr>
        <w:t>热运动所引致的。故又称热变宽。</w:t>
      </w:r>
    </w:p>
    <w:p w:rsidR="003706D8" w:rsidRPr="003706D8" w:rsidRDefault="003706D8" w:rsidP="003706D8">
      <w:pPr>
        <w:rPr>
          <w:b/>
          <w:bCs/>
        </w:rPr>
      </w:pPr>
      <w:r w:rsidRPr="003706D8">
        <w:rPr>
          <w:rFonts w:hint="eastAsia"/>
          <w:b/>
          <w:bCs/>
        </w:rPr>
        <w:t>碰撞变宽：原子核</w:t>
      </w:r>
      <w:proofErr w:type="gramStart"/>
      <w:r w:rsidRPr="003706D8">
        <w:rPr>
          <w:rFonts w:hint="eastAsia"/>
          <w:b/>
          <w:bCs/>
        </w:rPr>
        <w:t>蒸气</w:t>
      </w:r>
      <w:proofErr w:type="gramEnd"/>
      <w:r w:rsidRPr="003706D8">
        <w:rPr>
          <w:rFonts w:hint="eastAsia"/>
          <w:b/>
          <w:bCs/>
        </w:rPr>
        <w:t>压力愈大，谱线愈宽。同种粒子碰撞——赫尔兹马克</w:t>
      </w:r>
      <w:r w:rsidRPr="003706D8">
        <w:rPr>
          <w:rFonts w:hint="eastAsia"/>
          <w:b/>
          <w:bCs/>
        </w:rPr>
        <w:t>(Holtzmank)</w:t>
      </w:r>
      <w:r w:rsidRPr="003706D8">
        <w:rPr>
          <w:rFonts w:hint="eastAsia"/>
          <w:b/>
          <w:bCs/>
        </w:rPr>
        <w:t>变宽</w:t>
      </w:r>
      <w:r w:rsidRPr="003706D8">
        <w:rPr>
          <w:rFonts w:hint="eastAsia"/>
          <w:b/>
          <w:bCs/>
        </w:rPr>
        <w:t xml:space="preserve">, </w:t>
      </w:r>
      <w:r w:rsidRPr="003706D8">
        <w:rPr>
          <w:rFonts w:hint="eastAsia"/>
          <w:b/>
          <w:bCs/>
        </w:rPr>
        <w:t>异种粒子碰撞——称</w:t>
      </w:r>
      <w:proofErr w:type="gramStart"/>
      <w:r w:rsidRPr="003706D8">
        <w:rPr>
          <w:rFonts w:hint="eastAsia"/>
          <w:b/>
          <w:bCs/>
        </w:rPr>
        <w:t>罗论兹</w:t>
      </w:r>
      <w:proofErr w:type="gramEnd"/>
      <w:r w:rsidRPr="003706D8">
        <w:rPr>
          <w:rFonts w:hint="eastAsia"/>
          <w:b/>
          <w:bCs/>
        </w:rPr>
        <w:t>（</w:t>
      </w:r>
      <w:r w:rsidRPr="003706D8">
        <w:rPr>
          <w:rFonts w:hint="eastAsia"/>
          <w:b/>
          <w:bCs/>
        </w:rPr>
        <w:t>Lorentz</w:t>
      </w:r>
      <w:r w:rsidRPr="003706D8">
        <w:rPr>
          <w:rFonts w:hint="eastAsia"/>
          <w:b/>
          <w:bCs/>
        </w:rPr>
        <w:t>）变宽。</w:t>
      </w:r>
      <w:r w:rsidRPr="003706D8">
        <w:rPr>
          <w:rFonts w:hint="eastAsia"/>
          <w:b/>
          <w:bCs/>
        </w:rPr>
        <w:t>10-2 Å</w:t>
      </w:r>
    </w:p>
    <w:p w:rsidR="003706D8" w:rsidRPr="003706D8" w:rsidRDefault="003706D8" w:rsidP="003706D8">
      <w:pPr>
        <w:rPr>
          <w:b/>
          <w:bCs/>
        </w:rPr>
      </w:pPr>
      <w:r w:rsidRPr="003706D8">
        <w:rPr>
          <w:rFonts w:hint="eastAsia"/>
          <w:b/>
          <w:bCs/>
        </w:rPr>
        <w:t>场致变宽：在外界电场或磁场的作用下，引起原子核外层电子能级分裂而使谱线变宽现象称为场致变宽。由于磁场作用引起谱线变宽，称为</w:t>
      </w:r>
      <w:r w:rsidRPr="003706D8">
        <w:rPr>
          <w:rFonts w:hint="eastAsia"/>
          <w:b/>
          <w:bCs/>
        </w:rPr>
        <w:t>Zeeman (</w:t>
      </w:r>
      <w:r w:rsidRPr="003706D8">
        <w:rPr>
          <w:rFonts w:hint="eastAsia"/>
          <w:b/>
          <w:bCs/>
        </w:rPr>
        <w:t>塞曼</w:t>
      </w:r>
      <w:r w:rsidRPr="003706D8">
        <w:rPr>
          <w:rFonts w:hint="eastAsia"/>
          <w:b/>
          <w:bCs/>
        </w:rPr>
        <w:t>)</w:t>
      </w:r>
      <w:r w:rsidRPr="003706D8">
        <w:rPr>
          <w:rFonts w:hint="eastAsia"/>
          <w:b/>
          <w:bCs/>
        </w:rPr>
        <w:t>变宽。</w:t>
      </w:r>
      <w:r w:rsidRPr="003706D8">
        <w:rPr>
          <w:rFonts w:hint="eastAsia"/>
          <w:b/>
          <w:bCs/>
        </w:rPr>
        <w:t xml:space="preserve"> </w:t>
      </w:r>
    </w:p>
    <w:p w:rsidR="003706D8" w:rsidRDefault="003706D8" w:rsidP="003706D8">
      <w:pPr>
        <w:rPr>
          <w:b/>
          <w:bCs/>
        </w:rPr>
      </w:pPr>
      <w:r w:rsidRPr="003706D8">
        <w:rPr>
          <w:rFonts w:hint="eastAsia"/>
          <w:b/>
          <w:bCs/>
        </w:rPr>
        <w:t>自吸变宽：光源空心阴极灯发射的共振线被灯内同种基态原子所吸收产生自吸现象。</w:t>
      </w:r>
    </w:p>
    <w:p w:rsidR="004F2CD5" w:rsidRPr="003706D8" w:rsidRDefault="003706D8" w:rsidP="003706D8">
      <w:pPr>
        <w:rPr>
          <w:b/>
          <w:bCs/>
        </w:rPr>
      </w:pPr>
      <w:r>
        <w:rPr>
          <w:b/>
          <w:bCs/>
        </w:rPr>
        <w:t>c</w:t>
      </w:r>
      <w:proofErr w:type="gramStart"/>
      <w:r w:rsidR="00B61F1F" w:rsidRPr="003706D8">
        <w:rPr>
          <w:rFonts w:hint="eastAsia"/>
          <w:b/>
          <w:bCs/>
        </w:rPr>
        <w:t>锐线光源</w:t>
      </w:r>
      <w:proofErr w:type="gramEnd"/>
      <w:r w:rsidR="00B61F1F" w:rsidRPr="003706D8">
        <w:rPr>
          <w:rFonts w:hint="eastAsia"/>
          <w:b/>
          <w:bCs/>
        </w:rPr>
        <w:t>：所发射谱线与原子化器中待测元素所吸收谱线中心频率</w:t>
      </w:r>
      <w:r w:rsidR="00B61F1F" w:rsidRPr="003706D8">
        <w:rPr>
          <w:b/>
          <w:bCs/>
        </w:rPr>
        <w:t>(</w:t>
      </w:r>
      <w:r w:rsidR="00B61F1F" w:rsidRPr="003706D8">
        <w:rPr>
          <w:b/>
          <w:bCs/>
          <w:i/>
          <w:iCs/>
        </w:rPr>
        <w:t>v</w:t>
      </w:r>
      <w:r w:rsidR="00B61F1F" w:rsidRPr="003706D8">
        <w:rPr>
          <w:b/>
          <w:bCs/>
          <w:i/>
          <w:iCs/>
          <w:vertAlign w:val="subscript"/>
        </w:rPr>
        <w:t>0</w:t>
      </w:r>
      <w:r w:rsidR="00B61F1F" w:rsidRPr="003706D8">
        <w:rPr>
          <w:b/>
          <w:bCs/>
        </w:rPr>
        <w:t>)</w:t>
      </w:r>
      <w:r w:rsidR="00B61F1F" w:rsidRPr="003706D8">
        <w:rPr>
          <w:rFonts w:hint="eastAsia"/>
          <w:b/>
          <w:bCs/>
        </w:rPr>
        <w:t>一致，而发射谱线半宽度</w:t>
      </w:r>
      <w:r w:rsidR="00B61F1F" w:rsidRPr="003706D8">
        <w:rPr>
          <w:b/>
          <w:bCs/>
        </w:rPr>
        <w:t>(∆</w:t>
      </w:r>
      <w:r w:rsidR="00B61F1F" w:rsidRPr="003706D8">
        <w:rPr>
          <w:b/>
          <w:bCs/>
          <w:i/>
          <w:iCs/>
        </w:rPr>
        <w:t>v</w:t>
      </w:r>
      <w:r w:rsidR="00B61F1F" w:rsidRPr="003706D8">
        <w:rPr>
          <w:b/>
          <w:bCs/>
          <w:i/>
          <w:iCs/>
          <w:vertAlign w:val="subscript"/>
        </w:rPr>
        <w:t>E</w:t>
      </w:r>
      <w:r w:rsidR="00B61F1F" w:rsidRPr="003706D8">
        <w:rPr>
          <w:b/>
          <w:bCs/>
        </w:rPr>
        <w:t>)</w:t>
      </w:r>
      <w:r w:rsidR="00B61F1F" w:rsidRPr="003706D8">
        <w:rPr>
          <w:rFonts w:hint="eastAsia"/>
          <w:b/>
          <w:bCs/>
        </w:rPr>
        <w:t>远小于吸收谱线的半宽度</w:t>
      </w:r>
      <w:r w:rsidR="00B61F1F" w:rsidRPr="003706D8">
        <w:rPr>
          <w:b/>
          <w:bCs/>
        </w:rPr>
        <w:t>(∆</w:t>
      </w:r>
      <w:r w:rsidR="00B61F1F" w:rsidRPr="003706D8">
        <w:rPr>
          <w:b/>
          <w:bCs/>
          <w:i/>
          <w:iCs/>
        </w:rPr>
        <w:t>v</w:t>
      </w:r>
      <w:r w:rsidR="00B61F1F" w:rsidRPr="003706D8">
        <w:rPr>
          <w:b/>
          <w:bCs/>
          <w:i/>
          <w:iCs/>
          <w:vertAlign w:val="subscript"/>
        </w:rPr>
        <w:t>A</w:t>
      </w:r>
      <w:r w:rsidR="00B61F1F" w:rsidRPr="003706D8">
        <w:rPr>
          <w:b/>
          <w:bCs/>
        </w:rPr>
        <w:t>)</w:t>
      </w:r>
      <w:r w:rsidR="00B61F1F" w:rsidRPr="003706D8">
        <w:rPr>
          <w:rFonts w:hint="eastAsia"/>
          <w:b/>
          <w:bCs/>
        </w:rPr>
        <w:t>。</w:t>
      </w:r>
    </w:p>
    <w:p w:rsidR="004F2CD5" w:rsidRPr="003706D8" w:rsidRDefault="003706D8" w:rsidP="003706D8">
      <w:pPr>
        <w:rPr>
          <w:b/>
          <w:bCs/>
        </w:rPr>
      </w:pPr>
      <w:r>
        <w:rPr>
          <w:rFonts w:hint="eastAsia"/>
          <w:b/>
          <w:bCs/>
        </w:rPr>
        <w:t>d</w:t>
      </w:r>
      <w:r w:rsidRPr="003706D8">
        <w:rPr>
          <w:rFonts w:hint="eastAsia"/>
          <w:b/>
          <w:bCs/>
        </w:rPr>
        <w:t>特点</w:t>
      </w:r>
      <w:r>
        <w:rPr>
          <w:rFonts w:hint="eastAsia"/>
          <w:b/>
          <w:bCs/>
        </w:rPr>
        <w:t>：</w:t>
      </w:r>
      <w:r w:rsidR="00B61F1F" w:rsidRPr="003706D8">
        <w:rPr>
          <w:rFonts w:hint="eastAsia"/>
          <w:b/>
          <w:bCs/>
        </w:rPr>
        <w:t>选择性好：谱线比原子发射少，谱线重叠概率小</w:t>
      </w:r>
      <w:r w:rsidR="00B61F1F" w:rsidRPr="003706D8">
        <w:rPr>
          <w:rFonts w:hint="eastAsia"/>
          <w:b/>
          <w:bCs/>
        </w:rPr>
        <w:t xml:space="preserve"> </w:t>
      </w:r>
      <w:r w:rsidR="00B61F1F" w:rsidRPr="003706D8">
        <w:rPr>
          <w:rFonts w:hint="eastAsia"/>
          <w:b/>
          <w:bCs/>
        </w:rPr>
        <w:t>。</w:t>
      </w:r>
    </w:p>
    <w:p w:rsidR="004F2CD5" w:rsidRPr="003706D8" w:rsidRDefault="00B61F1F" w:rsidP="00701341">
      <w:pPr>
        <w:numPr>
          <w:ilvl w:val="0"/>
          <w:numId w:val="30"/>
        </w:numPr>
        <w:rPr>
          <w:b/>
          <w:bCs/>
        </w:rPr>
      </w:pPr>
      <w:r w:rsidRPr="003706D8">
        <w:rPr>
          <w:rFonts w:hint="eastAsia"/>
          <w:b/>
          <w:bCs/>
        </w:rPr>
        <w:t>灵敏度高：适用于微量和痕量的金属与类金属元素定量分析。</w:t>
      </w:r>
      <w:r w:rsidRPr="003706D8">
        <w:rPr>
          <w:rFonts w:hint="eastAsia"/>
          <w:b/>
          <w:bCs/>
        </w:rPr>
        <w:t xml:space="preserve"> </w:t>
      </w:r>
    </w:p>
    <w:p w:rsidR="004F2CD5" w:rsidRPr="003706D8" w:rsidRDefault="00B61F1F" w:rsidP="00701341">
      <w:pPr>
        <w:numPr>
          <w:ilvl w:val="0"/>
          <w:numId w:val="30"/>
        </w:numPr>
        <w:rPr>
          <w:b/>
          <w:bCs/>
        </w:rPr>
      </w:pPr>
      <w:r w:rsidRPr="003706D8">
        <w:rPr>
          <w:rFonts w:hint="eastAsia"/>
          <w:b/>
          <w:bCs/>
        </w:rPr>
        <w:t>精密度</w:t>
      </w:r>
      <w:r w:rsidRPr="003706D8">
        <w:rPr>
          <w:b/>
          <w:bCs/>
        </w:rPr>
        <w:t>(RSD%)</w:t>
      </w:r>
      <w:r w:rsidRPr="003706D8">
        <w:rPr>
          <w:rFonts w:hint="eastAsia"/>
          <w:b/>
          <w:bCs/>
        </w:rPr>
        <w:t>高：一般都能控制在</w:t>
      </w:r>
      <w:r w:rsidRPr="003706D8">
        <w:rPr>
          <w:b/>
          <w:bCs/>
        </w:rPr>
        <w:t>5%</w:t>
      </w:r>
      <w:r w:rsidRPr="003706D8">
        <w:rPr>
          <w:rFonts w:hint="eastAsia"/>
          <w:b/>
          <w:bCs/>
        </w:rPr>
        <w:t>左右。</w:t>
      </w:r>
      <w:r w:rsidRPr="003706D8">
        <w:rPr>
          <w:rFonts w:hint="eastAsia"/>
          <w:b/>
          <w:bCs/>
        </w:rPr>
        <w:t xml:space="preserve"> </w:t>
      </w:r>
    </w:p>
    <w:p w:rsidR="004F2CD5" w:rsidRPr="003706D8" w:rsidRDefault="00B61F1F" w:rsidP="00701341">
      <w:pPr>
        <w:numPr>
          <w:ilvl w:val="0"/>
          <w:numId w:val="30"/>
        </w:numPr>
        <w:rPr>
          <w:b/>
          <w:bCs/>
        </w:rPr>
      </w:pPr>
      <w:r w:rsidRPr="003706D8">
        <w:rPr>
          <w:rFonts w:hint="eastAsia"/>
          <w:b/>
          <w:bCs/>
        </w:rPr>
        <w:t>操作方便和快速：</w:t>
      </w:r>
      <w:r w:rsidRPr="003706D8">
        <w:rPr>
          <w:b/>
          <w:bCs/>
        </w:rPr>
        <w:t xml:space="preserve"> </w:t>
      </w:r>
      <w:r w:rsidRPr="003706D8">
        <w:rPr>
          <w:b/>
          <w:bCs/>
        </w:rPr>
        <w:t>无需显色反应。</w:t>
      </w:r>
    </w:p>
    <w:p w:rsidR="004F2CD5" w:rsidRPr="003706D8" w:rsidRDefault="00B61F1F" w:rsidP="00701341">
      <w:pPr>
        <w:numPr>
          <w:ilvl w:val="0"/>
          <w:numId w:val="30"/>
        </w:numPr>
        <w:rPr>
          <w:b/>
          <w:bCs/>
        </w:rPr>
      </w:pPr>
      <w:r w:rsidRPr="003706D8">
        <w:rPr>
          <w:rFonts w:hint="eastAsia"/>
          <w:b/>
          <w:bCs/>
        </w:rPr>
        <w:t>应用范围广。</w:t>
      </w:r>
      <w:r w:rsidRPr="003706D8">
        <w:rPr>
          <w:b/>
          <w:bCs/>
        </w:rPr>
        <w:t xml:space="preserve"> </w:t>
      </w:r>
    </w:p>
    <w:p w:rsidR="004F2CD5" w:rsidRPr="003706D8" w:rsidRDefault="00B61F1F" w:rsidP="00701341">
      <w:pPr>
        <w:numPr>
          <w:ilvl w:val="0"/>
          <w:numId w:val="30"/>
        </w:numPr>
        <w:rPr>
          <w:b/>
          <w:bCs/>
        </w:rPr>
      </w:pPr>
      <w:r w:rsidRPr="003706D8">
        <w:rPr>
          <w:rFonts w:hint="eastAsia"/>
          <w:b/>
          <w:bCs/>
        </w:rPr>
        <w:t>局限性：不适用于多元素混合物的定性分析；对于高熔点、形成氧化物、形成复合物或形成碳化物后难以原子化元素的分析灵敏度低。</w:t>
      </w:r>
      <w:r w:rsidRPr="003706D8">
        <w:rPr>
          <w:rFonts w:hint="eastAsia"/>
          <w:b/>
          <w:bCs/>
        </w:rPr>
        <w:t xml:space="preserve"> </w:t>
      </w:r>
    </w:p>
    <w:p w:rsidR="003706D8" w:rsidRPr="003706D8" w:rsidRDefault="003706D8" w:rsidP="003706D8">
      <w:pPr>
        <w:rPr>
          <w:b/>
          <w:bCs/>
        </w:rPr>
      </w:pPr>
      <w:r>
        <w:rPr>
          <w:noProof/>
        </w:rPr>
        <w:drawing>
          <wp:inline distT="0" distB="0" distL="0" distR="0" wp14:anchorId="3921848E" wp14:editId="16B29BA7">
            <wp:extent cx="2748643" cy="1611593"/>
            <wp:effectExtent l="0" t="0" r="0" b="8255"/>
            <wp:docPr id="262188" name="图片 26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68575" cy="1623279"/>
                    </a:xfrm>
                    <a:prstGeom prst="rect">
                      <a:avLst/>
                    </a:prstGeom>
                  </pic:spPr>
                </pic:pic>
              </a:graphicData>
            </a:graphic>
          </wp:inline>
        </w:drawing>
      </w:r>
    </w:p>
    <w:p w:rsidR="003706D8" w:rsidRPr="003706D8" w:rsidRDefault="003706D8" w:rsidP="003706D8">
      <w:pPr>
        <w:rPr>
          <w:b/>
          <w:bCs/>
        </w:rPr>
      </w:pPr>
      <w:r w:rsidRPr="003706D8">
        <w:rPr>
          <w:rFonts w:hint="eastAsia"/>
          <w:b/>
          <w:bCs/>
        </w:rPr>
        <w:t>空心阴极灯</w:t>
      </w:r>
      <w:r w:rsidRPr="003706D8">
        <w:rPr>
          <w:rFonts w:hint="eastAsia"/>
          <w:b/>
          <w:bCs/>
        </w:rPr>
        <w:t>(Hollow Cathode Lamp</w:t>
      </w:r>
      <w:r w:rsidRPr="003706D8">
        <w:rPr>
          <w:rFonts w:hint="eastAsia"/>
          <w:b/>
          <w:bCs/>
        </w:rPr>
        <w:t>，</w:t>
      </w:r>
      <w:r>
        <w:rPr>
          <w:rFonts w:hint="eastAsia"/>
          <w:b/>
          <w:bCs/>
        </w:rPr>
        <w:t xml:space="preserve">HCL) </w:t>
      </w:r>
      <w:r>
        <w:rPr>
          <w:b/>
          <w:bCs/>
        </w:rPr>
        <w:t>：</w:t>
      </w:r>
      <w:r w:rsidRPr="003706D8">
        <w:rPr>
          <w:rFonts w:hint="eastAsia"/>
          <w:b/>
          <w:bCs/>
        </w:rPr>
        <w:t>由待测元素的金属或合金制成空心阴极圈和钨或其他高熔点金属制成；阳极由金属钨或金属钛制成。</w:t>
      </w:r>
    </w:p>
    <w:p w:rsidR="003706D8" w:rsidRPr="003706D8" w:rsidRDefault="003706D8" w:rsidP="003706D8">
      <w:pPr>
        <w:rPr>
          <w:b/>
          <w:bCs/>
        </w:rPr>
      </w:pPr>
      <w:r w:rsidRPr="003706D8">
        <w:rPr>
          <w:rFonts w:hint="eastAsia"/>
          <w:b/>
          <w:bCs/>
        </w:rPr>
        <w:t>单色器</w:t>
      </w:r>
      <w:r>
        <w:rPr>
          <w:rFonts w:hint="eastAsia"/>
          <w:b/>
          <w:bCs/>
        </w:rPr>
        <w:t>：</w:t>
      </w:r>
      <w:r w:rsidRPr="003706D8">
        <w:rPr>
          <w:rFonts w:hint="eastAsia"/>
          <w:b/>
          <w:bCs/>
        </w:rPr>
        <w:t>由入射狭缝、反射镜、准直镜、平面衍射光栅、聚焦镜和出射狭缝组成。</w:t>
      </w:r>
    </w:p>
    <w:p w:rsidR="003706D8" w:rsidRDefault="003706D8" w:rsidP="003706D8">
      <w:pPr>
        <w:ind w:firstLineChars="400" w:firstLine="843"/>
        <w:rPr>
          <w:b/>
          <w:bCs/>
        </w:rPr>
      </w:pPr>
      <w:r w:rsidRPr="003706D8">
        <w:rPr>
          <w:rFonts w:hint="eastAsia"/>
          <w:b/>
          <w:bCs/>
        </w:rPr>
        <w:t>平面衍射光栅是主要色散部件，其性能指标为：分辨率、倒线色散率、聚光本领、闪耀特性以及杂散光水平等。目前，还有采用中阶梯光栅与石英棱镜组成的二维色散系统，全封闭的外光路与二维色散系统确保了较少杂散光水平和较高分辨率。</w:t>
      </w:r>
    </w:p>
    <w:p w:rsidR="00FB23A7" w:rsidRDefault="003706D8" w:rsidP="00FB23A7">
      <w:pPr>
        <w:rPr>
          <w:b/>
          <w:bCs/>
        </w:rPr>
      </w:pPr>
      <w:r w:rsidRPr="003706D8">
        <w:rPr>
          <w:rFonts w:hint="eastAsia"/>
          <w:b/>
          <w:bCs/>
        </w:rPr>
        <w:t>检测系统</w:t>
      </w:r>
      <w:r>
        <w:rPr>
          <w:rFonts w:hint="eastAsia"/>
          <w:b/>
          <w:bCs/>
        </w:rPr>
        <w:t>：</w:t>
      </w:r>
      <w:r w:rsidRPr="003706D8">
        <w:rPr>
          <w:rFonts w:hint="eastAsia"/>
          <w:b/>
          <w:bCs/>
        </w:rPr>
        <w:t>光电倍增管</w:t>
      </w:r>
      <w:r w:rsidRPr="003706D8">
        <w:rPr>
          <w:rFonts w:hint="eastAsia"/>
          <w:b/>
          <w:bCs/>
        </w:rPr>
        <w:t>(PMT)</w:t>
      </w:r>
      <w:r w:rsidRPr="003706D8">
        <w:rPr>
          <w:rFonts w:hint="eastAsia"/>
          <w:b/>
          <w:bCs/>
        </w:rPr>
        <w:t>是原子吸收分光光度计的主要检测器，要求在</w:t>
      </w:r>
      <w:r w:rsidRPr="003706D8">
        <w:rPr>
          <w:rFonts w:hint="eastAsia"/>
          <w:b/>
          <w:bCs/>
        </w:rPr>
        <w:t>200~900 nm</w:t>
      </w:r>
      <w:r w:rsidRPr="003706D8">
        <w:rPr>
          <w:rFonts w:hint="eastAsia"/>
          <w:b/>
          <w:bCs/>
        </w:rPr>
        <w:t>波长范围内具有较高灵敏度和较小暗电流。</w:t>
      </w:r>
    </w:p>
    <w:p w:rsidR="004F2CD5" w:rsidRDefault="003706D8" w:rsidP="00FB23A7">
      <w:pPr>
        <w:rPr>
          <w:b/>
          <w:bCs/>
        </w:rPr>
      </w:pPr>
      <w:r w:rsidRPr="003706D8">
        <w:rPr>
          <w:rFonts w:hint="eastAsia"/>
          <w:b/>
          <w:bCs/>
        </w:rPr>
        <w:t>原子化系统</w:t>
      </w:r>
      <w:r>
        <w:rPr>
          <w:rFonts w:hint="eastAsia"/>
          <w:b/>
          <w:bCs/>
        </w:rPr>
        <w:t>：</w:t>
      </w:r>
      <w:r w:rsidR="00B61F1F" w:rsidRPr="003706D8">
        <w:rPr>
          <w:rFonts w:hint="eastAsia"/>
          <w:b/>
          <w:bCs/>
        </w:rPr>
        <w:t>火焰原子化系统</w:t>
      </w:r>
      <w:r w:rsidR="00B61F1F" w:rsidRPr="003706D8">
        <w:rPr>
          <w:b/>
          <w:bCs/>
        </w:rPr>
        <w:t xml:space="preserve"> </w:t>
      </w:r>
    </w:p>
    <w:p w:rsidR="00FB23A7" w:rsidRDefault="00FB23A7" w:rsidP="00FB23A7">
      <w:pPr>
        <w:rPr>
          <w:b/>
          <w:bCs/>
        </w:rPr>
      </w:pPr>
      <w:r>
        <w:rPr>
          <w:noProof/>
        </w:rPr>
        <w:drawing>
          <wp:inline distT="0" distB="0" distL="0" distR="0" wp14:anchorId="657518F9" wp14:editId="605BC5AB">
            <wp:extent cx="2100367" cy="1132114"/>
            <wp:effectExtent l="0" t="0" r="0" b="0"/>
            <wp:docPr id="262189" name="图片 26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112915" cy="1138877"/>
                    </a:xfrm>
                    <a:prstGeom prst="rect">
                      <a:avLst/>
                    </a:prstGeom>
                  </pic:spPr>
                </pic:pic>
              </a:graphicData>
            </a:graphic>
          </wp:inline>
        </w:drawing>
      </w:r>
    </w:p>
    <w:p w:rsidR="004F2CD5" w:rsidRPr="00FB23A7" w:rsidRDefault="00B61F1F" w:rsidP="00FB23A7">
      <w:pPr>
        <w:ind w:firstLineChars="200" w:firstLine="422"/>
        <w:rPr>
          <w:b/>
          <w:bCs/>
        </w:rPr>
      </w:pPr>
      <w:r w:rsidRPr="00FB23A7">
        <w:rPr>
          <w:rFonts w:hint="eastAsia"/>
          <w:b/>
          <w:bCs/>
        </w:rPr>
        <w:lastRenderedPageBreak/>
        <w:t>火焰的氧化</w:t>
      </w:r>
      <w:r w:rsidRPr="00FB23A7">
        <w:rPr>
          <w:b/>
          <w:bCs/>
        </w:rPr>
        <w:t>-</w:t>
      </w:r>
      <w:r w:rsidRPr="00FB23A7">
        <w:rPr>
          <w:rFonts w:hint="eastAsia"/>
          <w:b/>
          <w:bCs/>
        </w:rPr>
        <w:t>还原特性</w:t>
      </w:r>
    </w:p>
    <w:p w:rsidR="004F2CD5" w:rsidRPr="00FB23A7" w:rsidRDefault="00B61F1F" w:rsidP="00701341">
      <w:pPr>
        <w:numPr>
          <w:ilvl w:val="0"/>
          <w:numId w:val="31"/>
        </w:numPr>
        <w:rPr>
          <w:b/>
          <w:bCs/>
        </w:rPr>
      </w:pPr>
      <w:r w:rsidRPr="00FB23A7">
        <w:rPr>
          <w:rFonts w:hint="eastAsia"/>
          <w:b/>
          <w:bCs/>
        </w:rPr>
        <w:t>中性火焰：燃烧充分、温度高、干扰小、背景低，适合于大多数元素分析。</w:t>
      </w:r>
    </w:p>
    <w:p w:rsidR="004F2CD5" w:rsidRPr="00FB23A7" w:rsidRDefault="00B61F1F" w:rsidP="00701341">
      <w:pPr>
        <w:numPr>
          <w:ilvl w:val="0"/>
          <w:numId w:val="31"/>
        </w:numPr>
        <w:rPr>
          <w:b/>
          <w:bCs/>
        </w:rPr>
      </w:pPr>
      <w:r w:rsidRPr="00FB23A7">
        <w:rPr>
          <w:rFonts w:hint="eastAsia"/>
          <w:b/>
          <w:bCs/>
        </w:rPr>
        <w:t>贫燃火焰：燃烧充分，温度比中性火焰低，氧化性较强，适用于易电离的碱金属和碱土金属元素分析，分析的重现性较差。</w:t>
      </w:r>
    </w:p>
    <w:p w:rsidR="004F2CD5" w:rsidRPr="00FB23A7" w:rsidRDefault="00B61F1F" w:rsidP="00701341">
      <w:pPr>
        <w:numPr>
          <w:ilvl w:val="0"/>
          <w:numId w:val="31"/>
        </w:numPr>
        <w:rPr>
          <w:b/>
          <w:bCs/>
        </w:rPr>
      </w:pPr>
      <w:r w:rsidRPr="00FB23A7">
        <w:rPr>
          <w:rFonts w:hint="eastAsia"/>
          <w:b/>
          <w:bCs/>
        </w:rPr>
        <w:t>富燃火焰：火焰燃烧不完全，具有强还原性，即火焰中含有大量</w:t>
      </w:r>
      <w:r w:rsidRPr="00FB23A7">
        <w:rPr>
          <w:b/>
          <w:bCs/>
        </w:rPr>
        <w:t>CH</w:t>
      </w:r>
      <w:r w:rsidRPr="00FB23A7">
        <w:rPr>
          <w:rFonts w:hint="eastAsia"/>
          <w:b/>
          <w:bCs/>
        </w:rPr>
        <w:t>、</w:t>
      </w:r>
      <w:r w:rsidRPr="00FB23A7">
        <w:rPr>
          <w:b/>
          <w:bCs/>
        </w:rPr>
        <w:t>C</w:t>
      </w:r>
      <w:r w:rsidRPr="00FB23A7">
        <w:rPr>
          <w:rFonts w:hint="eastAsia"/>
          <w:b/>
          <w:bCs/>
        </w:rPr>
        <w:t>、</w:t>
      </w:r>
      <w:r w:rsidRPr="00FB23A7">
        <w:rPr>
          <w:b/>
          <w:bCs/>
        </w:rPr>
        <w:t>CO</w:t>
      </w:r>
      <w:r w:rsidRPr="00FB23A7">
        <w:rPr>
          <w:rFonts w:hint="eastAsia"/>
          <w:b/>
          <w:bCs/>
        </w:rPr>
        <w:t>、</w:t>
      </w:r>
      <w:r w:rsidRPr="00FB23A7">
        <w:rPr>
          <w:b/>
          <w:bCs/>
        </w:rPr>
        <w:t>CN</w:t>
      </w:r>
      <w:r w:rsidRPr="00FB23A7">
        <w:rPr>
          <w:rFonts w:hint="eastAsia"/>
          <w:b/>
          <w:bCs/>
        </w:rPr>
        <w:t>、</w:t>
      </w:r>
      <w:r w:rsidRPr="00FB23A7">
        <w:rPr>
          <w:b/>
          <w:bCs/>
        </w:rPr>
        <w:t>NH</w:t>
      </w:r>
      <w:r w:rsidRPr="00FB23A7">
        <w:rPr>
          <w:rFonts w:hint="eastAsia"/>
          <w:b/>
          <w:bCs/>
        </w:rPr>
        <w:t>等组分，干扰较大，背景吸收高，适用于形成氧化物后难以原子化的元素分析。</w:t>
      </w:r>
      <w:r w:rsidRPr="00FB23A7">
        <w:rPr>
          <w:b/>
          <w:bCs/>
        </w:rPr>
        <w:t xml:space="preserve"> </w:t>
      </w:r>
    </w:p>
    <w:p w:rsidR="004F2CD5" w:rsidRPr="00FB23A7" w:rsidRDefault="00B61F1F" w:rsidP="00FB23A7">
      <w:pPr>
        <w:ind w:left="360"/>
        <w:rPr>
          <w:b/>
          <w:bCs/>
        </w:rPr>
      </w:pPr>
      <w:r w:rsidRPr="00FB23A7">
        <w:rPr>
          <w:rFonts w:hint="eastAsia"/>
          <w:b/>
          <w:bCs/>
        </w:rPr>
        <w:t>火焰原子化的特点与局限性</w:t>
      </w:r>
      <w:r w:rsidRPr="00FB23A7">
        <w:rPr>
          <w:b/>
          <w:bCs/>
        </w:rPr>
        <w:t xml:space="preserve"> </w:t>
      </w:r>
    </w:p>
    <w:p w:rsidR="004F2CD5" w:rsidRPr="00FB23A7" w:rsidRDefault="00B61F1F" w:rsidP="00701341">
      <w:pPr>
        <w:numPr>
          <w:ilvl w:val="0"/>
          <w:numId w:val="31"/>
        </w:numPr>
        <w:rPr>
          <w:b/>
          <w:bCs/>
        </w:rPr>
      </w:pPr>
      <w:r w:rsidRPr="00FB23A7">
        <w:rPr>
          <w:rFonts w:hint="eastAsia"/>
          <w:b/>
          <w:bCs/>
        </w:rPr>
        <w:t>特点：简单，火焰稳定，重现性好，精密度高，应用范围广。</w:t>
      </w:r>
    </w:p>
    <w:p w:rsidR="004F2CD5" w:rsidRPr="00FB23A7" w:rsidRDefault="00B61F1F" w:rsidP="00701341">
      <w:pPr>
        <w:numPr>
          <w:ilvl w:val="0"/>
          <w:numId w:val="31"/>
        </w:numPr>
        <w:rPr>
          <w:b/>
          <w:bCs/>
        </w:rPr>
      </w:pPr>
      <w:r w:rsidRPr="00FB23A7">
        <w:rPr>
          <w:rFonts w:hint="eastAsia"/>
          <w:b/>
          <w:bCs/>
        </w:rPr>
        <w:t>缺点：原子化效率低、只能液体进样</w:t>
      </w:r>
    </w:p>
    <w:p w:rsidR="00FB23A7" w:rsidRPr="00FB23A7" w:rsidRDefault="00FB23A7" w:rsidP="00FB23A7">
      <w:pPr>
        <w:rPr>
          <w:b/>
          <w:bCs/>
        </w:rPr>
      </w:pPr>
      <w:r w:rsidRPr="00FB23A7">
        <w:rPr>
          <w:rFonts w:hint="eastAsia"/>
          <w:b/>
          <w:bCs/>
        </w:rPr>
        <w:t>石墨炉原子化法</w:t>
      </w:r>
      <w:r w:rsidRPr="00FB23A7">
        <w:rPr>
          <w:rFonts w:hint="eastAsia"/>
          <w:b/>
          <w:bCs/>
        </w:rPr>
        <w:t>(GFAAS)</w:t>
      </w:r>
    </w:p>
    <w:p w:rsidR="004F2CD5" w:rsidRPr="00FB23A7" w:rsidRDefault="00B61F1F" w:rsidP="00FB23A7">
      <w:pPr>
        <w:rPr>
          <w:b/>
          <w:bCs/>
        </w:rPr>
      </w:pPr>
      <w:r w:rsidRPr="00FB23A7">
        <w:rPr>
          <w:rFonts w:hint="eastAsia"/>
          <w:b/>
          <w:bCs/>
        </w:rPr>
        <w:t>特点：</w:t>
      </w:r>
    </w:p>
    <w:p w:rsidR="004F2CD5" w:rsidRPr="00FB23A7" w:rsidRDefault="00B61F1F" w:rsidP="00701341">
      <w:pPr>
        <w:numPr>
          <w:ilvl w:val="0"/>
          <w:numId w:val="32"/>
        </w:numPr>
        <w:rPr>
          <w:b/>
          <w:bCs/>
        </w:rPr>
      </w:pPr>
      <w:r w:rsidRPr="00FB23A7">
        <w:rPr>
          <w:rFonts w:hint="eastAsia"/>
          <w:b/>
          <w:bCs/>
        </w:rPr>
        <w:t>采用直接进样和程序升温方式，原子化温度曲线是一条具有峰值的曲线。</w:t>
      </w:r>
    </w:p>
    <w:p w:rsidR="004F2CD5" w:rsidRPr="00FB23A7" w:rsidRDefault="00B61F1F" w:rsidP="00701341">
      <w:pPr>
        <w:numPr>
          <w:ilvl w:val="0"/>
          <w:numId w:val="32"/>
        </w:numPr>
        <w:rPr>
          <w:b/>
          <w:bCs/>
        </w:rPr>
      </w:pPr>
      <w:r w:rsidRPr="00FB23A7">
        <w:rPr>
          <w:rFonts w:hint="eastAsia"/>
          <w:b/>
          <w:bCs/>
        </w:rPr>
        <w:t>可达</w:t>
      </w:r>
      <w:r w:rsidRPr="00FB23A7">
        <w:rPr>
          <w:b/>
          <w:bCs/>
        </w:rPr>
        <w:t>3500</w:t>
      </w:r>
      <w:r w:rsidRPr="00FB23A7">
        <w:rPr>
          <w:rFonts w:ascii="微软雅黑" w:eastAsia="微软雅黑" w:hAnsi="微软雅黑" w:cs="微软雅黑" w:hint="eastAsia"/>
          <w:b/>
          <w:bCs/>
        </w:rPr>
        <w:t>℃</w:t>
      </w:r>
      <w:r w:rsidRPr="00FB23A7">
        <w:rPr>
          <w:rFonts w:hint="eastAsia"/>
          <w:b/>
          <w:bCs/>
        </w:rPr>
        <w:t>高温，且升温速度快。</w:t>
      </w:r>
    </w:p>
    <w:p w:rsidR="004F2CD5" w:rsidRPr="00FB23A7" w:rsidRDefault="00B61F1F" w:rsidP="00701341">
      <w:pPr>
        <w:numPr>
          <w:ilvl w:val="0"/>
          <w:numId w:val="32"/>
        </w:numPr>
        <w:rPr>
          <w:b/>
          <w:bCs/>
        </w:rPr>
      </w:pPr>
      <w:r w:rsidRPr="00FB23A7">
        <w:rPr>
          <w:rFonts w:hint="eastAsia"/>
          <w:b/>
          <w:bCs/>
        </w:rPr>
        <w:t>绝对灵敏度高，一般元素的可达</w:t>
      </w:r>
      <w:r w:rsidRPr="00FB23A7">
        <w:rPr>
          <w:b/>
          <w:bCs/>
        </w:rPr>
        <w:t>10</w:t>
      </w:r>
      <w:r w:rsidRPr="00FB23A7">
        <w:rPr>
          <w:b/>
          <w:bCs/>
          <w:vertAlign w:val="superscript"/>
        </w:rPr>
        <w:t>-9</w:t>
      </w:r>
      <w:r w:rsidRPr="00FB23A7">
        <w:rPr>
          <w:b/>
          <w:bCs/>
        </w:rPr>
        <w:t>~10</w:t>
      </w:r>
      <w:r w:rsidRPr="00FB23A7">
        <w:rPr>
          <w:b/>
          <w:bCs/>
          <w:vertAlign w:val="superscript"/>
        </w:rPr>
        <w:t>-12</w:t>
      </w:r>
      <w:r w:rsidRPr="00FB23A7">
        <w:rPr>
          <w:b/>
          <w:bCs/>
        </w:rPr>
        <w:t xml:space="preserve"> g</w:t>
      </w:r>
      <w:r w:rsidRPr="00FB23A7">
        <w:rPr>
          <w:rFonts w:hint="eastAsia"/>
          <w:b/>
          <w:bCs/>
        </w:rPr>
        <w:t>。</w:t>
      </w:r>
    </w:p>
    <w:p w:rsidR="004F2CD5" w:rsidRPr="00FB23A7" w:rsidRDefault="00B61F1F" w:rsidP="00701341">
      <w:pPr>
        <w:numPr>
          <w:ilvl w:val="0"/>
          <w:numId w:val="32"/>
        </w:numPr>
        <w:rPr>
          <w:b/>
          <w:bCs/>
        </w:rPr>
      </w:pPr>
      <w:r w:rsidRPr="00FB23A7">
        <w:rPr>
          <w:rFonts w:hint="eastAsia"/>
          <w:b/>
          <w:bCs/>
        </w:rPr>
        <w:t>可分析</w:t>
      </w:r>
      <w:r w:rsidRPr="00FB23A7">
        <w:rPr>
          <w:b/>
          <w:bCs/>
        </w:rPr>
        <w:t>70</w:t>
      </w:r>
      <w:r w:rsidRPr="00FB23A7">
        <w:rPr>
          <w:rFonts w:hint="eastAsia"/>
          <w:b/>
          <w:bCs/>
        </w:rPr>
        <w:t>多种金属和类金属元素。</w:t>
      </w:r>
    </w:p>
    <w:p w:rsidR="004F2CD5" w:rsidRPr="00FB23A7" w:rsidRDefault="00B61F1F" w:rsidP="00701341">
      <w:pPr>
        <w:numPr>
          <w:ilvl w:val="0"/>
          <w:numId w:val="32"/>
        </w:numPr>
        <w:rPr>
          <w:b/>
          <w:bCs/>
        </w:rPr>
      </w:pPr>
      <w:r w:rsidRPr="00FB23A7">
        <w:rPr>
          <w:rFonts w:hint="eastAsia"/>
          <w:b/>
          <w:bCs/>
        </w:rPr>
        <w:t>所用样品量少</w:t>
      </w:r>
      <w:r w:rsidRPr="00FB23A7">
        <w:rPr>
          <w:b/>
          <w:bCs/>
        </w:rPr>
        <w:t>(1~100 mL)</w:t>
      </w:r>
      <w:r w:rsidRPr="00FB23A7">
        <w:rPr>
          <w:rFonts w:hint="eastAsia"/>
          <w:b/>
          <w:bCs/>
        </w:rPr>
        <w:t>。</w:t>
      </w:r>
    </w:p>
    <w:p w:rsidR="004F2CD5" w:rsidRPr="00FB23A7" w:rsidRDefault="00B61F1F" w:rsidP="00701341">
      <w:pPr>
        <w:numPr>
          <w:ilvl w:val="0"/>
          <w:numId w:val="32"/>
        </w:numPr>
        <w:rPr>
          <w:b/>
          <w:bCs/>
        </w:rPr>
      </w:pPr>
      <w:r w:rsidRPr="00FB23A7">
        <w:rPr>
          <w:rFonts w:hint="eastAsia"/>
          <w:b/>
          <w:bCs/>
        </w:rPr>
        <w:t>但是石墨炉原子化法的分析速度较慢，分析成本高，背景吸收、光辐射和基体干扰比较大。</w:t>
      </w:r>
    </w:p>
    <w:p w:rsidR="003706D8" w:rsidRDefault="00FB23A7" w:rsidP="003706D8">
      <w:pPr>
        <w:rPr>
          <w:b/>
          <w:bCs/>
        </w:rPr>
      </w:pPr>
      <w:r>
        <w:rPr>
          <w:noProof/>
        </w:rPr>
        <w:drawing>
          <wp:inline distT="0" distB="0" distL="0" distR="0" wp14:anchorId="32BD7400" wp14:editId="76CABC27">
            <wp:extent cx="2457626" cy="1235528"/>
            <wp:effectExtent l="0" t="0" r="0" b="3175"/>
            <wp:docPr id="262190" name="图片 26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470833" cy="1242167"/>
                    </a:xfrm>
                    <a:prstGeom prst="rect">
                      <a:avLst/>
                    </a:prstGeom>
                  </pic:spPr>
                </pic:pic>
              </a:graphicData>
            </a:graphic>
          </wp:inline>
        </w:drawing>
      </w:r>
    </w:p>
    <w:p w:rsidR="004F2CD5" w:rsidRPr="00FB23A7" w:rsidRDefault="00B61F1F" w:rsidP="00FB23A7">
      <w:pPr>
        <w:rPr>
          <w:b/>
          <w:bCs/>
        </w:rPr>
      </w:pPr>
      <w:r w:rsidRPr="00FB23A7">
        <w:rPr>
          <w:rFonts w:hint="eastAsia"/>
          <w:b/>
          <w:bCs/>
        </w:rPr>
        <w:t>物理干扰：指样品溶液物理性质变化而引起吸收信号强度变化，物理干扰属非选择性干扰。</w:t>
      </w:r>
      <w:r w:rsidRPr="00FB23A7">
        <w:rPr>
          <w:rFonts w:hint="eastAsia"/>
          <w:b/>
          <w:bCs/>
        </w:rPr>
        <w:t xml:space="preserve"> </w:t>
      </w:r>
    </w:p>
    <w:p w:rsidR="004F2CD5" w:rsidRPr="00FB23A7" w:rsidRDefault="00B61F1F" w:rsidP="00701341">
      <w:pPr>
        <w:numPr>
          <w:ilvl w:val="0"/>
          <w:numId w:val="33"/>
        </w:numPr>
        <w:rPr>
          <w:b/>
          <w:bCs/>
        </w:rPr>
      </w:pPr>
      <w:r w:rsidRPr="00FB23A7">
        <w:rPr>
          <w:rFonts w:hint="eastAsia"/>
          <w:b/>
          <w:bCs/>
        </w:rPr>
        <w:t>物理干扰一般都是负干扰。</w:t>
      </w:r>
      <w:r w:rsidRPr="00FB23A7">
        <w:rPr>
          <w:rFonts w:hint="eastAsia"/>
          <w:b/>
          <w:bCs/>
        </w:rPr>
        <w:t xml:space="preserve"> </w:t>
      </w:r>
    </w:p>
    <w:p w:rsidR="004F2CD5" w:rsidRPr="00FB23A7" w:rsidRDefault="00B61F1F" w:rsidP="00701341">
      <w:pPr>
        <w:numPr>
          <w:ilvl w:val="0"/>
          <w:numId w:val="33"/>
        </w:numPr>
        <w:rPr>
          <w:b/>
          <w:bCs/>
        </w:rPr>
      </w:pPr>
      <w:r w:rsidRPr="00FB23A7">
        <w:rPr>
          <w:rFonts w:hint="eastAsia"/>
          <w:b/>
          <w:bCs/>
        </w:rPr>
        <w:t>消除方法：</w:t>
      </w:r>
    </w:p>
    <w:p w:rsidR="004F2CD5" w:rsidRPr="00FB23A7" w:rsidRDefault="00B61F1F" w:rsidP="00701341">
      <w:pPr>
        <w:numPr>
          <w:ilvl w:val="0"/>
          <w:numId w:val="33"/>
        </w:numPr>
        <w:rPr>
          <w:b/>
          <w:bCs/>
        </w:rPr>
      </w:pPr>
      <w:r w:rsidRPr="00FB23A7">
        <w:rPr>
          <w:rFonts w:hint="eastAsia"/>
          <w:b/>
          <w:bCs/>
        </w:rPr>
        <w:t>配制与待测样品溶液基体相一致的标准溶液。</w:t>
      </w:r>
    </w:p>
    <w:p w:rsidR="004F2CD5" w:rsidRPr="00FB23A7" w:rsidRDefault="00B61F1F" w:rsidP="00701341">
      <w:pPr>
        <w:numPr>
          <w:ilvl w:val="0"/>
          <w:numId w:val="33"/>
        </w:numPr>
        <w:rPr>
          <w:b/>
          <w:bCs/>
        </w:rPr>
      </w:pPr>
      <w:r w:rsidRPr="00FB23A7">
        <w:rPr>
          <w:rFonts w:hint="eastAsia"/>
          <w:b/>
          <w:bCs/>
        </w:rPr>
        <w:t>采用标准加入法。</w:t>
      </w:r>
    </w:p>
    <w:p w:rsidR="004F2CD5" w:rsidRPr="00FB23A7" w:rsidRDefault="00B61F1F" w:rsidP="00701341">
      <w:pPr>
        <w:numPr>
          <w:ilvl w:val="0"/>
          <w:numId w:val="33"/>
        </w:numPr>
        <w:rPr>
          <w:b/>
          <w:bCs/>
        </w:rPr>
      </w:pPr>
      <w:r w:rsidRPr="00FB23A7">
        <w:rPr>
          <w:rFonts w:hint="eastAsia"/>
          <w:b/>
          <w:bCs/>
        </w:rPr>
        <w:t>被测样品溶液中元素的浓度较高时，采用稀释方法来减少或消除物理干扰。</w:t>
      </w:r>
    </w:p>
    <w:p w:rsidR="004F2CD5" w:rsidRPr="00FB23A7" w:rsidRDefault="00B61F1F" w:rsidP="00FB23A7">
      <w:pPr>
        <w:rPr>
          <w:b/>
          <w:bCs/>
        </w:rPr>
      </w:pPr>
      <w:r w:rsidRPr="00FB23A7">
        <w:rPr>
          <w:rFonts w:hint="eastAsia"/>
          <w:b/>
          <w:bCs/>
        </w:rPr>
        <w:t>化学干扰：待测元素在原子化过程中，与基体组分原子或分子之间产生化学作用而引起的干扰。</w:t>
      </w:r>
      <w:r w:rsidRPr="00FB23A7">
        <w:rPr>
          <w:rFonts w:hint="eastAsia"/>
          <w:b/>
          <w:bCs/>
        </w:rPr>
        <w:t xml:space="preserve"> </w:t>
      </w:r>
    </w:p>
    <w:p w:rsidR="004F2CD5" w:rsidRPr="00FB23A7" w:rsidRDefault="00B61F1F" w:rsidP="00701341">
      <w:pPr>
        <w:numPr>
          <w:ilvl w:val="0"/>
          <w:numId w:val="33"/>
        </w:numPr>
        <w:rPr>
          <w:b/>
          <w:bCs/>
        </w:rPr>
      </w:pPr>
      <w:r w:rsidRPr="00FB23A7">
        <w:rPr>
          <w:rFonts w:hint="eastAsia"/>
          <w:b/>
          <w:bCs/>
        </w:rPr>
        <w:t>消除方法：</w:t>
      </w:r>
    </w:p>
    <w:p w:rsidR="004F2CD5" w:rsidRPr="00FB23A7" w:rsidRDefault="00B61F1F" w:rsidP="00701341">
      <w:pPr>
        <w:numPr>
          <w:ilvl w:val="0"/>
          <w:numId w:val="33"/>
        </w:numPr>
        <w:rPr>
          <w:b/>
          <w:bCs/>
        </w:rPr>
      </w:pPr>
      <w:r w:rsidRPr="00FB23A7">
        <w:rPr>
          <w:rFonts w:hint="eastAsia"/>
          <w:b/>
          <w:bCs/>
        </w:rPr>
        <w:t>改变火焰类型、改变火焰特性、加入释放剂、加入保护剂、加入缓冲剂、采用标准加入法</w:t>
      </w:r>
      <w:r w:rsidRPr="00FB23A7">
        <w:rPr>
          <w:rFonts w:hint="eastAsia"/>
          <w:b/>
          <w:bCs/>
        </w:rPr>
        <w:t xml:space="preserve"> </w:t>
      </w:r>
      <w:r w:rsidRPr="00FB23A7">
        <w:rPr>
          <w:rFonts w:hint="eastAsia"/>
          <w:b/>
          <w:bCs/>
        </w:rPr>
        <w:t>。</w:t>
      </w:r>
    </w:p>
    <w:p w:rsidR="004F2CD5" w:rsidRPr="00FB23A7" w:rsidRDefault="00B61F1F" w:rsidP="00FB23A7">
      <w:pPr>
        <w:rPr>
          <w:b/>
          <w:bCs/>
        </w:rPr>
      </w:pPr>
      <w:r w:rsidRPr="00FB23A7">
        <w:rPr>
          <w:rFonts w:hint="eastAsia"/>
          <w:b/>
          <w:bCs/>
        </w:rPr>
        <w:t>背景干扰也是光谱干扰，主要指分子吸与光散射造成光谱背景。分子吸收是指在原子化过程中生成的分子对辐射吸收，分子吸收是带光谱。光散射是指原子化过程中产生的微小的固体颗粒使光产生散射，造成透过光减小，吸收值增加。</w:t>
      </w:r>
    </w:p>
    <w:p w:rsidR="00FB23A7" w:rsidRPr="00FB23A7" w:rsidRDefault="00FB23A7" w:rsidP="00FB23A7">
      <w:pPr>
        <w:rPr>
          <w:b/>
          <w:bCs/>
        </w:rPr>
      </w:pPr>
      <w:r w:rsidRPr="00FB23A7">
        <w:rPr>
          <w:rFonts w:hint="eastAsia"/>
          <w:b/>
          <w:bCs/>
        </w:rPr>
        <w:t>背景干扰，一般使吸收值增加，产生正误差</w:t>
      </w:r>
    </w:p>
    <w:p w:rsidR="003706D8" w:rsidRDefault="00FB23A7" w:rsidP="003706D8">
      <w:pPr>
        <w:rPr>
          <w:b/>
          <w:bCs/>
        </w:rPr>
      </w:pPr>
      <w:r>
        <w:rPr>
          <w:rFonts w:hint="eastAsia"/>
          <w:b/>
          <w:bCs/>
        </w:rPr>
        <w:t>87.</w:t>
      </w:r>
      <w:r w:rsidRPr="00FB23A7">
        <w:rPr>
          <w:rFonts w:hint="eastAsia"/>
        </w:rPr>
        <w:t xml:space="preserve"> </w:t>
      </w:r>
      <w:r w:rsidRPr="00FB23A7">
        <w:rPr>
          <w:rFonts w:hint="eastAsia"/>
          <w:b/>
          <w:bCs/>
        </w:rPr>
        <w:t>原子荧光光谱法是以原子在辐射能激发下发射的荧光强度进行定量分析的发射光谱分析法。</w:t>
      </w:r>
    </w:p>
    <w:p w:rsidR="004F2CD5" w:rsidRPr="00FB23A7" w:rsidRDefault="00B61F1F" w:rsidP="00FB23A7">
      <w:pPr>
        <w:rPr>
          <w:b/>
          <w:bCs/>
        </w:rPr>
      </w:pPr>
      <w:r w:rsidRPr="00FB23A7">
        <w:rPr>
          <w:rFonts w:hint="eastAsia"/>
          <w:b/>
          <w:bCs/>
        </w:rPr>
        <w:t>原子荧光光谱的产生</w:t>
      </w:r>
    </w:p>
    <w:p w:rsidR="004F2CD5" w:rsidRPr="00FB23A7" w:rsidRDefault="00B61F1F" w:rsidP="00701341">
      <w:pPr>
        <w:numPr>
          <w:ilvl w:val="0"/>
          <w:numId w:val="34"/>
        </w:numPr>
        <w:rPr>
          <w:b/>
          <w:bCs/>
        </w:rPr>
      </w:pPr>
      <w:r w:rsidRPr="00FB23A7">
        <w:rPr>
          <w:rFonts w:hint="eastAsia"/>
          <w:b/>
          <w:bCs/>
        </w:rPr>
        <w:lastRenderedPageBreak/>
        <w:t>气态自由原子吸收特征辐射后跃迁到较高能级，然后又跃迁回到基态或较低能级。同时发射出与原激发辐射波长相同或不同的辐射即原子荧光。</w:t>
      </w:r>
    </w:p>
    <w:p w:rsidR="004F2CD5" w:rsidRPr="00FB23A7" w:rsidRDefault="00B61F1F" w:rsidP="00701341">
      <w:pPr>
        <w:numPr>
          <w:ilvl w:val="0"/>
          <w:numId w:val="34"/>
        </w:numPr>
        <w:rPr>
          <w:b/>
          <w:bCs/>
        </w:rPr>
      </w:pPr>
      <w:r w:rsidRPr="00FB23A7">
        <w:rPr>
          <w:rFonts w:hint="eastAsia"/>
          <w:b/>
          <w:bCs/>
        </w:rPr>
        <w:t>原子荧光为</w:t>
      </w:r>
      <w:r w:rsidRPr="00FB23A7">
        <w:rPr>
          <w:rFonts w:hint="eastAsia"/>
          <w:b/>
          <w:bCs/>
          <w:u w:val="single"/>
        </w:rPr>
        <w:t>光致发光</w:t>
      </w:r>
      <w:r w:rsidRPr="00FB23A7">
        <w:rPr>
          <w:rFonts w:hint="eastAsia"/>
          <w:b/>
          <w:bCs/>
        </w:rPr>
        <w:t>，</w:t>
      </w:r>
      <w:r w:rsidRPr="00FB23A7">
        <w:rPr>
          <w:rFonts w:hint="eastAsia"/>
          <w:b/>
          <w:bCs/>
          <w:u w:val="single"/>
        </w:rPr>
        <w:t>二次发光</w:t>
      </w:r>
      <w:r w:rsidRPr="00FB23A7">
        <w:rPr>
          <w:rFonts w:hint="eastAsia"/>
          <w:b/>
          <w:bCs/>
        </w:rPr>
        <w:t>，激发光源停止时，再发射过程立即停止。</w:t>
      </w:r>
    </w:p>
    <w:p w:rsidR="00FB23A7" w:rsidRDefault="00FB23A7" w:rsidP="003706D8">
      <w:pPr>
        <w:rPr>
          <w:b/>
          <w:bCs/>
        </w:rPr>
      </w:pPr>
      <w:r w:rsidRPr="00FB23A7">
        <w:rPr>
          <w:rFonts w:hint="eastAsia"/>
          <w:b/>
          <w:bCs/>
        </w:rPr>
        <w:t>类型</w:t>
      </w:r>
      <w:r>
        <w:rPr>
          <w:rFonts w:hint="eastAsia"/>
          <w:b/>
          <w:bCs/>
        </w:rPr>
        <w:t>：</w:t>
      </w:r>
      <w:r w:rsidRPr="00FB23A7">
        <w:rPr>
          <w:rFonts w:hint="eastAsia"/>
          <w:b/>
          <w:bCs/>
        </w:rPr>
        <w:t>共振荧光、非共振荧光、敏化荧光</w:t>
      </w:r>
    </w:p>
    <w:p w:rsidR="00FB23A7" w:rsidRDefault="00FB23A7" w:rsidP="00FB23A7">
      <w:pPr>
        <w:rPr>
          <w:b/>
          <w:bCs/>
        </w:rPr>
      </w:pPr>
      <w:r>
        <w:rPr>
          <w:rFonts w:hint="eastAsia"/>
          <w:b/>
          <w:bCs/>
        </w:rPr>
        <w:t xml:space="preserve"> </w:t>
      </w:r>
      <w:r>
        <w:rPr>
          <w:b/>
          <w:bCs/>
        </w:rPr>
        <w:t xml:space="preserve">     </w:t>
      </w:r>
      <w:r w:rsidRPr="00FB23A7">
        <w:rPr>
          <w:rFonts w:hint="eastAsia"/>
          <w:b/>
          <w:bCs/>
        </w:rPr>
        <w:t>共振荧光</w:t>
      </w:r>
      <w:r>
        <w:rPr>
          <w:rFonts w:hint="eastAsia"/>
          <w:b/>
          <w:bCs/>
        </w:rPr>
        <w:t>：</w:t>
      </w:r>
      <w:r w:rsidRPr="00FB23A7">
        <w:rPr>
          <w:rFonts w:hint="eastAsia"/>
          <w:b/>
          <w:bCs/>
        </w:rPr>
        <w:t>气态原子吸收共振线被激发后，再发射与原吸收线波长相同的荧光即是共振荧光。它的特点是激发线与荧光线的高低能级相同。</w:t>
      </w:r>
    </w:p>
    <w:p w:rsidR="00FB23A7" w:rsidRDefault="00FB23A7" w:rsidP="00FB23A7">
      <w:pPr>
        <w:rPr>
          <w:b/>
          <w:bCs/>
        </w:rPr>
      </w:pPr>
      <w:r>
        <w:rPr>
          <w:rFonts w:hint="eastAsia"/>
          <w:b/>
          <w:bCs/>
        </w:rPr>
        <w:t xml:space="preserve"> </w:t>
      </w:r>
      <w:r>
        <w:rPr>
          <w:b/>
          <w:bCs/>
        </w:rPr>
        <w:t xml:space="preserve">     </w:t>
      </w:r>
      <w:r w:rsidRPr="00FB23A7">
        <w:rPr>
          <w:rFonts w:hint="eastAsia"/>
          <w:b/>
          <w:bCs/>
        </w:rPr>
        <w:t>非共振荧光</w:t>
      </w:r>
      <w:r>
        <w:rPr>
          <w:rFonts w:hint="eastAsia"/>
          <w:b/>
          <w:bCs/>
        </w:rPr>
        <w:t>：</w:t>
      </w:r>
      <w:r w:rsidRPr="00FB23A7">
        <w:rPr>
          <w:rFonts w:hint="eastAsia"/>
          <w:b/>
          <w:bCs/>
        </w:rPr>
        <w:t>当荧光与激发光的波长不相同时，产生非共振荧光。非共振荧光又分为</w:t>
      </w:r>
      <w:proofErr w:type="gramStart"/>
      <w:r w:rsidRPr="00FB23A7">
        <w:rPr>
          <w:rFonts w:hint="eastAsia"/>
          <w:b/>
          <w:bCs/>
        </w:rPr>
        <w:t>直跃线</w:t>
      </w:r>
      <w:proofErr w:type="gramEnd"/>
      <w:r w:rsidRPr="00FB23A7">
        <w:rPr>
          <w:rFonts w:hint="eastAsia"/>
          <w:b/>
          <w:bCs/>
        </w:rPr>
        <w:t>荧光、</w:t>
      </w:r>
      <w:proofErr w:type="gramStart"/>
      <w:r w:rsidRPr="00FB23A7">
        <w:rPr>
          <w:rFonts w:hint="eastAsia"/>
          <w:b/>
          <w:bCs/>
        </w:rPr>
        <w:t>阶跃线</w:t>
      </w:r>
      <w:proofErr w:type="gramEnd"/>
      <w:r w:rsidRPr="00FB23A7">
        <w:rPr>
          <w:rFonts w:hint="eastAsia"/>
          <w:b/>
          <w:bCs/>
        </w:rPr>
        <w:t>荧光、</w:t>
      </w:r>
      <w:r w:rsidRPr="00FB23A7">
        <w:rPr>
          <w:rFonts w:hint="eastAsia"/>
          <w:b/>
          <w:bCs/>
        </w:rPr>
        <w:t>anti Stokes</w:t>
      </w:r>
      <w:r w:rsidRPr="00FB23A7">
        <w:rPr>
          <w:rFonts w:hint="eastAsia"/>
          <w:b/>
          <w:bCs/>
        </w:rPr>
        <w:t>（反斯托克斯）荧光。</w:t>
      </w:r>
    </w:p>
    <w:p w:rsidR="00FB23A7" w:rsidRDefault="00FB23A7" w:rsidP="00FB23A7">
      <w:pPr>
        <w:rPr>
          <w:b/>
          <w:bCs/>
        </w:rPr>
      </w:pPr>
      <w:r>
        <w:rPr>
          <w:b/>
          <w:bCs/>
        </w:rPr>
        <w:t xml:space="preserve">      </w:t>
      </w:r>
      <w:r w:rsidRPr="00FB23A7">
        <w:rPr>
          <w:rFonts w:hint="eastAsia"/>
          <w:b/>
          <w:bCs/>
        </w:rPr>
        <w:t>敏化荧光</w:t>
      </w:r>
      <w:r>
        <w:rPr>
          <w:rFonts w:hint="eastAsia"/>
          <w:b/>
          <w:bCs/>
        </w:rPr>
        <w:t>：</w:t>
      </w:r>
      <w:r w:rsidRPr="00FB23A7">
        <w:rPr>
          <w:rFonts w:hint="eastAsia"/>
          <w:b/>
          <w:bCs/>
        </w:rPr>
        <w:t>受光激发的原子与另一种原子碰撞时，把激发能传递给另一个原子使其激发，后者再以辐射形式去激发而发射荧光即为敏化荧光。火焰原子化器中观察不到敏化荧光，在非火焰原子化器中才能观察到。在以上各种类型的原子荧光中，共振荧光强度最大，最为常用。</w:t>
      </w:r>
    </w:p>
    <w:p w:rsidR="00FB23A7" w:rsidRDefault="00FB23A7" w:rsidP="00FB23A7">
      <w:pPr>
        <w:rPr>
          <w:b/>
          <w:bCs/>
        </w:rPr>
      </w:pPr>
      <w:r w:rsidRPr="00FB23A7">
        <w:rPr>
          <w:rFonts w:hint="eastAsia"/>
          <w:b/>
          <w:bCs/>
        </w:rPr>
        <w:t>荧光猝灭</w:t>
      </w:r>
      <w:r>
        <w:rPr>
          <w:rFonts w:hint="eastAsia"/>
          <w:b/>
          <w:bCs/>
        </w:rPr>
        <w:t>：</w:t>
      </w:r>
      <w:r w:rsidRPr="00FB23A7">
        <w:rPr>
          <w:rFonts w:hint="eastAsia"/>
          <w:b/>
          <w:bCs/>
        </w:rPr>
        <w:t>处于激发态的原子核外层电子除了以光辐射形式释放激发能量外，还可能产生非辐射形式释放激发能量，所发生的非辐射释放能量过程使光辐射的强度减弱或消失，称为荧光猝灭。</w:t>
      </w:r>
    </w:p>
    <w:p w:rsidR="00FB23A7" w:rsidRDefault="00FB23A7" w:rsidP="00FB23A7">
      <w:pPr>
        <w:rPr>
          <w:b/>
          <w:bCs/>
        </w:rPr>
      </w:pPr>
      <w:r>
        <w:rPr>
          <w:noProof/>
        </w:rPr>
        <w:drawing>
          <wp:inline distT="0" distB="0" distL="0" distR="0" wp14:anchorId="0860226A" wp14:editId="43600104">
            <wp:extent cx="2857500" cy="1616075"/>
            <wp:effectExtent l="0" t="0" r="0" b="3175"/>
            <wp:docPr id="262191" name="图片 26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868811" cy="1622472"/>
                    </a:xfrm>
                    <a:prstGeom prst="rect">
                      <a:avLst/>
                    </a:prstGeom>
                  </pic:spPr>
                </pic:pic>
              </a:graphicData>
            </a:graphic>
          </wp:inline>
        </w:drawing>
      </w:r>
    </w:p>
    <w:p w:rsidR="004F2CD5" w:rsidRPr="00FB23A7" w:rsidRDefault="00B61F1F" w:rsidP="00701341">
      <w:pPr>
        <w:numPr>
          <w:ilvl w:val="0"/>
          <w:numId w:val="35"/>
        </w:numPr>
        <w:rPr>
          <w:b/>
          <w:bCs/>
        </w:rPr>
      </w:pPr>
      <w:r w:rsidRPr="00FB23A7">
        <w:rPr>
          <w:rFonts w:hint="eastAsia"/>
          <w:b/>
          <w:bCs/>
        </w:rPr>
        <w:t>氢化物发生法：氢化物发生法是依据</w:t>
      </w:r>
      <w:r w:rsidRPr="00FB23A7">
        <w:rPr>
          <w:b/>
          <w:bCs/>
        </w:rPr>
        <w:t>8</w:t>
      </w:r>
      <w:r w:rsidRPr="00FB23A7">
        <w:rPr>
          <w:rFonts w:hint="eastAsia"/>
          <w:b/>
          <w:bCs/>
        </w:rPr>
        <w:t>种元素</w:t>
      </w:r>
      <w:r w:rsidRPr="00FB23A7">
        <w:rPr>
          <w:b/>
          <w:bCs/>
          <w:lang w:val="en-GB"/>
        </w:rPr>
        <w:t>As</w:t>
      </w:r>
      <w:r w:rsidRPr="00FB23A7">
        <w:rPr>
          <w:rFonts w:hint="eastAsia"/>
          <w:b/>
          <w:bCs/>
        </w:rPr>
        <w:t>、</w:t>
      </w:r>
      <w:r w:rsidRPr="00FB23A7">
        <w:rPr>
          <w:b/>
          <w:bCs/>
          <w:lang w:val="en-GB"/>
        </w:rPr>
        <w:t>Bi</w:t>
      </w:r>
      <w:r w:rsidRPr="00FB23A7">
        <w:rPr>
          <w:rFonts w:hint="eastAsia"/>
          <w:b/>
          <w:bCs/>
        </w:rPr>
        <w:t>、</w:t>
      </w:r>
      <w:r w:rsidRPr="00FB23A7">
        <w:rPr>
          <w:b/>
          <w:bCs/>
          <w:lang w:val="en-GB"/>
        </w:rPr>
        <w:t>Ge</w:t>
      </w:r>
      <w:r w:rsidRPr="00FB23A7">
        <w:rPr>
          <w:rFonts w:hint="eastAsia"/>
          <w:b/>
          <w:bCs/>
        </w:rPr>
        <w:t>、</w:t>
      </w:r>
      <w:r w:rsidRPr="00FB23A7">
        <w:rPr>
          <w:b/>
          <w:bCs/>
          <w:lang w:val="en-GB"/>
        </w:rPr>
        <w:t>Pb</w:t>
      </w:r>
      <w:r w:rsidRPr="00FB23A7">
        <w:rPr>
          <w:rFonts w:hint="eastAsia"/>
          <w:b/>
          <w:bCs/>
        </w:rPr>
        <w:t>、</w:t>
      </w:r>
      <w:r w:rsidRPr="00FB23A7">
        <w:rPr>
          <w:b/>
          <w:bCs/>
          <w:lang w:val="en-GB"/>
        </w:rPr>
        <w:t>Sb</w:t>
      </w:r>
      <w:r w:rsidRPr="00FB23A7">
        <w:rPr>
          <w:rFonts w:hint="eastAsia"/>
          <w:b/>
          <w:bCs/>
        </w:rPr>
        <w:t>、</w:t>
      </w:r>
      <w:r w:rsidRPr="00FB23A7">
        <w:rPr>
          <w:b/>
          <w:bCs/>
          <w:lang w:val="en-GB"/>
        </w:rPr>
        <w:t>Se</w:t>
      </w:r>
      <w:r w:rsidRPr="00FB23A7">
        <w:rPr>
          <w:rFonts w:hint="eastAsia"/>
          <w:b/>
          <w:bCs/>
        </w:rPr>
        <w:t>、</w:t>
      </w:r>
      <w:r w:rsidRPr="00FB23A7">
        <w:rPr>
          <w:b/>
          <w:bCs/>
          <w:lang w:val="en-GB"/>
        </w:rPr>
        <w:t>Sn</w:t>
      </w:r>
      <w:r w:rsidRPr="00FB23A7">
        <w:rPr>
          <w:rFonts w:hint="eastAsia"/>
          <w:b/>
          <w:bCs/>
        </w:rPr>
        <w:t>和</w:t>
      </w:r>
      <w:r w:rsidRPr="00FB23A7">
        <w:rPr>
          <w:b/>
          <w:bCs/>
          <w:lang w:val="en-GB"/>
        </w:rPr>
        <w:t>Te</w:t>
      </w:r>
      <w:r w:rsidRPr="00FB23A7">
        <w:rPr>
          <w:rFonts w:hint="eastAsia"/>
          <w:b/>
          <w:bCs/>
        </w:rPr>
        <w:t>的氢化物在常温下为气态，利用某些能产生初生态还原剂</w:t>
      </w:r>
      <w:r w:rsidRPr="00FB23A7">
        <w:rPr>
          <w:b/>
          <w:bCs/>
        </w:rPr>
        <w:t>(H</w:t>
      </w:r>
      <w:r w:rsidRPr="00FB23A7">
        <w:rPr>
          <w:b/>
          <w:bCs/>
        </w:rPr>
        <w:sym w:font="Symbol" w:char="F0B7"/>
      </w:r>
      <w:r w:rsidRPr="00FB23A7">
        <w:rPr>
          <w:b/>
          <w:bCs/>
        </w:rPr>
        <w:t>)</w:t>
      </w:r>
      <w:r w:rsidRPr="00FB23A7">
        <w:rPr>
          <w:rFonts w:hint="eastAsia"/>
          <w:b/>
          <w:bCs/>
        </w:rPr>
        <w:t>或某些化学反应，与样品中的这些元素形成挥发性共价氢化物。</w:t>
      </w:r>
    </w:p>
    <w:p w:rsidR="004F2CD5" w:rsidRPr="00FB23A7" w:rsidRDefault="00B61F1F" w:rsidP="00701341">
      <w:pPr>
        <w:numPr>
          <w:ilvl w:val="0"/>
          <w:numId w:val="35"/>
        </w:numPr>
        <w:rPr>
          <w:b/>
          <w:bCs/>
        </w:rPr>
      </w:pPr>
      <w:r w:rsidRPr="00FB23A7">
        <w:rPr>
          <w:rFonts w:hint="eastAsia"/>
          <w:b/>
          <w:bCs/>
        </w:rPr>
        <w:t>氢化物的发生器：氢化物发生器一般包括进样系统、混合反应器、气液分离器和载气系统。根据不同的</w:t>
      </w:r>
      <w:proofErr w:type="gramStart"/>
      <w:r w:rsidRPr="00FB23A7">
        <w:rPr>
          <w:rFonts w:hint="eastAsia"/>
          <w:b/>
          <w:bCs/>
        </w:rPr>
        <w:t>蠕动泵进样</w:t>
      </w:r>
      <w:proofErr w:type="gramEnd"/>
      <w:r w:rsidRPr="00FB23A7">
        <w:rPr>
          <w:rFonts w:hint="eastAsia"/>
          <w:b/>
          <w:bCs/>
        </w:rPr>
        <w:t>法，可以分为：连续流动法、流动注射法、断续流动法和</w:t>
      </w:r>
      <w:proofErr w:type="gramStart"/>
      <w:r w:rsidRPr="00FB23A7">
        <w:rPr>
          <w:rFonts w:hint="eastAsia"/>
          <w:b/>
          <w:bCs/>
        </w:rPr>
        <w:t>间歇泵进样</w:t>
      </w:r>
      <w:proofErr w:type="gramEnd"/>
      <w:r w:rsidRPr="00FB23A7">
        <w:rPr>
          <w:rFonts w:hint="eastAsia"/>
          <w:b/>
          <w:bCs/>
        </w:rPr>
        <w:t>法等。</w:t>
      </w:r>
      <w:r w:rsidRPr="00FB23A7">
        <w:rPr>
          <w:rFonts w:hint="eastAsia"/>
          <w:b/>
          <w:bCs/>
        </w:rPr>
        <w:t xml:space="preserve">  </w:t>
      </w:r>
    </w:p>
    <w:p w:rsidR="004F2CD5" w:rsidRPr="00FB23A7" w:rsidRDefault="00B61F1F" w:rsidP="00701341">
      <w:pPr>
        <w:numPr>
          <w:ilvl w:val="0"/>
          <w:numId w:val="35"/>
        </w:numPr>
        <w:rPr>
          <w:b/>
          <w:bCs/>
        </w:rPr>
      </w:pPr>
      <w:r w:rsidRPr="00FB23A7">
        <w:rPr>
          <w:rFonts w:hint="eastAsia"/>
          <w:b/>
          <w:bCs/>
        </w:rPr>
        <w:t>原子荧光光谱法具有较低的检出限、较高的灵敏度、较少的干扰、吸收谱线与发射谱线比较单一、标准曲线的线性范围宽</w:t>
      </w:r>
      <w:r w:rsidRPr="00FB23A7">
        <w:rPr>
          <w:b/>
          <w:bCs/>
        </w:rPr>
        <w:t>(3~5</w:t>
      </w:r>
      <w:r w:rsidRPr="00FB23A7">
        <w:rPr>
          <w:rFonts w:hint="eastAsia"/>
          <w:b/>
          <w:bCs/>
        </w:rPr>
        <w:t>个数量级</w:t>
      </w:r>
      <w:r w:rsidRPr="00FB23A7">
        <w:rPr>
          <w:b/>
          <w:bCs/>
        </w:rPr>
        <w:t>)</w:t>
      </w:r>
      <w:r w:rsidRPr="00FB23A7">
        <w:rPr>
          <w:rFonts w:hint="eastAsia"/>
          <w:b/>
          <w:bCs/>
        </w:rPr>
        <w:t>等特点。</w:t>
      </w:r>
    </w:p>
    <w:p w:rsidR="004F2CD5" w:rsidRPr="00FB23A7" w:rsidRDefault="00B61F1F" w:rsidP="00701341">
      <w:pPr>
        <w:numPr>
          <w:ilvl w:val="0"/>
          <w:numId w:val="35"/>
        </w:numPr>
        <w:rPr>
          <w:b/>
          <w:bCs/>
        </w:rPr>
      </w:pPr>
      <w:r w:rsidRPr="00FB23A7">
        <w:rPr>
          <w:rFonts w:hint="eastAsia"/>
          <w:b/>
          <w:bCs/>
        </w:rPr>
        <w:t>仪器结构简单且价格便宜，由于原子荧光是向空间各个方向发射，比较容易设计多元素同时分析的多通道原子荧光分光光度计。</w:t>
      </w:r>
    </w:p>
    <w:p w:rsidR="00FB23A7" w:rsidRDefault="00FB23A7" w:rsidP="00FB23A7">
      <w:pPr>
        <w:rPr>
          <w:b/>
          <w:bCs/>
        </w:rPr>
      </w:pPr>
      <w:r>
        <w:rPr>
          <w:rFonts w:hint="eastAsia"/>
          <w:b/>
          <w:bCs/>
        </w:rPr>
        <w:t>88.</w:t>
      </w:r>
      <w:r w:rsidRPr="00FB23A7">
        <w:rPr>
          <w:rFonts w:hint="eastAsia"/>
        </w:rPr>
        <w:t xml:space="preserve"> </w:t>
      </w:r>
      <w:r w:rsidRPr="00FB23A7">
        <w:rPr>
          <w:rFonts w:hint="eastAsia"/>
          <w:b/>
          <w:bCs/>
        </w:rPr>
        <w:t>质谱法</w:t>
      </w:r>
      <w:r w:rsidRPr="00FB23A7">
        <w:rPr>
          <w:rFonts w:hint="eastAsia"/>
          <w:b/>
          <w:bCs/>
        </w:rPr>
        <w:t>(Mass spectrometry)</w:t>
      </w:r>
      <w:r w:rsidR="00B60308">
        <w:rPr>
          <w:rFonts w:hint="eastAsia"/>
          <w:b/>
          <w:bCs/>
        </w:rPr>
        <w:t>：</w:t>
      </w:r>
      <w:r w:rsidRPr="00FB23A7">
        <w:rPr>
          <w:rFonts w:hint="eastAsia"/>
          <w:b/>
          <w:bCs/>
        </w:rPr>
        <w:t>是通过对被测样品离子的质荷比进行测定的一种分析方法。被分析的样品首先要离子化，然后利用不同离子在电场或磁场中运动行为的不同，把离子按质荷比（</w:t>
      </w:r>
      <w:r w:rsidRPr="00FB23A7">
        <w:rPr>
          <w:rFonts w:hint="eastAsia"/>
          <w:b/>
          <w:bCs/>
        </w:rPr>
        <w:t>m/z</w:t>
      </w:r>
      <w:r w:rsidRPr="00FB23A7">
        <w:rPr>
          <w:rFonts w:hint="eastAsia"/>
          <w:b/>
          <w:bCs/>
        </w:rPr>
        <w:t>）分离而得到质谱，通过样品的质谱和相关信息，可以得到样品的定性定量结果。</w:t>
      </w:r>
    </w:p>
    <w:p w:rsidR="00B60308" w:rsidRDefault="00B60308" w:rsidP="00FB23A7">
      <w:pPr>
        <w:rPr>
          <w:b/>
          <w:bCs/>
        </w:rPr>
      </w:pPr>
      <w:r>
        <w:rPr>
          <w:noProof/>
        </w:rPr>
        <w:drawing>
          <wp:inline distT="0" distB="0" distL="0" distR="0" wp14:anchorId="7A0AF10E" wp14:editId="6F545BC1">
            <wp:extent cx="4408714" cy="1280795"/>
            <wp:effectExtent l="0" t="0" r="0" b="0"/>
            <wp:docPr id="262192" name="图片 26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33889" cy="1288109"/>
                    </a:xfrm>
                    <a:prstGeom prst="rect">
                      <a:avLst/>
                    </a:prstGeom>
                  </pic:spPr>
                </pic:pic>
              </a:graphicData>
            </a:graphic>
          </wp:inline>
        </w:drawing>
      </w:r>
    </w:p>
    <w:p w:rsidR="00B60308" w:rsidRDefault="00B60308" w:rsidP="00B60308">
      <w:pPr>
        <w:rPr>
          <w:b/>
          <w:bCs/>
        </w:rPr>
      </w:pPr>
      <w:r w:rsidRPr="00B60308">
        <w:rPr>
          <w:rFonts w:hint="eastAsia"/>
          <w:b/>
          <w:bCs/>
        </w:rPr>
        <w:lastRenderedPageBreak/>
        <w:t>离子源</w:t>
      </w:r>
      <w:r>
        <w:rPr>
          <w:b/>
          <w:bCs/>
        </w:rPr>
        <w:t>：</w:t>
      </w:r>
      <w:r>
        <w:rPr>
          <w:rFonts w:hint="eastAsia"/>
          <w:b/>
          <w:bCs/>
        </w:rPr>
        <w:t xml:space="preserve"> </w:t>
      </w:r>
      <w:r w:rsidRPr="00B60308">
        <w:rPr>
          <w:rFonts w:hint="eastAsia"/>
          <w:b/>
          <w:bCs/>
        </w:rPr>
        <w:t>1.</w:t>
      </w:r>
      <w:r w:rsidRPr="00B60308">
        <w:rPr>
          <w:rFonts w:hint="eastAsia"/>
          <w:b/>
          <w:bCs/>
        </w:rPr>
        <w:t>高频火花离子源</w:t>
      </w:r>
      <w:r w:rsidRPr="00B60308">
        <w:rPr>
          <w:rFonts w:hint="eastAsia"/>
          <w:b/>
          <w:bCs/>
        </w:rPr>
        <w:t>2.</w:t>
      </w:r>
      <w:r w:rsidRPr="00B60308">
        <w:rPr>
          <w:rFonts w:hint="eastAsia"/>
          <w:b/>
          <w:bCs/>
        </w:rPr>
        <w:t>电感耦合等离子体离子源</w:t>
      </w:r>
      <w:r w:rsidRPr="00B60308">
        <w:rPr>
          <w:rFonts w:hint="eastAsia"/>
          <w:b/>
          <w:bCs/>
        </w:rPr>
        <w:t>3.</w:t>
      </w:r>
      <w:r w:rsidRPr="00B60308">
        <w:rPr>
          <w:rFonts w:hint="eastAsia"/>
          <w:b/>
          <w:bCs/>
        </w:rPr>
        <w:t>辉光放电离子源</w:t>
      </w:r>
      <w:r w:rsidRPr="00B60308">
        <w:rPr>
          <w:rFonts w:hint="eastAsia"/>
          <w:b/>
          <w:bCs/>
        </w:rPr>
        <w:t>4.</w:t>
      </w:r>
      <w:r w:rsidRPr="00B60308">
        <w:rPr>
          <w:rFonts w:hint="eastAsia"/>
          <w:b/>
          <w:bCs/>
        </w:rPr>
        <w:t>其他离子源：</w:t>
      </w:r>
      <w:r w:rsidRPr="00B60308">
        <w:rPr>
          <w:rFonts w:hint="eastAsia"/>
          <w:b/>
          <w:bCs/>
        </w:rPr>
        <w:t xml:space="preserve">(1) </w:t>
      </w:r>
      <w:r w:rsidRPr="00B60308">
        <w:rPr>
          <w:rFonts w:hint="eastAsia"/>
          <w:b/>
          <w:bCs/>
        </w:rPr>
        <w:t>激光离子源；</w:t>
      </w:r>
      <w:r w:rsidRPr="00B60308">
        <w:rPr>
          <w:rFonts w:hint="eastAsia"/>
          <w:b/>
          <w:bCs/>
        </w:rPr>
        <w:t xml:space="preserve">(2) </w:t>
      </w:r>
      <w:r w:rsidRPr="00B60308">
        <w:rPr>
          <w:rFonts w:hint="eastAsia"/>
          <w:b/>
          <w:bCs/>
        </w:rPr>
        <w:t>离子轰击离子源；</w:t>
      </w:r>
    </w:p>
    <w:p w:rsidR="00B60308" w:rsidRDefault="00B60308" w:rsidP="00B60308">
      <w:pPr>
        <w:rPr>
          <w:b/>
          <w:bCs/>
        </w:rPr>
      </w:pPr>
      <w:r w:rsidRPr="00B60308">
        <w:rPr>
          <w:rFonts w:hint="eastAsia"/>
          <w:b/>
          <w:bCs/>
        </w:rPr>
        <w:t>质量分析器</w:t>
      </w:r>
      <w:r>
        <w:rPr>
          <w:rFonts w:hint="eastAsia"/>
          <w:b/>
          <w:bCs/>
        </w:rPr>
        <w:t>：</w:t>
      </w:r>
      <w:proofErr w:type="gramStart"/>
      <w:r w:rsidRPr="00B60308">
        <w:rPr>
          <w:rFonts w:hint="eastAsia"/>
          <w:b/>
          <w:bCs/>
        </w:rPr>
        <w:t>磁质量</w:t>
      </w:r>
      <w:proofErr w:type="gramEnd"/>
      <w:r w:rsidRPr="00B60308">
        <w:rPr>
          <w:rFonts w:hint="eastAsia"/>
          <w:b/>
          <w:bCs/>
        </w:rPr>
        <w:t>分析器</w:t>
      </w:r>
      <w:r>
        <w:rPr>
          <w:rFonts w:hint="eastAsia"/>
          <w:b/>
          <w:bCs/>
        </w:rPr>
        <w:t>；</w:t>
      </w:r>
      <w:r w:rsidRPr="00B60308">
        <w:rPr>
          <w:rFonts w:hint="eastAsia"/>
          <w:b/>
          <w:bCs/>
        </w:rPr>
        <w:t>四</w:t>
      </w:r>
      <w:proofErr w:type="gramStart"/>
      <w:r w:rsidRPr="00B60308">
        <w:rPr>
          <w:rFonts w:hint="eastAsia"/>
          <w:b/>
          <w:bCs/>
        </w:rPr>
        <w:t>极滤质器</w:t>
      </w:r>
      <w:proofErr w:type="gramEnd"/>
      <w:r>
        <w:rPr>
          <w:b/>
          <w:bCs/>
        </w:rPr>
        <w:t>；</w:t>
      </w:r>
      <w:r w:rsidRPr="00B60308">
        <w:rPr>
          <w:rFonts w:hint="eastAsia"/>
          <w:b/>
          <w:bCs/>
        </w:rPr>
        <w:t>离子回旋共振分析器</w:t>
      </w:r>
      <w:r w:rsidRPr="00B60308">
        <w:rPr>
          <w:rFonts w:hint="eastAsia"/>
          <w:b/>
          <w:bCs/>
        </w:rPr>
        <w:t xml:space="preserve"> </w:t>
      </w:r>
      <w:r w:rsidRPr="00B60308">
        <w:rPr>
          <w:rFonts w:hint="eastAsia"/>
          <w:b/>
          <w:bCs/>
        </w:rPr>
        <w:t>（</w:t>
      </w:r>
      <w:r w:rsidRPr="00B60308">
        <w:rPr>
          <w:rFonts w:hint="eastAsia"/>
          <w:b/>
          <w:bCs/>
        </w:rPr>
        <w:t>Ion Cyclotron Resonance</w:t>
      </w:r>
      <w:r w:rsidRPr="00B60308">
        <w:rPr>
          <w:rFonts w:hint="eastAsia"/>
          <w:b/>
          <w:bCs/>
        </w:rPr>
        <w:t>，</w:t>
      </w:r>
      <w:r w:rsidRPr="00B60308">
        <w:rPr>
          <w:rFonts w:hint="eastAsia"/>
          <w:b/>
          <w:bCs/>
        </w:rPr>
        <w:t>ICR</w:t>
      </w:r>
      <w:r w:rsidRPr="00B60308">
        <w:rPr>
          <w:rFonts w:hint="eastAsia"/>
          <w:b/>
          <w:bCs/>
        </w:rPr>
        <w:t>）</w:t>
      </w:r>
    </w:p>
    <w:p w:rsidR="00B60308" w:rsidRPr="00B60308" w:rsidRDefault="00B60308" w:rsidP="00B60308">
      <w:pPr>
        <w:rPr>
          <w:b/>
          <w:bCs/>
        </w:rPr>
      </w:pPr>
      <w:r w:rsidRPr="00B60308">
        <w:rPr>
          <w:rFonts w:hint="eastAsia"/>
          <w:b/>
          <w:bCs/>
        </w:rPr>
        <w:t>电感耦合等离子体质谱法</w:t>
      </w:r>
      <w:r>
        <w:rPr>
          <w:rFonts w:hint="eastAsia"/>
          <w:b/>
          <w:bCs/>
        </w:rPr>
        <w:t>：</w:t>
      </w:r>
      <w:r w:rsidRPr="00B60308">
        <w:rPr>
          <w:rFonts w:hint="eastAsia"/>
          <w:b/>
          <w:bCs/>
        </w:rPr>
        <w:t>优点：</w:t>
      </w:r>
    </w:p>
    <w:p w:rsidR="00B60308" w:rsidRPr="00B60308" w:rsidRDefault="00B60308" w:rsidP="00B60308">
      <w:pPr>
        <w:rPr>
          <w:b/>
          <w:bCs/>
        </w:rPr>
      </w:pPr>
      <w:r w:rsidRPr="00B60308">
        <w:rPr>
          <w:rFonts w:hint="eastAsia"/>
          <w:b/>
          <w:bCs/>
        </w:rPr>
        <w:t xml:space="preserve">       </w:t>
      </w:r>
      <w:r w:rsidRPr="00B60308">
        <w:rPr>
          <w:rFonts w:hint="eastAsia"/>
          <w:b/>
          <w:bCs/>
        </w:rPr>
        <w:t>试样在常温下引入；</w:t>
      </w:r>
    </w:p>
    <w:p w:rsidR="00B60308" w:rsidRPr="00B60308" w:rsidRDefault="00B60308" w:rsidP="00B60308">
      <w:pPr>
        <w:rPr>
          <w:b/>
          <w:bCs/>
        </w:rPr>
      </w:pPr>
      <w:r w:rsidRPr="00B60308">
        <w:rPr>
          <w:rFonts w:hint="eastAsia"/>
          <w:b/>
          <w:bCs/>
        </w:rPr>
        <w:t xml:space="preserve">       </w:t>
      </w:r>
      <w:r w:rsidRPr="00B60308">
        <w:rPr>
          <w:rFonts w:hint="eastAsia"/>
          <w:b/>
          <w:bCs/>
        </w:rPr>
        <w:t>气体的温度很高使试样完全蒸发和解离；</w:t>
      </w:r>
    </w:p>
    <w:p w:rsidR="00B60308" w:rsidRPr="00B60308" w:rsidRDefault="00B60308" w:rsidP="00B60308">
      <w:pPr>
        <w:rPr>
          <w:b/>
          <w:bCs/>
        </w:rPr>
      </w:pPr>
      <w:r w:rsidRPr="00B60308">
        <w:rPr>
          <w:rFonts w:hint="eastAsia"/>
          <w:b/>
          <w:bCs/>
        </w:rPr>
        <w:t xml:space="preserve">       </w:t>
      </w:r>
      <w:r w:rsidRPr="00B60308">
        <w:rPr>
          <w:rFonts w:hint="eastAsia"/>
          <w:b/>
          <w:bCs/>
        </w:rPr>
        <w:t>试样原子离子化的百分比很高；</w:t>
      </w:r>
    </w:p>
    <w:p w:rsidR="00B60308" w:rsidRPr="00B60308" w:rsidRDefault="00B60308" w:rsidP="00B60308">
      <w:pPr>
        <w:rPr>
          <w:b/>
          <w:bCs/>
        </w:rPr>
      </w:pPr>
      <w:r w:rsidRPr="00B60308">
        <w:rPr>
          <w:rFonts w:hint="eastAsia"/>
          <w:b/>
          <w:bCs/>
        </w:rPr>
        <w:t xml:space="preserve">       </w:t>
      </w:r>
      <w:r w:rsidRPr="00B60308">
        <w:rPr>
          <w:rFonts w:hint="eastAsia"/>
          <w:b/>
          <w:bCs/>
        </w:rPr>
        <w:t>产生的主要是一价离子；</w:t>
      </w:r>
    </w:p>
    <w:p w:rsidR="00B60308" w:rsidRPr="00B60308" w:rsidRDefault="00B60308" w:rsidP="00B60308">
      <w:pPr>
        <w:rPr>
          <w:b/>
          <w:bCs/>
        </w:rPr>
      </w:pPr>
      <w:r w:rsidRPr="00B60308">
        <w:rPr>
          <w:rFonts w:hint="eastAsia"/>
          <w:b/>
          <w:bCs/>
        </w:rPr>
        <w:t xml:space="preserve">       </w:t>
      </w:r>
      <w:r w:rsidRPr="00B60308">
        <w:rPr>
          <w:rFonts w:hint="eastAsia"/>
          <w:b/>
          <w:bCs/>
        </w:rPr>
        <w:t>离子能量分散小；</w:t>
      </w:r>
    </w:p>
    <w:p w:rsidR="00B60308" w:rsidRPr="00B60308" w:rsidRDefault="00B60308" w:rsidP="00B60308">
      <w:pPr>
        <w:rPr>
          <w:b/>
          <w:bCs/>
        </w:rPr>
      </w:pPr>
      <w:r w:rsidRPr="00B60308">
        <w:rPr>
          <w:rFonts w:hint="eastAsia"/>
          <w:b/>
          <w:bCs/>
        </w:rPr>
        <w:t xml:space="preserve">       </w:t>
      </w:r>
      <w:r w:rsidRPr="00B60308">
        <w:rPr>
          <w:rFonts w:hint="eastAsia"/>
          <w:b/>
          <w:bCs/>
        </w:rPr>
        <w:t>外部离子源，即离子并不处在真空中；</w:t>
      </w:r>
    </w:p>
    <w:p w:rsidR="00B60308" w:rsidRDefault="00B60308" w:rsidP="00B60308">
      <w:pPr>
        <w:rPr>
          <w:b/>
          <w:bCs/>
        </w:rPr>
      </w:pPr>
      <w:r w:rsidRPr="00B60308">
        <w:rPr>
          <w:rFonts w:hint="eastAsia"/>
          <w:b/>
          <w:bCs/>
        </w:rPr>
        <w:t xml:space="preserve">       </w:t>
      </w:r>
      <w:r w:rsidRPr="00B60308">
        <w:rPr>
          <w:rFonts w:hint="eastAsia"/>
          <w:b/>
          <w:bCs/>
        </w:rPr>
        <w:t>离子源处于低电位，可配用简单的质量分析器。</w:t>
      </w:r>
    </w:p>
    <w:p w:rsidR="00B60308" w:rsidRDefault="00B60308" w:rsidP="00B60308">
      <w:pPr>
        <w:rPr>
          <w:b/>
          <w:bCs/>
        </w:rPr>
      </w:pPr>
      <w:r w:rsidRPr="00B60308">
        <w:rPr>
          <w:rFonts w:hint="eastAsia"/>
          <w:b/>
          <w:bCs/>
        </w:rPr>
        <w:t>干扰及消除方法</w:t>
      </w:r>
      <w:r>
        <w:rPr>
          <w:rFonts w:hint="eastAsia"/>
          <w:b/>
          <w:bCs/>
        </w:rPr>
        <w:t>：</w:t>
      </w:r>
      <w:r w:rsidRPr="00B60308">
        <w:rPr>
          <w:rFonts w:hint="eastAsia"/>
          <w:b/>
          <w:bCs/>
        </w:rPr>
        <w:t>1.</w:t>
      </w:r>
      <w:r w:rsidRPr="00B60308">
        <w:rPr>
          <w:rFonts w:hint="eastAsia"/>
          <w:b/>
          <w:bCs/>
        </w:rPr>
        <w:t>同质量类型离子</w:t>
      </w:r>
      <w:r>
        <w:rPr>
          <w:b/>
          <w:bCs/>
        </w:rPr>
        <w:t>：</w:t>
      </w:r>
      <w:r w:rsidRPr="00B60308">
        <w:rPr>
          <w:rFonts w:hint="eastAsia"/>
          <w:b/>
          <w:bCs/>
        </w:rPr>
        <w:t>同质量类型离子干扰是指两种不同元素有几乎相同质量的同位素</w:t>
      </w:r>
      <w:r w:rsidRPr="00B60308">
        <w:rPr>
          <w:rFonts w:hint="eastAsia"/>
          <w:b/>
          <w:bCs/>
        </w:rPr>
        <w:t>2.</w:t>
      </w:r>
      <w:r w:rsidRPr="00B60308">
        <w:rPr>
          <w:rFonts w:hint="eastAsia"/>
          <w:b/>
          <w:bCs/>
        </w:rPr>
        <w:t>多原子离子干扰</w:t>
      </w:r>
      <w:r>
        <w:rPr>
          <w:b/>
          <w:bCs/>
        </w:rPr>
        <w:t>：</w:t>
      </w:r>
      <w:r w:rsidRPr="00B60308">
        <w:rPr>
          <w:rFonts w:hint="eastAsia"/>
          <w:b/>
          <w:bCs/>
        </w:rPr>
        <w:t>一般认为，多原子离子并不存在于等离子体本身中，而是在离子的引出过程中，由等离子体中的组分与基体或大气中的组分相互作用而形成。</w:t>
      </w:r>
      <w:r w:rsidRPr="00B60308">
        <w:rPr>
          <w:b/>
          <w:bCs/>
        </w:rPr>
        <w:t>3.</w:t>
      </w:r>
      <w:r w:rsidRPr="00B60308">
        <w:rPr>
          <w:rFonts w:hint="eastAsia"/>
          <w:b/>
          <w:bCs/>
        </w:rPr>
        <w:t>氧化物和氢氧化物干扰</w:t>
      </w:r>
      <w:r w:rsidRPr="00B60308">
        <w:rPr>
          <w:b/>
          <w:bCs/>
        </w:rPr>
        <w:t>4.</w:t>
      </w:r>
      <w:r w:rsidRPr="00B60308">
        <w:rPr>
          <w:rFonts w:hint="eastAsia"/>
          <w:b/>
          <w:bCs/>
        </w:rPr>
        <w:t>仪器和试样制备所引起的干扰</w:t>
      </w:r>
    </w:p>
    <w:p w:rsidR="000B083F" w:rsidRPr="000B083F" w:rsidRDefault="000B083F" w:rsidP="00B60308">
      <w:pPr>
        <w:rPr>
          <w:b/>
          <w:bCs/>
        </w:rPr>
      </w:pPr>
      <w:r>
        <w:rPr>
          <w:rFonts w:hint="eastAsia"/>
          <w:b/>
          <w:bCs/>
        </w:rPr>
        <w:t>89.</w:t>
      </w:r>
      <w:r w:rsidRPr="000B083F">
        <w:rPr>
          <w:rFonts w:hint="eastAsia"/>
          <w:b/>
          <w:bCs/>
        </w:rPr>
        <w:t>紫外－可见吸收光谱法</w:t>
      </w:r>
    </w:p>
    <w:p w:rsidR="00B60308" w:rsidRDefault="000B083F" w:rsidP="000B083F">
      <w:pPr>
        <w:ind w:firstLineChars="200" w:firstLine="422"/>
        <w:rPr>
          <w:b/>
          <w:bCs/>
        </w:rPr>
      </w:pPr>
      <w:r w:rsidRPr="000B083F">
        <w:rPr>
          <w:rFonts w:hint="eastAsia"/>
          <w:b/>
          <w:bCs/>
        </w:rPr>
        <w:t>基于物质对</w:t>
      </w:r>
      <w:r w:rsidRPr="000B083F">
        <w:rPr>
          <w:rFonts w:hint="eastAsia"/>
          <w:b/>
          <w:bCs/>
        </w:rPr>
        <w:t>200-800nm</w:t>
      </w:r>
      <w:r w:rsidRPr="000B083F">
        <w:rPr>
          <w:rFonts w:hint="eastAsia"/>
          <w:b/>
          <w:bCs/>
        </w:rPr>
        <w:t>光谱区辐射的吸收特性建立起来的分析测定方法称为紫外</w:t>
      </w:r>
      <w:r w:rsidRPr="000B083F">
        <w:rPr>
          <w:rFonts w:hint="eastAsia"/>
          <w:b/>
          <w:bCs/>
        </w:rPr>
        <w:t>-</w:t>
      </w:r>
      <w:r w:rsidRPr="000B083F">
        <w:rPr>
          <w:rFonts w:hint="eastAsia"/>
          <w:b/>
          <w:bCs/>
        </w:rPr>
        <w:t>可见吸收光谱法或紫外</w:t>
      </w:r>
      <w:r w:rsidRPr="000B083F">
        <w:rPr>
          <w:rFonts w:hint="eastAsia"/>
          <w:b/>
          <w:bCs/>
        </w:rPr>
        <w:t>-</w:t>
      </w:r>
      <w:r w:rsidRPr="000B083F">
        <w:rPr>
          <w:rFonts w:hint="eastAsia"/>
          <w:b/>
          <w:bCs/>
        </w:rPr>
        <w:t>可见分光光度法。它具有如下特点：</w:t>
      </w:r>
      <w:r w:rsidRPr="000B083F">
        <w:rPr>
          <w:rFonts w:hint="eastAsia"/>
          <w:b/>
          <w:bCs/>
        </w:rPr>
        <w:t xml:space="preserve">1. </w:t>
      </w:r>
      <w:r w:rsidRPr="000B083F">
        <w:rPr>
          <w:rFonts w:hint="eastAsia"/>
          <w:b/>
          <w:bCs/>
        </w:rPr>
        <w:t>灵敏度高。可以测定</w:t>
      </w:r>
      <w:r w:rsidRPr="000B083F">
        <w:rPr>
          <w:rFonts w:hint="eastAsia"/>
          <w:b/>
          <w:bCs/>
        </w:rPr>
        <w:t>10-7-10-4g</w:t>
      </w:r>
      <w:r w:rsidRPr="000B083F">
        <w:rPr>
          <w:rFonts w:hint="eastAsia"/>
          <w:b/>
          <w:bCs/>
        </w:rPr>
        <w:t>·</w:t>
      </w:r>
      <w:r w:rsidRPr="000B083F">
        <w:rPr>
          <w:rFonts w:hint="eastAsia"/>
          <w:b/>
          <w:bCs/>
        </w:rPr>
        <w:t>mL-1</w:t>
      </w:r>
      <w:r w:rsidRPr="000B083F">
        <w:rPr>
          <w:rFonts w:hint="eastAsia"/>
          <w:b/>
          <w:bCs/>
        </w:rPr>
        <w:t>的微量组分。</w:t>
      </w:r>
      <w:r w:rsidRPr="000B083F">
        <w:rPr>
          <w:rFonts w:hint="eastAsia"/>
          <w:b/>
          <w:bCs/>
        </w:rPr>
        <w:t xml:space="preserve">2. </w:t>
      </w:r>
      <w:r w:rsidRPr="000B083F">
        <w:rPr>
          <w:rFonts w:hint="eastAsia"/>
          <w:b/>
          <w:bCs/>
        </w:rPr>
        <w:t>准确度较高。其相对误差一般在</w:t>
      </w:r>
      <w:r w:rsidRPr="000B083F">
        <w:rPr>
          <w:rFonts w:hint="eastAsia"/>
          <w:b/>
          <w:bCs/>
        </w:rPr>
        <w:t>1%-5%</w:t>
      </w:r>
      <w:r w:rsidRPr="000B083F">
        <w:rPr>
          <w:rFonts w:hint="eastAsia"/>
          <w:b/>
          <w:bCs/>
        </w:rPr>
        <w:t>之内。</w:t>
      </w:r>
      <w:r w:rsidRPr="000B083F">
        <w:rPr>
          <w:rFonts w:hint="eastAsia"/>
          <w:b/>
          <w:bCs/>
        </w:rPr>
        <w:t xml:space="preserve">3. </w:t>
      </w:r>
      <w:r w:rsidRPr="000B083F">
        <w:rPr>
          <w:rFonts w:hint="eastAsia"/>
          <w:b/>
          <w:bCs/>
        </w:rPr>
        <w:t>仪器价格较低，操作简便、快速。</w:t>
      </w:r>
      <w:r w:rsidRPr="000B083F">
        <w:rPr>
          <w:rFonts w:hint="eastAsia"/>
          <w:b/>
          <w:bCs/>
        </w:rPr>
        <w:t xml:space="preserve">4. </w:t>
      </w:r>
      <w:r w:rsidRPr="000B083F">
        <w:rPr>
          <w:rFonts w:hint="eastAsia"/>
          <w:b/>
          <w:bCs/>
        </w:rPr>
        <w:t>应用范围广。</w:t>
      </w:r>
    </w:p>
    <w:p w:rsidR="000B083F" w:rsidRPr="000B083F" w:rsidRDefault="000B083F" w:rsidP="000B083F">
      <w:pPr>
        <w:ind w:firstLineChars="300" w:firstLine="632"/>
        <w:rPr>
          <w:b/>
          <w:bCs/>
        </w:rPr>
      </w:pPr>
      <w:r w:rsidRPr="000B083F">
        <w:rPr>
          <w:rFonts w:hint="eastAsia"/>
          <w:b/>
          <w:bCs/>
        </w:rPr>
        <w:t>紫外吸收光谱：</w:t>
      </w:r>
      <w:r w:rsidRPr="000B083F">
        <w:rPr>
          <w:rFonts w:hint="eastAsia"/>
          <w:b/>
          <w:bCs/>
        </w:rPr>
        <w:t>200 ~ 400 nm</w:t>
      </w:r>
    </w:p>
    <w:p w:rsidR="000B083F" w:rsidRPr="000B083F" w:rsidRDefault="000B083F" w:rsidP="000B083F">
      <w:pPr>
        <w:rPr>
          <w:b/>
          <w:bCs/>
        </w:rPr>
      </w:pPr>
      <w:r w:rsidRPr="000B083F">
        <w:rPr>
          <w:rFonts w:hint="eastAsia"/>
          <w:b/>
          <w:bCs/>
        </w:rPr>
        <w:t xml:space="preserve">      </w:t>
      </w:r>
      <w:r w:rsidRPr="000B083F">
        <w:rPr>
          <w:rFonts w:hint="eastAsia"/>
          <w:b/>
          <w:bCs/>
        </w:rPr>
        <w:t>可见吸收光谱：</w:t>
      </w:r>
      <w:r w:rsidRPr="000B083F">
        <w:rPr>
          <w:rFonts w:hint="eastAsia"/>
          <w:b/>
          <w:bCs/>
        </w:rPr>
        <w:t>400 ~ 800 nm</w:t>
      </w:r>
    </w:p>
    <w:p w:rsidR="000B083F" w:rsidRPr="000B083F" w:rsidRDefault="000B083F" w:rsidP="000B083F">
      <w:pPr>
        <w:rPr>
          <w:b/>
          <w:bCs/>
        </w:rPr>
      </w:pPr>
      <w:r w:rsidRPr="000B083F">
        <w:rPr>
          <w:rFonts w:hint="eastAsia"/>
          <w:b/>
          <w:bCs/>
        </w:rPr>
        <w:t xml:space="preserve">      </w:t>
      </w:r>
      <w:r w:rsidRPr="000B083F">
        <w:rPr>
          <w:rFonts w:hint="eastAsia"/>
          <w:b/>
          <w:bCs/>
        </w:rPr>
        <w:t>两者都属电子光谱。</w:t>
      </w:r>
    </w:p>
    <w:p w:rsidR="000B083F" w:rsidRDefault="000B083F" w:rsidP="000B083F">
      <w:pPr>
        <w:rPr>
          <w:b/>
          <w:bCs/>
        </w:rPr>
      </w:pPr>
      <w:r w:rsidRPr="000B083F">
        <w:rPr>
          <w:rFonts w:hint="eastAsia"/>
          <w:b/>
          <w:bCs/>
        </w:rPr>
        <w:t xml:space="preserve">      </w:t>
      </w:r>
      <w:r w:rsidRPr="000B083F">
        <w:rPr>
          <w:rFonts w:hint="eastAsia"/>
          <w:b/>
          <w:bCs/>
        </w:rPr>
        <w:t>紫外</w:t>
      </w:r>
      <w:r w:rsidRPr="000B083F">
        <w:rPr>
          <w:rFonts w:hint="eastAsia"/>
          <w:b/>
          <w:bCs/>
        </w:rPr>
        <w:t>-</w:t>
      </w:r>
      <w:r w:rsidRPr="000B083F">
        <w:rPr>
          <w:rFonts w:hint="eastAsia"/>
          <w:b/>
          <w:bCs/>
        </w:rPr>
        <w:t>可见吸收光谱的定量依据仍然是</w:t>
      </w:r>
      <w:r w:rsidRPr="000B083F">
        <w:rPr>
          <w:rFonts w:hint="eastAsia"/>
          <w:b/>
          <w:bCs/>
        </w:rPr>
        <w:t>Lamber-Beer(</w:t>
      </w:r>
      <w:r w:rsidRPr="000B083F">
        <w:rPr>
          <w:rFonts w:hint="eastAsia"/>
          <w:b/>
          <w:bCs/>
        </w:rPr>
        <w:t>朗伯</w:t>
      </w:r>
      <w:r w:rsidRPr="000B083F">
        <w:rPr>
          <w:rFonts w:hint="eastAsia"/>
          <w:b/>
          <w:bCs/>
        </w:rPr>
        <w:t>-</w:t>
      </w:r>
      <w:r w:rsidRPr="000B083F">
        <w:rPr>
          <w:rFonts w:hint="eastAsia"/>
          <w:b/>
          <w:bCs/>
        </w:rPr>
        <w:t>比耳</w:t>
      </w:r>
      <w:r w:rsidRPr="000B083F">
        <w:rPr>
          <w:rFonts w:hint="eastAsia"/>
          <w:b/>
          <w:bCs/>
        </w:rPr>
        <w:t>)</w:t>
      </w:r>
      <w:r w:rsidRPr="000B083F">
        <w:rPr>
          <w:rFonts w:hint="eastAsia"/>
          <w:b/>
          <w:bCs/>
        </w:rPr>
        <w:t>定律。</w:t>
      </w:r>
    </w:p>
    <w:p w:rsidR="000B083F" w:rsidRDefault="000B083F" w:rsidP="000B083F">
      <w:pPr>
        <w:rPr>
          <w:b/>
          <w:bCs/>
        </w:rPr>
      </w:pPr>
      <w:r>
        <w:rPr>
          <w:rFonts w:hint="eastAsia"/>
          <w:b/>
          <w:bCs/>
        </w:rPr>
        <w:t>a</w:t>
      </w:r>
      <w:r w:rsidRPr="000B083F">
        <w:rPr>
          <w:rFonts w:hint="eastAsia"/>
          <w:b/>
          <w:bCs/>
        </w:rPr>
        <w:t>影响紫外</w:t>
      </w:r>
      <w:r w:rsidRPr="000B083F">
        <w:rPr>
          <w:rFonts w:hint="eastAsia"/>
          <w:b/>
          <w:bCs/>
        </w:rPr>
        <w:t>-</w:t>
      </w:r>
      <w:r w:rsidRPr="000B083F">
        <w:rPr>
          <w:rFonts w:hint="eastAsia"/>
          <w:b/>
          <w:bCs/>
        </w:rPr>
        <w:t>可见吸收光谱的因素</w:t>
      </w:r>
    </w:p>
    <w:p w:rsidR="000B083F" w:rsidRPr="000B083F" w:rsidRDefault="000B083F" w:rsidP="000B083F">
      <w:pPr>
        <w:rPr>
          <w:b/>
          <w:bCs/>
        </w:rPr>
      </w:pPr>
      <w:r w:rsidRPr="000B083F">
        <w:rPr>
          <w:rFonts w:hint="eastAsia"/>
          <w:b/>
          <w:bCs/>
        </w:rPr>
        <w:t>共轭效应：</w:t>
      </w:r>
    </w:p>
    <w:p w:rsidR="000B083F" w:rsidRPr="000B083F" w:rsidRDefault="000B083F" w:rsidP="00701341">
      <w:pPr>
        <w:numPr>
          <w:ilvl w:val="0"/>
          <w:numId w:val="36"/>
        </w:numPr>
        <w:rPr>
          <w:b/>
          <w:bCs/>
        </w:rPr>
      </w:pPr>
      <w:r w:rsidRPr="000B083F">
        <w:rPr>
          <w:rFonts w:hint="eastAsia"/>
          <w:b/>
          <w:bCs/>
        </w:rPr>
        <w:t>共轭效应使共轭体系形成大</w:t>
      </w:r>
      <w:r w:rsidRPr="000B083F">
        <w:rPr>
          <w:b/>
          <w:bCs/>
        </w:rPr>
        <w:sym w:font="Symbol" w:char="F070"/>
      </w:r>
      <w:r w:rsidRPr="000B083F">
        <w:rPr>
          <w:rFonts w:hint="eastAsia"/>
          <w:b/>
          <w:bCs/>
        </w:rPr>
        <w:t>键，结果使各能级间的能量差减小，从而跃迁所需能量也就相应减小，因此共轭效应使吸收波长产生红移。共轭不饱和键越多，红移越明显，同时吸收强度也随之加强。</w:t>
      </w:r>
    </w:p>
    <w:p w:rsidR="000B083F" w:rsidRPr="000B083F" w:rsidRDefault="000B083F" w:rsidP="000B083F">
      <w:pPr>
        <w:rPr>
          <w:b/>
          <w:bCs/>
        </w:rPr>
      </w:pPr>
      <w:r w:rsidRPr="000B083F">
        <w:rPr>
          <w:rFonts w:hint="eastAsia"/>
          <w:b/>
          <w:bCs/>
        </w:rPr>
        <w:t>溶剂效应：溶剂极性对光谱精细结构的影响</w:t>
      </w:r>
    </w:p>
    <w:p w:rsidR="000B083F" w:rsidRPr="000B083F" w:rsidRDefault="000B083F" w:rsidP="00701341">
      <w:pPr>
        <w:numPr>
          <w:ilvl w:val="0"/>
          <w:numId w:val="36"/>
        </w:numPr>
        <w:rPr>
          <w:b/>
          <w:bCs/>
        </w:rPr>
      </w:pPr>
      <w:r w:rsidRPr="000B083F">
        <w:rPr>
          <w:rFonts w:hint="eastAsia"/>
          <w:b/>
          <w:bCs/>
        </w:rPr>
        <w:t>溶剂化限制了溶质分子的自由转动，使转动光谱表现不出来。如果溶剂的极性越大，溶剂与溶质分子间产生的相互作用就越强，溶质分子的振动也越受到限制，因而由振动而引起的精细结构也损失越多。</w:t>
      </w:r>
      <w:r w:rsidRPr="000B083F">
        <w:rPr>
          <w:rFonts w:hint="eastAsia"/>
          <w:b/>
          <w:bCs/>
        </w:rPr>
        <w:t xml:space="preserve"> </w:t>
      </w:r>
    </w:p>
    <w:p w:rsidR="000B083F" w:rsidRPr="000B083F" w:rsidRDefault="000B083F" w:rsidP="00701341">
      <w:pPr>
        <w:numPr>
          <w:ilvl w:val="0"/>
          <w:numId w:val="36"/>
        </w:numPr>
        <w:rPr>
          <w:b/>
          <w:bCs/>
        </w:rPr>
      </w:pPr>
      <w:r w:rsidRPr="000B083F">
        <w:rPr>
          <w:rFonts w:hint="eastAsia"/>
          <w:b/>
          <w:bCs/>
        </w:rPr>
        <w:t>溶剂效应：溶剂极性对</w:t>
      </w:r>
      <w:r w:rsidRPr="000B083F">
        <w:rPr>
          <w:b/>
          <w:bCs/>
        </w:rPr>
        <w:sym w:font="Symbol" w:char="F070"/>
      </w:r>
      <w:r w:rsidRPr="000B083F">
        <w:rPr>
          <w:b/>
          <w:bCs/>
        </w:rPr>
        <w:sym w:font="Symbol" w:char="F0AE"/>
      </w:r>
      <w:r w:rsidRPr="000B083F">
        <w:rPr>
          <w:b/>
          <w:bCs/>
        </w:rPr>
        <w:sym w:font="Symbol" w:char="F070"/>
      </w:r>
      <w:r w:rsidRPr="000B083F">
        <w:rPr>
          <w:b/>
          <w:bCs/>
        </w:rPr>
        <w:t>*</w:t>
      </w:r>
      <w:r w:rsidRPr="000B083F">
        <w:rPr>
          <w:b/>
          <w:bCs/>
        </w:rPr>
        <w:t>和</w:t>
      </w:r>
      <w:r w:rsidRPr="000B083F">
        <w:rPr>
          <w:b/>
          <w:bCs/>
        </w:rPr>
        <w:t>n</w:t>
      </w:r>
      <w:r w:rsidRPr="000B083F">
        <w:rPr>
          <w:b/>
          <w:bCs/>
        </w:rPr>
        <w:sym w:font="Symbol" w:char="F0AE"/>
      </w:r>
      <w:r w:rsidRPr="000B083F">
        <w:rPr>
          <w:b/>
          <w:bCs/>
        </w:rPr>
        <w:sym w:font="Symbol" w:char="F070"/>
      </w:r>
      <w:r w:rsidRPr="000B083F">
        <w:rPr>
          <w:b/>
          <w:bCs/>
        </w:rPr>
        <w:t>*</w:t>
      </w:r>
      <w:r w:rsidRPr="000B083F">
        <w:rPr>
          <w:rFonts w:hint="eastAsia"/>
          <w:b/>
          <w:bCs/>
        </w:rPr>
        <w:t>跃迁谱带的影响</w:t>
      </w:r>
    </w:p>
    <w:p w:rsidR="000B083F" w:rsidRPr="000B083F" w:rsidRDefault="000B083F" w:rsidP="00701341">
      <w:pPr>
        <w:numPr>
          <w:ilvl w:val="0"/>
          <w:numId w:val="36"/>
        </w:numPr>
        <w:rPr>
          <w:b/>
          <w:bCs/>
        </w:rPr>
      </w:pPr>
      <w:r w:rsidRPr="000B083F">
        <w:rPr>
          <w:rFonts w:hint="eastAsia"/>
          <w:b/>
          <w:bCs/>
        </w:rPr>
        <w:t>当溶剂极性增大时，由</w:t>
      </w:r>
      <w:r w:rsidRPr="000B083F">
        <w:rPr>
          <w:b/>
          <w:bCs/>
        </w:rPr>
        <w:sym w:font="Symbol" w:char="F070"/>
      </w:r>
      <w:r w:rsidRPr="000B083F">
        <w:rPr>
          <w:b/>
          <w:bCs/>
        </w:rPr>
        <w:sym w:font="Symbol" w:char="F0AE"/>
      </w:r>
      <w:r w:rsidRPr="000B083F">
        <w:rPr>
          <w:b/>
          <w:bCs/>
        </w:rPr>
        <w:sym w:font="Symbol" w:char="F070"/>
      </w:r>
      <w:r w:rsidRPr="000B083F">
        <w:rPr>
          <w:b/>
          <w:bCs/>
        </w:rPr>
        <w:t>*</w:t>
      </w:r>
      <w:r w:rsidRPr="000B083F">
        <w:rPr>
          <w:b/>
          <w:bCs/>
        </w:rPr>
        <w:t>跃迁产生的吸收带发生红移，</w:t>
      </w:r>
      <w:r w:rsidRPr="000B083F">
        <w:rPr>
          <w:b/>
          <w:bCs/>
        </w:rPr>
        <w:t xml:space="preserve"> n</w:t>
      </w:r>
      <w:r w:rsidRPr="000B083F">
        <w:rPr>
          <w:b/>
          <w:bCs/>
        </w:rPr>
        <w:sym w:font="Symbol" w:char="F0AE"/>
      </w:r>
      <w:r w:rsidRPr="000B083F">
        <w:rPr>
          <w:b/>
          <w:bCs/>
        </w:rPr>
        <w:sym w:font="Symbol" w:char="F070"/>
      </w:r>
      <w:r w:rsidRPr="000B083F">
        <w:rPr>
          <w:b/>
          <w:bCs/>
        </w:rPr>
        <w:t>*</w:t>
      </w:r>
      <w:r w:rsidRPr="000B083F">
        <w:rPr>
          <w:rFonts w:hint="eastAsia"/>
          <w:b/>
          <w:bCs/>
        </w:rPr>
        <w:t>跃迁产生的吸收带发生蓝移</w:t>
      </w:r>
    </w:p>
    <w:p w:rsidR="000B083F" w:rsidRPr="000B083F" w:rsidRDefault="000B083F" w:rsidP="00701341">
      <w:pPr>
        <w:numPr>
          <w:ilvl w:val="0"/>
          <w:numId w:val="36"/>
        </w:numPr>
        <w:rPr>
          <w:b/>
          <w:bCs/>
        </w:rPr>
      </w:pPr>
      <w:r w:rsidRPr="000B083F">
        <w:rPr>
          <w:rFonts w:hint="eastAsia"/>
          <w:b/>
          <w:bCs/>
        </w:rPr>
        <w:t>溶剂的选择：</w:t>
      </w:r>
    </w:p>
    <w:p w:rsidR="000B083F" w:rsidRPr="000B083F" w:rsidRDefault="000B083F" w:rsidP="00701341">
      <w:pPr>
        <w:numPr>
          <w:ilvl w:val="0"/>
          <w:numId w:val="36"/>
        </w:numPr>
        <w:rPr>
          <w:b/>
          <w:bCs/>
        </w:rPr>
      </w:pPr>
      <w:r w:rsidRPr="000B083F">
        <w:rPr>
          <w:rFonts w:hint="eastAsia"/>
          <w:b/>
          <w:bCs/>
        </w:rPr>
        <w:t>尽量选用非极性溶剂或低极性溶剂；</w:t>
      </w:r>
    </w:p>
    <w:p w:rsidR="000B083F" w:rsidRPr="000B083F" w:rsidRDefault="000B083F" w:rsidP="00701341">
      <w:pPr>
        <w:numPr>
          <w:ilvl w:val="0"/>
          <w:numId w:val="36"/>
        </w:numPr>
        <w:rPr>
          <w:b/>
          <w:bCs/>
        </w:rPr>
      </w:pPr>
      <w:r w:rsidRPr="000B083F">
        <w:rPr>
          <w:rFonts w:hint="eastAsia"/>
          <w:b/>
          <w:bCs/>
        </w:rPr>
        <w:t>溶剂能很好地溶解被测物，且形成的溶液具有良好的化学和光化学稳定性；</w:t>
      </w:r>
    </w:p>
    <w:p w:rsidR="000B083F" w:rsidRPr="000B083F" w:rsidRDefault="000B083F" w:rsidP="00701341">
      <w:pPr>
        <w:numPr>
          <w:ilvl w:val="0"/>
          <w:numId w:val="36"/>
        </w:numPr>
        <w:rPr>
          <w:b/>
          <w:bCs/>
        </w:rPr>
      </w:pPr>
      <w:r w:rsidRPr="000B083F">
        <w:rPr>
          <w:rFonts w:hint="eastAsia"/>
          <w:b/>
          <w:bCs/>
        </w:rPr>
        <w:t>溶剂在样品的吸收光谱区无明显吸收。</w:t>
      </w:r>
    </w:p>
    <w:p w:rsidR="000B083F" w:rsidRPr="000B083F" w:rsidRDefault="000B083F" w:rsidP="00701341">
      <w:pPr>
        <w:numPr>
          <w:ilvl w:val="0"/>
          <w:numId w:val="36"/>
        </w:numPr>
        <w:rPr>
          <w:b/>
          <w:bCs/>
        </w:rPr>
      </w:pPr>
      <w:r w:rsidRPr="000B083F">
        <w:rPr>
          <w:b/>
          <w:bCs/>
        </w:rPr>
        <w:t>pH</w:t>
      </w:r>
      <w:r w:rsidRPr="000B083F">
        <w:rPr>
          <w:rFonts w:hint="eastAsia"/>
          <w:b/>
          <w:bCs/>
        </w:rPr>
        <w:t>值的影响：</w:t>
      </w:r>
    </w:p>
    <w:p w:rsidR="000B083F" w:rsidRPr="000B083F" w:rsidRDefault="000B083F" w:rsidP="00701341">
      <w:pPr>
        <w:numPr>
          <w:ilvl w:val="0"/>
          <w:numId w:val="36"/>
        </w:numPr>
        <w:rPr>
          <w:b/>
          <w:bCs/>
        </w:rPr>
      </w:pPr>
      <w:r w:rsidRPr="000B083F">
        <w:rPr>
          <w:rFonts w:hint="eastAsia"/>
          <w:b/>
          <w:bCs/>
        </w:rPr>
        <w:t>如果化合物在不同的</w:t>
      </w:r>
      <w:r w:rsidRPr="000B083F">
        <w:rPr>
          <w:b/>
          <w:bCs/>
        </w:rPr>
        <w:t>pH</w:t>
      </w:r>
      <w:r w:rsidRPr="000B083F">
        <w:rPr>
          <w:rFonts w:hint="eastAsia"/>
          <w:b/>
          <w:bCs/>
        </w:rPr>
        <w:t>值下存在的型体不同，则其吸收峰的位置会随</w:t>
      </w:r>
      <w:r w:rsidRPr="000B083F">
        <w:rPr>
          <w:b/>
          <w:bCs/>
        </w:rPr>
        <w:t>pH</w:t>
      </w:r>
      <w:r w:rsidRPr="000B083F">
        <w:rPr>
          <w:rFonts w:hint="eastAsia"/>
          <w:b/>
          <w:bCs/>
        </w:rPr>
        <w:t>值的改变而改变。</w:t>
      </w:r>
      <w:r w:rsidRPr="000B083F">
        <w:rPr>
          <w:b/>
          <w:bCs/>
        </w:rPr>
        <w:t xml:space="preserve"> </w:t>
      </w:r>
    </w:p>
    <w:p w:rsidR="000B083F" w:rsidRDefault="000B083F" w:rsidP="000B083F">
      <w:pPr>
        <w:rPr>
          <w:b/>
          <w:bCs/>
        </w:rPr>
      </w:pPr>
      <w:r>
        <w:rPr>
          <w:rFonts w:hint="eastAsia"/>
          <w:b/>
          <w:bCs/>
        </w:rPr>
        <w:lastRenderedPageBreak/>
        <w:t>b</w:t>
      </w:r>
      <w:r w:rsidRPr="000B083F">
        <w:rPr>
          <w:rFonts w:hint="eastAsia"/>
          <w:b/>
          <w:bCs/>
        </w:rPr>
        <w:t>紫外</w:t>
      </w:r>
      <w:r w:rsidRPr="000B083F">
        <w:rPr>
          <w:rFonts w:hint="eastAsia"/>
          <w:b/>
          <w:bCs/>
        </w:rPr>
        <w:t>-</w:t>
      </w:r>
      <w:r w:rsidRPr="000B083F">
        <w:rPr>
          <w:rFonts w:hint="eastAsia"/>
          <w:b/>
          <w:bCs/>
        </w:rPr>
        <w:t>可见分光光度计</w:t>
      </w:r>
    </w:p>
    <w:p w:rsidR="000B083F" w:rsidRPr="000B083F" w:rsidRDefault="000B083F" w:rsidP="00701341">
      <w:pPr>
        <w:numPr>
          <w:ilvl w:val="0"/>
          <w:numId w:val="37"/>
        </w:numPr>
        <w:rPr>
          <w:b/>
          <w:bCs/>
        </w:rPr>
      </w:pPr>
      <w:r w:rsidRPr="000B083F">
        <w:rPr>
          <w:rFonts w:hint="eastAsia"/>
          <w:b/>
          <w:bCs/>
        </w:rPr>
        <w:t>仪器的基本构造：</w:t>
      </w:r>
    </w:p>
    <w:p w:rsidR="000B083F" w:rsidRPr="000B083F" w:rsidRDefault="000B083F" w:rsidP="00701341">
      <w:pPr>
        <w:numPr>
          <w:ilvl w:val="0"/>
          <w:numId w:val="37"/>
        </w:numPr>
        <w:rPr>
          <w:b/>
          <w:bCs/>
        </w:rPr>
      </w:pPr>
      <w:r w:rsidRPr="000B083F">
        <w:rPr>
          <w:rFonts w:hint="eastAsia"/>
          <w:b/>
          <w:bCs/>
        </w:rPr>
        <w:t>紫外</w:t>
      </w:r>
      <w:r w:rsidRPr="000B083F">
        <w:rPr>
          <w:b/>
          <w:bCs/>
        </w:rPr>
        <w:t>-</w:t>
      </w:r>
      <w:r w:rsidRPr="000B083F">
        <w:rPr>
          <w:rFonts w:hint="eastAsia"/>
          <w:b/>
          <w:bCs/>
        </w:rPr>
        <w:t>可见分光光度计都是由光源、单色器、吸收池、检测器和信号指示系统五个部分构成。</w:t>
      </w:r>
    </w:p>
    <w:p w:rsidR="000B083F" w:rsidRPr="000B083F" w:rsidRDefault="000B083F" w:rsidP="00701341">
      <w:pPr>
        <w:numPr>
          <w:ilvl w:val="0"/>
          <w:numId w:val="37"/>
        </w:numPr>
        <w:rPr>
          <w:b/>
          <w:bCs/>
        </w:rPr>
      </w:pPr>
      <w:r w:rsidRPr="000B083F">
        <w:rPr>
          <w:rFonts w:hint="eastAsia"/>
          <w:b/>
          <w:bCs/>
        </w:rPr>
        <w:t>仪器类型：</w:t>
      </w:r>
    </w:p>
    <w:p w:rsidR="000B083F" w:rsidRPr="000B083F" w:rsidRDefault="000B083F" w:rsidP="00701341">
      <w:pPr>
        <w:numPr>
          <w:ilvl w:val="0"/>
          <w:numId w:val="37"/>
        </w:numPr>
        <w:rPr>
          <w:b/>
          <w:bCs/>
        </w:rPr>
      </w:pPr>
      <w:r w:rsidRPr="000B083F">
        <w:rPr>
          <w:rFonts w:hint="eastAsia"/>
          <w:b/>
          <w:bCs/>
        </w:rPr>
        <w:t>紫外</w:t>
      </w:r>
      <w:r w:rsidRPr="000B083F">
        <w:rPr>
          <w:b/>
          <w:bCs/>
        </w:rPr>
        <w:t>-</w:t>
      </w:r>
      <w:r w:rsidRPr="000B083F">
        <w:rPr>
          <w:rFonts w:hint="eastAsia"/>
          <w:b/>
          <w:bCs/>
        </w:rPr>
        <w:t>可见分光光度计主要有以下几种类型：单光束分光光度计、双光束分光光度计、双波长分光光度计和多通道分光光度计。</w:t>
      </w:r>
    </w:p>
    <w:p w:rsidR="000B083F" w:rsidRDefault="000B083F" w:rsidP="000B083F">
      <w:pPr>
        <w:rPr>
          <w:b/>
          <w:bCs/>
        </w:rPr>
      </w:pPr>
      <w:r>
        <w:rPr>
          <w:noProof/>
        </w:rPr>
        <w:drawing>
          <wp:inline distT="0" distB="0" distL="0" distR="0" wp14:anchorId="4563B68F" wp14:editId="4B61F053">
            <wp:extent cx="2541604" cy="1593934"/>
            <wp:effectExtent l="0" t="0" r="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54822" cy="1602223"/>
                    </a:xfrm>
                    <a:prstGeom prst="rect">
                      <a:avLst/>
                    </a:prstGeom>
                  </pic:spPr>
                </pic:pic>
              </a:graphicData>
            </a:graphic>
          </wp:inline>
        </w:drawing>
      </w:r>
    </w:p>
    <w:p w:rsidR="000B083F" w:rsidRPr="000B083F" w:rsidRDefault="000B083F" w:rsidP="000B083F">
      <w:pPr>
        <w:rPr>
          <w:b/>
          <w:bCs/>
        </w:rPr>
      </w:pPr>
      <w:r>
        <w:rPr>
          <w:rFonts w:hint="eastAsia"/>
          <w:b/>
          <w:bCs/>
        </w:rPr>
        <w:t>9</w:t>
      </w:r>
      <w:r>
        <w:rPr>
          <w:b/>
          <w:bCs/>
        </w:rPr>
        <w:t>0.</w:t>
      </w:r>
      <w:r w:rsidRPr="000B083F">
        <w:rPr>
          <w:rFonts w:hint="eastAsia"/>
          <w:b/>
          <w:bCs/>
        </w:rPr>
        <w:t>红外吸收光谱法</w:t>
      </w:r>
    </w:p>
    <w:p w:rsidR="000B083F" w:rsidRPr="000B083F" w:rsidRDefault="000B083F" w:rsidP="000B083F">
      <w:pPr>
        <w:rPr>
          <w:b/>
          <w:bCs/>
        </w:rPr>
      </w:pPr>
      <w:r w:rsidRPr="000B083F">
        <w:rPr>
          <w:rFonts w:hint="eastAsia"/>
          <w:b/>
          <w:bCs/>
        </w:rPr>
        <w:t>红外吸收光谱法是利用物质分子对红外辐射的特征吸收，来</w:t>
      </w:r>
      <w:proofErr w:type="gramStart"/>
      <w:r w:rsidRPr="000B083F">
        <w:rPr>
          <w:rFonts w:hint="eastAsia"/>
          <w:b/>
          <w:bCs/>
        </w:rPr>
        <w:t>鉴别分</w:t>
      </w:r>
      <w:proofErr w:type="gramEnd"/>
      <w:r w:rsidRPr="000B083F">
        <w:rPr>
          <w:rFonts w:hint="eastAsia"/>
          <w:b/>
          <w:bCs/>
        </w:rPr>
        <w:t>子结构或定量的方法。</w:t>
      </w:r>
    </w:p>
    <w:p w:rsidR="000B083F" w:rsidRPr="000B083F" w:rsidRDefault="000B083F" w:rsidP="000B083F">
      <w:pPr>
        <w:rPr>
          <w:b/>
          <w:bCs/>
        </w:rPr>
      </w:pPr>
      <w:r w:rsidRPr="000B083F">
        <w:rPr>
          <w:rFonts w:hint="eastAsia"/>
          <w:b/>
          <w:bCs/>
        </w:rPr>
        <w:t>红外光谱属于分子振动光谱，由于分子振动能级跃迁伴随着转动能级跃迁，为带状光谱。</w:t>
      </w:r>
      <w:r w:rsidRPr="000B083F">
        <w:rPr>
          <w:b/>
          <w:bCs/>
        </w:rPr>
        <w:t xml:space="preserve"> </w:t>
      </w:r>
    </w:p>
    <w:p w:rsidR="000B083F" w:rsidRPr="000B083F" w:rsidRDefault="000B083F" w:rsidP="000B083F">
      <w:pPr>
        <w:rPr>
          <w:b/>
          <w:bCs/>
        </w:rPr>
      </w:pPr>
      <w:r w:rsidRPr="000B083F">
        <w:rPr>
          <w:rFonts w:hint="eastAsia"/>
          <w:b/>
          <w:bCs/>
        </w:rPr>
        <w:t>红外光谱最重要的应用是中</w:t>
      </w:r>
      <w:proofErr w:type="gramStart"/>
      <w:r w:rsidRPr="000B083F">
        <w:rPr>
          <w:rFonts w:hint="eastAsia"/>
          <w:b/>
          <w:bCs/>
        </w:rPr>
        <w:t>红外区</w:t>
      </w:r>
      <w:proofErr w:type="gramEnd"/>
      <w:r w:rsidRPr="000B083F">
        <w:rPr>
          <w:rFonts w:hint="eastAsia"/>
          <w:b/>
          <w:bCs/>
        </w:rPr>
        <w:t>有机化合物的结构鉴定。也可用于定量分析。</w:t>
      </w:r>
    </w:p>
    <w:p w:rsidR="000B083F" w:rsidRDefault="000B083F" w:rsidP="000B083F">
      <w:pPr>
        <w:rPr>
          <w:b/>
          <w:bCs/>
        </w:rPr>
      </w:pPr>
      <w:r>
        <w:rPr>
          <w:noProof/>
        </w:rPr>
        <w:drawing>
          <wp:inline distT="0" distB="0" distL="0" distR="0" wp14:anchorId="17FAB471" wp14:editId="71845286">
            <wp:extent cx="3566280" cy="1159707"/>
            <wp:effectExtent l="0" t="0" r="0" b="2540"/>
            <wp:docPr id="262177" name="图片 26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70549" cy="1161095"/>
                    </a:xfrm>
                    <a:prstGeom prst="rect">
                      <a:avLst/>
                    </a:prstGeom>
                  </pic:spPr>
                </pic:pic>
              </a:graphicData>
            </a:graphic>
          </wp:inline>
        </w:drawing>
      </w:r>
    </w:p>
    <w:p w:rsidR="000B083F" w:rsidRPr="000B083F" w:rsidRDefault="000B083F" w:rsidP="000B083F">
      <w:pPr>
        <w:rPr>
          <w:b/>
          <w:bCs/>
        </w:rPr>
      </w:pPr>
      <w:r>
        <w:rPr>
          <w:rFonts w:hint="eastAsia"/>
          <w:b/>
          <w:bCs/>
        </w:rPr>
        <w:t>a</w:t>
      </w:r>
      <w:r w:rsidRPr="000B083F">
        <w:rPr>
          <w:rFonts w:hint="eastAsia"/>
          <w:b/>
          <w:bCs/>
        </w:rPr>
        <w:t>基本原理</w:t>
      </w:r>
    </w:p>
    <w:p w:rsidR="000B083F" w:rsidRPr="000B083F" w:rsidRDefault="000B083F" w:rsidP="000B083F">
      <w:pPr>
        <w:rPr>
          <w:b/>
          <w:bCs/>
        </w:rPr>
      </w:pPr>
      <w:r w:rsidRPr="000B083F">
        <w:rPr>
          <w:rFonts w:hint="eastAsia"/>
          <w:b/>
          <w:bCs/>
        </w:rPr>
        <w:t>样品受到频率连续变化的红外光照射时，样品分子选择性地吸收某些波数范围的辐射，引起偶极矩的变化，产生分子振动和转动能级从基态到激发态的跃迁，并使相应的透射光强度减弱。</w:t>
      </w:r>
    </w:p>
    <w:p w:rsidR="000B083F" w:rsidRDefault="000B083F" w:rsidP="000B083F">
      <w:pPr>
        <w:rPr>
          <w:b/>
          <w:bCs/>
        </w:rPr>
      </w:pPr>
      <w:r w:rsidRPr="000B083F">
        <w:rPr>
          <w:rFonts w:hint="eastAsia"/>
          <w:b/>
          <w:bCs/>
        </w:rPr>
        <w:t>红外光谱中，吸收峰出现的频率位置由振动能级差决定，吸收峰的个数与分子振动自由度的数目有关，而吸收峰的强度则主要取决于振动过程中偶极矩的变化以及能级的跃迁概率。</w:t>
      </w:r>
    </w:p>
    <w:p w:rsidR="000B083F" w:rsidRPr="000B083F" w:rsidRDefault="000B083F" w:rsidP="000B083F">
      <w:pPr>
        <w:rPr>
          <w:b/>
          <w:bCs/>
        </w:rPr>
      </w:pPr>
      <w:r>
        <w:rPr>
          <w:rFonts w:hint="eastAsia"/>
          <w:b/>
          <w:bCs/>
        </w:rPr>
        <w:t>b</w:t>
      </w:r>
      <w:r w:rsidRPr="000B083F">
        <w:rPr>
          <w:rFonts w:hint="eastAsia"/>
          <w:b/>
          <w:bCs/>
        </w:rPr>
        <w:t>产生红外吸收的条件</w:t>
      </w:r>
    </w:p>
    <w:p w:rsidR="000B083F" w:rsidRPr="000B083F" w:rsidRDefault="000B083F" w:rsidP="000B083F">
      <w:pPr>
        <w:rPr>
          <w:b/>
          <w:bCs/>
        </w:rPr>
      </w:pPr>
      <w:r w:rsidRPr="000B083F">
        <w:rPr>
          <w:rFonts w:hint="eastAsia"/>
          <w:b/>
          <w:bCs/>
        </w:rPr>
        <w:t>分子吸收辐射产生</w:t>
      </w:r>
      <w:proofErr w:type="gramStart"/>
      <w:r w:rsidRPr="000B083F">
        <w:rPr>
          <w:rFonts w:hint="eastAsia"/>
          <w:b/>
          <w:bCs/>
        </w:rPr>
        <w:t>振转跃迁</w:t>
      </w:r>
      <w:proofErr w:type="gramEnd"/>
      <w:r w:rsidRPr="000B083F">
        <w:rPr>
          <w:rFonts w:hint="eastAsia"/>
          <w:b/>
          <w:bCs/>
        </w:rPr>
        <w:t>必须满足两个条件：</w:t>
      </w:r>
    </w:p>
    <w:p w:rsidR="000B083F" w:rsidRPr="000B083F" w:rsidRDefault="000B083F" w:rsidP="000B083F">
      <w:pPr>
        <w:rPr>
          <w:b/>
          <w:bCs/>
        </w:rPr>
      </w:pPr>
      <w:r w:rsidRPr="000B083F">
        <w:rPr>
          <w:rFonts w:hint="eastAsia"/>
          <w:b/>
          <w:bCs/>
        </w:rPr>
        <w:t>条件</w:t>
      </w:r>
      <w:proofErr w:type="gramStart"/>
      <w:r w:rsidRPr="000B083F">
        <w:rPr>
          <w:rFonts w:hint="eastAsia"/>
          <w:b/>
          <w:bCs/>
        </w:rPr>
        <w:t>一</w:t>
      </w:r>
      <w:proofErr w:type="gramEnd"/>
      <w:r w:rsidRPr="000B083F">
        <w:rPr>
          <w:rFonts w:hint="eastAsia"/>
          <w:b/>
          <w:bCs/>
        </w:rPr>
        <w:t>：辐射光子的能量应与振动跃迁所需能量相等。</w:t>
      </w:r>
    </w:p>
    <w:p w:rsidR="000B083F" w:rsidRPr="000B083F" w:rsidRDefault="000B083F" w:rsidP="000B083F">
      <w:pPr>
        <w:rPr>
          <w:b/>
          <w:bCs/>
        </w:rPr>
      </w:pPr>
      <w:r w:rsidRPr="000B083F">
        <w:rPr>
          <w:b/>
          <w:bCs/>
        </w:rPr>
        <w:t xml:space="preserve">      </w:t>
      </w:r>
      <w:r w:rsidRPr="000B083F">
        <w:rPr>
          <w:b/>
          <w:bCs/>
        </w:rPr>
        <w:t>根据量子力学原理，分子振动能量</w:t>
      </w:r>
      <w:r w:rsidRPr="000B083F">
        <w:rPr>
          <w:b/>
          <w:bCs/>
          <w:i/>
          <w:iCs/>
        </w:rPr>
        <w:t>E</w:t>
      </w:r>
      <w:r w:rsidRPr="000B083F">
        <w:rPr>
          <w:rFonts w:hint="eastAsia"/>
          <w:b/>
          <w:bCs/>
          <w:i/>
          <w:iCs/>
          <w:vertAlign w:val="subscript"/>
        </w:rPr>
        <w:t>振</w:t>
      </w:r>
      <w:r w:rsidRPr="000B083F">
        <w:rPr>
          <w:b/>
          <w:bCs/>
          <w:i/>
          <w:iCs/>
        </w:rPr>
        <w:t xml:space="preserve"> </w:t>
      </w:r>
      <w:r w:rsidRPr="000B083F">
        <w:rPr>
          <w:rFonts w:hint="eastAsia"/>
          <w:b/>
          <w:bCs/>
        </w:rPr>
        <w:t>是量子化的，</w:t>
      </w:r>
      <w:r w:rsidRPr="000B083F">
        <w:rPr>
          <w:rFonts w:hint="eastAsia"/>
          <w:b/>
          <w:bCs/>
        </w:rPr>
        <w:t xml:space="preserve">  </w:t>
      </w:r>
      <w:r w:rsidRPr="000B083F">
        <w:rPr>
          <w:rFonts w:hint="eastAsia"/>
          <w:b/>
          <w:bCs/>
        </w:rPr>
        <w:t>即</w:t>
      </w:r>
      <w:r w:rsidRPr="000B083F">
        <w:rPr>
          <w:rFonts w:hint="eastAsia"/>
          <w:b/>
          <w:bCs/>
        </w:rPr>
        <w:t xml:space="preserve">                  </w:t>
      </w:r>
      <w:r w:rsidRPr="000B083F">
        <w:rPr>
          <w:b/>
          <w:bCs/>
          <w:i/>
          <w:iCs/>
        </w:rPr>
        <w:t>E</w:t>
      </w:r>
      <w:r w:rsidRPr="000B083F">
        <w:rPr>
          <w:rFonts w:hint="eastAsia"/>
          <w:b/>
          <w:bCs/>
          <w:i/>
          <w:iCs/>
          <w:vertAlign w:val="subscript"/>
        </w:rPr>
        <w:t>振</w:t>
      </w:r>
      <w:r w:rsidRPr="000B083F">
        <w:rPr>
          <w:b/>
          <w:bCs/>
          <w:i/>
          <w:iCs/>
        </w:rPr>
        <w:t>=</w:t>
      </w:r>
      <w:r w:rsidRPr="000B083F">
        <w:rPr>
          <w:rFonts w:hint="eastAsia"/>
          <w:b/>
          <w:bCs/>
          <w:i/>
          <w:iCs/>
        </w:rPr>
        <w:t>（</w:t>
      </w:r>
      <w:r w:rsidRPr="000B083F">
        <w:rPr>
          <w:b/>
          <w:bCs/>
          <w:i/>
          <w:iCs/>
        </w:rPr>
        <w:t>V+1/2</w:t>
      </w:r>
      <w:r w:rsidRPr="000B083F">
        <w:rPr>
          <w:rFonts w:hint="eastAsia"/>
          <w:b/>
          <w:bCs/>
          <w:i/>
          <w:iCs/>
        </w:rPr>
        <w:t>）</w:t>
      </w:r>
      <w:r w:rsidRPr="000B083F">
        <w:rPr>
          <w:b/>
          <w:bCs/>
          <w:i/>
          <w:iCs/>
        </w:rPr>
        <w:t>h</w:t>
      </w:r>
      <w:r w:rsidRPr="000B083F">
        <w:rPr>
          <w:rFonts w:hint="eastAsia"/>
          <w:b/>
          <w:bCs/>
          <w:i/>
          <w:iCs/>
        </w:rPr>
        <w:sym w:font="Symbol" w:char="F06E"/>
      </w:r>
    </w:p>
    <w:p w:rsidR="000B083F" w:rsidRPr="000B083F" w:rsidRDefault="000B083F" w:rsidP="000B083F">
      <w:pPr>
        <w:rPr>
          <w:b/>
          <w:bCs/>
        </w:rPr>
      </w:pPr>
      <w:r w:rsidRPr="000B083F">
        <w:rPr>
          <w:b/>
          <w:bCs/>
          <w:i/>
          <w:iCs/>
        </w:rPr>
        <w:t xml:space="preserve">      </w:t>
      </w:r>
      <w:r w:rsidRPr="000B083F">
        <w:rPr>
          <w:rFonts w:hint="eastAsia"/>
          <w:b/>
          <w:bCs/>
        </w:rPr>
        <w:sym w:font="Symbol" w:char="F06E"/>
      </w:r>
      <w:r w:rsidRPr="000B083F">
        <w:rPr>
          <w:rFonts w:hint="eastAsia"/>
          <w:b/>
          <w:bCs/>
        </w:rPr>
        <w:t>为分子振动频率，</w:t>
      </w:r>
      <w:r w:rsidRPr="000B083F">
        <w:rPr>
          <w:rFonts w:hint="eastAsia"/>
          <w:b/>
          <w:bCs/>
        </w:rPr>
        <w:t>V</w:t>
      </w:r>
      <w:r w:rsidRPr="000B083F">
        <w:rPr>
          <w:rFonts w:hint="eastAsia"/>
          <w:b/>
          <w:bCs/>
        </w:rPr>
        <w:t>为振动量子数，其值取</w:t>
      </w:r>
      <w:r w:rsidRPr="000B083F">
        <w:rPr>
          <w:rFonts w:hint="eastAsia"/>
          <w:b/>
          <w:bCs/>
        </w:rPr>
        <w:t xml:space="preserve"> 0</w:t>
      </w:r>
      <w:r w:rsidRPr="000B083F">
        <w:rPr>
          <w:rFonts w:hint="eastAsia"/>
          <w:b/>
          <w:bCs/>
        </w:rPr>
        <w:t>，</w:t>
      </w:r>
      <w:r w:rsidRPr="000B083F">
        <w:rPr>
          <w:rFonts w:hint="eastAsia"/>
          <w:b/>
          <w:bCs/>
        </w:rPr>
        <w:t>1</w:t>
      </w:r>
      <w:r w:rsidRPr="000B083F">
        <w:rPr>
          <w:rFonts w:hint="eastAsia"/>
          <w:b/>
          <w:bCs/>
        </w:rPr>
        <w:t>，</w:t>
      </w:r>
      <w:r w:rsidRPr="000B083F">
        <w:rPr>
          <w:rFonts w:hint="eastAsia"/>
          <w:b/>
          <w:bCs/>
        </w:rPr>
        <w:t>2</w:t>
      </w:r>
      <w:r w:rsidRPr="000B083F">
        <w:rPr>
          <w:rFonts w:hint="eastAsia"/>
          <w:b/>
          <w:bCs/>
        </w:rPr>
        <w:t>，</w:t>
      </w:r>
      <w:r w:rsidRPr="000B083F">
        <w:rPr>
          <w:b/>
          <w:bCs/>
          <w:i/>
          <w:iCs/>
        </w:rPr>
        <w:t>…</w:t>
      </w:r>
    </w:p>
    <w:p w:rsidR="000B083F" w:rsidRPr="000B083F" w:rsidRDefault="000B083F" w:rsidP="000B083F">
      <w:pPr>
        <w:rPr>
          <w:b/>
          <w:bCs/>
        </w:rPr>
      </w:pPr>
      <w:r w:rsidRPr="000B083F">
        <w:rPr>
          <w:b/>
          <w:bCs/>
        </w:rPr>
        <w:t xml:space="preserve">       </w:t>
      </w:r>
      <w:r w:rsidRPr="000B083F">
        <w:rPr>
          <w:rFonts w:hint="eastAsia"/>
          <w:b/>
          <w:bCs/>
        </w:rPr>
        <w:t>分子中不同振动能级差为</w:t>
      </w:r>
    </w:p>
    <w:p w:rsidR="000B083F" w:rsidRPr="000B083F" w:rsidRDefault="000B083F" w:rsidP="000B083F">
      <w:pPr>
        <w:rPr>
          <w:b/>
          <w:bCs/>
        </w:rPr>
      </w:pPr>
      <w:r w:rsidRPr="000B083F">
        <w:rPr>
          <w:b/>
          <w:bCs/>
          <w:i/>
          <w:iCs/>
        </w:rPr>
        <w:t xml:space="preserve">                         </w:t>
      </w:r>
      <w:r w:rsidRPr="000B083F">
        <w:rPr>
          <w:rFonts w:hint="eastAsia"/>
          <w:b/>
          <w:bCs/>
          <w:i/>
          <w:iCs/>
        </w:rPr>
        <w:sym w:font="Symbol" w:char="F044"/>
      </w:r>
      <w:r w:rsidRPr="000B083F">
        <w:rPr>
          <w:b/>
          <w:bCs/>
          <w:i/>
          <w:iCs/>
        </w:rPr>
        <w:t>E</w:t>
      </w:r>
      <w:r w:rsidRPr="000B083F">
        <w:rPr>
          <w:rFonts w:hint="eastAsia"/>
          <w:b/>
          <w:bCs/>
          <w:i/>
          <w:iCs/>
          <w:vertAlign w:val="subscript"/>
        </w:rPr>
        <w:t>振</w:t>
      </w:r>
      <w:r w:rsidRPr="000B083F">
        <w:rPr>
          <w:b/>
          <w:bCs/>
          <w:i/>
          <w:iCs/>
        </w:rPr>
        <w:t xml:space="preserve">= </w:t>
      </w:r>
      <w:r w:rsidRPr="000B083F">
        <w:rPr>
          <w:rFonts w:hint="eastAsia"/>
          <w:b/>
          <w:bCs/>
          <w:i/>
          <w:iCs/>
        </w:rPr>
        <w:sym w:font="Symbol" w:char="F044"/>
      </w:r>
      <w:r w:rsidRPr="000B083F">
        <w:rPr>
          <w:b/>
          <w:bCs/>
          <w:i/>
          <w:iCs/>
        </w:rPr>
        <w:t>Vh</w:t>
      </w:r>
      <w:r w:rsidRPr="000B083F">
        <w:rPr>
          <w:rFonts w:hint="eastAsia"/>
          <w:b/>
          <w:bCs/>
          <w:i/>
          <w:iCs/>
        </w:rPr>
        <w:sym w:font="Symbol" w:char="F06E"/>
      </w:r>
    </w:p>
    <w:p w:rsidR="000B083F" w:rsidRPr="000B083F" w:rsidRDefault="000B083F" w:rsidP="000B083F">
      <w:pPr>
        <w:rPr>
          <w:b/>
          <w:bCs/>
        </w:rPr>
      </w:pPr>
      <w:r w:rsidRPr="000B083F">
        <w:rPr>
          <w:b/>
          <w:bCs/>
        </w:rPr>
        <w:t xml:space="preserve">      </w:t>
      </w:r>
      <w:r w:rsidRPr="000B083F">
        <w:rPr>
          <w:rFonts w:hint="eastAsia"/>
          <w:b/>
          <w:bCs/>
        </w:rPr>
        <w:t>也就是说，吸收光子的能量（</w:t>
      </w:r>
      <w:r w:rsidRPr="000B083F">
        <w:rPr>
          <w:b/>
          <w:bCs/>
          <w:i/>
          <w:iCs/>
        </w:rPr>
        <w:t>h</w:t>
      </w:r>
      <w:r w:rsidRPr="000B083F">
        <w:rPr>
          <w:rFonts w:hint="eastAsia"/>
          <w:b/>
          <w:bCs/>
          <w:i/>
          <w:iCs/>
        </w:rPr>
        <w:sym w:font="Symbol" w:char="F06E"/>
      </w:r>
      <w:r w:rsidRPr="000B083F">
        <w:rPr>
          <w:b/>
          <w:bCs/>
          <w:i/>
          <w:iCs/>
          <w:vertAlign w:val="subscript"/>
        </w:rPr>
        <w:t>a</w:t>
      </w:r>
      <w:r w:rsidRPr="000B083F">
        <w:rPr>
          <w:b/>
          <w:bCs/>
        </w:rPr>
        <w:t xml:space="preserve"> </w:t>
      </w:r>
      <w:r w:rsidRPr="000B083F">
        <w:rPr>
          <w:rFonts w:hint="eastAsia"/>
          <w:b/>
          <w:bCs/>
        </w:rPr>
        <w:t>）要与该能量差相等，即</w:t>
      </w:r>
      <w:r w:rsidRPr="000B083F">
        <w:rPr>
          <w:rFonts w:hint="eastAsia"/>
          <w:b/>
          <w:bCs/>
          <w:i/>
          <w:iCs/>
        </w:rPr>
        <w:sym w:font="Symbol" w:char="F06E"/>
      </w:r>
      <w:r w:rsidRPr="000B083F">
        <w:rPr>
          <w:b/>
          <w:bCs/>
          <w:i/>
          <w:iCs/>
          <w:vertAlign w:val="subscript"/>
        </w:rPr>
        <w:t>a</w:t>
      </w:r>
      <w:r w:rsidRPr="000B083F">
        <w:rPr>
          <w:b/>
          <w:bCs/>
          <w:i/>
          <w:iCs/>
        </w:rPr>
        <w:t xml:space="preserve">= </w:t>
      </w:r>
      <w:r w:rsidRPr="000B083F">
        <w:rPr>
          <w:rFonts w:hint="eastAsia"/>
          <w:b/>
          <w:bCs/>
          <w:i/>
          <w:iCs/>
        </w:rPr>
        <w:sym w:font="Symbol" w:char="F044"/>
      </w:r>
      <w:r w:rsidRPr="000B083F">
        <w:rPr>
          <w:b/>
          <w:bCs/>
          <w:i/>
          <w:iCs/>
        </w:rPr>
        <w:t>V</w:t>
      </w:r>
      <w:r w:rsidRPr="000B083F">
        <w:rPr>
          <w:rFonts w:hint="eastAsia"/>
          <w:b/>
          <w:bCs/>
          <w:i/>
          <w:iCs/>
        </w:rPr>
        <w:sym w:font="Symbol" w:char="F06E"/>
      </w:r>
      <w:r w:rsidRPr="000B083F">
        <w:rPr>
          <w:rFonts w:hint="eastAsia"/>
          <w:b/>
          <w:bCs/>
        </w:rPr>
        <w:t>时，才可能发生</w:t>
      </w:r>
      <w:proofErr w:type="gramStart"/>
      <w:r w:rsidRPr="000B083F">
        <w:rPr>
          <w:rFonts w:hint="eastAsia"/>
          <w:b/>
          <w:bCs/>
        </w:rPr>
        <w:t>振转跃迁</w:t>
      </w:r>
      <w:proofErr w:type="gramEnd"/>
      <w:r w:rsidRPr="000B083F">
        <w:rPr>
          <w:rFonts w:hint="eastAsia"/>
          <w:b/>
          <w:bCs/>
        </w:rPr>
        <w:t>。</w:t>
      </w:r>
      <w:r w:rsidRPr="000B083F">
        <w:rPr>
          <w:rFonts w:hint="eastAsia"/>
          <w:b/>
          <w:bCs/>
          <w:i/>
          <w:iCs/>
        </w:rPr>
        <w:t>例如当分子从基态（</w:t>
      </w:r>
      <w:r w:rsidRPr="000B083F">
        <w:rPr>
          <w:b/>
          <w:bCs/>
          <w:i/>
          <w:iCs/>
        </w:rPr>
        <w:t>V=0</w:t>
      </w:r>
      <w:r w:rsidRPr="000B083F">
        <w:rPr>
          <w:rFonts w:hint="eastAsia"/>
          <w:b/>
          <w:bCs/>
          <w:i/>
          <w:iCs/>
        </w:rPr>
        <w:t>）跃迁到第一激发态（</w:t>
      </w:r>
      <w:r w:rsidRPr="000B083F">
        <w:rPr>
          <w:b/>
          <w:bCs/>
          <w:i/>
          <w:iCs/>
        </w:rPr>
        <w:t>V=1</w:t>
      </w:r>
      <w:r w:rsidRPr="000B083F">
        <w:rPr>
          <w:rFonts w:hint="eastAsia"/>
          <w:b/>
          <w:bCs/>
          <w:i/>
          <w:iCs/>
        </w:rPr>
        <w:t>），此时</w:t>
      </w:r>
      <w:r w:rsidRPr="000B083F">
        <w:rPr>
          <w:rFonts w:hint="eastAsia"/>
          <w:b/>
          <w:bCs/>
          <w:i/>
          <w:iCs/>
        </w:rPr>
        <w:sym w:font="Symbol" w:char="F044"/>
      </w:r>
      <w:r w:rsidRPr="000B083F">
        <w:rPr>
          <w:b/>
          <w:bCs/>
          <w:i/>
          <w:iCs/>
        </w:rPr>
        <w:t>V=1</w:t>
      </w:r>
      <w:r w:rsidRPr="000B083F">
        <w:rPr>
          <w:rFonts w:hint="eastAsia"/>
          <w:b/>
          <w:bCs/>
          <w:i/>
          <w:iCs/>
        </w:rPr>
        <w:t>，即</w:t>
      </w:r>
      <w:r w:rsidRPr="000B083F">
        <w:rPr>
          <w:rFonts w:hint="eastAsia"/>
          <w:b/>
          <w:bCs/>
          <w:i/>
          <w:iCs/>
        </w:rPr>
        <w:sym w:font="Symbol" w:char="F06E"/>
      </w:r>
      <w:r w:rsidRPr="000B083F">
        <w:rPr>
          <w:b/>
          <w:bCs/>
          <w:i/>
          <w:iCs/>
          <w:vertAlign w:val="subscript"/>
        </w:rPr>
        <w:t>a</w:t>
      </w:r>
      <w:r w:rsidRPr="000B083F">
        <w:rPr>
          <w:b/>
          <w:bCs/>
          <w:i/>
          <w:iCs/>
        </w:rPr>
        <w:t xml:space="preserve">= </w:t>
      </w:r>
      <w:r w:rsidRPr="000B083F">
        <w:rPr>
          <w:rFonts w:hint="eastAsia"/>
          <w:b/>
          <w:bCs/>
          <w:i/>
          <w:iCs/>
        </w:rPr>
        <w:sym w:font="Symbol" w:char="F06E"/>
      </w:r>
    </w:p>
    <w:p w:rsidR="000B083F" w:rsidRDefault="000B083F" w:rsidP="000B083F">
      <w:pPr>
        <w:rPr>
          <w:b/>
          <w:bCs/>
        </w:rPr>
      </w:pPr>
      <w:r>
        <w:rPr>
          <w:noProof/>
        </w:rPr>
        <w:lastRenderedPageBreak/>
        <w:drawing>
          <wp:inline distT="0" distB="0" distL="0" distR="0" wp14:anchorId="540A4600" wp14:editId="55871FAA">
            <wp:extent cx="4956810" cy="1385978"/>
            <wp:effectExtent l="0" t="0" r="0" b="5080"/>
            <wp:docPr id="262185" name="图片 26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95382" cy="1396763"/>
                    </a:xfrm>
                    <a:prstGeom prst="rect">
                      <a:avLst/>
                    </a:prstGeom>
                  </pic:spPr>
                </pic:pic>
              </a:graphicData>
            </a:graphic>
          </wp:inline>
        </w:drawing>
      </w:r>
    </w:p>
    <w:p w:rsidR="000B083F" w:rsidRPr="000B083F" w:rsidRDefault="000B083F" w:rsidP="000B083F">
      <w:pPr>
        <w:rPr>
          <w:b/>
          <w:bCs/>
        </w:rPr>
      </w:pPr>
      <w:r>
        <w:rPr>
          <w:rFonts w:hint="eastAsia"/>
          <w:b/>
          <w:bCs/>
        </w:rPr>
        <w:t>c</w:t>
      </w:r>
      <w:r w:rsidRPr="000B083F">
        <w:rPr>
          <w:rFonts w:hint="eastAsia"/>
          <w:b/>
          <w:bCs/>
        </w:rPr>
        <w:t>简正振动基本形式</w:t>
      </w:r>
    </w:p>
    <w:p w:rsidR="000B083F" w:rsidRPr="000B083F" w:rsidRDefault="000B083F" w:rsidP="000B083F">
      <w:pPr>
        <w:rPr>
          <w:b/>
          <w:bCs/>
        </w:rPr>
      </w:pPr>
      <w:r w:rsidRPr="000B083F">
        <w:rPr>
          <w:rFonts w:hint="eastAsia"/>
          <w:b/>
          <w:bCs/>
        </w:rPr>
        <w:t>伸缩振动</w:t>
      </w:r>
      <w:r w:rsidRPr="000B083F">
        <w:rPr>
          <w:rFonts w:hint="eastAsia"/>
          <w:b/>
          <w:bCs/>
        </w:rPr>
        <w:sym w:font="Symbol" w:char="F06E"/>
      </w:r>
      <w:r w:rsidRPr="000B083F">
        <w:rPr>
          <w:rFonts w:hint="eastAsia"/>
          <w:b/>
          <w:bCs/>
        </w:rPr>
        <w:t>：原子</w:t>
      </w:r>
      <w:proofErr w:type="gramStart"/>
      <w:r w:rsidRPr="000B083F">
        <w:rPr>
          <w:rFonts w:hint="eastAsia"/>
          <w:b/>
          <w:bCs/>
        </w:rPr>
        <w:t>沿键轴</w:t>
      </w:r>
      <w:proofErr w:type="gramEnd"/>
      <w:r w:rsidRPr="000B083F">
        <w:rPr>
          <w:rFonts w:hint="eastAsia"/>
          <w:b/>
          <w:bCs/>
        </w:rPr>
        <w:t>方向伸缩，键长变化但键角不变的振动。</w:t>
      </w:r>
    </w:p>
    <w:p w:rsidR="000B083F" w:rsidRPr="000B083F" w:rsidRDefault="000B083F" w:rsidP="000B083F">
      <w:pPr>
        <w:rPr>
          <w:b/>
          <w:bCs/>
        </w:rPr>
      </w:pPr>
      <w:r w:rsidRPr="000B083F">
        <w:rPr>
          <w:rFonts w:hint="eastAsia"/>
          <w:b/>
          <w:bCs/>
        </w:rPr>
        <w:t>变形振动</w:t>
      </w:r>
      <w:r w:rsidRPr="000B083F">
        <w:rPr>
          <w:rFonts w:hint="eastAsia"/>
          <w:b/>
          <w:bCs/>
        </w:rPr>
        <w:sym w:font="Symbol" w:char="F064"/>
      </w:r>
      <w:r w:rsidRPr="000B083F">
        <w:rPr>
          <w:rFonts w:hint="eastAsia"/>
          <w:b/>
          <w:bCs/>
        </w:rPr>
        <w:t>：基团键角发生周期性变化，但键长不变的振动。又称</w:t>
      </w:r>
      <w:r w:rsidRPr="000B083F">
        <w:rPr>
          <w:b/>
          <w:bCs/>
        </w:rPr>
        <w:t>弯曲振动或变角振动。</w:t>
      </w:r>
    </w:p>
    <w:p w:rsidR="000B083F" w:rsidRPr="000B083F" w:rsidRDefault="000B083F" w:rsidP="000B083F">
      <w:pPr>
        <w:rPr>
          <w:b/>
          <w:bCs/>
        </w:rPr>
      </w:pPr>
      <w:r w:rsidRPr="000B083F">
        <w:rPr>
          <w:b/>
          <w:bCs/>
        </w:rPr>
        <w:t xml:space="preserve">        </w:t>
      </w:r>
      <w:r w:rsidRPr="000B083F">
        <w:rPr>
          <w:rFonts w:hint="eastAsia"/>
          <w:b/>
          <w:bCs/>
        </w:rPr>
        <w:t>理论上，多原子分子的振动数应</w:t>
      </w:r>
      <w:proofErr w:type="gramStart"/>
      <w:r w:rsidRPr="000B083F">
        <w:rPr>
          <w:rFonts w:hint="eastAsia"/>
          <w:b/>
          <w:bCs/>
        </w:rPr>
        <w:t>与谱峰数</w:t>
      </w:r>
      <w:proofErr w:type="gramEnd"/>
      <w:r w:rsidRPr="000B083F">
        <w:rPr>
          <w:rFonts w:hint="eastAsia"/>
          <w:b/>
          <w:bCs/>
        </w:rPr>
        <w:t>相同，但实际上，</w:t>
      </w:r>
      <w:proofErr w:type="gramStart"/>
      <w:r w:rsidRPr="000B083F">
        <w:rPr>
          <w:rFonts w:hint="eastAsia"/>
          <w:b/>
          <w:bCs/>
        </w:rPr>
        <w:t>谱峰数常常</w:t>
      </w:r>
      <w:proofErr w:type="gramEnd"/>
      <w:r w:rsidRPr="000B083F">
        <w:rPr>
          <w:rFonts w:hint="eastAsia"/>
          <w:b/>
          <w:bCs/>
        </w:rPr>
        <w:t>少于理论计算出的振动数，这是因为：</w:t>
      </w:r>
    </w:p>
    <w:p w:rsidR="000B083F" w:rsidRPr="000B083F" w:rsidRDefault="000B083F" w:rsidP="000B083F">
      <w:pPr>
        <w:rPr>
          <w:b/>
          <w:bCs/>
        </w:rPr>
      </w:pPr>
      <w:r w:rsidRPr="000B083F">
        <w:rPr>
          <w:b/>
          <w:bCs/>
        </w:rPr>
        <w:t>a</w:t>
      </w:r>
      <w:r w:rsidRPr="000B083F">
        <w:rPr>
          <w:rFonts w:hint="eastAsia"/>
          <w:b/>
          <w:bCs/>
        </w:rPr>
        <w:t>）偶极矩的变化</w:t>
      </w:r>
      <w:r w:rsidRPr="000B083F">
        <w:rPr>
          <w:rFonts w:hint="eastAsia"/>
          <w:b/>
          <w:bCs/>
        </w:rPr>
        <w:sym w:font="Symbol" w:char="F044"/>
      </w:r>
      <w:r w:rsidRPr="000B083F">
        <w:rPr>
          <w:rFonts w:hint="eastAsia"/>
          <w:b/>
          <w:bCs/>
        </w:rPr>
        <w:sym w:font="Symbol" w:char="F06D"/>
      </w:r>
      <w:r w:rsidRPr="000B083F">
        <w:rPr>
          <w:b/>
          <w:bCs/>
        </w:rPr>
        <w:t>=0</w:t>
      </w:r>
      <w:r w:rsidRPr="000B083F">
        <w:rPr>
          <w:rFonts w:hint="eastAsia"/>
          <w:b/>
          <w:bCs/>
        </w:rPr>
        <w:t>的振动，不产生红外吸收；</w:t>
      </w:r>
    </w:p>
    <w:p w:rsidR="000B083F" w:rsidRPr="000B083F" w:rsidRDefault="000B083F" w:rsidP="000B083F">
      <w:pPr>
        <w:rPr>
          <w:b/>
          <w:bCs/>
        </w:rPr>
      </w:pPr>
      <w:r w:rsidRPr="000B083F">
        <w:rPr>
          <w:b/>
          <w:bCs/>
        </w:rPr>
        <w:t>b</w:t>
      </w:r>
      <w:r w:rsidRPr="000B083F">
        <w:rPr>
          <w:rFonts w:hint="eastAsia"/>
          <w:b/>
          <w:bCs/>
        </w:rPr>
        <w:t>）谱线简并（振动形式不同，但其频率相同）；</w:t>
      </w:r>
    </w:p>
    <w:p w:rsidR="000B083F" w:rsidRPr="000B083F" w:rsidRDefault="000B083F" w:rsidP="000B083F">
      <w:pPr>
        <w:rPr>
          <w:b/>
          <w:bCs/>
        </w:rPr>
      </w:pPr>
      <w:r w:rsidRPr="000B083F">
        <w:rPr>
          <w:b/>
          <w:bCs/>
        </w:rPr>
        <w:t>c</w:t>
      </w:r>
      <w:r w:rsidRPr="000B083F">
        <w:rPr>
          <w:rFonts w:hint="eastAsia"/>
          <w:b/>
          <w:bCs/>
        </w:rPr>
        <w:t>）仪器分辨率或灵敏度不够，有些</w:t>
      </w:r>
      <w:proofErr w:type="gramStart"/>
      <w:r w:rsidRPr="000B083F">
        <w:rPr>
          <w:rFonts w:hint="eastAsia"/>
          <w:b/>
          <w:bCs/>
        </w:rPr>
        <w:t>谱峰观察</w:t>
      </w:r>
      <w:proofErr w:type="gramEnd"/>
      <w:r w:rsidRPr="000B083F">
        <w:rPr>
          <w:rFonts w:hint="eastAsia"/>
          <w:b/>
          <w:bCs/>
        </w:rPr>
        <w:t>不到。</w:t>
      </w:r>
    </w:p>
    <w:p w:rsidR="000B083F" w:rsidRPr="000B083F" w:rsidRDefault="000B083F" w:rsidP="000B083F">
      <w:pPr>
        <w:rPr>
          <w:b/>
          <w:bCs/>
        </w:rPr>
      </w:pPr>
      <w:r w:rsidRPr="000B083F">
        <w:rPr>
          <w:b/>
          <w:bCs/>
        </w:rPr>
        <w:t xml:space="preserve">        </w:t>
      </w:r>
      <w:r w:rsidRPr="000B083F">
        <w:rPr>
          <w:b/>
          <w:bCs/>
        </w:rPr>
        <w:t>以上介绍了基本振动所产生的谱峰，即基频峰（</w:t>
      </w:r>
      <w:r w:rsidRPr="000B083F">
        <w:rPr>
          <w:rFonts w:hint="eastAsia"/>
          <w:b/>
          <w:bCs/>
        </w:rPr>
        <w:sym w:font="Symbol" w:char="F044"/>
      </w:r>
      <w:r w:rsidRPr="000B083F">
        <w:rPr>
          <w:b/>
          <w:bCs/>
          <w:i/>
          <w:iCs/>
        </w:rPr>
        <w:t>V=</w:t>
      </w:r>
      <w:r w:rsidRPr="000B083F">
        <w:rPr>
          <w:rFonts w:hint="eastAsia"/>
          <w:b/>
          <w:bCs/>
          <w:i/>
          <w:iCs/>
        </w:rPr>
        <w:t>±</w:t>
      </w:r>
      <w:r w:rsidRPr="000B083F">
        <w:rPr>
          <w:rFonts w:hint="eastAsia"/>
          <w:b/>
          <w:bCs/>
          <w:i/>
          <w:iCs/>
        </w:rPr>
        <w:t>1</w:t>
      </w:r>
      <w:r w:rsidRPr="000B083F">
        <w:rPr>
          <w:rFonts w:hint="eastAsia"/>
          <w:b/>
          <w:bCs/>
        </w:rPr>
        <w:t>允许跃迁）。在红外光谱中还可观察到其它跃迁谱峰：</w:t>
      </w:r>
    </w:p>
    <w:p w:rsidR="000B083F" w:rsidRPr="000B083F" w:rsidRDefault="000B083F" w:rsidP="000B083F">
      <w:pPr>
        <w:rPr>
          <w:b/>
          <w:bCs/>
        </w:rPr>
      </w:pPr>
      <w:r w:rsidRPr="000B083F">
        <w:rPr>
          <w:b/>
          <w:bCs/>
        </w:rPr>
        <w:t xml:space="preserve">       </w:t>
      </w:r>
      <w:r w:rsidRPr="000B083F">
        <w:rPr>
          <w:rFonts w:hint="eastAsia"/>
          <w:b/>
          <w:bCs/>
        </w:rPr>
        <w:t>倍频峰：由基态向第二、三</w:t>
      </w:r>
      <w:r w:rsidRPr="000B083F">
        <w:rPr>
          <w:b/>
          <w:bCs/>
        </w:rPr>
        <w:t>….</w:t>
      </w:r>
      <w:r w:rsidRPr="000B083F">
        <w:rPr>
          <w:rFonts w:hint="eastAsia"/>
          <w:b/>
          <w:bCs/>
        </w:rPr>
        <w:t>振动激发态的跃迁（</w:t>
      </w:r>
      <w:r w:rsidRPr="000B083F">
        <w:rPr>
          <w:rFonts w:hint="eastAsia"/>
          <w:b/>
          <w:bCs/>
        </w:rPr>
        <w:sym w:font="Symbol" w:char="F044"/>
      </w:r>
      <w:r w:rsidRPr="000B083F">
        <w:rPr>
          <w:b/>
          <w:bCs/>
          <w:i/>
          <w:iCs/>
        </w:rPr>
        <w:t>V=</w:t>
      </w:r>
      <w:r w:rsidRPr="000B083F">
        <w:rPr>
          <w:rFonts w:hint="eastAsia"/>
          <w:b/>
          <w:bCs/>
          <w:i/>
          <w:iCs/>
        </w:rPr>
        <w:t>±</w:t>
      </w:r>
      <w:r w:rsidRPr="000B083F">
        <w:rPr>
          <w:rFonts w:hint="eastAsia"/>
          <w:b/>
          <w:bCs/>
          <w:i/>
          <w:iCs/>
        </w:rPr>
        <w:t>2</w:t>
      </w:r>
      <w:r w:rsidRPr="000B083F">
        <w:rPr>
          <w:rFonts w:hint="eastAsia"/>
          <w:b/>
          <w:bCs/>
          <w:i/>
          <w:iCs/>
        </w:rPr>
        <w:t>、±</w:t>
      </w:r>
      <w:r w:rsidRPr="000B083F">
        <w:rPr>
          <w:rFonts w:hint="eastAsia"/>
          <w:b/>
          <w:bCs/>
          <w:i/>
          <w:iCs/>
        </w:rPr>
        <w:t xml:space="preserve"> 3.</w:t>
      </w:r>
      <w:r w:rsidRPr="000B083F">
        <w:rPr>
          <w:rFonts w:hint="eastAsia"/>
          <w:b/>
          <w:bCs/>
        </w:rPr>
        <w:t>）；</w:t>
      </w:r>
    </w:p>
    <w:p w:rsidR="000B083F" w:rsidRPr="000B083F" w:rsidRDefault="000B083F" w:rsidP="000B083F">
      <w:pPr>
        <w:rPr>
          <w:b/>
          <w:bCs/>
        </w:rPr>
      </w:pPr>
      <w:r w:rsidRPr="000B083F">
        <w:rPr>
          <w:b/>
          <w:bCs/>
        </w:rPr>
        <w:t xml:space="preserve">       </w:t>
      </w:r>
      <w:proofErr w:type="gramStart"/>
      <w:r w:rsidRPr="000B083F">
        <w:rPr>
          <w:rFonts w:hint="eastAsia"/>
          <w:b/>
          <w:bCs/>
        </w:rPr>
        <w:t>合频峰</w:t>
      </w:r>
      <w:proofErr w:type="gramEnd"/>
      <w:r w:rsidRPr="000B083F">
        <w:rPr>
          <w:rFonts w:hint="eastAsia"/>
          <w:b/>
          <w:bCs/>
        </w:rPr>
        <w:t>：分子吸收光子后，同时发生频率为</w:t>
      </w:r>
      <w:r w:rsidRPr="000B083F">
        <w:rPr>
          <w:rFonts w:hint="eastAsia"/>
          <w:b/>
          <w:bCs/>
          <w:i/>
          <w:iCs/>
        </w:rPr>
        <w:sym w:font="Symbol" w:char="F06E"/>
      </w:r>
      <w:r w:rsidRPr="000B083F">
        <w:rPr>
          <w:b/>
          <w:bCs/>
          <w:i/>
          <w:iCs/>
          <w:vertAlign w:val="subscript"/>
        </w:rPr>
        <w:t>1</w:t>
      </w:r>
      <w:r w:rsidRPr="000B083F">
        <w:rPr>
          <w:rFonts w:hint="eastAsia"/>
          <w:b/>
          <w:bCs/>
          <w:i/>
          <w:iCs/>
        </w:rPr>
        <w:t>，</w:t>
      </w:r>
      <w:r w:rsidRPr="000B083F">
        <w:rPr>
          <w:rFonts w:hint="eastAsia"/>
          <w:b/>
          <w:bCs/>
          <w:i/>
          <w:iCs/>
        </w:rPr>
        <w:sym w:font="Symbol" w:char="F06E"/>
      </w:r>
      <w:r w:rsidRPr="000B083F">
        <w:rPr>
          <w:b/>
          <w:bCs/>
          <w:i/>
          <w:iCs/>
          <w:vertAlign w:val="subscript"/>
        </w:rPr>
        <w:t>2</w:t>
      </w:r>
      <w:r w:rsidRPr="000B083F">
        <w:rPr>
          <w:rFonts w:hint="eastAsia"/>
          <w:b/>
          <w:bCs/>
        </w:rPr>
        <w:t>的跃迁，此时</w:t>
      </w:r>
    </w:p>
    <w:p w:rsidR="000B083F" w:rsidRPr="000B083F" w:rsidRDefault="000B083F" w:rsidP="000B083F">
      <w:pPr>
        <w:rPr>
          <w:b/>
          <w:bCs/>
        </w:rPr>
      </w:pPr>
      <w:r w:rsidRPr="000B083F">
        <w:rPr>
          <w:b/>
          <w:bCs/>
        </w:rPr>
        <w:t xml:space="preserve">                       </w:t>
      </w:r>
      <w:r w:rsidRPr="000B083F">
        <w:rPr>
          <w:b/>
          <w:bCs/>
        </w:rPr>
        <w:t>产生的跃迁为</w:t>
      </w:r>
      <w:r w:rsidRPr="000B083F">
        <w:rPr>
          <w:rFonts w:hint="eastAsia"/>
          <w:b/>
          <w:bCs/>
          <w:i/>
          <w:iCs/>
        </w:rPr>
        <w:sym w:font="Symbol" w:char="F06E"/>
      </w:r>
      <w:r w:rsidRPr="000B083F">
        <w:rPr>
          <w:b/>
          <w:bCs/>
          <w:i/>
          <w:iCs/>
        </w:rPr>
        <w:t xml:space="preserve"> </w:t>
      </w:r>
      <w:r w:rsidRPr="000B083F">
        <w:rPr>
          <w:b/>
          <w:bCs/>
          <w:i/>
          <w:iCs/>
          <w:vertAlign w:val="subscript"/>
        </w:rPr>
        <w:t>1</w:t>
      </w:r>
      <w:r w:rsidRPr="000B083F">
        <w:rPr>
          <w:b/>
          <w:bCs/>
          <w:i/>
          <w:iCs/>
        </w:rPr>
        <w:t>+</w:t>
      </w:r>
      <w:r w:rsidRPr="000B083F">
        <w:rPr>
          <w:rFonts w:hint="eastAsia"/>
          <w:b/>
          <w:bCs/>
          <w:i/>
          <w:iCs/>
        </w:rPr>
        <w:sym w:font="Symbol" w:char="F06E"/>
      </w:r>
      <w:r w:rsidRPr="000B083F">
        <w:rPr>
          <w:b/>
          <w:bCs/>
          <w:i/>
          <w:iCs/>
          <w:vertAlign w:val="subscript"/>
        </w:rPr>
        <w:t>2</w:t>
      </w:r>
      <w:r w:rsidRPr="000B083F">
        <w:rPr>
          <w:rFonts w:hint="eastAsia"/>
          <w:b/>
          <w:bCs/>
        </w:rPr>
        <w:t>的谱峰。</w:t>
      </w:r>
    </w:p>
    <w:p w:rsidR="000B083F" w:rsidRPr="000B083F" w:rsidRDefault="000B083F" w:rsidP="000B083F">
      <w:pPr>
        <w:rPr>
          <w:b/>
          <w:bCs/>
        </w:rPr>
      </w:pPr>
      <w:r w:rsidRPr="000B083F">
        <w:rPr>
          <w:b/>
          <w:bCs/>
        </w:rPr>
        <w:t xml:space="preserve">       </w:t>
      </w:r>
      <w:proofErr w:type="gramStart"/>
      <w:r w:rsidRPr="000B083F">
        <w:rPr>
          <w:rFonts w:hint="eastAsia"/>
          <w:b/>
          <w:bCs/>
        </w:rPr>
        <w:t>差频峰</w:t>
      </w:r>
      <w:proofErr w:type="gramEnd"/>
      <w:r w:rsidRPr="000B083F">
        <w:rPr>
          <w:rFonts w:hint="eastAsia"/>
          <w:b/>
          <w:bCs/>
        </w:rPr>
        <w:t>：当吸收峰与</w:t>
      </w:r>
      <w:proofErr w:type="gramStart"/>
      <w:r w:rsidRPr="000B083F">
        <w:rPr>
          <w:rFonts w:hint="eastAsia"/>
          <w:b/>
          <w:bCs/>
        </w:rPr>
        <w:t>发射峰相重叠</w:t>
      </w:r>
      <w:proofErr w:type="gramEnd"/>
      <w:r w:rsidRPr="000B083F">
        <w:rPr>
          <w:rFonts w:hint="eastAsia"/>
          <w:b/>
          <w:bCs/>
        </w:rPr>
        <w:t>时产生的峰</w:t>
      </w:r>
      <w:r w:rsidRPr="000B083F">
        <w:rPr>
          <w:rFonts w:hint="eastAsia"/>
          <w:b/>
          <w:bCs/>
          <w:i/>
          <w:iCs/>
        </w:rPr>
        <w:sym w:font="Symbol" w:char="F06E"/>
      </w:r>
      <w:r w:rsidRPr="000B083F">
        <w:rPr>
          <w:b/>
          <w:bCs/>
          <w:i/>
          <w:iCs/>
        </w:rPr>
        <w:t xml:space="preserve"> </w:t>
      </w:r>
      <w:r w:rsidRPr="000B083F">
        <w:rPr>
          <w:b/>
          <w:bCs/>
          <w:i/>
          <w:iCs/>
          <w:vertAlign w:val="subscript"/>
        </w:rPr>
        <w:t>1</w:t>
      </w:r>
      <w:r w:rsidRPr="000B083F">
        <w:rPr>
          <w:b/>
          <w:bCs/>
          <w:i/>
          <w:iCs/>
        </w:rPr>
        <w:t>-</w:t>
      </w:r>
      <w:r w:rsidRPr="000B083F">
        <w:rPr>
          <w:rFonts w:hint="eastAsia"/>
          <w:b/>
          <w:bCs/>
          <w:i/>
          <w:iCs/>
        </w:rPr>
        <w:sym w:font="Symbol" w:char="F06E"/>
      </w:r>
      <w:r w:rsidRPr="000B083F">
        <w:rPr>
          <w:b/>
          <w:bCs/>
          <w:i/>
          <w:iCs/>
          <w:vertAlign w:val="subscript"/>
        </w:rPr>
        <w:t>2</w:t>
      </w:r>
      <w:r w:rsidRPr="000B083F">
        <w:rPr>
          <w:rFonts w:hint="eastAsia"/>
          <w:b/>
          <w:bCs/>
          <w:i/>
          <w:iCs/>
        </w:rPr>
        <w:t>。</w:t>
      </w:r>
    </w:p>
    <w:p w:rsidR="000B083F" w:rsidRPr="000B083F" w:rsidRDefault="000B083F" w:rsidP="000B083F">
      <w:pPr>
        <w:rPr>
          <w:b/>
          <w:bCs/>
        </w:rPr>
      </w:pPr>
      <w:r w:rsidRPr="000B083F">
        <w:rPr>
          <w:b/>
          <w:bCs/>
        </w:rPr>
        <w:t xml:space="preserve">             </w:t>
      </w:r>
      <w:proofErr w:type="gramStart"/>
      <w:r w:rsidRPr="000B083F">
        <w:rPr>
          <w:b/>
          <w:bCs/>
        </w:rPr>
        <w:t>泛频峰可以</w:t>
      </w:r>
      <w:proofErr w:type="gramEnd"/>
      <w:r w:rsidRPr="000B083F">
        <w:rPr>
          <w:b/>
          <w:bCs/>
        </w:rPr>
        <w:t>观察到，但很弱，可提供分子的</w:t>
      </w:r>
      <w:r w:rsidRPr="000B083F">
        <w:rPr>
          <w:b/>
          <w:bCs/>
        </w:rPr>
        <w:t>“</w:t>
      </w:r>
      <w:r w:rsidRPr="000B083F">
        <w:rPr>
          <w:b/>
          <w:bCs/>
        </w:rPr>
        <w:t>指纹</w:t>
      </w:r>
      <w:r w:rsidRPr="000B083F">
        <w:rPr>
          <w:b/>
          <w:bCs/>
        </w:rPr>
        <w:t>”</w:t>
      </w:r>
      <w:r w:rsidRPr="000B083F">
        <w:rPr>
          <w:b/>
          <w:bCs/>
        </w:rPr>
        <w:t>。</w:t>
      </w:r>
    </w:p>
    <w:p w:rsidR="000B083F" w:rsidRDefault="000B083F" w:rsidP="000B083F">
      <w:pPr>
        <w:rPr>
          <w:b/>
          <w:bCs/>
        </w:rPr>
      </w:pPr>
      <w:r>
        <w:rPr>
          <w:rFonts w:hint="eastAsia"/>
          <w:b/>
          <w:bCs/>
        </w:rPr>
        <w:t>d</w:t>
      </w:r>
      <w:r w:rsidRPr="000B083F">
        <w:rPr>
          <w:rFonts w:hint="eastAsia"/>
          <w:b/>
          <w:bCs/>
        </w:rPr>
        <w:t>影响基团频率的因素</w:t>
      </w:r>
    </w:p>
    <w:p w:rsidR="000B083F" w:rsidRPr="000B083F" w:rsidRDefault="000B083F" w:rsidP="000B083F">
      <w:pPr>
        <w:rPr>
          <w:b/>
          <w:bCs/>
        </w:rPr>
      </w:pPr>
      <w:r w:rsidRPr="000B083F">
        <w:rPr>
          <w:rFonts w:hint="eastAsia"/>
          <w:b/>
          <w:bCs/>
        </w:rPr>
        <w:t>分子内部结构因素</w:t>
      </w:r>
      <w:r>
        <w:rPr>
          <w:rFonts w:hint="eastAsia"/>
          <w:b/>
          <w:bCs/>
        </w:rPr>
        <w:t>:</w:t>
      </w:r>
    </w:p>
    <w:p w:rsidR="000B083F" w:rsidRPr="000B083F" w:rsidRDefault="000B083F" w:rsidP="000B083F">
      <w:pPr>
        <w:rPr>
          <w:b/>
          <w:bCs/>
        </w:rPr>
      </w:pPr>
      <w:r w:rsidRPr="000B083F">
        <w:rPr>
          <w:b/>
          <w:bCs/>
        </w:rPr>
        <w:t xml:space="preserve">1. </w:t>
      </w:r>
      <w:r w:rsidRPr="000B083F">
        <w:rPr>
          <w:rFonts w:hint="eastAsia"/>
          <w:b/>
          <w:bCs/>
        </w:rPr>
        <w:t>电子效应</w:t>
      </w:r>
    </w:p>
    <w:p w:rsidR="000B083F" w:rsidRPr="000B083F" w:rsidRDefault="000B083F" w:rsidP="000B083F">
      <w:pPr>
        <w:rPr>
          <w:b/>
          <w:bCs/>
        </w:rPr>
      </w:pPr>
      <w:r w:rsidRPr="000B083F">
        <w:rPr>
          <w:rFonts w:hint="eastAsia"/>
          <w:b/>
          <w:bCs/>
        </w:rPr>
        <w:t>包括诱导效应、共轭效应和中介效应。</w:t>
      </w:r>
    </w:p>
    <w:p w:rsidR="000B083F" w:rsidRPr="000B083F" w:rsidRDefault="000B083F" w:rsidP="000B083F">
      <w:pPr>
        <w:rPr>
          <w:b/>
          <w:bCs/>
        </w:rPr>
      </w:pPr>
      <w:r w:rsidRPr="000B083F">
        <w:rPr>
          <w:b/>
          <w:bCs/>
        </w:rPr>
        <w:t xml:space="preserve">(1). </w:t>
      </w:r>
      <w:proofErr w:type="gramStart"/>
      <w:r w:rsidRPr="000B083F">
        <w:rPr>
          <w:rFonts w:hint="eastAsia"/>
          <w:b/>
          <w:bCs/>
        </w:rPr>
        <w:t>诱导效应</w:t>
      </w:r>
      <w:r w:rsidRPr="000B083F">
        <w:rPr>
          <w:b/>
          <w:bCs/>
          <w:i/>
          <w:iCs/>
        </w:rPr>
        <w:t>(</w:t>
      </w:r>
      <w:proofErr w:type="gramEnd"/>
      <w:r w:rsidRPr="000B083F">
        <w:rPr>
          <w:b/>
          <w:bCs/>
          <w:i/>
          <w:iCs/>
        </w:rPr>
        <w:t>Induction effect)</w:t>
      </w:r>
      <w:r w:rsidRPr="000B083F">
        <w:rPr>
          <w:rFonts w:hint="eastAsia"/>
          <w:b/>
          <w:bCs/>
        </w:rPr>
        <w:t>：取代基电负性</w:t>
      </w:r>
      <w:r w:rsidRPr="000B083F">
        <w:rPr>
          <w:b/>
          <w:bCs/>
        </w:rPr>
        <w:t>—</w:t>
      </w:r>
      <w:r w:rsidRPr="000B083F">
        <w:rPr>
          <w:rFonts w:hint="eastAsia"/>
          <w:b/>
          <w:bCs/>
        </w:rPr>
        <w:t>静电诱导</w:t>
      </w:r>
      <w:r w:rsidRPr="000B083F">
        <w:rPr>
          <w:b/>
          <w:bCs/>
        </w:rPr>
        <w:t>—</w:t>
      </w:r>
      <w:r w:rsidRPr="000B083F">
        <w:rPr>
          <w:rFonts w:hint="eastAsia"/>
          <w:b/>
          <w:bCs/>
        </w:rPr>
        <w:t>电子分布改变</w:t>
      </w:r>
      <w:r w:rsidRPr="000B083F">
        <w:rPr>
          <w:b/>
          <w:bCs/>
        </w:rPr>
        <w:t>—</w:t>
      </w:r>
      <w:r w:rsidRPr="000B083F">
        <w:rPr>
          <w:b/>
          <w:bCs/>
          <w:i/>
          <w:iCs/>
        </w:rPr>
        <w:t xml:space="preserve">k </w:t>
      </w:r>
      <w:r w:rsidRPr="000B083F">
        <w:rPr>
          <w:rFonts w:hint="eastAsia"/>
          <w:b/>
          <w:bCs/>
        </w:rPr>
        <w:t>增加</w:t>
      </w:r>
      <w:r w:rsidRPr="000B083F">
        <w:rPr>
          <w:b/>
          <w:bCs/>
        </w:rPr>
        <w:t>—</w:t>
      </w:r>
      <w:r w:rsidRPr="000B083F">
        <w:rPr>
          <w:rFonts w:hint="eastAsia"/>
          <w:b/>
          <w:bCs/>
        </w:rPr>
        <w:t>特征频率增加（移向高波数）。</w:t>
      </w:r>
    </w:p>
    <w:p w:rsidR="000B083F" w:rsidRPr="000B083F" w:rsidRDefault="000B083F" w:rsidP="000B083F">
      <w:pPr>
        <w:rPr>
          <w:b/>
          <w:bCs/>
        </w:rPr>
      </w:pPr>
      <w:r w:rsidRPr="000B083F">
        <w:rPr>
          <w:rFonts w:hint="eastAsia"/>
          <w:b/>
          <w:bCs/>
        </w:rPr>
        <w:t>共轭效应</w:t>
      </w:r>
      <w:r w:rsidRPr="000B083F">
        <w:rPr>
          <w:rFonts w:hint="eastAsia"/>
          <w:b/>
          <w:bCs/>
          <w:i/>
          <w:iCs/>
        </w:rPr>
        <w:t>(Conjugated effect)</w:t>
      </w:r>
      <w:r w:rsidRPr="000B083F">
        <w:rPr>
          <w:rFonts w:hint="eastAsia"/>
          <w:b/>
          <w:bCs/>
        </w:rPr>
        <w:t>：电子云</w:t>
      </w:r>
      <w:proofErr w:type="gramStart"/>
      <w:r w:rsidRPr="000B083F">
        <w:rPr>
          <w:rFonts w:hint="eastAsia"/>
          <w:b/>
          <w:bCs/>
        </w:rPr>
        <w:t>密度均化</w:t>
      </w:r>
      <w:proofErr w:type="gramEnd"/>
      <w:r w:rsidRPr="000B083F">
        <w:rPr>
          <w:b/>
          <w:bCs/>
        </w:rPr>
        <w:t>—</w:t>
      </w:r>
      <w:r w:rsidRPr="000B083F">
        <w:rPr>
          <w:rFonts w:hint="eastAsia"/>
          <w:b/>
          <w:bCs/>
        </w:rPr>
        <w:t>键长变长</w:t>
      </w:r>
      <w:r w:rsidRPr="000B083F">
        <w:rPr>
          <w:b/>
          <w:bCs/>
        </w:rPr>
        <w:t>—</w:t>
      </w:r>
      <w:r w:rsidRPr="000B083F">
        <w:rPr>
          <w:rFonts w:hint="eastAsia"/>
          <w:b/>
          <w:bCs/>
          <w:i/>
          <w:iCs/>
        </w:rPr>
        <w:t xml:space="preserve">k </w:t>
      </w:r>
      <w:r w:rsidRPr="000B083F">
        <w:rPr>
          <w:rFonts w:hint="eastAsia"/>
          <w:b/>
          <w:bCs/>
        </w:rPr>
        <w:t>降低</w:t>
      </w:r>
      <w:r w:rsidRPr="000B083F">
        <w:rPr>
          <w:b/>
          <w:bCs/>
        </w:rPr>
        <w:t>—</w:t>
      </w:r>
      <w:r w:rsidRPr="000B083F">
        <w:rPr>
          <w:rFonts w:hint="eastAsia"/>
          <w:b/>
          <w:bCs/>
        </w:rPr>
        <w:t>特征频率减小（移向低波数）。</w:t>
      </w:r>
    </w:p>
    <w:p w:rsidR="000B083F" w:rsidRPr="000B083F" w:rsidRDefault="000B083F" w:rsidP="000B083F">
      <w:pPr>
        <w:rPr>
          <w:b/>
          <w:bCs/>
        </w:rPr>
      </w:pPr>
      <w:r w:rsidRPr="000B083F">
        <w:rPr>
          <w:rFonts w:hint="eastAsia"/>
          <w:b/>
          <w:bCs/>
        </w:rPr>
        <w:t>中介效应</w:t>
      </w:r>
      <w:r w:rsidRPr="000B083F">
        <w:rPr>
          <w:rFonts w:hint="eastAsia"/>
          <w:b/>
          <w:bCs/>
          <w:i/>
          <w:iCs/>
        </w:rPr>
        <w:t>(Mesomeric effect)</w:t>
      </w:r>
      <w:r w:rsidRPr="000B083F">
        <w:rPr>
          <w:rFonts w:hint="eastAsia"/>
          <w:b/>
          <w:bCs/>
        </w:rPr>
        <w:t>：孤对电子与多重键相连产生的</w:t>
      </w:r>
      <w:r w:rsidRPr="000B083F">
        <w:rPr>
          <w:rFonts w:hint="eastAsia"/>
          <w:b/>
          <w:bCs/>
          <w:i/>
          <w:iCs/>
        </w:rPr>
        <w:t>p-</w:t>
      </w:r>
      <w:r w:rsidRPr="000B083F">
        <w:rPr>
          <w:rFonts w:hint="eastAsia"/>
          <w:b/>
          <w:bCs/>
          <w:i/>
          <w:iCs/>
        </w:rPr>
        <w:sym w:font="Symbol" w:char="F070"/>
      </w:r>
      <w:r w:rsidRPr="000B083F">
        <w:rPr>
          <w:rFonts w:hint="eastAsia"/>
          <w:b/>
          <w:bCs/>
          <w:i/>
          <w:iCs/>
        </w:rPr>
        <w:t xml:space="preserve"> </w:t>
      </w:r>
      <w:r w:rsidRPr="000B083F">
        <w:rPr>
          <w:rFonts w:hint="eastAsia"/>
          <w:b/>
          <w:bCs/>
        </w:rPr>
        <w:t>共轭，结果类似于共轭效应。当诱导与共轭两种效应同时存在时，振动频率的位移和程度取决于它们的净效应。</w:t>
      </w:r>
    </w:p>
    <w:p w:rsidR="000B083F" w:rsidRPr="000B083F" w:rsidRDefault="000B083F" w:rsidP="000B083F">
      <w:pPr>
        <w:rPr>
          <w:b/>
          <w:bCs/>
        </w:rPr>
      </w:pPr>
      <w:r w:rsidRPr="000B083F">
        <w:rPr>
          <w:rFonts w:hint="eastAsia"/>
          <w:b/>
          <w:bCs/>
        </w:rPr>
        <w:t xml:space="preserve">2. </w:t>
      </w:r>
      <w:r w:rsidRPr="000B083F">
        <w:rPr>
          <w:rFonts w:hint="eastAsia"/>
          <w:b/>
          <w:bCs/>
        </w:rPr>
        <w:t>空间效应：</w:t>
      </w:r>
    </w:p>
    <w:p w:rsidR="000B083F" w:rsidRPr="000B083F" w:rsidRDefault="000B083F" w:rsidP="000B083F">
      <w:pPr>
        <w:rPr>
          <w:b/>
          <w:bCs/>
        </w:rPr>
      </w:pPr>
      <w:r w:rsidRPr="000B083F">
        <w:rPr>
          <w:rFonts w:hint="eastAsia"/>
          <w:b/>
          <w:bCs/>
        </w:rPr>
        <w:t>包括空间位阻效应、环状化合物的环张力效应等。</w:t>
      </w:r>
    </w:p>
    <w:p w:rsidR="000B083F" w:rsidRPr="000B083F" w:rsidRDefault="000B083F" w:rsidP="000B083F">
      <w:pPr>
        <w:rPr>
          <w:b/>
          <w:bCs/>
        </w:rPr>
      </w:pPr>
      <w:r w:rsidRPr="000B083F">
        <w:rPr>
          <w:rFonts w:hint="eastAsia"/>
          <w:b/>
          <w:bCs/>
        </w:rPr>
        <w:t>取代基的空间位阻效应使分子平面与双键不在同一平面，此时共轭效应下降，红外峰移向高波数。如下面两个结构的分子，其波数就反映了空间位阻效应的影响。</w:t>
      </w:r>
    </w:p>
    <w:p w:rsidR="000B083F" w:rsidRPr="000B083F" w:rsidRDefault="000B083F" w:rsidP="000B083F">
      <w:pPr>
        <w:rPr>
          <w:b/>
          <w:bCs/>
        </w:rPr>
      </w:pPr>
      <w:r w:rsidRPr="000B083F">
        <w:rPr>
          <w:rFonts w:hint="eastAsia"/>
          <w:b/>
          <w:bCs/>
        </w:rPr>
        <w:t xml:space="preserve">3. </w:t>
      </w:r>
      <w:r w:rsidRPr="000B083F">
        <w:rPr>
          <w:rFonts w:hint="eastAsia"/>
          <w:b/>
          <w:bCs/>
        </w:rPr>
        <w:t>氢键：</w:t>
      </w:r>
    </w:p>
    <w:p w:rsidR="000B083F" w:rsidRPr="000B083F" w:rsidRDefault="000B083F" w:rsidP="000B083F">
      <w:pPr>
        <w:rPr>
          <w:b/>
          <w:bCs/>
        </w:rPr>
      </w:pPr>
      <w:r w:rsidRPr="000B083F">
        <w:rPr>
          <w:rFonts w:hint="eastAsia"/>
          <w:b/>
          <w:bCs/>
        </w:rPr>
        <w:t>氢键的形成使电子云密度平均化（缔合态），使体系能量下降，</w:t>
      </w:r>
      <w:r w:rsidRPr="000B083F">
        <w:rPr>
          <w:rFonts w:hint="eastAsia"/>
          <w:b/>
          <w:bCs/>
        </w:rPr>
        <w:t>X</w:t>
      </w:r>
      <w:r w:rsidRPr="000B083F">
        <w:rPr>
          <w:rFonts w:hint="eastAsia"/>
          <w:b/>
          <w:bCs/>
        </w:rPr>
        <w:t>—</w:t>
      </w:r>
      <w:r w:rsidRPr="000B083F">
        <w:rPr>
          <w:rFonts w:hint="eastAsia"/>
          <w:b/>
          <w:bCs/>
        </w:rPr>
        <w:t>H</w:t>
      </w:r>
      <w:r w:rsidRPr="000B083F">
        <w:rPr>
          <w:rFonts w:hint="eastAsia"/>
          <w:b/>
          <w:bCs/>
        </w:rPr>
        <w:t>伸缩振动频率降低，吸收谱带强度增大、变宽；</w:t>
      </w:r>
    </w:p>
    <w:p w:rsidR="000B083F" w:rsidRPr="000B083F" w:rsidRDefault="000B083F" w:rsidP="000B083F">
      <w:pPr>
        <w:rPr>
          <w:b/>
          <w:bCs/>
        </w:rPr>
      </w:pPr>
      <w:r w:rsidRPr="000B083F">
        <w:rPr>
          <w:rFonts w:hint="eastAsia"/>
          <w:b/>
          <w:bCs/>
        </w:rPr>
        <w:t>变形振动频率移向较高波数处，但其变化没有伸缩振动显著。</w:t>
      </w:r>
    </w:p>
    <w:p w:rsidR="000B083F" w:rsidRPr="000B083F" w:rsidRDefault="000B083F" w:rsidP="000B083F">
      <w:pPr>
        <w:rPr>
          <w:b/>
          <w:bCs/>
        </w:rPr>
      </w:pPr>
      <w:r w:rsidRPr="000B083F">
        <w:rPr>
          <w:rFonts w:hint="eastAsia"/>
          <w:b/>
          <w:bCs/>
        </w:rPr>
        <w:t>形成分子内氢键时，</w:t>
      </w:r>
      <w:r w:rsidRPr="000B083F">
        <w:rPr>
          <w:rFonts w:hint="eastAsia"/>
          <w:b/>
          <w:bCs/>
        </w:rPr>
        <w:t>X</w:t>
      </w:r>
      <w:r w:rsidRPr="000B083F">
        <w:rPr>
          <w:rFonts w:hint="eastAsia"/>
          <w:b/>
          <w:bCs/>
        </w:rPr>
        <w:t>—</w:t>
      </w:r>
      <w:r w:rsidRPr="000B083F">
        <w:rPr>
          <w:rFonts w:hint="eastAsia"/>
          <w:b/>
          <w:bCs/>
        </w:rPr>
        <w:t>H</w:t>
      </w:r>
      <w:r w:rsidRPr="000B083F">
        <w:rPr>
          <w:rFonts w:hint="eastAsia"/>
          <w:b/>
          <w:bCs/>
        </w:rPr>
        <w:t>伸缩振动谱带的位置、强度和形状的改变均较分子间氢键小。</w:t>
      </w:r>
    </w:p>
    <w:p w:rsidR="000B083F" w:rsidRDefault="000B083F" w:rsidP="000B083F">
      <w:pPr>
        <w:rPr>
          <w:b/>
          <w:bCs/>
        </w:rPr>
      </w:pPr>
      <w:r w:rsidRPr="000B083F">
        <w:rPr>
          <w:rFonts w:hint="eastAsia"/>
          <w:b/>
          <w:bCs/>
        </w:rPr>
        <w:t>同时，分子内氢键的影响不随浓度变化而改变，分子间氢键的影响则随浓度变化而变化。</w:t>
      </w:r>
    </w:p>
    <w:p w:rsidR="000B083F" w:rsidRPr="000B083F" w:rsidRDefault="000B083F" w:rsidP="000B083F">
      <w:pPr>
        <w:rPr>
          <w:b/>
          <w:bCs/>
        </w:rPr>
      </w:pPr>
      <w:r w:rsidRPr="000B083F">
        <w:rPr>
          <w:rFonts w:hint="eastAsia"/>
          <w:b/>
          <w:bCs/>
        </w:rPr>
        <w:t xml:space="preserve">4. </w:t>
      </w:r>
      <w:r w:rsidRPr="000B083F">
        <w:rPr>
          <w:rFonts w:hint="eastAsia"/>
          <w:b/>
          <w:bCs/>
        </w:rPr>
        <w:t>互变异构</w:t>
      </w:r>
    </w:p>
    <w:p w:rsidR="000B083F" w:rsidRPr="000B083F" w:rsidRDefault="000B083F" w:rsidP="000B083F">
      <w:pPr>
        <w:rPr>
          <w:b/>
          <w:bCs/>
        </w:rPr>
      </w:pPr>
      <w:r w:rsidRPr="000B083F">
        <w:rPr>
          <w:rFonts w:hint="eastAsia"/>
          <w:b/>
          <w:bCs/>
        </w:rPr>
        <w:lastRenderedPageBreak/>
        <w:t>分子有互变异构现象存在时，各异构体的吸收均能从其红外吸收光谱中反映出来。</w:t>
      </w:r>
    </w:p>
    <w:p w:rsidR="000B083F" w:rsidRPr="000B083F" w:rsidRDefault="000B083F" w:rsidP="000B083F">
      <w:pPr>
        <w:rPr>
          <w:b/>
          <w:bCs/>
        </w:rPr>
      </w:pPr>
      <w:r w:rsidRPr="000B083F">
        <w:rPr>
          <w:rFonts w:hint="eastAsia"/>
          <w:b/>
          <w:bCs/>
        </w:rPr>
        <w:t xml:space="preserve">5. </w:t>
      </w:r>
      <w:r w:rsidRPr="000B083F">
        <w:rPr>
          <w:rFonts w:hint="eastAsia"/>
          <w:b/>
          <w:bCs/>
        </w:rPr>
        <w:t>振动耦合</w:t>
      </w:r>
    </w:p>
    <w:p w:rsidR="000B083F" w:rsidRDefault="000B083F" w:rsidP="000B083F">
      <w:pPr>
        <w:rPr>
          <w:b/>
          <w:bCs/>
        </w:rPr>
      </w:pPr>
      <w:r w:rsidRPr="000B083F">
        <w:rPr>
          <w:rFonts w:hint="eastAsia"/>
          <w:b/>
          <w:bCs/>
        </w:rPr>
        <w:t>当两个振动频率相同或相近的基团相邻并具有</w:t>
      </w:r>
      <w:proofErr w:type="gramStart"/>
      <w:r w:rsidRPr="000B083F">
        <w:rPr>
          <w:rFonts w:hint="eastAsia"/>
          <w:b/>
          <w:bCs/>
        </w:rPr>
        <w:t>一</w:t>
      </w:r>
      <w:proofErr w:type="gramEnd"/>
      <w:r w:rsidRPr="000B083F">
        <w:rPr>
          <w:rFonts w:hint="eastAsia"/>
          <w:b/>
          <w:bCs/>
        </w:rPr>
        <w:t>公共原子时，两个键的振动将通过公共原子发生相互作用，产生“微扰”。其结果是使振动频率发生变化，一个向高频移动，另一个向低频移动。振动耦合常出现在一些二羰基化合物中，如，羧酸</w:t>
      </w:r>
      <w:proofErr w:type="gramStart"/>
      <w:r w:rsidRPr="000B083F">
        <w:rPr>
          <w:rFonts w:hint="eastAsia"/>
          <w:b/>
          <w:bCs/>
        </w:rPr>
        <w:t>酐</w:t>
      </w:r>
      <w:proofErr w:type="gramEnd"/>
      <w:r w:rsidRPr="000B083F">
        <w:rPr>
          <w:rFonts w:hint="eastAsia"/>
          <w:b/>
          <w:bCs/>
        </w:rPr>
        <w:t>分裂为</w:t>
      </w:r>
      <w:r w:rsidRPr="000B083F">
        <w:rPr>
          <w:rFonts w:hint="eastAsia"/>
          <w:b/>
          <w:bCs/>
        </w:rPr>
        <w:t xml:space="preserve">   as1820</w:t>
      </w:r>
      <w:r w:rsidRPr="000B083F">
        <w:rPr>
          <w:rFonts w:hint="eastAsia"/>
          <w:b/>
          <w:bCs/>
        </w:rPr>
        <w:t>、</w:t>
      </w:r>
      <w:r w:rsidRPr="000B083F">
        <w:rPr>
          <w:rFonts w:hint="eastAsia"/>
          <w:b/>
          <w:bCs/>
        </w:rPr>
        <w:t xml:space="preserve">    s1760cm-1</w:t>
      </w:r>
    </w:p>
    <w:p w:rsidR="000B083F" w:rsidRPr="000B083F" w:rsidRDefault="000B083F" w:rsidP="000B083F">
      <w:pPr>
        <w:rPr>
          <w:b/>
          <w:bCs/>
        </w:rPr>
      </w:pPr>
      <w:r w:rsidRPr="000B083F">
        <w:rPr>
          <w:b/>
          <w:bCs/>
        </w:rPr>
        <w:t>6. Fermi</w:t>
      </w:r>
      <w:r w:rsidRPr="000B083F">
        <w:rPr>
          <w:rFonts w:hint="eastAsia"/>
          <w:b/>
          <w:bCs/>
        </w:rPr>
        <w:t>共振</w:t>
      </w:r>
    </w:p>
    <w:p w:rsidR="000B083F" w:rsidRDefault="000B083F" w:rsidP="000B083F">
      <w:pPr>
        <w:rPr>
          <w:b/>
          <w:bCs/>
        </w:rPr>
      </w:pPr>
      <w:proofErr w:type="gramStart"/>
      <w:r w:rsidRPr="000B083F">
        <w:rPr>
          <w:rFonts w:hint="eastAsia"/>
          <w:b/>
          <w:bCs/>
        </w:rPr>
        <w:t>当弱的泛频峰</w:t>
      </w:r>
      <w:proofErr w:type="gramEnd"/>
      <w:r w:rsidRPr="000B083F">
        <w:rPr>
          <w:rFonts w:hint="eastAsia"/>
          <w:b/>
          <w:bCs/>
        </w:rPr>
        <w:t>与强的基频</w:t>
      </w:r>
      <w:proofErr w:type="gramStart"/>
      <w:r w:rsidRPr="000B083F">
        <w:rPr>
          <w:rFonts w:hint="eastAsia"/>
          <w:b/>
          <w:bCs/>
        </w:rPr>
        <w:t>峰位置</w:t>
      </w:r>
      <w:proofErr w:type="gramEnd"/>
      <w:r w:rsidRPr="000B083F">
        <w:rPr>
          <w:rFonts w:hint="eastAsia"/>
          <w:b/>
          <w:bCs/>
        </w:rPr>
        <w:t>接近时，其吸收峰强度增加或</w:t>
      </w:r>
      <w:proofErr w:type="gramStart"/>
      <w:r w:rsidRPr="000B083F">
        <w:rPr>
          <w:rFonts w:hint="eastAsia"/>
          <w:b/>
          <w:bCs/>
        </w:rPr>
        <w:t>发生谱峰分裂</w:t>
      </w:r>
      <w:proofErr w:type="gramEnd"/>
      <w:r w:rsidRPr="000B083F">
        <w:rPr>
          <w:rFonts w:hint="eastAsia"/>
          <w:b/>
          <w:bCs/>
        </w:rPr>
        <w:t>，</w:t>
      </w:r>
      <w:proofErr w:type="gramStart"/>
      <w:r w:rsidRPr="000B083F">
        <w:rPr>
          <w:rFonts w:hint="eastAsia"/>
          <w:b/>
          <w:bCs/>
        </w:rPr>
        <w:t>这种泛频与</w:t>
      </w:r>
      <w:proofErr w:type="gramEnd"/>
      <w:r w:rsidRPr="000B083F">
        <w:rPr>
          <w:rFonts w:hint="eastAsia"/>
          <w:b/>
          <w:bCs/>
        </w:rPr>
        <w:t>基频之间的振动耦合现象称为</w:t>
      </w:r>
      <w:r w:rsidRPr="000B083F">
        <w:rPr>
          <w:b/>
          <w:bCs/>
        </w:rPr>
        <w:t>Fermi</w:t>
      </w:r>
      <w:r w:rsidRPr="000B083F">
        <w:rPr>
          <w:rFonts w:hint="eastAsia"/>
          <w:b/>
          <w:bCs/>
        </w:rPr>
        <w:t>共振。</w:t>
      </w:r>
    </w:p>
    <w:p w:rsidR="000B083F" w:rsidRPr="000B083F" w:rsidRDefault="000B083F" w:rsidP="000B083F">
      <w:pPr>
        <w:rPr>
          <w:b/>
          <w:bCs/>
        </w:rPr>
      </w:pPr>
      <w:r w:rsidRPr="000B083F">
        <w:rPr>
          <w:rFonts w:hint="eastAsia"/>
          <w:b/>
          <w:bCs/>
        </w:rPr>
        <w:t>外界环境因素</w:t>
      </w:r>
      <w:r>
        <w:rPr>
          <w:rFonts w:hint="eastAsia"/>
          <w:b/>
          <w:bCs/>
        </w:rPr>
        <w:t>:</w:t>
      </w:r>
    </w:p>
    <w:p w:rsidR="000B083F" w:rsidRPr="000B083F" w:rsidRDefault="000B083F" w:rsidP="000B083F">
      <w:pPr>
        <w:rPr>
          <w:b/>
          <w:bCs/>
        </w:rPr>
      </w:pPr>
      <w:r w:rsidRPr="000B083F">
        <w:rPr>
          <w:b/>
          <w:bCs/>
        </w:rPr>
        <w:t>1</w:t>
      </w:r>
      <w:r w:rsidRPr="000B083F">
        <w:rPr>
          <w:rFonts w:hint="eastAsia"/>
          <w:b/>
          <w:bCs/>
        </w:rPr>
        <w:t>）试样状态</w:t>
      </w:r>
    </w:p>
    <w:p w:rsidR="000B083F" w:rsidRPr="000B083F" w:rsidRDefault="000B083F" w:rsidP="000B083F">
      <w:pPr>
        <w:rPr>
          <w:b/>
          <w:bCs/>
        </w:rPr>
      </w:pPr>
      <w:r w:rsidRPr="000B083F">
        <w:rPr>
          <w:b/>
          <w:bCs/>
        </w:rPr>
        <w:t xml:space="preserve">      </w:t>
      </w:r>
      <w:r w:rsidRPr="000B083F">
        <w:rPr>
          <w:b/>
          <w:bCs/>
        </w:rPr>
        <w:t>通常，物质由固态向气态变化，其波数将增加。如丙酮在液态时，</w:t>
      </w:r>
      <w:r w:rsidRPr="000B083F">
        <w:rPr>
          <w:rFonts w:hint="eastAsia"/>
          <w:b/>
          <w:bCs/>
          <w:i/>
          <w:iCs/>
        </w:rPr>
        <w:sym w:font="Symbol" w:char="F06E"/>
      </w:r>
      <w:r w:rsidRPr="000B083F">
        <w:rPr>
          <w:b/>
          <w:bCs/>
          <w:i/>
          <w:iCs/>
          <w:vertAlign w:val="subscript"/>
        </w:rPr>
        <w:t>C=O</w:t>
      </w:r>
      <w:r w:rsidRPr="000B083F">
        <w:rPr>
          <w:b/>
          <w:bCs/>
          <w:i/>
          <w:iCs/>
        </w:rPr>
        <w:t>=1718cm</w:t>
      </w:r>
      <w:r w:rsidRPr="000B083F">
        <w:rPr>
          <w:b/>
          <w:bCs/>
          <w:i/>
          <w:iCs/>
          <w:vertAlign w:val="superscript"/>
        </w:rPr>
        <w:t>-1</w:t>
      </w:r>
      <w:r w:rsidRPr="000B083F">
        <w:rPr>
          <w:b/>
          <w:bCs/>
        </w:rPr>
        <w:t xml:space="preserve">; </w:t>
      </w:r>
      <w:r w:rsidRPr="000B083F">
        <w:rPr>
          <w:rFonts w:hint="eastAsia"/>
          <w:b/>
          <w:bCs/>
        </w:rPr>
        <w:t>气态时</w:t>
      </w:r>
      <w:r w:rsidRPr="000B083F">
        <w:rPr>
          <w:rFonts w:hint="eastAsia"/>
          <w:b/>
          <w:bCs/>
          <w:i/>
          <w:iCs/>
        </w:rPr>
        <w:sym w:font="Symbol" w:char="F06E"/>
      </w:r>
      <w:r w:rsidRPr="000B083F">
        <w:rPr>
          <w:b/>
          <w:bCs/>
          <w:i/>
          <w:iCs/>
          <w:vertAlign w:val="subscript"/>
        </w:rPr>
        <w:t>C=O</w:t>
      </w:r>
      <w:r w:rsidRPr="000B083F">
        <w:rPr>
          <w:b/>
          <w:bCs/>
          <w:i/>
          <w:iCs/>
        </w:rPr>
        <w:t>=1742cm</w:t>
      </w:r>
      <w:r w:rsidRPr="000B083F">
        <w:rPr>
          <w:b/>
          <w:bCs/>
          <w:i/>
          <w:iCs/>
          <w:vertAlign w:val="superscript"/>
        </w:rPr>
        <w:t>-1</w:t>
      </w:r>
      <w:r w:rsidRPr="000B083F">
        <w:rPr>
          <w:rFonts w:hint="eastAsia"/>
          <w:b/>
          <w:bCs/>
        </w:rPr>
        <w:t>，因此在查阅标准红外图谱时，应注意试样状态和制样方法。</w:t>
      </w:r>
    </w:p>
    <w:p w:rsidR="000B083F" w:rsidRPr="000B083F" w:rsidRDefault="000B083F" w:rsidP="000B083F">
      <w:pPr>
        <w:rPr>
          <w:b/>
          <w:bCs/>
        </w:rPr>
      </w:pPr>
      <w:r w:rsidRPr="000B083F">
        <w:rPr>
          <w:b/>
          <w:bCs/>
        </w:rPr>
        <w:t>2</w:t>
      </w:r>
      <w:r w:rsidRPr="000B083F">
        <w:rPr>
          <w:rFonts w:hint="eastAsia"/>
          <w:b/>
          <w:bCs/>
        </w:rPr>
        <w:t>）溶剂效应</w:t>
      </w:r>
    </w:p>
    <w:p w:rsidR="000B083F" w:rsidRPr="000B083F" w:rsidRDefault="000B083F" w:rsidP="000B083F">
      <w:pPr>
        <w:rPr>
          <w:b/>
          <w:bCs/>
        </w:rPr>
      </w:pPr>
      <w:r w:rsidRPr="000B083F">
        <w:rPr>
          <w:b/>
          <w:bCs/>
        </w:rPr>
        <w:t xml:space="preserve">      </w:t>
      </w:r>
      <w:r w:rsidRPr="000B083F">
        <w:rPr>
          <w:b/>
          <w:bCs/>
        </w:rPr>
        <w:t>极性基团的伸缩振动频率通常随溶剂极性增加而降低。如羧酸中的羰基</w:t>
      </w:r>
      <w:r w:rsidRPr="000B083F">
        <w:rPr>
          <w:b/>
          <w:bCs/>
          <w:i/>
          <w:iCs/>
        </w:rPr>
        <w:t>C=O</w:t>
      </w:r>
      <w:r w:rsidRPr="000B083F">
        <w:rPr>
          <w:rFonts w:hint="eastAsia"/>
          <w:b/>
          <w:bCs/>
        </w:rPr>
        <w:t>：</w:t>
      </w:r>
    </w:p>
    <w:p w:rsidR="000B083F" w:rsidRPr="000B083F" w:rsidRDefault="000B083F" w:rsidP="000B083F">
      <w:pPr>
        <w:rPr>
          <w:b/>
          <w:bCs/>
        </w:rPr>
      </w:pPr>
      <w:r w:rsidRPr="000B083F">
        <w:rPr>
          <w:b/>
          <w:bCs/>
        </w:rPr>
        <w:t xml:space="preserve">                          </w:t>
      </w:r>
      <w:r w:rsidRPr="000B083F">
        <w:rPr>
          <w:b/>
          <w:bCs/>
        </w:rPr>
        <w:t>气态时：</w:t>
      </w:r>
      <w:r w:rsidRPr="000B083F">
        <w:rPr>
          <w:b/>
          <w:bCs/>
        </w:rPr>
        <w:t xml:space="preserve"> </w:t>
      </w:r>
      <w:r w:rsidRPr="000B083F">
        <w:rPr>
          <w:rFonts w:hint="eastAsia"/>
          <w:b/>
          <w:bCs/>
          <w:i/>
          <w:iCs/>
        </w:rPr>
        <w:sym w:font="Symbol" w:char="F06E"/>
      </w:r>
      <w:r w:rsidRPr="000B083F">
        <w:rPr>
          <w:b/>
          <w:bCs/>
          <w:i/>
          <w:iCs/>
          <w:vertAlign w:val="subscript"/>
        </w:rPr>
        <w:t>C=O</w:t>
      </w:r>
      <w:r w:rsidRPr="000B083F">
        <w:rPr>
          <w:b/>
          <w:bCs/>
          <w:i/>
          <w:iCs/>
        </w:rPr>
        <w:t>=1780cm</w:t>
      </w:r>
      <w:r w:rsidRPr="000B083F">
        <w:rPr>
          <w:b/>
          <w:bCs/>
          <w:i/>
          <w:iCs/>
          <w:vertAlign w:val="superscript"/>
        </w:rPr>
        <w:t>-1</w:t>
      </w:r>
    </w:p>
    <w:p w:rsidR="000B083F" w:rsidRPr="000B083F" w:rsidRDefault="000B083F" w:rsidP="000B083F">
      <w:pPr>
        <w:rPr>
          <w:b/>
          <w:bCs/>
        </w:rPr>
      </w:pPr>
      <w:r w:rsidRPr="000B083F">
        <w:rPr>
          <w:b/>
          <w:bCs/>
        </w:rPr>
        <w:t xml:space="preserve">                          </w:t>
      </w:r>
      <w:r w:rsidRPr="000B083F">
        <w:rPr>
          <w:rFonts w:hint="eastAsia"/>
          <w:b/>
          <w:bCs/>
        </w:rPr>
        <w:t>非极性溶剂：</w:t>
      </w:r>
      <w:r w:rsidRPr="000B083F">
        <w:rPr>
          <w:rFonts w:hint="eastAsia"/>
          <w:b/>
          <w:bCs/>
        </w:rPr>
        <w:t xml:space="preserve"> </w:t>
      </w:r>
      <w:r w:rsidRPr="000B083F">
        <w:rPr>
          <w:rFonts w:hint="eastAsia"/>
          <w:b/>
          <w:bCs/>
          <w:i/>
          <w:iCs/>
        </w:rPr>
        <w:sym w:font="Symbol" w:char="F06E"/>
      </w:r>
      <w:r w:rsidRPr="000B083F">
        <w:rPr>
          <w:b/>
          <w:bCs/>
          <w:i/>
          <w:iCs/>
          <w:vertAlign w:val="subscript"/>
        </w:rPr>
        <w:t>C=O</w:t>
      </w:r>
      <w:r w:rsidRPr="000B083F">
        <w:rPr>
          <w:b/>
          <w:bCs/>
          <w:i/>
          <w:iCs/>
        </w:rPr>
        <w:t>=1760cm</w:t>
      </w:r>
      <w:r w:rsidRPr="000B083F">
        <w:rPr>
          <w:b/>
          <w:bCs/>
          <w:i/>
          <w:iCs/>
          <w:vertAlign w:val="superscript"/>
        </w:rPr>
        <w:t>-1</w:t>
      </w:r>
    </w:p>
    <w:p w:rsidR="000B083F" w:rsidRPr="000B083F" w:rsidRDefault="000B083F" w:rsidP="000B083F">
      <w:pPr>
        <w:rPr>
          <w:b/>
          <w:bCs/>
        </w:rPr>
      </w:pPr>
      <w:r w:rsidRPr="000B083F">
        <w:rPr>
          <w:b/>
          <w:bCs/>
        </w:rPr>
        <w:t xml:space="preserve">                          </w:t>
      </w:r>
      <w:r w:rsidRPr="000B083F">
        <w:rPr>
          <w:rFonts w:hint="eastAsia"/>
          <w:b/>
          <w:bCs/>
        </w:rPr>
        <w:t>乙醚溶剂：</w:t>
      </w:r>
      <w:r w:rsidRPr="000B083F">
        <w:rPr>
          <w:rFonts w:hint="eastAsia"/>
          <w:b/>
          <w:bCs/>
        </w:rPr>
        <w:t xml:space="preserve"> </w:t>
      </w:r>
      <w:r w:rsidRPr="000B083F">
        <w:rPr>
          <w:rFonts w:hint="eastAsia"/>
          <w:b/>
          <w:bCs/>
          <w:i/>
          <w:iCs/>
        </w:rPr>
        <w:sym w:font="Symbol" w:char="F06E"/>
      </w:r>
      <w:r w:rsidRPr="000B083F">
        <w:rPr>
          <w:b/>
          <w:bCs/>
          <w:i/>
          <w:iCs/>
          <w:vertAlign w:val="subscript"/>
        </w:rPr>
        <w:t>C=O</w:t>
      </w:r>
      <w:r w:rsidRPr="000B083F">
        <w:rPr>
          <w:b/>
          <w:bCs/>
          <w:i/>
          <w:iCs/>
        </w:rPr>
        <w:t>=1735cm</w:t>
      </w:r>
      <w:r w:rsidRPr="000B083F">
        <w:rPr>
          <w:b/>
          <w:bCs/>
          <w:i/>
          <w:iCs/>
          <w:vertAlign w:val="superscript"/>
        </w:rPr>
        <w:t>-1</w:t>
      </w:r>
    </w:p>
    <w:p w:rsidR="000B083F" w:rsidRPr="000B083F" w:rsidRDefault="000B083F" w:rsidP="000B083F">
      <w:pPr>
        <w:rPr>
          <w:b/>
          <w:bCs/>
        </w:rPr>
      </w:pPr>
      <w:r w:rsidRPr="000B083F">
        <w:rPr>
          <w:b/>
          <w:bCs/>
        </w:rPr>
        <w:t xml:space="preserve">                          </w:t>
      </w:r>
      <w:r w:rsidRPr="000B083F">
        <w:rPr>
          <w:rFonts w:hint="eastAsia"/>
          <w:b/>
          <w:bCs/>
        </w:rPr>
        <w:t>乙醇溶剂：</w:t>
      </w:r>
      <w:r w:rsidRPr="000B083F">
        <w:rPr>
          <w:rFonts w:hint="eastAsia"/>
          <w:b/>
          <w:bCs/>
        </w:rPr>
        <w:t xml:space="preserve"> </w:t>
      </w:r>
      <w:r w:rsidRPr="000B083F">
        <w:rPr>
          <w:rFonts w:hint="eastAsia"/>
          <w:b/>
          <w:bCs/>
          <w:i/>
          <w:iCs/>
        </w:rPr>
        <w:sym w:font="Symbol" w:char="F06E"/>
      </w:r>
      <w:r w:rsidRPr="000B083F">
        <w:rPr>
          <w:b/>
          <w:bCs/>
          <w:i/>
          <w:iCs/>
          <w:vertAlign w:val="subscript"/>
        </w:rPr>
        <w:t>C=O</w:t>
      </w:r>
      <w:r w:rsidRPr="000B083F">
        <w:rPr>
          <w:b/>
          <w:bCs/>
          <w:i/>
          <w:iCs/>
        </w:rPr>
        <w:t>=1720cm</w:t>
      </w:r>
      <w:r w:rsidRPr="000B083F">
        <w:rPr>
          <w:b/>
          <w:bCs/>
          <w:i/>
          <w:iCs/>
          <w:vertAlign w:val="superscript"/>
        </w:rPr>
        <w:t>-1</w:t>
      </w:r>
    </w:p>
    <w:p w:rsidR="000B083F" w:rsidRDefault="000B083F" w:rsidP="000B083F">
      <w:pPr>
        <w:rPr>
          <w:b/>
          <w:bCs/>
        </w:rPr>
      </w:pPr>
      <w:r w:rsidRPr="000B083F">
        <w:rPr>
          <w:rFonts w:hint="eastAsia"/>
          <w:b/>
          <w:bCs/>
        </w:rPr>
        <w:t>因此红外光谱通常需在非极性溶剂中测量。</w:t>
      </w:r>
    </w:p>
    <w:p w:rsidR="000B083F" w:rsidRDefault="000B083F" w:rsidP="000B083F">
      <w:pPr>
        <w:rPr>
          <w:b/>
          <w:bCs/>
        </w:rPr>
      </w:pPr>
      <w:r>
        <w:rPr>
          <w:rFonts w:hint="eastAsia"/>
          <w:b/>
          <w:bCs/>
        </w:rPr>
        <w:t>e</w:t>
      </w:r>
      <w:r w:rsidRPr="000B083F">
        <w:rPr>
          <w:rFonts w:hint="eastAsia"/>
          <w:b/>
          <w:bCs/>
        </w:rPr>
        <w:t>红外光谱仪</w:t>
      </w:r>
    </w:p>
    <w:p w:rsidR="000B083F" w:rsidRPr="000B083F" w:rsidRDefault="000B083F" w:rsidP="000B083F">
      <w:pPr>
        <w:rPr>
          <w:b/>
          <w:bCs/>
        </w:rPr>
      </w:pPr>
      <w:r w:rsidRPr="000B083F">
        <w:rPr>
          <w:rFonts w:hint="eastAsia"/>
          <w:b/>
          <w:bCs/>
        </w:rPr>
        <w:t>目前有两类红外光谱仪</w:t>
      </w:r>
      <w:r w:rsidRPr="000B083F">
        <w:rPr>
          <w:b/>
          <w:bCs/>
        </w:rPr>
        <w:t>:</w:t>
      </w:r>
      <w:r w:rsidRPr="000B083F">
        <w:rPr>
          <w:rFonts w:hint="eastAsia"/>
          <w:b/>
          <w:bCs/>
        </w:rPr>
        <w:t>色散型和干涉型（傅立叶变换红外光谱仪</w:t>
      </w:r>
      <w:r w:rsidRPr="000B083F">
        <w:rPr>
          <w:b/>
          <w:bCs/>
        </w:rPr>
        <w:t>)</w:t>
      </w:r>
      <w:r w:rsidRPr="000B083F">
        <w:rPr>
          <w:rFonts w:hint="eastAsia"/>
          <w:b/>
          <w:bCs/>
        </w:rPr>
        <w:t>（</w:t>
      </w:r>
      <w:r w:rsidRPr="000B083F">
        <w:rPr>
          <w:b/>
          <w:bCs/>
          <w:i/>
          <w:iCs/>
        </w:rPr>
        <w:t>Fourier Transfer, FT</w:t>
      </w:r>
      <w:r w:rsidRPr="000B083F">
        <w:rPr>
          <w:rFonts w:hint="eastAsia"/>
          <w:b/>
          <w:bCs/>
        </w:rPr>
        <w:t>）</w:t>
      </w:r>
    </w:p>
    <w:p w:rsidR="000B083F" w:rsidRDefault="000B083F" w:rsidP="000B083F">
      <w:pPr>
        <w:rPr>
          <w:b/>
          <w:bCs/>
        </w:rPr>
      </w:pPr>
      <w:r>
        <w:rPr>
          <w:noProof/>
        </w:rPr>
        <w:drawing>
          <wp:inline distT="0" distB="0" distL="0" distR="0" wp14:anchorId="7D353913" wp14:editId="4A1DB169">
            <wp:extent cx="2593675" cy="1504950"/>
            <wp:effectExtent l="0" t="0" r="0" b="0"/>
            <wp:docPr id="262186" name="图片 26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610874" cy="1514930"/>
                    </a:xfrm>
                    <a:prstGeom prst="rect">
                      <a:avLst/>
                    </a:prstGeom>
                  </pic:spPr>
                </pic:pic>
              </a:graphicData>
            </a:graphic>
          </wp:inline>
        </w:drawing>
      </w:r>
      <w:r>
        <w:rPr>
          <w:noProof/>
        </w:rPr>
        <w:drawing>
          <wp:inline distT="0" distB="0" distL="0" distR="0" wp14:anchorId="6D38B1FE" wp14:editId="70F73F1A">
            <wp:extent cx="2495538" cy="1486323"/>
            <wp:effectExtent l="0" t="0" r="635" b="0"/>
            <wp:docPr id="262193" name="图片 26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13923" cy="1497273"/>
                    </a:xfrm>
                    <a:prstGeom prst="rect">
                      <a:avLst/>
                    </a:prstGeom>
                  </pic:spPr>
                </pic:pic>
              </a:graphicData>
            </a:graphic>
          </wp:inline>
        </w:drawing>
      </w:r>
    </w:p>
    <w:p w:rsidR="000B083F" w:rsidRDefault="000B083F" w:rsidP="000B083F">
      <w:pPr>
        <w:rPr>
          <w:b/>
          <w:bCs/>
        </w:rPr>
      </w:pPr>
      <w:r>
        <w:rPr>
          <w:noProof/>
        </w:rPr>
        <w:drawing>
          <wp:inline distT="0" distB="0" distL="0" distR="0" wp14:anchorId="1E39EC31" wp14:editId="12FBADF2">
            <wp:extent cx="2645434" cy="1644015"/>
            <wp:effectExtent l="0" t="0" r="2540" b="0"/>
            <wp:docPr id="262194" name="图片 26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66976" cy="1657402"/>
                    </a:xfrm>
                    <a:prstGeom prst="rect">
                      <a:avLst/>
                    </a:prstGeom>
                  </pic:spPr>
                </pic:pic>
              </a:graphicData>
            </a:graphic>
          </wp:inline>
        </w:drawing>
      </w:r>
    </w:p>
    <w:p w:rsidR="000B083F" w:rsidRPr="000B083F" w:rsidRDefault="000B083F" w:rsidP="000B083F">
      <w:pPr>
        <w:rPr>
          <w:b/>
          <w:bCs/>
        </w:rPr>
      </w:pPr>
      <w:r w:rsidRPr="000B083F">
        <w:rPr>
          <w:b/>
          <w:bCs/>
        </w:rPr>
        <w:t xml:space="preserve">3. </w:t>
      </w:r>
      <w:r w:rsidRPr="000B083F">
        <w:rPr>
          <w:rFonts w:hint="eastAsia"/>
          <w:b/>
          <w:bCs/>
        </w:rPr>
        <w:t>单色器</w:t>
      </w:r>
    </w:p>
    <w:p w:rsidR="000B083F" w:rsidRPr="000B083F" w:rsidRDefault="000B083F" w:rsidP="000B083F">
      <w:pPr>
        <w:rPr>
          <w:b/>
          <w:bCs/>
        </w:rPr>
      </w:pPr>
      <w:r w:rsidRPr="000B083F">
        <w:rPr>
          <w:b/>
          <w:bCs/>
        </w:rPr>
        <w:t xml:space="preserve">      </w:t>
      </w:r>
      <w:r w:rsidRPr="000B083F">
        <w:rPr>
          <w:b/>
          <w:bCs/>
        </w:rPr>
        <w:t>由色散元件、准直镜和狭缝构成。其中可用几个光栅来增加波数范围，狭缝宽度应可调。</w:t>
      </w:r>
    </w:p>
    <w:p w:rsidR="000B083F" w:rsidRPr="000B083F" w:rsidRDefault="000B083F" w:rsidP="000B083F">
      <w:pPr>
        <w:rPr>
          <w:b/>
          <w:bCs/>
        </w:rPr>
      </w:pPr>
      <w:r w:rsidRPr="000B083F">
        <w:rPr>
          <w:b/>
          <w:bCs/>
        </w:rPr>
        <w:t xml:space="preserve">      </w:t>
      </w:r>
      <w:r w:rsidRPr="000B083F">
        <w:rPr>
          <w:b/>
          <w:bCs/>
        </w:rPr>
        <w:t>狭缝越窄，分辨率越高，但光源到达检测器的能量输出减少，这在红外光谱分析中尤为突出。为减少长波部分能量损失，改善检测器响应，通常采取</w:t>
      </w:r>
      <w:r w:rsidRPr="000B083F">
        <w:rPr>
          <w:rFonts w:hint="eastAsia"/>
          <w:b/>
          <w:bCs/>
        </w:rPr>
        <w:t>程序增减狭缝宽度的办法，</w:t>
      </w:r>
      <w:r w:rsidRPr="000B083F">
        <w:rPr>
          <w:rFonts w:hint="eastAsia"/>
          <w:b/>
          <w:bCs/>
        </w:rPr>
        <w:lastRenderedPageBreak/>
        <w:t>即随辐射能量降低，狭缝宽度自动增加，保持到达检测器的辐射能量的恒定。</w:t>
      </w:r>
    </w:p>
    <w:p w:rsidR="000B083F" w:rsidRPr="000B083F" w:rsidRDefault="000B083F" w:rsidP="000B083F">
      <w:pPr>
        <w:rPr>
          <w:b/>
          <w:bCs/>
        </w:rPr>
      </w:pPr>
      <w:r w:rsidRPr="000B083F">
        <w:rPr>
          <w:b/>
          <w:bCs/>
        </w:rPr>
        <w:t xml:space="preserve">4. </w:t>
      </w:r>
      <w:r w:rsidRPr="000B083F">
        <w:rPr>
          <w:rFonts w:hint="eastAsia"/>
          <w:b/>
          <w:bCs/>
        </w:rPr>
        <w:t>检测器及记录仪</w:t>
      </w:r>
    </w:p>
    <w:p w:rsidR="000B083F" w:rsidRPr="000B083F" w:rsidRDefault="000B083F" w:rsidP="000B083F">
      <w:pPr>
        <w:rPr>
          <w:b/>
          <w:bCs/>
        </w:rPr>
      </w:pPr>
      <w:r w:rsidRPr="000B083F">
        <w:rPr>
          <w:b/>
          <w:bCs/>
        </w:rPr>
        <w:t xml:space="preserve">      </w:t>
      </w:r>
      <w:r w:rsidRPr="000B083F">
        <w:rPr>
          <w:b/>
          <w:bCs/>
        </w:rPr>
        <w:t>红外光能量低，因此常用热电偶、测热辐射计、热释电检测器和碲镉汞检测器等。</w:t>
      </w:r>
    </w:p>
    <w:p w:rsidR="000B083F" w:rsidRDefault="000B083F" w:rsidP="000B083F">
      <w:pPr>
        <w:rPr>
          <w:b/>
          <w:bCs/>
        </w:rPr>
      </w:pPr>
      <w:r>
        <w:rPr>
          <w:noProof/>
        </w:rPr>
        <w:drawing>
          <wp:inline distT="0" distB="0" distL="0" distR="0" wp14:anchorId="65843FD7" wp14:editId="047AE154">
            <wp:extent cx="2582601" cy="1412564"/>
            <wp:effectExtent l="0" t="0" r="8255" b="0"/>
            <wp:docPr id="262195" name="图片 26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591763" cy="1417575"/>
                    </a:xfrm>
                    <a:prstGeom prst="rect">
                      <a:avLst/>
                    </a:prstGeom>
                  </pic:spPr>
                </pic:pic>
              </a:graphicData>
            </a:graphic>
          </wp:inline>
        </w:drawing>
      </w:r>
    </w:p>
    <w:p w:rsidR="000B083F" w:rsidRPr="000B083F" w:rsidRDefault="000B083F" w:rsidP="000B083F">
      <w:pPr>
        <w:rPr>
          <w:b/>
          <w:bCs/>
        </w:rPr>
      </w:pPr>
      <w:r w:rsidRPr="000B083F">
        <w:rPr>
          <w:rFonts w:hint="eastAsia"/>
          <w:b/>
          <w:bCs/>
        </w:rPr>
        <w:t>傅里叶变换红外光谱仪具有以下优点：灵敏度高。扫描速度快。分辨率高。测量光谱范围宽（</w:t>
      </w:r>
      <w:r w:rsidRPr="000B083F">
        <w:rPr>
          <w:b/>
          <w:bCs/>
        </w:rPr>
        <w:t>1 000</w:t>
      </w:r>
      <w:r w:rsidRPr="000B083F">
        <w:rPr>
          <w:rFonts w:hint="eastAsia"/>
          <w:b/>
          <w:bCs/>
        </w:rPr>
        <w:t>～</w:t>
      </w:r>
      <w:r w:rsidRPr="000B083F">
        <w:rPr>
          <w:b/>
          <w:bCs/>
        </w:rPr>
        <w:t>10 cm-1</w:t>
      </w:r>
      <w:r w:rsidRPr="000B083F">
        <w:rPr>
          <w:rFonts w:hint="eastAsia"/>
          <w:b/>
          <w:bCs/>
        </w:rPr>
        <w:t>），精度高（±</w:t>
      </w:r>
      <w:r w:rsidRPr="000B083F">
        <w:rPr>
          <w:rFonts w:hint="eastAsia"/>
          <w:b/>
          <w:bCs/>
        </w:rPr>
        <w:t>0.01 cm-1</w:t>
      </w:r>
      <w:r w:rsidRPr="000B083F">
        <w:rPr>
          <w:rFonts w:hint="eastAsia"/>
          <w:b/>
          <w:bCs/>
        </w:rPr>
        <w:t>），重现性好（</w:t>
      </w:r>
      <w:r w:rsidRPr="000B083F">
        <w:rPr>
          <w:b/>
          <w:bCs/>
        </w:rPr>
        <w:t>0.1%</w:t>
      </w:r>
      <w:r w:rsidRPr="000B083F">
        <w:rPr>
          <w:rFonts w:hint="eastAsia"/>
          <w:b/>
          <w:bCs/>
        </w:rPr>
        <w:t>）。还有杂散光干扰小</w:t>
      </w:r>
      <w:r>
        <w:rPr>
          <w:b/>
          <w:bCs/>
        </w:rPr>
        <w:t>。</w:t>
      </w:r>
      <w:r w:rsidRPr="000B083F">
        <w:rPr>
          <w:rFonts w:hint="eastAsia"/>
          <w:b/>
          <w:bCs/>
        </w:rPr>
        <w:t>样品不受因红外聚焦而产生的热效应的影响。</w:t>
      </w:r>
    </w:p>
    <w:p w:rsidR="000B083F" w:rsidRDefault="000B083F" w:rsidP="000B083F">
      <w:pPr>
        <w:rPr>
          <w:b/>
          <w:bCs/>
        </w:rPr>
      </w:pPr>
      <w:r>
        <w:rPr>
          <w:rFonts w:hint="eastAsia"/>
          <w:b/>
          <w:bCs/>
        </w:rPr>
        <w:t>91.</w:t>
      </w:r>
      <w:r w:rsidRPr="000B083F">
        <w:rPr>
          <w:rFonts w:hint="eastAsia"/>
          <w:b/>
          <w:bCs/>
        </w:rPr>
        <w:t>核磁共振波谱法</w:t>
      </w:r>
    </w:p>
    <w:p w:rsidR="000B083F" w:rsidRPr="000B083F" w:rsidRDefault="000B083F" w:rsidP="000B083F">
      <w:pPr>
        <w:rPr>
          <w:b/>
          <w:bCs/>
        </w:rPr>
      </w:pPr>
      <w:r w:rsidRPr="000B083F">
        <w:rPr>
          <w:rFonts w:hint="eastAsia"/>
          <w:b/>
          <w:bCs/>
        </w:rPr>
        <w:t>将磁性原子核放入强磁场后，用适宜频率的电磁波照射，它们会吸收能量，发生原子核能级跃迁，同时产生核磁共振信号，得到核磁共振</w:t>
      </w:r>
    </w:p>
    <w:p w:rsidR="000B083F" w:rsidRDefault="000B083F" w:rsidP="000B083F">
      <w:pPr>
        <w:rPr>
          <w:b/>
          <w:bCs/>
        </w:rPr>
      </w:pPr>
      <w:r>
        <w:rPr>
          <w:noProof/>
        </w:rPr>
        <w:drawing>
          <wp:inline distT="0" distB="0" distL="0" distR="0" wp14:anchorId="74700719" wp14:editId="0B339252">
            <wp:extent cx="2318332" cy="1695905"/>
            <wp:effectExtent l="0" t="0" r="6350" b="0"/>
            <wp:docPr id="262196" name="图片 26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328564" cy="1703390"/>
                    </a:xfrm>
                    <a:prstGeom prst="rect">
                      <a:avLst/>
                    </a:prstGeom>
                  </pic:spPr>
                </pic:pic>
              </a:graphicData>
            </a:graphic>
          </wp:inline>
        </w:drawing>
      </w:r>
    </w:p>
    <w:p w:rsidR="000B083F" w:rsidRDefault="00807672" w:rsidP="000B083F">
      <w:pPr>
        <w:rPr>
          <w:b/>
          <w:bCs/>
        </w:rPr>
      </w:pPr>
      <w:r>
        <w:rPr>
          <w:noProof/>
        </w:rPr>
        <w:drawing>
          <wp:inline distT="0" distB="0" distL="0" distR="0" wp14:anchorId="667229AB" wp14:editId="7C46CAAA">
            <wp:extent cx="2274465" cy="1761574"/>
            <wp:effectExtent l="0" t="0" r="0" b="0"/>
            <wp:docPr id="262197" name="图片 26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281377" cy="1766927"/>
                    </a:xfrm>
                    <a:prstGeom prst="rect">
                      <a:avLst/>
                    </a:prstGeom>
                  </pic:spPr>
                </pic:pic>
              </a:graphicData>
            </a:graphic>
          </wp:inline>
        </w:drawing>
      </w:r>
      <w:r>
        <w:rPr>
          <w:noProof/>
        </w:rPr>
        <w:drawing>
          <wp:inline distT="0" distB="0" distL="0" distR="0" wp14:anchorId="1AA9FD58" wp14:editId="7A2C9D59">
            <wp:extent cx="2330262" cy="1745447"/>
            <wp:effectExtent l="0" t="0" r="0" b="7620"/>
            <wp:docPr id="262198" name="图片 26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337999" cy="1751243"/>
                    </a:xfrm>
                    <a:prstGeom prst="rect">
                      <a:avLst/>
                    </a:prstGeom>
                  </pic:spPr>
                </pic:pic>
              </a:graphicData>
            </a:graphic>
          </wp:inline>
        </w:drawing>
      </w:r>
    </w:p>
    <w:p w:rsidR="00807672" w:rsidRPr="00807672" w:rsidRDefault="00807672" w:rsidP="00807672">
      <w:pPr>
        <w:rPr>
          <w:b/>
          <w:bCs/>
        </w:rPr>
      </w:pPr>
      <w:r>
        <w:rPr>
          <w:rFonts w:hint="eastAsia"/>
          <w:b/>
          <w:bCs/>
        </w:rPr>
        <w:t>a</w:t>
      </w:r>
      <w:r w:rsidRPr="00807672">
        <w:rPr>
          <w:rFonts w:hint="eastAsia"/>
          <w:b/>
          <w:bCs/>
        </w:rPr>
        <w:t>屏蔽常数</w:t>
      </w:r>
    </w:p>
    <w:p w:rsidR="00807672" w:rsidRDefault="00807672" w:rsidP="000B083F">
      <w:pPr>
        <w:rPr>
          <w:b/>
          <w:bCs/>
        </w:rPr>
      </w:pPr>
      <w:r w:rsidRPr="00807672">
        <w:rPr>
          <w:rFonts w:hint="eastAsia"/>
          <w:b/>
          <w:bCs/>
        </w:rPr>
        <w:t>任何原子核都被电子云所包围</w:t>
      </w:r>
      <w:r w:rsidRPr="00807672">
        <w:rPr>
          <w:rFonts w:hint="eastAsia"/>
          <w:b/>
          <w:bCs/>
        </w:rPr>
        <w:t>,</w:t>
      </w:r>
      <w:r w:rsidRPr="00807672">
        <w:rPr>
          <w:rFonts w:hint="eastAsia"/>
          <w:b/>
          <w:bCs/>
        </w:rPr>
        <w:t>当</w:t>
      </w:r>
      <w:r w:rsidRPr="00807672">
        <w:rPr>
          <w:rFonts w:hint="eastAsia"/>
          <w:b/>
          <w:bCs/>
        </w:rPr>
        <w:t>1H</w:t>
      </w:r>
      <w:r w:rsidRPr="00807672">
        <w:rPr>
          <w:rFonts w:hint="eastAsia"/>
          <w:b/>
          <w:bCs/>
        </w:rPr>
        <w:t>核自旋时</w:t>
      </w:r>
      <w:r w:rsidRPr="00807672">
        <w:rPr>
          <w:rFonts w:hint="eastAsia"/>
          <w:b/>
          <w:bCs/>
        </w:rPr>
        <w:t>,</w:t>
      </w:r>
      <w:r w:rsidRPr="00807672">
        <w:rPr>
          <w:rFonts w:hint="eastAsia"/>
          <w:b/>
          <w:bCs/>
        </w:rPr>
        <w:t>核周围的电子云也随之转动，在外磁场作用下，会感应产生一个与外加磁场方向相反的次级磁场，实际上会使外磁场减弱，这种对抗外磁场的作用称为屏蔽效应</w:t>
      </w:r>
      <w:r w:rsidRPr="00807672">
        <w:rPr>
          <w:rFonts w:hint="eastAsia"/>
          <w:b/>
          <w:bCs/>
        </w:rPr>
        <w:t>.</w:t>
      </w:r>
    </w:p>
    <w:p w:rsidR="00680B36" w:rsidRPr="00807672" w:rsidRDefault="00701341" w:rsidP="00701341">
      <w:pPr>
        <w:numPr>
          <w:ilvl w:val="0"/>
          <w:numId w:val="38"/>
        </w:numPr>
        <w:rPr>
          <w:b/>
          <w:bCs/>
        </w:rPr>
      </w:pPr>
      <w:r w:rsidRPr="00807672">
        <w:rPr>
          <w:rFonts w:hint="eastAsia"/>
          <w:b/>
          <w:bCs/>
        </w:rPr>
        <w:t>影响屏蔽常数的因素：</w:t>
      </w:r>
    </w:p>
    <w:p w:rsidR="00680B36" w:rsidRPr="00807672" w:rsidRDefault="00701341" w:rsidP="00701341">
      <w:pPr>
        <w:numPr>
          <w:ilvl w:val="0"/>
          <w:numId w:val="38"/>
        </w:numPr>
        <w:rPr>
          <w:b/>
          <w:bCs/>
        </w:rPr>
      </w:pPr>
      <w:proofErr w:type="gramStart"/>
      <w:r w:rsidRPr="00807672">
        <w:rPr>
          <w:rFonts w:hint="eastAsia"/>
          <w:b/>
          <w:bCs/>
        </w:rPr>
        <w:t>原子屏蔽原子屏蔽</w:t>
      </w:r>
      <w:proofErr w:type="gramEnd"/>
      <w:r w:rsidRPr="00807672">
        <w:rPr>
          <w:rFonts w:hint="eastAsia"/>
          <w:b/>
          <w:bCs/>
        </w:rPr>
        <w:t>可指孤立原子的屏蔽，也可指分子中原子的电子壳层的局部屏蔽，称为近程屏蔽效应。</w:t>
      </w:r>
    </w:p>
    <w:p w:rsidR="00680B36" w:rsidRPr="00807672" w:rsidRDefault="00701341" w:rsidP="00701341">
      <w:pPr>
        <w:numPr>
          <w:ilvl w:val="0"/>
          <w:numId w:val="38"/>
        </w:numPr>
        <w:rPr>
          <w:b/>
          <w:bCs/>
        </w:rPr>
      </w:pPr>
      <w:r w:rsidRPr="00807672">
        <w:rPr>
          <w:rFonts w:hint="eastAsia"/>
          <w:b/>
          <w:bCs/>
        </w:rPr>
        <w:t>分子内屏蔽：指分子中其他原子或原子团对所要研究原子核的磁屏蔽作用。</w:t>
      </w:r>
    </w:p>
    <w:p w:rsidR="00680B36" w:rsidRPr="00807672" w:rsidRDefault="00701341" w:rsidP="00701341">
      <w:pPr>
        <w:numPr>
          <w:ilvl w:val="0"/>
          <w:numId w:val="38"/>
        </w:numPr>
        <w:rPr>
          <w:b/>
          <w:bCs/>
        </w:rPr>
      </w:pPr>
      <w:r w:rsidRPr="00807672">
        <w:rPr>
          <w:rFonts w:hint="eastAsia"/>
          <w:b/>
          <w:bCs/>
        </w:rPr>
        <w:t>分子间屏蔽：指样品中其他分子对所要研究的分子中核的屏蔽作用。影响这一部分</w:t>
      </w:r>
      <w:r w:rsidRPr="00807672">
        <w:rPr>
          <w:rFonts w:hint="eastAsia"/>
          <w:b/>
          <w:bCs/>
        </w:rPr>
        <w:lastRenderedPageBreak/>
        <w:t>的主要因素有溶剂效应、介质磁化率效应、氢键效应等。</w:t>
      </w:r>
      <w:r w:rsidRPr="00807672">
        <w:rPr>
          <w:b/>
          <w:bCs/>
        </w:rPr>
        <w:t xml:space="preserve"> </w:t>
      </w:r>
    </w:p>
    <w:p w:rsidR="00807672" w:rsidRDefault="00807672" w:rsidP="000B083F">
      <w:pPr>
        <w:rPr>
          <w:b/>
          <w:bCs/>
        </w:rPr>
      </w:pPr>
      <w:r>
        <w:rPr>
          <w:noProof/>
        </w:rPr>
        <w:drawing>
          <wp:inline distT="0" distB="0" distL="0" distR="0" wp14:anchorId="60A6A56E" wp14:editId="6F3E414A">
            <wp:extent cx="3637234" cy="1857554"/>
            <wp:effectExtent l="0" t="0" r="1905" b="0"/>
            <wp:docPr id="262201" name="图片 26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651846" cy="1865017"/>
                    </a:xfrm>
                    <a:prstGeom prst="rect">
                      <a:avLst/>
                    </a:prstGeom>
                  </pic:spPr>
                </pic:pic>
              </a:graphicData>
            </a:graphic>
          </wp:inline>
        </w:drawing>
      </w:r>
    </w:p>
    <w:p w:rsidR="00807672" w:rsidRPr="00807672" w:rsidRDefault="00807672" w:rsidP="00807672">
      <w:pPr>
        <w:rPr>
          <w:b/>
          <w:bCs/>
        </w:rPr>
      </w:pPr>
      <w:r>
        <w:rPr>
          <w:rFonts w:hint="eastAsia"/>
          <w:b/>
          <w:bCs/>
        </w:rPr>
        <w:t>b</w:t>
      </w:r>
      <w:r w:rsidRPr="00807672">
        <w:rPr>
          <w:rFonts w:hint="eastAsia"/>
          <w:b/>
          <w:bCs/>
        </w:rPr>
        <w:t>化学位移有两种表示方法：</w:t>
      </w:r>
    </w:p>
    <w:p w:rsidR="00807672" w:rsidRPr="00807672" w:rsidRDefault="00807672" w:rsidP="00807672">
      <w:pPr>
        <w:rPr>
          <w:b/>
          <w:bCs/>
        </w:rPr>
      </w:pPr>
      <w:r w:rsidRPr="00807672">
        <w:rPr>
          <w:b/>
          <w:bCs/>
        </w:rPr>
        <w:t xml:space="preserve">1. </w:t>
      </w:r>
      <w:r w:rsidRPr="00807672">
        <w:rPr>
          <w:rFonts w:hint="eastAsia"/>
          <w:b/>
          <w:bCs/>
        </w:rPr>
        <w:t>用共振频率差</w:t>
      </w:r>
      <w:r w:rsidRPr="00807672">
        <w:rPr>
          <w:b/>
          <w:bCs/>
        </w:rPr>
        <w:t>(    )</w:t>
      </w:r>
      <w:r w:rsidRPr="00807672">
        <w:rPr>
          <w:rFonts w:hint="eastAsia"/>
          <w:b/>
          <w:bCs/>
        </w:rPr>
        <w:t>表示，单位</w:t>
      </w:r>
      <w:r w:rsidRPr="00807672">
        <w:rPr>
          <w:b/>
          <w:bCs/>
        </w:rPr>
        <w:t>Hz</w:t>
      </w:r>
      <w:r w:rsidRPr="00807672">
        <w:rPr>
          <w:rFonts w:hint="eastAsia"/>
          <w:b/>
          <w:bCs/>
        </w:rPr>
        <w:t>。</w:t>
      </w:r>
    </w:p>
    <w:p w:rsidR="00807672" w:rsidRPr="00807672" w:rsidRDefault="00807672" w:rsidP="00807672">
      <w:pPr>
        <w:rPr>
          <w:b/>
          <w:bCs/>
        </w:rPr>
      </w:pPr>
      <w:r w:rsidRPr="00807672">
        <w:rPr>
          <w:b/>
          <w:bCs/>
        </w:rPr>
        <w:t xml:space="preserve"> </w:t>
      </w:r>
      <w:r>
        <w:rPr>
          <w:b/>
          <w:bCs/>
        </w:rPr>
        <w:t xml:space="preserve">                            </w:t>
      </w:r>
      <w:r>
        <w:rPr>
          <w:noProof/>
        </w:rPr>
        <w:drawing>
          <wp:inline distT="0" distB="0" distL="0" distR="0" wp14:anchorId="7476A1EC" wp14:editId="770ECAA7">
            <wp:extent cx="1560831" cy="283414"/>
            <wp:effectExtent l="0" t="0" r="1270" b="2540"/>
            <wp:docPr id="262202" name="图片 26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607125" cy="291820"/>
                    </a:xfrm>
                    <a:prstGeom prst="rect">
                      <a:avLst/>
                    </a:prstGeom>
                  </pic:spPr>
                </pic:pic>
              </a:graphicData>
            </a:graphic>
          </wp:inline>
        </w:drawing>
      </w:r>
      <w:r w:rsidRPr="00807672">
        <w:rPr>
          <w:b/>
          <w:bCs/>
        </w:rPr>
        <w:t xml:space="preserve">                                       </w:t>
      </w:r>
    </w:p>
    <w:p w:rsidR="00807672" w:rsidRPr="00807672" w:rsidRDefault="00807672" w:rsidP="00807672">
      <w:pPr>
        <w:rPr>
          <w:b/>
          <w:bCs/>
        </w:rPr>
      </w:pPr>
      <w:r w:rsidRPr="00807672">
        <w:rPr>
          <w:rFonts w:hint="eastAsia"/>
          <w:b/>
          <w:bCs/>
        </w:rPr>
        <w:t>由于</w:t>
      </w:r>
      <w:r w:rsidRPr="00807672">
        <w:rPr>
          <w:rFonts w:hint="eastAsia"/>
          <w:b/>
          <w:bCs/>
          <w:i/>
          <w:iCs/>
        </w:rPr>
        <w:sym w:font="Symbol" w:char="F073"/>
      </w:r>
      <w:r w:rsidRPr="00807672">
        <w:rPr>
          <w:rFonts w:hint="eastAsia"/>
          <w:b/>
          <w:bCs/>
        </w:rPr>
        <w:t>是个常数，因此共振频率差与外磁场的磁感应强度</w:t>
      </w:r>
      <w:r w:rsidRPr="00807672">
        <w:rPr>
          <w:b/>
          <w:bCs/>
          <w:i/>
          <w:iCs/>
        </w:rPr>
        <w:t>B</w:t>
      </w:r>
      <w:r w:rsidRPr="00807672">
        <w:rPr>
          <w:b/>
          <w:bCs/>
          <w:vertAlign w:val="subscript"/>
        </w:rPr>
        <w:t>0</w:t>
      </w:r>
      <w:r w:rsidRPr="00807672">
        <w:rPr>
          <w:rFonts w:hint="eastAsia"/>
          <w:b/>
          <w:bCs/>
        </w:rPr>
        <w:t>呈正比。这样同一磁性核，用不同磁场强度的仪器测得的共振频率差是不同的。所以用这种方法表示化学位移时，需注明外磁场的磁感应强度</w:t>
      </w:r>
      <w:r w:rsidRPr="00807672">
        <w:rPr>
          <w:b/>
          <w:bCs/>
          <w:i/>
          <w:iCs/>
        </w:rPr>
        <w:t>B</w:t>
      </w:r>
      <w:r w:rsidRPr="00807672">
        <w:rPr>
          <w:b/>
          <w:bCs/>
          <w:vertAlign w:val="subscript"/>
        </w:rPr>
        <w:t>0</w:t>
      </w:r>
      <w:r w:rsidRPr="00807672">
        <w:rPr>
          <w:rFonts w:hint="eastAsia"/>
          <w:b/>
          <w:bCs/>
        </w:rPr>
        <w:t>。</w:t>
      </w:r>
    </w:p>
    <w:p w:rsidR="00680B36" w:rsidRPr="00807672" w:rsidRDefault="00701341" w:rsidP="00701341">
      <w:pPr>
        <w:numPr>
          <w:ilvl w:val="0"/>
          <w:numId w:val="39"/>
        </w:numPr>
        <w:rPr>
          <w:b/>
          <w:bCs/>
        </w:rPr>
      </w:pPr>
      <w:r w:rsidRPr="00807672">
        <w:rPr>
          <w:b/>
          <w:bCs/>
        </w:rPr>
        <w:t xml:space="preserve">2. </w:t>
      </w:r>
      <w:r w:rsidRPr="00807672">
        <w:rPr>
          <w:rFonts w:hint="eastAsia"/>
          <w:b/>
          <w:bCs/>
        </w:rPr>
        <w:t>用</w:t>
      </w:r>
      <w:r w:rsidRPr="00807672">
        <w:rPr>
          <w:rFonts w:hint="eastAsia"/>
          <w:b/>
          <w:bCs/>
          <w:i/>
          <w:iCs/>
        </w:rPr>
        <w:sym w:font="Symbol" w:char="F064"/>
      </w:r>
      <w:r w:rsidRPr="00807672">
        <w:rPr>
          <w:rFonts w:hint="eastAsia"/>
          <w:b/>
          <w:bCs/>
        </w:rPr>
        <w:t>值表示</w:t>
      </w:r>
    </w:p>
    <w:p w:rsidR="00807672" w:rsidRPr="00807672" w:rsidRDefault="00807672" w:rsidP="00807672">
      <w:pPr>
        <w:rPr>
          <w:b/>
          <w:bCs/>
        </w:rPr>
      </w:pPr>
      <w:r w:rsidRPr="00807672">
        <w:rPr>
          <w:rFonts w:hint="eastAsia"/>
          <w:b/>
          <w:bCs/>
        </w:rPr>
        <w:t>化学位移定义为：</w:t>
      </w:r>
      <w:r>
        <w:rPr>
          <w:noProof/>
        </w:rPr>
        <w:drawing>
          <wp:inline distT="0" distB="0" distL="0" distR="0" wp14:anchorId="69D1BA5F" wp14:editId="40FD0E17">
            <wp:extent cx="1374476" cy="292735"/>
            <wp:effectExtent l="0" t="0" r="0" b="0"/>
            <wp:docPr id="262203" name="图片 26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473909" cy="313912"/>
                    </a:xfrm>
                    <a:prstGeom prst="rect">
                      <a:avLst/>
                    </a:prstGeom>
                  </pic:spPr>
                </pic:pic>
              </a:graphicData>
            </a:graphic>
          </wp:inline>
        </w:drawing>
      </w:r>
    </w:p>
    <w:p w:rsidR="00807672" w:rsidRPr="00807672" w:rsidRDefault="00807672" w:rsidP="00807672">
      <w:pPr>
        <w:rPr>
          <w:b/>
          <w:bCs/>
        </w:rPr>
      </w:pPr>
      <w:r w:rsidRPr="00807672">
        <w:rPr>
          <w:rFonts w:hint="eastAsia"/>
          <w:b/>
          <w:bCs/>
        </w:rPr>
        <w:t>该表达式也适用于脉冲</w:t>
      </w:r>
      <w:r w:rsidRPr="00807672">
        <w:rPr>
          <w:b/>
          <w:bCs/>
        </w:rPr>
        <w:t>NMR</w:t>
      </w:r>
      <w:r w:rsidRPr="00807672">
        <w:rPr>
          <w:rFonts w:hint="eastAsia"/>
          <w:b/>
          <w:bCs/>
        </w:rPr>
        <w:t>法。</w:t>
      </w:r>
    </w:p>
    <w:p w:rsidR="00807672" w:rsidRPr="00807672" w:rsidRDefault="00807672" w:rsidP="00807672">
      <w:pPr>
        <w:rPr>
          <w:b/>
          <w:bCs/>
        </w:rPr>
      </w:pPr>
      <w:r w:rsidRPr="00807672">
        <w:rPr>
          <w:rFonts w:hint="eastAsia"/>
          <w:b/>
          <w:bCs/>
        </w:rPr>
        <w:t>对于扫场法，固定的是发射机的射频频率，因此样品</w:t>
      </w:r>
      <w:r w:rsidRPr="00807672">
        <w:rPr>
          <w:b/>
          <w:bCs/>
        </w:rPr>
        <w:t>S</w:t>
      </w:r>
      <w:r w:rsidRPr="00807672">
        <w:rPr>
          <w:rFonts w:hint="eastAsia"/>
          <w:b/>
          <w:bCs/>
        </w:rPr>
        <w:t>和参比物</w:t>
      </w:r>
      <w:r w:rsidRPr="00807672">
        <w:rPr>
          <w:b/>
          <w:bCs/>
        </w:rPr>
        <w:t>R</w:t>
      </w:r>
      <w:r w:rsidRPr="00807672">
        <w:rPr>
          <w:rFonts w:hint="eastAsia"/>
          <w:b/>
          <w:bCs/>
        </w:rPr>
        <w:t>的共振频率满足：</w:t>
      </w:r>
      <w:r>
        <w:rPr>
          <w:noProof/>
        </w:rPr>
        <w:drawing>
          <wp:inline distT="0" distB="0" distL="0" distR="0" wp14:anchorId="34B7E27F" wp14:editId="026225F4">
            <wp:extent cx="1627517" cy="253858"/>
            <wp:effectExtent l="0" t="0" r="0" b="0"/>
            <wp:docPr id="262204" name="图片 26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700007" cy="265165"/>
                    </a:xfrm>
                    <a:prstGeom prst="rect">
                      <a:avLst/>
                    </a:prstGeom>
                  </pic:spPr>
                </pic:pic>
              </a:graphicData>
            </a:graphic>
          </wp:inline>
        </w:drawing>
      </w:r>
    </w:p>
    <w:p w:rsidR="00807672" w:rsidRPr="00807672" w:rsidRDefault="00807672" w:rsidP="00807672">
      <w:pPr>
        <w:rPr>
          <w:b/>
          <w:bCs/>
        </w:rPr>
      </w:pPr>
      <w:r w:rsidRPr="00807672">
        <w:rPr>
          <w:rFonts w:hint="eastAsia"/>
          <w:b/>
          <w:bCs/>
        </w:rPr>
        <w:t>此时定义化学位移为：</w:t>
      </w:r>
      <w:r>
        <w:rPr>
          <w:noProof/>
        </w:rPr>
        <w:drawing>
          <wp:inline distT="0" distB="0" distL="0" distR="0" wp14:anchorId="5DA6F037" wp14:editId="698F8C20">
            <wp:extent cx="1189990" cy="253293"/>
            <wp:effectExtent l="0" t="0" r="0" b="0"/>
            <wp:docPr id="262205" name="图片 26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215364" cy="258694"/>
                    </a:xfrm>
                    <a:prstGeom prst="rect">
                      <a:avLst/>
                    </a:prstGeom>
                  </pic:spPr>
                </pic:pic>
              </a:graphicData>
            </a:graphic>
          </wp:inline>
        </w:drawing>
      </w:r>
    </w:p>
    <w:p w:rsidR="00807672" w:rsidRPr="00807672" w:rsidRDefault="00807672" w:rsidP="00807672">
      <w:pPr>
        <w:rPr>
          <w:b/>
          <w:bCs/>
        </w:rPr>
      </w:pPr>
      <w:r>
        <w:rPr>
          <w:rFonts w:hint="eastAsia"/>
          <w:b/>
          <w:bCs/>
        </w:rPr>
        <w:t>c</w:t>
      </w:r>
      <w:r w:rsidRPr="00807672">
        <w:rPr>
          <w:rFonts w:hint="eastAsia"/>
          <w:b/>
          <w:bCs/>
        </w:rPr>
        <w:t>自旋－自旋耦合和耦合常数</w:t>
      </w:r>
      <w:r w:rsidRPr="00807672">
        <w:rPr>
          <w:b/>
          <w:bCs/>
        </w:rPr>
        <w:t>J</w:t>
      </w:r>
    </w:p>
    <w:p w:rsidR="00680B36" w:rsidRPr="00807672" w:rsidRDefault="00701341" w:rsidP="00701341">
      <w:pPr>
        <w:numPr>
          <w:ilvl w:val="0"/>
          <w:numId w:val="40"/>
        </w:numPr>
        <w:rPr>
          <w:b/>
          <w:bCs/>
        </w:rPr>
      </w:pPr>
      <w:r w:rsidRPr="00807672">
        <w:rPr>
          <w:rFonts w:hint="eastAsia"/>
          <w:b/>
          <w:bCs/>
        </w:rPr>
        <w:t>氢核吸收峰</w:t>
      </w:r>
      <w:proofErr w:type="gramStart"/>
      <w:r w:rsidRPr="00807672">
        <w:rPr>
          <w:rFonts w:hint="eastAsia"/>
          <w:b/>
          <w:bCs/>
        </w:rPr>
        <w:t>的裂分是</w:t>
      </w:r>
      <w:proofErr w:type="gramEnd"/>
      <w:r w:rsidRPr="00807672">
        <w:rPr>
          <w:rFonts w:hint="eastAsia"/>
          <w:b/>
          <w:bCs/>
        </w:rPr>
        <w:t>因为分子中相邻氢核之间发生了自旋相互作用，自旋核之间的相互作用称为自旋</w:t>
      </w:r>
      <w:r w:rsidRPr="00807672">
        <w:rPr>
          <w:b/>
          <w:bCs/>
        </w:rPr>
        <w:t>—</w:t>
      </w:r>
      <w:r w:rsidRPr="00807672">
        <w:rPr>
          <w:rFonts w:hint="eastAsia"/>
          <w:b/>
          <w:bCs/>
        </w:rPr>
        <w:t>自旋偶合。</w:t>
      </w:r>
    </w:p>
    <w:p w:rsidR="00680B36" w:rsidRPr="00807672" w:rsidRDefault="00701341" w:rsidP="00701341">
      <w:pPr>
        <w:numPr>
          <w:ilvl w:val="0"/>
          <w:numId w:val="40"/>
        </w:numPr>
        <w:rPr>
          <w:b/>
          <w:bCs/>
        </w:rPr>
      </w:pPr>
      <w:r w:rsidRPr="00807672">
        <w:rPr>
          <w:rFonts w:hint="eastAsia"/>
          <w:b/>
          <w:bCs/>
        </w:rPr>
        <w:t>自旋偶合不影响化学位移，但会使吸收峰发生裂分，使谱线增多，简称自旋裂分。</w:t>
      </w:r>
    </w:p>
    <w:p w:rsidR="00807672" w:rsidRDefault="00807672" w:rsidP="000B083F">
      <w:pPr>
        <w:rPr>
          <w:b/>
          <w:bCs/>
        </w:rPr>
      </w:pPr>
      <w:r w:rsidRPr="00807672">
        <w:rPr>
          <w:rFonts w:hint="eastAsia"/>
          <w:b/>
          <w:bCs/>
        </w:rPr>
        <w:t>偶合常数</w:t>
      </w:r>
    </w:p>
    <w:p w:rsidR="00680B36" w:rsidRPr="00807672" w:rsidRDefault="00701341" w:rsidP="00701341">
      <w:pPr>
        <w:numPr>
          <w:ilvl w:val="0"/>
          <w:numId w:val="41"/>
        </w:numPr>
        <w:rPr>
          <w:b/>
          <w:bCs/>
        </w:rPr>
      </w:pPr>
      <w:r w:rsidRPr="00807672">
        <w:rPr>
          <w:rFonts w:hint="eastAsia"/>
          <w:b/>
          <w:bCs/>
        </w:rPr>
        <w:t>自旋偶合产生峰裂分后，</w:t>
      </w:r>
      <w:proofErr w:type="gramStart"/>
      <w:r w:rsidRPr="00807672">
        <w:rPr>
          <w:rFonts w:hint="eastAsia"/>
          <w:b/>
          <w:bCs/>
        </w:rPr>
        <w:t>裂分峰</w:t>
      </w:r>
      <w:proofErr w:type="gramEnd"/>
      <w:r w:rsidRPr="00807672">
        <w:rPr>
          <w:rFonts w:hint="eastAsia"/>
          <w:b/>
          <w:bCs/>
        </w:rPr>
        <w:t>之间的间距称为偶合常数，用</w:t>
      </w:r>
      <w:r w:rsidRPr="00807672">
        <w:rPr>
          <w:b/>
          <w:bCs/>
        </w:rPr>
        <w:t>J</w:t>
      </w:r>
      <w:r w:rsidRPr="00807672">
        <w:rPr>
          <w:rFonts w:hint="eastAsia"/>
          <w:b/>
          <w:bCs/>
        </w:rPr>
        <w:t>表示，单位为</w:t>
      </w:r>
      <w:r w:rsidRPr="00807672">
        <w:rPr>
          <w:b/>
          <w:bCs/>
        </w:rPr>
        <w:t>Hz</w:t>
      </w:r>
      <w:r w:rsidRPr="00807672">
        <w:rPr>
          <w:rFonts w:hint="eastAsia"/>
          <w:b/>
          <w:bCs/>
        </w:rPr>
        <w:t>。</w:t>
      </w:r>
    </w:p>
    <w:p w:rsidR="00680B36" w:rsidRPr="00807672" w:rsidRDefault="00701341" w:rsidP="00701341">
      <w:pPr>
        <w:numPr>
          <w:ilvl w:val="0"/>
          <w:numId w:val="41"/>
        </w:numPr>
        <w:rPr>
          <w:b/>
          <w:bCs/>
        </w:rPr>
      </w:pPr>
      <w:r w:rsidRPr="00807672">
        <w:rPr>
          <w:b/>
          <w:bCs/>
        </w:rPr>
        <w:t xml:space="preserve"> J </w:t>
      </w:r>
      <w:r w:rsidRPr="00807672">
        <w:rPr>
          <w:rFonts w:hint="eastAsia"/>
          <w:b/>
          <w:bCs/>
        </w:rPr>
        <w:t>值大小表示氢核间相互偶合作用的强弱。与化学位移不同，不因外磁场的变化而变化，受外界条件的影响也很小。偶合常数有以下规律：</w:t>
      </w:r>
    </w:p>
    <w:p w:rsidR="00680B36" w:rsidRPr="00807672" w:rsidRDefault="00701341" w:rsidP="00701341">
      <w:pPr>
        <w:numPr>
          <w:ilvl w:val="0"/>
          <w:numId w:val="41"/>
        </w:numPr>
        <w:rPr>
          <w:b/>
          <w:bCs/>
        </w:rPr>
      </w:pPr>
      <w:r w:rsidRPr="00807672">
        <w:rPr>
          <w:rFonts w:hint="eastAsia"/>
          <w:b/>
          <w:bCs/>
        </w:rPr>
        <w:t>（</w:t>
      </w:r>
      <w:r w:rsidRPr="00807672">
        <w:rPr>
          <w:b/>
          <w:bCs/>
        </w:rPr>
        <w:t>1</w:t>
      </w:r>
      <w:r w:rsidRPr="00807672">
        <w:rPr>
          <w:rFonts w:hint="eastAsia"/>
          <w:b/>
          <w:bCs/>
        </w:rPr>
        <w:t>）</w:t>
      </w:r>
      <w:r w:rsidRPr="00807672">
        <w:rPr>
          <w:b/>
          <w:bCs/>
        </w:rPr>
        <w:t xml:space="preserve">J </w:t>
      </w:r>
      <w:r w:rsidRPr="00807672">
        <w:rPr>
          <w:rFonts w:hint="eastAsia"/>
          <w:b/>
          <w:bCs/>
        </w:rPr>
        <w:t>值的大小与</w:t>
      </w:r>
      <w:r w:rsidRPr="00807672">
        <w:rPr>
          <w:b/>
          <w:bCs/>
        </w:rPr>
        <w:t>B</w:t>
      </w:r>
      <w:r w:rsidRPr="00807672">
        <w:rPr>
          <w:b/>
          <w:bCs/>
          <w:vertAlign w:val="subscript"/>
        </w:rPr>
        <w:t>0</w:t>
      </w:r>
      <w:r w:rsidRPr="00807672">
        <w:rPr>
          <w:rFonts w:hint="eastAsia"/>
          <w:b/>
          <w:bCs/>
        </w:rPr>
        <w:t>无关。影响</w:t>
      </w:r>
      <w:r w:rsidRPr="00807672">
        <w:rPr>
          <w:b/>
          <w:bCs/>
        </w:rPr>
        <w:t>J</w:t>
      </w:r>
      <w:r w:rsidRPr="00807672">
        <w:rPr>
          <w:rFonts w:hint="eastAsia"/>
          <w:b/>
          <w:bCs/>
        </w:rPr>
        <w:t>值大小的主要因素是原子核的磁性和分子结构及构象。因此，偶合常数是化合物分子结构的属性。</w:t>
      </w:r>
    </w:p>
    <w:p w:rsidR="00680B36" w:rsidRPr="00807672" w:rsidRDefault="00701341" w:rsidP="00701341">
      <w:pPr>
        <w:numPr>
          <w:ilvl w:val="0"/>
          <w:numId w:val="41"/>
        </w:numPr>
        <w:rPr>
          <w:b/>
          <w:bCs/>
        </w:rPr>
      </w:pPr>
      <w:r w:rsidRPr="00807672">
        <w:rPr>
          <w:rFonts w:hint="eastAsia"/>
          <w:b/>
          <w:bCs/>
        </w:rPr>
        <w:t>（</w:t>
      </w:r>
      <w:r w:rsidRPr="00807672">
        <w:rPr>
          <w:b/>
          <w:bCs/>
        </w:rPr>
        <w:t>2</w:t>
      </w:r>
      <w:r w:rsidRPr="00807672">
        <w:rPr>
          <w:rFonts w:hint="eastAsia"/>
          <w:b/>
          <w:bCs/>
        </w:rPr>
        <w:t>）简单自旋偶合体系</w:t>
      </w:r>
      <w:r w:rsidRPr="00807672">
        <w:rPr>
          <w:b/>
          <w:bCs/>
        </w:rPr>
        <w:t>J</w:t>
      </w:r>
      <w:r w:rsidRPr="00807672">
        <w:rPr>
          <w:rFonts w:hint="eastAsia"/>
          <w:b/>
          <w:bCs/>
        </w:rPr>
        <w:t>值等于多重峰的间距，复杂自旋偶合体系需要通过复杂计算求得。</w:t>
      </w:r>
    </w:p>
    <w:p w:rsidR="00680B36" w:rsidRPr="00807672" w:rsidRDefault="00701341" w:rsidP="00701341">
      <w:pPr>
        <w:numPr>
          <w:ilvl w:val="0"/>
          <w:numId w:val="41"/>
        </w:numPr>
        <w:rPr>
          <w:b/>
          <w:bCs/>
        </w:rPr>
      </w:pPr>
      <w:r w:rsidRPr="00807672">
        <w:rPr>
          <w:rFonts w:hint="eastAsia"/>
          <w:b/>
          <w:bCs/>
        </w:rPr>
        <w:t>超过三个化学键的</w:t>
      </w:r>
      <w:r w:rsidRPr="00807672">
        <w:rPr>
          <w:b/>
          <w:bCs/>
          <w:i/>
          <w:iCs/>
        </w:rPr>
        <w:t>J</w:t>
      </w:r>
      <w:r w:rsidRPr="00807672">
        <w:rPr>
          <w:rFonts w:hint="eastAsia"/>
          <w:b/>
          <w:bCs/>
        </w:rPr>
        <w:t>耦合一般较弱。</w:t>
      </w:r>
      <w:r w:rsidRPr="00807672">
        <w:rPr>
          <w:b/>
          <w:bCs/>
        </w:rPr>
        <w:t xml:space="preserve"> </w:t>
      </w:r>
    </w:p>
    <w:p w:rsidR="00807672" w:rsidRDefault="00807672" w:rsidP="000B083F">
      <w:pPr>
        <w:rPr>
          <w:b/>
          <w:bCs/>
        </w:rPr>
      </w:pPr>
      <w:r w:rsidRPr="00807672">
        <w:rPr>
          <w:rFonts w:hint="eastAsia"/>
          <w:b/>
          <w:bCs/>
        </w:rPr>
        <w:t>自旋－自旋耦合分裂的规律</w:t>
      </w:r>
      <w:r>
        <w:rPr>
          <w:rFonts w:hint="eastAsia"/>
          <w:b/>
          <w:bCs/>
        </w:rPr>
        <w:t>:</w:t>
      </w:r>
    </w:p>
    <w:p w:rsidR="00680B36" w:rsidRPr="00807672" w:rsidRDefault="00701341" w:rsidP="00701341">
      <w:pPr>
        <w:numPr>
          <w:ilvl w:val="0"/>
          <w:numId w:val="42"/>
        </w:numPr>
        <w:rPr>
          <w:b/>
          <w:bCs/>
        </w:rPr>
      </w:pPr>
      <w:r w:rsidRPr="00807672">
        <w:rPr>
          <w:rFonts w:hint="eastAsia"/>
          <w:b/>
          <w:bCs/>
        </w:rPr>
        <w:t>由于邻近核的耦合作用，</w:t>
      </w:r>
      <w:r w:rsidRPr="00807672">
        <w:rPr>
          <w:b/>
          <w:bCs/>
        </w:rPr>
        <w:t>NMR</w:t>
      </w:r>
      <w:r w:rsidRPr="00807672">
        <w:rPr>
          <w:rFonts w:hint="eastAsia"/>
          <w:b/>
          <w:bCs/>
        </w:rPr>
        <w:t>谱线发生分裂。在一级近似下，谱线分裂的数目</w:t>
      </w:r>
      <w:r w:rsidRPr="00807672">
        <w:rPr>
          <w:b/>
          <w:bCs/>
          <w:i/>
          <w:iCs/>
        </w:rPr>
        <w:t>N</w:t>
      </w:r>
      <w:r w:rsidRPr="00807672">
        <w:rPr>
          <w:rFonts w:hint="eastAsia"/>
          <w:b/>
          <w:bCs/>
        </w:rPr>
        <w:t>与邻近核的自旋量子数</w:t>
      </w:r>
      <w:r w:rsidRPr="00807672">
        <w:rPr>
          <w:b/>
          <w:bCs/>
          <w:i/>
          <w:iCs/>
        </w:rPr>
        <w:t>I</w:t>
      </w:r>
      <w:r w:rsidRPr="00807672">
        <w:rPr>
          <w:rFonts w:hint="eastAsia"/>
          <w:b/>
          <w:bCs/>
        </w:rPr>
        <w:t>和核的数目</w:t>
      </w:r>
      <w:r w:rsidRPr="00807672">
        <w:rPr>
          <w:b/>
          <w:bCs/>
          <w:i/>
          <w:iCs/>
        </w:rPr>
        <w:t>n</w:t>
      </w:r>
      <w:r w:rsidRPr="00807672">
        <w:rPr>
          <w:rFonts w:hint="eastAsia"/>
          <w:b/>
          <w:bCs/>
        </w:rPr>
        <w:t>有如下关系：</w:t>
      </w:r>
      <w:r w:rsidR="00807672">
        <w:rPr>
          <w:noProof/>
        </w:rPr>
        <w:drawing>
          <wp:inline distT="0" distB="0" distL="0" distR="0" wp14:anchorId="3DA98338" wp14:editId="1E9C438B">
            <wp:extent cx="810417" cy="249806"/>
            <wp:effectExtent l="0" t="0" r="0" b="0"/>
            <wp:docPr id="262206" name="图片 26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824267" cy="254075"/>
                    </a:xfrm>
                    <a:prstGeom prst="rect">
                      <a:avLst/>
                    </a:prstGeom>
                  </pic:spPr>
                </pic:pic>
              </a:graphicData>
            </a:graphic>
          </wp:inline>
        </w:drawing>
      </w:r>
    </w:p>
    <w:p w:rsidR="00680B36" w:rsidRPr="00807672" w:rsidRDefault="00701341" w:rsidP="00701341">
      <w:pPr>
        <w:numPr>
          <w:ilvl w:val="0"/>
          <w:numId w:val="42"/>
        </w:numPr>
        <w:rPr>
          <w:b/>
          <w:bCs/>
        </w:rPr>
      </w:pPr>
      <w:r w:rsidRPr="00807672">
        <w:rPr>
          <w:rFonts w:hint="eastAsia"/>
          <w:b/>
          <w:bCs/>
        </w:rPr>
        <w:lastRenderedPageBreak/>
        <w:t>当</w:t>
      </w:r>
      <w:r w:rsidRPr="00807672">
        <w:rPr>
          <w:b/>
          <w:bCs/>
          <w:i/>
          <w:iCs/>
        </w:rPr>
        <w:t xml:space="preserve">I </w:t>
      </w:r>
      <w:r w:rsidRPr="00807672">
        <w:rPr>
          <w:b/>
          <w:bCs/>
        </w:rPr>
        <w:t>= 1/2</w:t>
      </w:r>
      <w:r w:rsidRPr="00807672">
        <w:rPr>
          <w:rFonts w:hint="eastAsia"/>
          <w:b/>
          <w:bCs/>
        </w:rPr>
        <w:t>时，</w:t>
      </w:r>
      <w:r w:rsidRPr="00807672">
        <w:rPr>
          <w:b/>
          <w:bCs/>
          <w:i/>
          <w:iCs/>
        </w:rPr>
        <w:t xml:space="preserve">N </w:t>
      </w:r>
      <w:r w:rsidRPr="00807672">
        <w:rPr>
          <w:b/>
          <w:bCs/>
        </w:rPr>
        <w:t xml:space="preserve">= </w:t>
      </w:r>
      <w:r w:rsidRPr="00807672">
        <w:rPr>
          <w:b/>
          <w:bCs/>
          <w:i/>
          <w:iCs/>
        </w:rPr>
        <w:t>n</w:t>
      </w:r>
      <w:r w:rsidRPr="00807672">
        <w:rPr>
          <w:b/>
          <w:bCs/>
        </w:rPr>
        <w:t>+1</w:t>
      </w:r>
      <w:r w:rsidRPr="00807672">
        <w:rPr>
          <w:rFonts w:hint="eastAsia"/>
          <w:b/>
          <w:bCs/>
        </w:rPr>
        <w:t>，称为“</w:t>
      </w:r>
      <w:r w:rsidRPr="00807672">
        <w:rPr>
          <w:b/>
          <w:bCs/>
          <w:i/>
          <w:iCs/>
        </w:rPr>
        <w:t>n</w:t>
      </w:r>
      <w:r w:rsidRPr="00807672">
        <w:rPr>
          <w:b/>
          <w:bCs/>
        </w:rPr>
        <w:t>+1</w:t>
      </w:r>
      <w:r w:rsidRPr="00807672">
        <w:rPr>
          <w:rFonts w:hint="eastAsia"/>
          <w:b/>
          <w:bCs/>
        </w:rPr>
        <w:t>规律”。谱线强度之比遵循二项式展开式的系数比，</w:t>
      </w:r>
      <w:r w:rsidRPr="00807672">
        <w:rPr>
          <w:b/>
          <w:bCs/>
          <w:i/>
          <w:iCs/>
        </w:rPr>
        <w:t>n</w:t>
      </w:r>
      <w:r w:rsidRPr="00807672">
        <w:rPr>
          <w:rFonts w:hint="eastAsia"/>
          <w:b/>
          <w:bCs/>
        </w:rPr>
        <w:t>为引起耦合分裂的核数。下面以“</w:t>
      </w:r>
      <w:r w:rsidRPr="00807672">
        <w:rPr>
          <w:b/>
          <w:bCs/>
        </w:rPr>
        <w:t>—CH</w:t>
      </w:r>
      <w:r w:rsidRPr="00807672">
        <w:rPr>
          <w:b/>
          <w:bCs/>
          <w:vertAlign w:val="subscript"/>
        </w:rPr>
        <w:t>2</w:t>
      </w:r>
      <w:r w:rsidRPr="00807672">
        <w:rPr>
          <w:b/>
          <w:bCs/>
        </w:rPr>
        <w:t>CH</w:t>
      </w:r>
      <w:r w:rsidRPr="00807672">
        <w:rPr>
          <w:b/>
          <w:bCs/>
          <w:vertAlign w:val="subscript"/>
        </w:rPr>
        <w:t>3</w:t>
      </w:r>
      <w:r w:rsidRPr="00807672">
        <w:rPr>
          <w:b/>
          <w:bCs/>
        </w:rPr>
        <w:t>”</w:t>
      </w:r>
      <w:r w:rsidRPr="00807672">
        <w:rPr>
          <w:rFonts w:hint="eastAsia"/>
          <w:b/>
          <w:bCs/>
        </w:rPr>
        <w:t>基团的</w:t>
      </w:r>
      <w:r w:rsidRPr="00807672">
        <w:rPr>
          <w:b/>
          <w:bCs/>
          <w:vertAlign w:val="superscript"/>
        </w:rPr>
        <w:t>1</w:t>
      </w:r>
      <w:r w:rsidRPr="00807672">
        <w:rPr>
          <w:b/>
          <w:bCs/>
        </w:rPr>
        <w:t>H NMR</w:t>
      </w:r>
      <w:r w:rsidRPr="00807672">
        <w:rPr>
          <w:rFonts w:hint="eastAsia"/>
          <w:b/>
          <w:bCs/>
        </w:rPr>
        <w:t>谱线分裂情况为例进行说明。</w:t>
      </w:r>
      <w:r w:rsidRPr="00807672">
        <w:rPr>
          <w:b/>
          <w:bCs/>
        </w:rPr>
        <w:t xml:space="preserve"> </w:t>
      </w:r>
    </w:p>
    <w:p w:rsidR="00807672" w:rsidRDefault="00807672" w:rsidP="000B083F">
      <w:pPr>
        <w:rPr>
          <w:b/>
          <w:bCs/>
        </w:rPr>
      </w:pPr>
      <w:r w:rsidRPr="00807672">
        <w:rPr>
          <w:rFonts w:hint="eastAsia"/>
          <w:b/>
          <w:bCs/>
        </w:rPr>
        <w:t>自旋</w:t>
      </w:r>
      <w:proofErr w:type="gramStart"/>
      <w:r w:rsidRPr="00807672">
        <w:rPr>
          <w:rFonts w:hint="eastAsia"/>
          <w:b/>
          <w:bCs/>
        </w:rPr>
        <w:t>裂分峰</w:t>
      </w:r>
      <w:proofErr w:type="gramEnd"/>
      <w:r w:rsidRPr="00807672">
        <w:rPr>
          <w:rFonts w:hint="eastAsia"/>
          <w:b/>
          <w:bCs/>
        </w:rPr>
        <w:t>数目及强度</w:t>
      </w:r>
      <w:r>
        <w:rPr>
          <w:rFonts w:hint="eastAsia"/>
          <w:b/>
          <w:bCs/>
        </w:rPr>
        <w:t>:</w:t>
      </w:r>
    </w:p>
    <w:p w:rsidR="00807672" w:rsidRPr="00807672" w:rsidRDefault="00807672" w:rsidP="00807672">
      <w:pPr>
        <w:rPr>
          <w:b/>
          <w:bCs/>
        </w:rPr>
      </w:pPr>
      <w:r w:rsidRPr="00807672">
        <w:rPr>
          <w:rFonts w:hint="eastAsia"/>
          <w:b/>
          <w:bCs/>
        </w:rPr>
        <w:t>（</w:t>
      </w:r>
      <w:r w:rsidRPr="00807672">
        <w:rPr>
          <w:b/>
          <w:bCs/>
        </w:rPr>
        <w:t>1</w:t>
      </w:r>
      <w:r w:rsidRPr="00807672">
        <w:rPr>
          <w:rFonts w:hint="eastAsia"/>
          <w:b/>
          <w:bCs/>
        </w:rPr>
        <w:t>）化学环境完全相同的原子，虽然它们有很强的偶合作用，但</w:t>
      </w:r>
      <w:proofErr w:type="gramStart"/>
      <w:r w:rsidRPr="00807672">
        <w:rPr>
          <w:rFonts w:hint="eastAsia"/>
          <w:b/>
          <w:bCs/>
        </w:rPr>
        <w:t>无裂分现象</w:t>
      </w:r>
      <w:proofErr w:type="gramEnd"/>
      <w:r w:rsidRPr="00807672">
        <w:rPr>
          <w:rFonts w:hint="eastAsia"/>
          <w:b/>
          <w:bCs/>
        </w:rPr>
        <w:t>。</w:t>
      </w:r>
    </w:p>
    <w:p w:rsidR="00807672" w:rsidRPr="00807672" w:rsidRDefault="00807672" w:rsidP="00807672">
      <w:pPr>
        <w:rPr>
          <w:b/>
          <w:bCs/>
        </w:rPr>
      </w:pPr>
      <w:r w:rsidRPr="00807672">
        <w:rPr>
          <w:b/>
          <w:bCs/>
        </w:rPr>
        <w:t xml:space="preserve">          </w:t>
      </w:r>
      <w:r w:rsidRPr="00807672">
        <w:rPr>
          <w:b/>
          <w:bCs/>
        </w:rPr>
        <w:t>例：</w:t>
      </w:r>
      <w:r w:rsidRPr="00807672">
        <w:rPr>
          <w:b/>
          <w:bCs/>
        </w:rPr>
        <w:t>-CH</w:t>
      </w:r>
      <w:r w:rsidRPr="00807672">
        <w:rPr>
          <w:b/>
          <w:bCs/>
          <w:vertAlign w:val="subscript"/>
        </w:rPr>
        <w:t>3</w:t>
      </w:r>
      <w:r w:rsidRPr="00807672">
        <w:rPr>
          <w:rFonts w:hint="eastAsia"/>
          <w:b/>
          <w:bCs/>
        </w:rPr>
        <w:t>不发生裂分</w:t>
      </w:r>
    </w:p>
    <w:p w:rsidR="00807672" w:rsidRPr="00807672" w:rsidRDefault="00807672" w:rsidP="00807672">
      <w:pPr>
        <w:rPr>
          <w:b/>
          <w:bCs/>
        </w:rPr>
      </w:pPr>
      <w:r w:rsidRPr="00807672">
        <w:rPr>
          <w:rFonts w:hint="eastAsia"/>
          <w:b/>
          <w:bCs/>
        </w:rPr>
        <w:t>（</w:t>
      </w:r>
      <w:r w:rsidRPr="00807672">
        <w:rPr>
          <w:b/>
          <w:bCs/>
        </w:rPr>
        <w:t>2</w:t>
      </w:r>
      <w:r w:rsidRPr="00807672">
        <w:rPr>
          <w:rFonts w:hint="eastAsia"/>
          <w:b/>
          <w:bCs/>
        </w:rPr>
        <w:t>）分子中化学位移相同的氢</w:t>
      </w:r>
      <w:proofErr w:type="gramStart"/>
      <w:r w:rsidRPr="00807672">
        <w:rPr>
          <w:rFonts w:hint="eastAsia"/>
          <w:b/>
          <w:bCs/>
        </w:rPr>
        <w:t>核称为</w:t>
      </w:r>
      <w:proofErr w:type="gramEnd"/>
      <w:r w:rsidRPr="00807672">
        <w:rPr>
          <w:rFonts w:hint="eastAsia"/>
          <w:b/>
          <w:bCs/>
        </w:rPr>
        <w:t>化学等价核；把化学位移相同，核磁性也相同的称为磁等价核。磁等价核之间虽有偶合作用，但</w:t>
      </w:r>
      <w:proofErr w:type="gramStart"/>
      <w:r w:rsidRPr="00807672">
        <w:rPr>
          <w:rFonts w:hint="eastAsia"/>
          <w:b/>
          <w:bCs/>
        </w:rPr>
        <w:t>无裂分现象</w:t>
      </w:r>
      <w:proofErr w:type="gramEnd"/>
      <w:r w:rsidRPr="00807672">
        <w:rPr>
          <w:rFonts w:hint="eastAsia"/>
          <w:b/>
          <w:bCs/>
        </w:rPr>
        <w:t>，在</w:t>
      </w:r>
      <w:r w:rsidRPr="00807672">
        <w:rPr>
          <w:b/>
          <w:bCs/>
        </w:rPr>
        <w:t>NMR</w:t>
      </w:r>
      <w:r w:rsidRPr="00807672">
        <w:rPr>
          <w:rFonts w:hint="eastAsia"/>
          <w:b/>
          <w:bCs/>
        </w:rPr>
        <w:t>谱图中为单峰。</w:t>
      </w:r>
    </w:p>
    <w:p w:rsidR="00807672" w:rsidRPr="00807672" w:rsidRDefault="00807672" w:rsidP="00807672">
      <w:pPr>
        <w:rPr>
          <w:b/>
          <w:bCs/>
        </w:rPr>
      </w:pPr>
      <w:r w:rsidRPr="00807672">
        <w:rPr>
          <w:b/>
          <w:bCs/>
        </w:rPr>
        <w:t xml:space="preserve">              </w:t>
      </w:r>
      <w:r w:rsidRPr="00807672">
        <w:rPr>
          <w:b/>
          <w:bCs/>
        </w:rPr>
        <w:t>例如：</w:t>
      </w:r>
      <w:r w:rsidRPr="00807672">
        <w:rPr>
          <w:b/>
          <w:bCs/>
        </w:rPr>
        <w:t>Cl-CH</w:t>
      </w:r>
      <w:r w:rsidRPr="00807672">
        <w:rPr>
          <w:b/>
          <w:bCs/>
          <w:vertAlign w:val="subscript"/>
        </w:rPr>
        <w:t>2</w:t>
      </w:r>
      <w:r w:rsidRPr="00807672">
        <w:rPr>
          <w:b/>
          <w:bCs/>
        </w:rPr>
        <w:t>-CH</w:t>
      </w:r>
      <w:r w:rsidRPr="00807672">
        <w:rPr>
          <w:b/>
          <w:bCs/>
          <w:vertAlign w:val="subscript"/>
        </w:rPr>
        <w:t>2</w:t>
      </w:r>
      <w:r w:rsidRPr="00807672">
        <w:rPr>
          <w:b/>
          <w:bCs/>
        </w:rPr>
        <w:t xml:space="preserve">-Cl </w:t>
      </w:r>
      <w:r w:rsidRPr="00807672">
        <w:rPr>
          <w:rFonts w:hint="eastAsia"/>
          <w:b/>
          <w:bCs/>
        </w:rPr>
        <w:t>分子中，</w:t>
      </w:r>
      <w:r w:rsidRPr="00807672">
        <w:rPr>
          <w:rFonts w:hint="eastAsia"/>
          <w:b/>
          <w:bCs/>
        </w:rPr>
        <w:t xml:space="preserve"> </w:t>
      </w:r>
      <w:r w:rsidRPr="00807672">
        <w:rPr>
          <w:b/>
          <w:bCs/>
        </w:rPr>
        <w:t>-CH</w:t>
      </w:r>
      <w:r w:rsidRPr="00807672">
        <w:rPr>
          <w:b/>
          <w:bCs/>
          <w:vertAlign w:val="subscript"/>
        </w:rPr>
        <w:t>2</w:t>
      </w:r>
      <w:r w:rsidRPr="00807672">
        <w:rPr>
          <w:rFonts w:hint="eastAsia"/>
          <w:b/>
          <w:bCs/>
        </w:rPr>
        <w:t>上的</w:t>
      </w:r>
      <w:proofErr w:type="gramStart"/>
      <w:r w:rsidRPr="00807672">
        <w:rPr>
          <w:rFonts w:hint="eastAsia"/>
          <w:b/>
          <w:bCs/>
        </w:rPr>
        <w:t>氢核皆是</w:t>
      </w:r>
      <w:proofErr w:type="gramEnd"/>
      <w:r w:rsidRPr="00807672">
        <w:rPr>
          <w:rFonts w:hint="eastAsia"/>
          <w:b/>
          <w:bCs/>
        </w:rPr>
        <w:t>磁等价核，出现的信号强度相当于</w:t>
      </w:r>
      <w:r w:rsidRPr="00807672">
        <w:rPr>
          <w:b/>
          <w:bCs/>
        </w:rPr>
        <w:t>4</w:t>
      </w:r>
      <w:r w:rsidRPr="00807672">
        <w:rPr>
          <w:rFonts w:hint="eastAsia"/>
          <w:b/>
          <w:bCs/>
        </w:rPr>
        <w:t>个</w:t>
      </w:r>
      <w:r w:rsidRPr="00807672">
        <w:rPr>
          <w:rFonts w:hint="eastAsia"/>
          <w:b/>
          <w:bCs/>
        </w:rPr>
        <w:t xml:space="preserve"> </w:t>
      </w:r>
      <w:r w:rsidRPr="00807672">
        <w:rPr>
          <w:b/>
          <w:bCs/>
        </w:rPr>
        <w:t xml:space="preserve">H </w:t>
      </w:r>
      <w:r w:rsidRPr="00807672">
        <w:rPr>
          <w:rFonts w:hint="eastAsia"/>
          <w:b/>
          <w:bCs/>
        </w:rPr>
        <w:t>核的单峰</w:t>
      </w:r>
    </w:p>
    <w:p w:rsidR="00807672" w:rsidRPr="00807672" w:rsidRDefault="00807672" w:rsidP="00807672">
      <w:pPr>
        <w:rPr>
          <w:b/>
          <w:bCs/>
        </w:rPr>
      </w:pPr>
      <w:r w:rsidRPr="00807672">
        <w:rPr>
          <w:b/>
          <w:bCs/>
        </w:rPr>
        <w:t xml:space="preserve">              </w:t>
      </w:r>
      <w:r w:rsidRPr="00807672">
        <w:rPr>
          <w:b/>
          <w:bCs/>
        </w:rPr>
        <w:t>化学位移相同，偶合常数也相同，磁等价</w:t>
      </w:r>
      <w:proofErr w:type="gramStart"/>
      <w:r w:rsidRPr="00807672">
        <w:rPr>
          <w:b/>
          <w:bCs/>
        </w:rPr>
        <w:t>核一定</w:t>
      </w:r>
      <w:proofErr w:type="gramEnd"/>
      <w:r w:rsidRPr="00807672">
        <w:rPr>
          <w:b/>
          <w:bCs/>
        </w:rPr>
        <w:t>是化学等价核</w:t>
      </w:r>
    </w:p>
    <w:p w:rsidR="00680B36" w:rsidRPr="00807672" w:rsidRDefault="00701341" w:rsidP="00701341">
      <w:pPr>
        <w:numPr>
          <w:ilvl w:val="0"/>
          <w:numId w:val="43"/>
        </w:numPr>
        <w:rPr>
          <w:b/>
          <w:bCs/>
        </w:rPr>
      </w:pPr>
      <w:r w:rsidRPr="00807672">
        <w:rPr>
          <w:rFonts w:hint="eastAsia"/>
          <w:b/>
          <w:bCs/>
        </w:rPr>
        <w:t>磁不等价核之间才能发生自旋偶合裂分。如下情况是磁不等价</w:t>
      </w:r>
      <w:r w:rsidRPr="00807672">
        <w:rPr>
          <w:rFonts w:hint="eastAsia"/>
          <w:b/>
          <w:bCs/>
        </w:rPr>
        <w:t xml:space="preserve"> </w:t>
      </w:r>
      <w:r w:rsidRPr="00807672">
        <w:rPr>
          <w:rFonts w:hint="eastAsia"/>
          <w:b/>
          <w:bCs/>
        </w:rPr>
        <w:t>氢核</w:t>
      </w:r>
    </w:p>
    <w:p w:rsidR="00807672" w:rsidRPr="00807672" w:rsidRDefault="00807672" w:rsidP="00807672">
      <w:pPr>
        <w:rPr>
          <w:b/>
          <w:bCs/>
        </w:rPr>
      </w:pPr>
      <w:r w:rsidRPr="00807672">
        <w:rPr>
          <w:b/>
          <w:bCs/>
        </w:rPr>
        <w:t xml:space="preserve">       A</w:t>
      </w:r>
      <w:r w:rsidRPr="00807672">
        <w:rPr>
          <w:rFonts w:hint="eastAsia"/>
          <w:b/>
          <w:bCs/>
        </w:rPr>
        <w:t>：化学环境不相同的氢核；</w:t>
      </w:r>
    </w:p>
    <w:p w:rsidR="00807672" w:rsidRPr="00807672" w:rsidRDefault="00807672" w:rsidP="00807672">
      <w:pPr>
        <w:rPr>
          <w:b/>
          <w:bCs/>
        </w:rPr>
      </w:pPr>
      <w:r w:rsidRPr="00807672">
        <w:rPr>
          <w:b/>
          <w:bCs/>
        </w:rPr>
        <w:t xml:space="preserve">       B</w:t>
      </w:r>
      <w:r w:rsidRPr="00807672">
        <w:rPr>
          <w:rFonts w:hint="eastAsia"/>
          <w:b/>
          <w:bCs/>
        </w:rPr>
        <w:t>：与不对称碳原子相连的</w:t>
      </w:r>
      <w:r w:rsidRPr="00807672">
        <w:rPr>
          <w:b/>
          <w:bCs/>
        </w:rPr>
        <w:t>-CH</w:t>
      </w:r>
      <w:r w:rsidRPr="00807672">
        <w:rPr>
          <w:b/>
          <w:bCs/>
          <w:vertAlign w:val="subscript"/>
        </w:rPr>
        <w:t>2</w:t>
      </w:r>
      <w:r w:rsidRPr="00807672">
        <w:rPr>
          <w:rFonts w:hint="eastAsia"/>
          <w:b/>
          <w:bCs/>
        </w:rPr>
        <w:t>上的氢核</w:t>
      </w:r>
    </w:p>
    <w:p w:rsidR="00807672" w:rsidRPr="00807672" w:rsidRDefault="00807672" w:rsidP="00807672">
      <w:pPr>
        <w:rPr>
          <w:b/>
          <w:bCs/>
        </w:rPr>
      </w:pPr>
      <w:r w:rsidRPr="00807672">
        <w:rPr>
          <w:b/>
          <w:bCs/>
        </w:rPr>
        <w:t xml:space="preserve">       C</w:t>
      </w:r>
      <w:r w:rsidRPr="00807672">
        <w:rPr>
          <w:rFonts w:hint="eastAsia"/>
          <w:b/>
          <w:bCs/>
        </w:rPr>
        <w:t>：固定在环上的</w:t>
      </w:r>
      <w:r w:rsidRPr="00807672">
        <w:rPr>
          <w:b/>
          <w:bCs/>
        </w:rPr>
        <w:t>-CH</w:t>
      </w:r>
      <w:r w:rsidRPr="00807672">
        <w:rPr>
          <w:b/>
          <w:bCs/>
          <w:vertAlign w:val="subscript"/>
        </w:rPr>
        <w:t>2</w:t>
      </w:r>
      <w:r w:rsidRPr="00807672">
        <w:rPr>
          <w:rFonts w:hint="eastAsia"/>
          <w:b/>
          <w:bCs/>
        </w:rPr>
        <w:t>中的氢核；</w:t>
      </w:r>
    </w:p>
    <w:p w:rsidR="00807672" w:rsidRPr="00807672" w:rsidRDefault="00807672" w:rsidP="00807672">
      <w:pPr>
        <w:rPr>
          <w:b/>
          <w:bCs/>
        </w:rPr>
      </w:pPr>
      <w:r w:rsidRPr="00807672">
        <w:rPr>
          <w:b/>
          <w:bCs/>
        </w:rPr>
        <w:t xml:space="preserve">       D</w:t>
      </w:r>
      <w:r w:rsidRPr="00807672">
        <w:rPr>
          <w:rFonts w:hint="eastAsia"/>
          <w:b/>
          <w:bCs/>
        </w:rPr>
        <w:t>：单键带有双键性质时，会产生磁不等价氢核</w:t>
      </w:r>
    </w:p>
    <w:p w:rsidR="00807672" w:rsidRPr="00807672" w:rsidRDefault="00807672" w:rsidP="00807672">
      <w:pPr>
        <w:rPr>
          <w:b/>
          <w:bCs/>
        </w:rPr>
      </w:pPr>
      <w:r w:rsidRPr="00807672">
        <w:rPr>
          <w:b/>
          <w:bCs/>
        </w:rPr>
        <w:t xml:space="preserve">       E</w:t>
      </w:r>
      <w:r w:rsidRPr="00807672">
        <w:rPr>
          <w:rFonts w:hint="eastAsia"/>
          <w:b/>
          <w:bCs/>
        </w:rPr>
        <w:t>：单键不能自由旋转时，也会产生磁不等价氢核。</w:t>
      </w:r>
    </w:p>
    <w:p w:rsidR="00807672" w:rsidRPr="00807672" w:rsidRDefault="00807672" w:rsidP="00807672">
      <w:pPr>
        <w:rPr>
          <w:b/>
          <w:bCs/>
        </w:rPr>
      </w:pPr>
      <w:r w:rsidRPr="00807672">
        <w:rPr>
          <w:rFonts w:hint="eastAsia"/>
          <w:b/>
          <w:bCs/>
        </w:rPr>
        <w:t>（</w:t>
      </w:r>
      <w:r w:rsidRPr="00807672">
        <w:rPr>
          <w:b/>
          <w:bCs/>
        </w:rPr>
        <w:t>3</w:t>
      </w:r>
      <w:r w:rsidRPr="00807672">
        <w:rPr>
          <w:rFonts w:hint="eastAsia"/>
          <w:b/>
          <w:bCs/>
        </w:rPr>
        <w:t>）一组相同氢核自旋</w:t>
      </w:r>
      <w:proofErr w:type="gramStart"/>
      <w:r w:rsidRPr="00807672">
        <w:rPr>
          <w:rFonts w:hint="eastAsia"/>
          <w:b/>
          <w:bCs/>
        </w:rPr>
        <w:t>裂分峰</w:t>
      </w:r>
      <w:proofErr w:type="gramEnd"/>
      <w:r w:rsidRPr="00807672">
        <w:rPr>
          <w:rFonts w:hint="eastAsia"/>
          <w:b/>
          <w:bCs/>
        </w:rPr>
        <w:t>数目由相邻氢核数目</w:t>
      </w:r>
      <w:r w:rsidRPr="00807672">
        <w:rPr>
          <w:b/>
          <w:bCs/>
        </w:rPr>
        <w:t xml:space="preserve">n </w:t>
      </w:r>
      <w:r w:rsidRPr="00807672">
        <w:rPr>
          <w:rFonts w:hint="eastAsia"/>
          <w:b/>
          <w:bCs/>
        </w:rPr>
        <w:t>决定</w:t>
      </w:r>
    </w:p>
    <w:p w:rsidR="00680B36" w:rsidRPr="00807672" w:rsidRDefault="00701341" w:rsidP="00701341">
      <w:pPr>
        <w:numPr>
          <w:ilvl w:val="0"/>
          <w:numId w:val="44"/>
        </w:numPr>
        <w:rPr>
          <w:b/>
          <w:bCs/>
        </w:rPr>
      </w:pPr>
      <w:r w:rsidRPr="00807672">
        <w:rPr>
          <w:b/>
          <w:bCs/>
        </w:rPr>
        <w:t xml:space="preserve"> </w:t>
      </w:r>
      <w:proofErr w:type="gramStart"/>
      <w:r w:rsidRPr="00807672">
        <w:rPr>
          <w:rFonts w:hint="eastAsia"/>
          <w:b/>
          <w:bCs/>
        </w:rPr>
        <w:t>裂分峰</w:t>
      </w:r>
      <w:proofErr w:type="gramEnd"/>
      <w:r w:rsidRPr="00807672">
        <w:rPr>
          <w:rFonts w:hint="eastAsia"/>
          <w:b/>
          <w:bCs/>
        </w:rPr>
        <w:t>数目遵守</w:t>
      </w:r>
      <w:r w:rsidRPr="00807672">
        <w:rPr>
          <w:b/>
          <w:bCs/>
        </w:rPr>
        <w:t>n+1</w:t>
      </w:r>
      <w:r w:rsidRPr="00807672">
        <w:rPr>
          <w:rFonts w:hint="eastAsia"/>
          <w:b/>
          <w:bCs/>
        </w:rPr>
        <w:t>规律</w:t>
      </w:r>
      <w:r w:rsidRPr="00807672">
        <w:rPr>
          <w:b/>
          <w:bCs/>
        </w:rPr>
        <w:t>——</w:t>
      </w:r>
      <w:r w:rsidRPr="00807672">
        <w:rPr>
          <w:rFonts w:hint="eastAsia"/>
          <w:b/>
          <w:bCs/>
        </w:rPr>
        <w:t>相邻</w:t>
      </w:r>
      <w:r w:rsidRPr="00807672">
        <w:rPr>
          <w:b/>
          <w:bCs/>
        </w:rPr>
        <w:t>n</w:t>
      </w:r>
      <w:proofErr w:type="gramStart"/>
      <w:r w:rsidRPr="00807672">
        <w:rPr>
          <w:rFonts w:hint="eastAsia"/>
          <w:b/>
          <w:bCs/>
        </w:rPr>
        <w:t>个</w:t>
      </w:r>
      <w:proofErr w:type="gramEnd"/>
      <w:r w:rsidRPr="00807672">
        <w:rPr>
          <w:b/>
          <w:bCs/>
        </w:rPr>
        <w:t>H</w:t>
      </w:r>
      <w:r w:rsidRPr="00807672">
        <w:rPr>
          <w:rFonts w:hint="eastAsia"/>
          <w:b/>
          <w:bCs/>
        </w:rPr>
        <w:t>，裂分成</w:t>
      </w:r>
      <w:r w:rsidRPr="00807672">
        <w:rPr>
          <w:b/>
          <w:bCs/>
        </w:rPr>
        <w:t>n+1</w:t>
      </w:r>
      <w:r w:rsidRPr="00807672">
        <w:rPr>
          <w:rFonts w:hint="eastAsia"/>
          <w:b/>
          <w:bCs/>
        </w:rPr>
        <w:t>峰</w:t>
      </w:r>
    </w:p>
    <w:p w:rsidR="00680B36" w:rsidRPr="00807672" w:rsidRDefault="00701341" w:rsidP="00701341">
      <w:pPr>
        <w:numPr>
          <w:ilvl w:val="0"/>
          <w:numId w:val="44"/>
        </w:numPr>
        <w:rPr>
          <w:b/>
          <w:bCs/>
        </w:rPr>
      </w:pPr>
      <w:r w:rsidRPr="00807672">
        <w:rPr>
          <w:b/>
          <w:bCs/>
        </w:rPr>
        <w:t xml:space="preserve"> </w:t>
      </w:r>
      <w:r w:rsidRPr="00807672">
        <w:rPr>
          <w:b/>
          <w:bCs/>
        </w:rPr>
        <w:t>氢核相邻一个</w:t>
      </w:r>
      <w:r w:rsidRPr="00807672">
        <w:rPr>
          <w:b/>
          <w:bCs/>
        </w:rPr>
        <w:t>H</w:t>
      </w:r>
      <w:r w:rsidRPr="00807672">
        <w:rPr>
          <w:rFonts w:hint="eastAsia"/>
          <w:b/>
          <w:bCs/>
        </w:rPr>
        <w:t>原子，</w:t>
      </w:r>
      <w:r w:rsidRPr="00807672">
        <w:rPr>
          <w:b/>
          <w:bCs/>
        </w:rPr>
        <w:t>H</w:t>
      </w:r>
      <w:r w:rsidRPr="00807672">
        <w:rPr>
          <w:rFonts w:hint="eastAsia"/>
          <w:b/>
          <w:bCs/>
        </w:rPr>
        <w:t>核自旋方向有两种，两种自旋取向方式</w:t>
      </w:r>
      <w:r w:rsidRPr="00807672">
        <w:rPr>
          <w:rFonts w:hint="eastAsia"/>
          <w:b/>
          <w:bCs/>
        </w:rPr>
        <w:t xml:space="preserve">      </w:t>
      </w:r>
    </w:p>
    <w:p w:rsidR="00807672" w:rsidRPr="00807672" w:rsidRDefault="00807672" w:rsidP="00807672">
      <w:pPr>
        <w:rPr>
          <w:b/>
          <w:bCs/>
        </w:rPr>
      </w:pPr>
      <w:r w:rsidRPr="00807672">
        <w:rPr>
          <w:b/>
          <w:bCs/>
        </w:rPr>
        <w:t xml:space="preserve">          ↑↓ </w:t>
      </w:r>
      <w:r w:rsidRPr="00807672">
        <w:rPr>
          <w:b/>
          <w:bCs/>
        </w:rPr>
        <w:t>（</w:t>
      </w:r>
      <w:r w:rsidRPr="00807672">
        <w:rPr>
          <w:b/>
          <w:bCs/>
        </w:rPr>
        <w:t>↑</w:t>
      </w:r>
      <w:r w:rsidRPr="00807672">
        <w:rPr>
          <w:b/>
          <w:bCs/>
        </w:rPr>
        <w:t>顺着磁场方向，</w:t>
      </w:r>
      <w:r w:rsidRPr="00807672">
        <w:rPr>
          <w:b/>
          <w:bCs/>
        </w:rPr>
        <w:t>↓</w:t>
      </w:r>
      <w:r w:rsidRPr="00807672">
        <w:rPr>
          <w:b/>
          <w:bCs/>
        </w:rPr>
        <w:t>反着磁场方向）</w:t>
      </w:r>
    </w:p>
    <w:p w:rsidR="00680B36" w:rsidRPr="00807672" w:rsidRDefault="00701341" w:rsidP="00701341">
      <w:pPr>
        <w:numPr>
          <w:ilvl w:val="0"/>
          <w:numId w:val="45"/>
        </w:numPr>
        <w:rPr>
          <w:b/>
          <w:bCs/>
        </w:rPr>
      </w:pPr>
      <w:r w:rsidRPr="00807672">
        <w:rPr>
          <w:b/>
          <w:bCs/>
        </w:rPr>
        <w:t xml:space="preserve"> </w:t>
      </w:r>
      <w:r w:rsidRPr="00807672">
        <w:rPr>
          <w:b/>
          <w:bCs/>
        </w:rPr>
        <w:t>氢核相邻两个</w:t>
      </w:r>
      <w:r w:rsidRPr="00807672">
        <w:rPr>
          <w:b/>
          <w:bCs/>
        </w:rPr>
        <w:t>H</w:t>
      </w:r>
      <w:r w:rsidRPr="00807672">
        <w:rPr>
          <w:rFonts w:hint="eastAsia"/>
          <w:b/>
          <w:bCs/>
        </w:rPr>
        <w:t>原子，</w:t>
      </w:r>
      <w:r w:rsidRPr="00807672">
        <w:rPr>
          <w:b/>
          <w:bCs/>
        </w:rPr>
        <w:t>H</w:t>
      </w:r>
      <w:r w:rsidRPr="00807672">
        <w:rPr>
          <w:rFonts w:hint="eastAsia"/>
          <w:b/>
          <w:bCs/>
        </w:rPr>
        <w:t>核自旋方向有四种，四种自旋取向方式</w:t>
      </w:r>
      <w:r w:rsidRPr="00807672">
        <w:rPr>
          <w:rFonts w:hint="eastAsia"/>
          <w:b/>
          <w:bCs/>
        </w:rPr>
        <w:t xml:space="preserve">      </w:t>
      </w:r>
    </w:p>
    <w:p w:rsidR="00807672" w:rsidRPr="00807672" w:rsidRDefault="00807672" w:rsidP="00807672">
      <w:pPr>
        <w:rPr>
          <w:b/>
          <w:bCs/>
        </w:rPr>
      </w:pPr>
      <w:r w:rsidRPr="00807672">
        <w:rPr>
          <w:b/>
          <w:bCs/>
        </w:rPr>
        <w:t xml:space="preserve">          ↑ ↑   1/4      </w:t>
      </w:r>
    </w:p>
    <w:p w:rsidR="00807672" w:rsidRPr="00807672" w:rsidRDefault="00807672" w:rsidP="00807672">
      <w:pPr>
        <w:rPr>
          <w:b/>
          <w:bCs/>
        </w:rPr>
      </w:pPr>
      <w:r w:rsidRPr="00807672">
        <w:rPr>
          <w:b/>
          <w:bCs/>
        </w:rPr>
        <w:t xml:space="preserve">          ↑ ↓   1/4</w:t>
      </w:r>
    </w:p>
    <w:p w:rsidR="00807672" w:rsidRPr="00807672" w:rsidRDefault="00807672" w:rsidP="00807672">
      <w:pPr>
        <w:rPr>
          <w:b/>
          <w:bCs/>
        </w:rPr>
      </w:pPr>
      <w:r w:rsidRPr="00807672">
        <w:rPr>
          <w:b/>
          <w:bCs/>
        </w:rPr>
        <w:t xml:space="preserve">          ↓ ↑   1/4</w:t>
      </w:r>
    </w:p>
    <w:p w:rsidR="00807672" w:rsidRPr="00807672" w:rsidRDefault="00807672" w:rsidP="00807672">
      <w:pPr>
        <w:rPr>
          <w:b/>
          <w:bCs/>
        </w:rPr>
      </w:pPr>
      <w:r w:rsidRPr="00807672">
        <w:rPr>
          <w:b/>
          <w:bCs/>
        </w:rPr>
        <w:t xml:space="preserve">          ↓ ↓   1/4 </w:t>
      </w:r>
    </w:p>
    <w:p w:rsidR="00680B36" w:rsidRPr="00807672" w:rsidRDefault="00701341" w:rsidP="00701341">
      <w:pPr>
        <w:numPr>
          <w:ilvl w:val="0"/>
          <w:numId w:val="46"/>
        </w:numPr>
        <w:rPr>
          <w:b/>
          <w:bCs/>
        </w:rPr>
      </w:pPr>
      <w:r w:rsidRPr="00807672">
        <w:rPr>
          <w:rFonts w:hint="eastAsia"/>
          <w:b/>
          <w:bCs/>
        </w:rPr>
        <w:t>氢核相邻三个</w:t>
      </w:r>
      <w:r w:rsidRPr="00807672">
        <w:rPr>
          <w:b/>
          <w:bCs/>
        </w:rPr>
        <w:t>H</w:t>
      </w:r>
      <w:r w:rsidRPr="00807672">
        <w:rPr>
          <w:rFonts w:hint="eastAsia"/>
          <w:b/>
          <w:bCs/>
        </w:rPr>
        <w:t>原子，</w:t>
      </w:r>
      <w:r w:rsidRPr="00807672">
        <w:rPr>
          <w:b/>
          <w:bCs/>
        </w:rPr>
        <w:t>H</w:t>
      </w:r>
      <w:r w:rsidRPr="00807672">
        <w:rPr>
          <w:rFonts w:hint="eastAsia"/>
          <w:b/>
          <w:bCs/>
        </w:rPr>
        <w:t>核</w:t>
      </w:r>
      <w:proofErr w:type="gramStart"/>
      <w:r w:rsidRPr="00807672">
        <w:rPr>
          <w:rFonts w:hint="eastAsia"/>
          <w:b/>
          <w:bCs/>
        </w:rPr>
        <w:t>裂分为</w:t>
      </w:r>
      <w:proofErr w:type="gramEnd"/>
      <w:r w:rsidRPr="00807672">
        <w:rPr>
          <w:rFonts w:hint="eastAsia"/>
          <w:b/>
          <w:bCs/>
        </w:rPr>
        <w:t>四重峰。强度比为</w:t>
      </w:r>
      <w:r w:rsidRPr="00807672">
        <w:rPr>
          <w:b/>
          <w:bCs/>
        </w:rPr>
        <w:t xml:space="preserve">1 </w:t>
      </w:r>
      <w:r w:rsidRPr="00807672">
        <w:rPr>
          <w:rFonts w:hint="eastAsia"/>
          <w:b/>
          <w:bCs/>
        </w:rPr>
        <w:t>︰</w:t>
      </w:r>
      <w:r w:rsidRPr="00807672">
        <w:rPr>
          <w:b/>
          <w:bCs/>
        </w:rPr>
        <w:t xml:space="preserve">3 </w:t>
      </w:r>
      <w:r w:rsidRPr="00807672">
        <w:rPr>
          <w:rFonts w:hint="eastAsia"/>
          <w:b/>
          <w:bCs/>
        </w:rPr>
        <w:t>︰</w:t>
      </w:r>
      <w:r w:rsidRPr="00807672">
        <w:rPr>
          <w:rFonts w:hint="eastAsia"/>
          <w:b/>
          <w:bCs/>
        </w:rPr>
        <w:t xml:space="preserve">3 </w:t>
      </w:r>
      <w:r w:rsidRPr="00807672">
        <w:rPr>
          <w:rFonts w:hint="eastAsia"/>
          <w:b/>
          <w:bCs/>
        </w:rPr>
        <w:t>︰</w:t>
      </w:r>
      <w:r w:rsidRPr="00807672">
        <w:rPr>
          <w:rFonts w:hint="eastAsia"/>
          <w:b/>
          <w:bCs/>
        </w:rPr>
        <w:t>1</w:t>
      </w:r>
    </w:p>
    <w:p w:rsidR="00807672" w:rsidRPr="00807672" w:rsidRDefault="00807672" w:rsidP="00807672">
      <w:pPr>
        <w:rPr>
          <w:b/>
          <w:bCs/>
        </w:rPr>
      </w:pPr>
      <w:r w:rsidRPr="00807672">
        <w:rPr>
          <w:rFonts w:hint="eastAsia"/>
          <w:b/>
          <w:bCs/>
        </w:rPr>
        <w:t>（</w:t>
      </w:r>
      <w:r w:rsidRPr="00807672">
        <w:rPr>
          <w:b/>
          <w:bCs/>
        </w:rPr>
        <w:t>4</w:t>
      </w:r>
      <w:r w:rsidRPr="00807672">
        <w:rPr>
          <w:rFonts w:hint="eastAsia"/>
          <w:b/>
          <w:bCs/>
        </w:rPr>
        <w:t>）</w:t>
      </w:r>
      <w:proofErr w:type="gramStart"/>
      <w:r w:rsidRPr="00807672">
        <w:rPr>
          <w:rFonts w:hint="eastAsia"/>
          <w:b/>
          <w:bCs/>
        </w:rPr>
        <w:t>裂分峰</w:t>
      </w:r>
      <w:proofErr w:type="gramEnd"/>
      <w:r w:rsidRPr="00807672">
        <w:rPr>
          <w:rFonts w:hint="eastAsia"/>
          <w:b/>
          <w:bCs/>
        </w:rPr>
        <w:t>之间的</w:t>
      </w:r>
      <w:proofErr w:type="gramStart"/>
      <w:r w:rsidRPr="00807672">
        <w:rPr>
          <w:rFonts w:hint="eastAsia"/>
          <w:b/>
          <w:bCs/>
        </w:rPr>
        <w:t>峰面积或峰强度</w:t>
      </w:r>
      <w:proofErr w:type="gramEnd"/>
      <w:r w:rsidRPr="00807672">
        <w:rPr>
          <w:rFonts w:hint="eastAsia"/>
          <w:b/>
          <w:bCs/>
        </w:rPr>
        <w:t>之比符合二项展开式各项系数比的规律。（</w:t>
      </w:r>
      <w:r w:rsidRPr="00807672">
        <w:rPr>
          <w:b/>
          <w:bCs/>
        </w:rPr>
        <w:t>a+b</w:t>
      </w:r>
      <w:r w:rsidRPr="00807672">
        <w:rPr>
          <w:rFonts w:hint="eastAsia"/>
          <w:b/>
          <w:bCs/>
        </w:rPr>
        <w:t>）</w:t>
      </w:r>
      <w:r w:rsidRPr="00807672">
        <w:rPr>
          <w:b/>
          <w:bCs/>
          <w:vertAlign w:val="superscript"/>
        </w:rPr>
        <w:t>n</w:t>
      </w:r>
      <w:r w:rsidRPr="00807672">
        <w:rPr>
          <w:b/>
          <w:bCs/>
        </w:rPr>
        <w:t xml:space="preserve">   n</w:t>
      </w:r>
      <w:r w:rsidRPr="00807672">
        <w:rPr>
          <w:rFonts w:hint="eastAsia"/>
          <w:b/>
          <w:bCs/>
        </w:rPr>
        <w:t>为相邻氢核数</w:t>
      </w:r>
    </w:p>
    <w:p w:rsidR="00807672" w:rsidRPr="00807672" w:rsidRDefault="00807672" w:rsidP="00701341">
      <w:pPr>
        <w:numPr>
          <w:ilvl w:val="0"/>
          <w:numId w:val="46"/>
        </w:numPr>
        <w:rPr>
          <w:b/>
          <w:bCs/>
        </w:rPr>
      </w:pPr>
      <w:r w:rsidRPr="00807672">
        <w:rPr>
          <w:b/>
          <w:bCs/>
        </w:rPr>
        <w:t xml:space="preserve">n=1   </w:t>
      </w:r>
      <w:r w:rsidRPr="00807672">
        <w:rPr>
          <w:rFonts w:hint="eastAsia"/>
          <w:b/>
          <w:bCs/>
        </w:rPr>
        <w:t>（</w:t>
      </w:r>
      <w:r w:rsidRPr="00807672">
        <w:rPr>
          <w:b/>
          <w:bCs/>
        </w:rPr>
        <w:t>a+b</w:t>
      </w:r>
      <w:r w:rsidRPr="00807672">
        <w:rPr>
          <w:rFonts w:hint="eastAsia"/>
          <w:b/>
          <w:bCs/>
        </w:rPr>
        <w:t>）</w:t>
      </w:r>
      <w:r w:rsidRPr="00807672">
        <w:rPr>
          <w:b/>
          <w:bCs/>
          <w:vertAlign w:val="superscript"/>
        </w:rPr>
        <w:t>1</w:t>
      </w:r>
      <w:r w:rsidRPr="00807672">
        <w:rPr>
          <w:b/>
          <w:bCs/>
        </w:rPr>
        <w:t xml:space="preserve">               1</w:t>
      </w:r>
      <w:r w:rsidRPr="00807672">
        <w:rPr>
          <w:rFonts w:hint="eastAsia"/>
          <w:b/>
          <w:bCs/>
        </w:rPr>
        <w:t>︰</w:t>
      </w:r>
      <w:r w:rsidRPr="00807672">
        <w:rPr>
          <w:rFonts w:hint="eastAsia"/>
          <w:b/>
          <w:bCs/>
        </w:rPr>
        <w:t>1</w:t>
      </w:r>
    </w:p>
    <w:p w:rsidR="00807672" w:rsidRPr="00807672" w:rsidRDefault="00807672" w:rsidP="00701341">
      <w:pPr>
        <w:numPr>
          <w:ilvl w:val="0"/>
          <w:numId w:val="46"/>
        </w:numPr>
        <w:rPr>
          <w:b/>
          <w:bCs/>
        </w:rPr>
      </w:pPr>
      <w:r w:rsidRPr="00807672">
        <w:rPr>
          <w:b/>
          <w:bCs/>
        </w:rPr>
        <w:t xml:space="preserve">n=2   </w:t>
      </w:r>
      <w:r w:rsidRPr="00807672">
        <w:rPr>
          <w:rFonts w:hint="eastAsia"/>
          <w:b/>
          <w:bCs/>
        </w:rPr>
        <w:t>（</w:t>
      </w:r>
      <w:r w:rsidRPr="00807672">
        <w:rPr>
          <w:b/>
          <w:bCs/>
        </w:rPr>
        <w:t>a+b</w:t>
      </w:r>
      <w:r w:rsidRPr="00807672">
        <w:rPr>
          <w:rFonts w:hint="eastAsia"/>
          <w:b/>
          <w:bCs/>
        </w:rPr>
        <w:t>）</w:t>
      </w:r>
      <w:r w:rsidRPr="00807672">
        <w:rPr>
          <w:b/>
          <w:bCs/>
          <w:vertAlign w:val="superscript"/>
        </w:rPr>
        <w:t>2</w:t>
      </w:r>
      <w:r w:rsidRPr="00807672">
        <w:rPr>
          <w:b/>
          <w:bCs/>
        </w:rPr>
        <w:t xml:space="preserve">               1</w:t>
      </w:r>
      <w:r w:rsidRPr="00807672">
        <w:rPr>
          <w:rFonts w:hint="eastAsia"/>
          <w:b/>
          <w:bCs/>
        </w:rPr>
        <w:t>︰</w:t>
      </w:r>
      <w:r w:rsidRPr="00807672">
        <w:rPr>
          <w:rFonts w:hint="eastAsia"/>
          <w:b/>
          <w:bCs/>
        </w:rPr>
        <w:t xml:space="preserve">2 </w:t>
      </w:r>
      <w:r w:rsidRPr="00807672">
        <w:rPr>
          <w:rFonts w:hint="eastAsia"/>
          <w:b/>
          <w:bCs/>
        </w:rPr>
        <w:t>︰</w:t>
      </w:r>
      <w:r w:rsidRPr="00807672">
        <w:rPr>
          <w:rFonts w:hint="eastAsia"/>
          <w:b/>
          <w:bCs/>
        </w:rPr>
        <w:t>1</w:t>
      </w:r>
    </w:p>
    <w:p w:rsidR="00807672" w:rsidRPr="00807672" w:rsidRDefault="00807672" w:rsidP="00701341">
      <w:pPr>
        <w:numPr>
          <w:ilvl w:val="0"/>
          <w:numId w:val="46"/>
        </w:numPr>
        <w:rPr>
          <w:b/>
          <w:bCs/>
        </w:rPr>
      </w:pPr>
      <w:r w:rsidRPr="00807672">
        <w:rPr>
          <w:b/>
          <w:bCs/>
        </w:rPr>
        <w:t xml:space="preserve">n=3  </w:t>
      </w:r>
      <w:r w:rsidRPr="00807672">
        <w:rPr>
          <w:rFonts w:hint="eastAsia"/>
          <w:b/>
          <w:bCs/>
        </w:rPr>
        <w:t>（</w:t>
      </w:r>
      <w:r w:rsidRPr="00807672">
        <w:rPr>
          <w:b/>
          <w:bCs/>
        </w:rPr>
        <w:t>a+b</w:t>
      </w:r>
      <w:r w:rsidRPr="00807672">
        <w:rPr>
          <w:rFonts w:hint="eastAsia"/>
          <w:b/>
          <w:bCs/>
        </w:rPr>
        <w:t>）</w:t>
      </w:r>
      <w:r w:rsidRPr="00807672">
        <w:rPr>
          <w:b/>
          <w:bCs/>
          <w:vertAlign w:val="superscript"/>
        </w:rPr>
        <w:t>3</w:t>
      </w:r>
      <w:r w:rsidRPr="00807672">
        <w:rPr>
          <w:b/>
          <w:bCs/>
        </w:rPr>
        <w:t xml:space="preserve">                1</w:t>
      </w:r>
      <w:r w:rsidRPr="00807672">
        <w:rPr>
          <w:rFonts w:hint="eastAsia"/>
          <w:b/>
          <w:bCs/>
        </w:rPr>
        <w:t>︰</w:t>
      </w:r>
      <w:r w:rsidRPr="00807672">
        <w:rPr>
          <w:rFonts w:hint="eastAsia"/>
          <w:b/>
          <w:bCs/>
        </w:rPr>
        <w:t>3</w:t>
      </w:r>
      <w:r w:rsidRPr="00807672">
        <w:rPr>
          <w:rFonts w:hint="eastAsia"/>
          <w:b/>
          <w:bCs/>
        </w:rPr>
        <w:t>︰</w:t>
      </w:r>
      <w:r w:rsidRPr="00807672">
        <w:rPr>
          <w:rFonts w:hint="eastAsia"/>
          <w:b/>
          <w:bCs/>
        </w:rPr>
        <w:t xml:space="preserve">3 </w:t>
      </w:r>
      <w:r w:rsidRPr="00807672">
        <w:rPr>
          <w:rFonts w:hint="eastAsia"/>
          <w:b/>
          <w:bCs/>
        </w:rPr>
        <w:t>︰</w:t>
      </w:r>
      <w:r w:rsidRPr="00807672">
        <w:rPr>
          <w:rFonts w:hint="eastAsia"/>
          <w:b/>
          <w:bCs/>
        </w:rPr>
        <w:t>1</w:t>
      </w:r>
    </w:p>
    <w:p w:rsidR="00807672" w:rsidRPr="00807672" w:rsidRDefault="00807672" w:rsidP="00807672">
      <w:pPr>
        <w:rPr>
          <w:b/>
          <w:bCs/>
        </w:rPr>
      </w:pPr>
      <w:r w:rsidRPr="00807672">
        <w:rPr>
          <w:rFonts w:hint="eastAsia"/>
          <w:b/>
          <w:bCs/>
        </w:rPr>
        <w:t>（</w:t>
      </w:r>
      <w:r w:rsidRPr="00807672">
        <w:rPr>
          <w:b/>
          <w:bCs/>
        </w:rPr>
        <w:t>5</w:t>
      </w:r>
      <w:r w:rsidRPr="00807672">
        <w:rPr>
          <w:rFonts w:hint="eastAsia"/>
          <w:b/>
          <w:bCs/>
        </w:rPr>
        <w:t>）氢核邻近有两组偶合程度不等的</w:t>
      </w:r>
      <w:r w:rsidRPr="00807672">
        <w:rPr>
          <w:b/>
          <w:bCs/>
        </w:rPr>
        <w:t xml:space="preserve">H </w:t>
      </w:r>
      <w:r w:rsidRPr="00807672">
        <w:rPr>
          <w:rFonts w:hint="eastAsia"/>
          <w:b/>
          <w:bCs/>
        </w:rPr>
        <w:t>核时，其中一组有</w:t>
      </w:r>
      <w:r w:rsidRPr="00807672">
        <w:rPr>
          <w:b/>
          <w:bCs/>
        </w:rPr>
        <w:t>n</w:t>
      </w:r>
      <w:proofErr w:type="gramStart"/>
      <w:r w:rsidRPr="00807672">
        <w:rPr>
          <w:rFonts w:hint="eastAsia"/>
          <w:b/>
          <w:bCs/>
        </w:rPr>
        <w:t>个</w:t>
      </w:r>
      <w:proofErr w:type="gramEnd"/>
      <w:r w:rsidRPr="00807672">
        <w:rPr>
          <w:rFonts w:hint="eastAsia"/>
          <w:b/>
          <w:bCs/>
        </w:rPr>
        <w:t>，另一组有</w:t>
      </w:r>
      <w:r w:rsidRPr="00807672">
        <w:rPr>
          <w:b/>
          <w:bCs/>
        </w:rPr>
        <w:t>n′+1</w:t>
      </w:r>
      <w:r w:rsidRPr="00807672">
        <w:rPr>
          <w:rFonts w:hint="eastAsia"/>
          <w:b/>
          <w:bCs/>
        </w:rPr>
        <w:t>个，则这组</w:t>
      </w:r>
      <w:r w:rsidRPr="00807672">
        <w:rPr>
          <w:b/>
          <w:bCs/>
        </w:rPr>
        <w:t xml:space="preserve">H </w:t>
      </w:r>
      <w:proofErr w:type="gramStart"/>
      <w:r w:rsidRPr="00807672">
        <w:rPr>
          <w:rFonts w:hint="eastAsia"/>
          <w:b/>
          <w:bCs/>
        </w:rPr>
        <w:t>核受两组</w:t>
      </w:r>
      <w:proofErr w:type="gramEnd"/>
      <w:r w:rsidRPr="00807672">
        <w:rPr>
          <w:rFonts w:hint="eastAsia"/>
          <w:b/>
          <w:bCs/>
        </w:rPr>
        <w:t xml:space="preserve"> </w:t>
      </w:r>
      <w:r w:rsidRPr="00807672">
        <w:rPr>
          <w:b/>
          <w:bCs/>
        </w:rPr>
        <w:t xml:space="preserve">H </w:t>
      </w:r>
      <w:r w:rsidRPr="00807672">
        <w:rPr>
          <w:rFonts w:hint="eastAsia"/>
          <w:b/>
          <w:bCs/>
        </w:rPr>
        <w:t>核自旋偶合作用，谱线</w:t>
      </w:r>
      <w:proofErr w:type="gramStart"/>
      <w:r w:rsidRPr="00807672">
        <w:rPr>
          <w:rFonts w:hint="eastAsia"/>
          <w:b/>
          <w:bCs/>
        </w:rPr>
        <w:t>裂</w:t>
      </w:r>
      <w:proofErr w:type="gramEnd"/>
      <w:r w:rsidRPr="00807672">
        <w:rPr>
          <w:rFonts w:hint="eastAsia"/>
          <w:b/>
          <w:bCs/>
        </w:rPr>
        <w:t>分成</w:t>
      </w:r>
      <w:r w:rsidRPr="00807672">
        <w:rPr>
          <w:b/>
          <w:bCs/>
        </w:rPr>
        <w:t>(n+1)(n′+1)</w:t>
      </w:r>
      <w:r w:rsidRPr="00807672">
        <w:rPr>
          <w:rFonts w:hint="eastAsia"/>
          <w:b/>
          <w:bCs/>
        </w:rPr>
        <w:t>重峰。</w:t>
      </w:r>
    </w:p>
    <w:p w:rsidR="00680B36" w:rsidRPr="00807672" w:rsidRDefault="00807672" w:rsidP="00807672">
      <w:pPr>
        <w:rPr>
          <w:b/>
          <w:bCs/>
        </w:rPr>
      </w:pPr>
      <w:r>
        <w:rPr>
          <w:b/>
          <w:bCs/>
        </w:rPr>
        <w:t>d</w:t>
      </w:r>
      <w:r w:rsidR="00701341" w:rsidRPr="00807672">
        <w:rPr>
          <w:rFonts w:hint="eastAsia"/>
          <w:b/>
          <w:bCs/>
        </w:rPr>
        <w:t>谱仪的基本组件</w:t>
      </w:r>
    </w:p>
    <w:p w:rsidR="00680B36" w:rsidRPr="00807672" w:rsidRDefault="00701341" w:rsidP="00701341">
      <w:pPr>
        <w:numPr>
          <w:ilvl w:val="0"/>
          <w:numId w:val="47"/>
        </w:numPr>
        <w:rPr>
          <w:b/>
          <w:bCs/>
        </w:rPr>
      </w:pPr>
      <w:r w:rsidRPr="00807672">
        <w:rPr>
          <w:rFonts w:hint="eastAsia"/>
          <w:b/>
          <w:bCs/>
        </w:rPr>
        <w:t>磁体：产生强的静磁场。</w:t>
      </w:r>
    </w:p>
    <w:p w:rsidR="00680B36" w:rsidRPr="00807672" w:rsidRDefault="00701341" w:rsidP="00701341">
      <w:pPr>
        <w:numPr>
          <w:ilvl w:val="0"/>
          <w:numId w:val="47"/>
        </w:numPr>
        <w:rPr>
          <w:b/>
          <w:bCs/>
        </w:rPr>
      </w:pPr>
      <w:r w:rsidRPr="00807672">
        <w:rPr>
          <w:rFonts w:hint="eastAsia"/>
          <w:b/>
          <w:bCs/>
        </w:rPr>
        <w:t>射频源：用来激发核</w:t>
      </w:r>
      <w:proofErr w:type="gramStart"/>
      <w:r w:rsidRPr="00807672">
        <w:rPr>
          <w:rFonts w:hint="eastAsia"/>
          <w:b/>
          <w:bCs/>
        </w:rPr>
        <w:t>磁能级之间</w:t>
      </w:r>
      <w:proofErr w:type="gramEnd"/>
      <w:r w:rsidRPr="00807672">
        <w:rPr>
          <w:rFonts w:hint="eastAsia"/>
          <w:b/>
          <w:bCs/>
        </w:rPr>
        <w:t>的跃迁。</w:t>
      </w:r>
    </w:p>
    <w:p w:rsidR="00680B36" w:rsidRPr="00807672" w:rsidRDefault="00701341" w:rsidP="00701341">
      <w:pPr>
        <w:numPr>
          <w:ilvl w:val="0"/>
          <w:numId w:val="47"/>
        </w:numPr>
        <w:rPr>
          <w:b/>
          <w:bCs/>
        </w:rPr>
      </w:pPr>
      <w:r w:rsidRPr="00807672">
        <w:rPr>
          <w:rFonts w:hint="eastAsia"/>
          <w:b/>
          <w:bCs/>
        </w:rPr>
        <w:t>探头：位于磁体中心的圆柱形探头作为</w:t>
      </w:r>
      <w:r w:rsidRPr="00807672">
        <w:rPr>
          <w:b/>
          <w:bCs/>
        </w:rPr>
        <w:t>NMR</w:t>
      </w:r>
      <w:r w:rsidRPr="00807672">
        <w:rPr>
          <w:rFonts w:hint="eastAsia"/>
          <w:b/>
          <w:bCs/>
        </w:rPr>
        <w:t>信号检测器，是</w:t>
      </w:r>
      <w:r w:rsidRPr="00807672">
        <w:rPr>
          <w:b/>
          <w:bCs/>
        </w:rPr>
        <w:t>NMR</w:t>
      </w:r>
      <w:r w:rsidRPr="00807672">
        <w:rPr>
          <w:rFonts w:hint="eastAsia"/>
          <w:b/>
          <w:bCs/>
        </w:rPr>
        <w:t>谱仪的核心部件。样品管放置于探头内的检测线圈中。</w:t>
      </w:r>
    </w:p>
    <w:p w:rsidR="00680B36" w:rsidRPr="00807672" w:rsidRDefault="00701341" w:rsidP="00701341">
      <w:pPr>
        <w:numPr>
          <w:ilvl w:val="0"/>
          <w:numId w:val="47"/>
        </w:numPr>
        <w:rPr>
          <w:b/>
          <w:bCs/>
        </w:rPr>
      </w:pPr>
      <w:r w:rsidRPr="00807672">
        <w:rPr>
          <w:rFonts w:hint="eastAsia"/>
          <w:b/>
          <w:bCs/>
        </w:rPr>
        <w:t>接收机：用于接收微弱的</w:t>
      </w:r>
      <w:r w:rsidRPr="00807672">
        <w:rPr>
          <w:b/>
          <w:bCs/>
        </w:rPr>
        <w:t>NMR</w:t>
      </w:r>
      <w:r w:rsidRPr="00807672">
        <w:rPr>
          <w:rFonts w:hint="eastAsia"/>
          <w:b/>
          <w:bCs/>
        </w:rPr>
        <w:t>信号，并放大变成直流的电信号。</w:t>
      </w:r>
    </w:p>
    <w:p w:rsidR="00680B36" w:rsidRPr="00807672" w:rsidRDefault="00701341" w:rsidP="00701341">
      <w:pPr>
        <w:numPr>
          <w:ilvl w:val="0"/>
          <w:numId w:val="47"/>
        </w:numPr>
        <w:rPr>
          <w:b/>
          <w:bCs/>
        </w:rPr>
      </w:pPr>
      <w:r w:rsidRPr="00807672">
        <w:rPr>
          <w:rFonts w:hint="eastAsia"/>
          <w:b/>
          <w:bCs/>
        </w:rPr>
        <w:t>匀场线圈：用来调整所加静磁场的均匀性，提高谱仪的分辨率。</w:t>
      </w:r>
    </w:p>
    <w:p w:rsidR="00680B36" w:rsidRDefault="00701341" w:rsidP="00701341">
      <w:pPr>
        <w:numPr>
          <w:ilvl w:val="0"/>
          <w:numId w:val="47"/>
        </w:numPr>
        <w:rPr>
          <w:b/>
          <w:bCs/>
        </w:rPr>
      </w:pPr>
      <w:r w:rsidRPr="00807672">
        <w:rPr>
          <w:rFonts w:hint="eastAsia"/>
          <w:b/>
          <w:bCs/>
        </w:rPr>
        <w:t>计算机系统：用来控制谱仪，并进行数据显示和处理。</w:t>
      </w:r>
      <w:r w:rsidRPr="00807672">
        <w:rPr>
          <w:rFonts w:hint="eastAsia"/>
          <w:b/>
          <w:bCs/>
        </w:rPr>
        <w:t xml:space="preserve"> </w:t>
      </w:r>
    </w:p>
    <w:p w:rsidR="00807672" w:rsidRPr="00807672" w:rsidRDefault="00807672" w:rsidP="00807672">
      <w:pPr>
        <w:ind w:left="360"/>
        <w:rPr>
          <w:b/>
          <w:bCs/>
        </w:rPr>
      </w:pPr>
      <w:r w:rsidRPr="00807672">
        <w:rPr>
          <w:rFonts w:hint="eastAsia"/>
          <w:b/>
          <w:bCs/>
        </w:rPr>
        <w:t>连续波</w:t>
      </w:r>
      <w:r w:rsidRPr="00807672">
        <w:rPr>
          <w:b/>
          <w:bCs/>
          <w:lang w:val="en-GB"/>
        </w:rPr>
        <w:t>NMR</w:t>
      </w:r>
      <w:r w:rsidRPr="00807672">
        <w:rPr>
          <w:rFonts w:hint="eastAsia"/>
          <w:b/>
          <w:bCs/>
        </w:rPr>
        <w:t>谱仪</w:t>
      </w:r>
    </w:p>
    <w:p w:rsidR="00680B36" w:rsidRPr="00807672" w:rsidRDefault="00701341" w:rsidP="00701341">
      <w:pPr>
        <w:numPr>
          <w:ilvl w:val="0"/>
          <w:numId w:val="47"/>
        </w:numPr>
        <w:rPr>
          <w:b/>
          <w:bCs/>
        </w:rPr>
      </w:pPr>
      <w:r w:rsidRPr="00807672">
        <w:rPr>
          <w:b/>
          <w:bCs/>
        </w:rPr>
        <w:t>NMR</w:t>
      </w:r>
      <w:r w:rsidRPr="00807672">
        <w:rPr>
          <w:rFonts w:hint="eastAsia"/>
          <w:b/>
          <w:bCs/>
        </w:rPr>
        <w:t>信号观测系统：包括射频激发单元、探头、接收系统等。</w:t>
      </w:r>
    </w:p>
    <w:p w:rsidR="00680B36" w:rsidRPr="00807672" w:rsidRDefault="00701341" w:rsidP="00701341">
      <w:pPr>
        <w:numPr>
          <w:ilvl w:val="0"/>
          <w:numId w:val="47"/>
        </w:numPr>
        <w:rPr>
          <w:b/>
          <w:bCs/>
        </w:rPr>
      </w:pPr>
      <w:r w:rsidRPr="00807672">
        <w:rPr>
          <w:rFonts w:hint="eastAsia"/>
          <w:b/>
          <w:bCs/>
        </w:rPr>
        <w:lastRenderedPageBreak/>
        <w:t>稳定磁场系统：包括电源、</w:t>
      </w:r>
      <w:proofErr w:type="gramStart"/>
      <w:r w:rsidRPr="00807672">
        <w:rPr>
          <w:rFonts w:hint="eastAsia"/>
          <w:b/>
          <w:bCs/>
        </w:rPr>
        <w:t>稳场系统</w:t>
      </w:r>
      <w:proofErr w:type="gramEnd"/>
      <w:r w:rsidRPr="00807672">
        <w:rPr>
          <w:rFonts w:hint="eastAsia"/>
          <w:b/>
          <w:bCs/>
        </w:rPr>
        <w:t>等，用来提高磁场强度的稳定性，从而提高谱线的重复性。</w:t>
      </w:r>
      <w:r w:rsidRPr="00807672">
        <w:rPr>
          <w:b/>
          <w:bCs/>
        </w:rPr>
        <w:t xml:space="preserve"> </w:t>
      </w:r>
    </w:p>
    <w:p w:rsidR="00680B36" w:rsidRPr="00807672" w:rsidRDefault="00701341" w:rsidP="00701341">
      <w:pPr>
        <w:numPr>
          <w:ilvl w:val="0"/>
          <w:numId w:val="47"/>
        </w:numPr>
        <w:rPr>
          <w:b/>
          <w:bCs/>
        </w:rPr>
      </w:pPr>
      <w:r w:rsidRPr="00807672">
        <w:rPr>
          <w:rFonts w:hint="eastAsia"/>
          <w:b/>
          <w:bCs/>
        </w:rPr>
        <w:t>磁场均匀化系统：包括匀场系统、样品旋转系统等，主要用来提高仪器的分辨率。</w:t>
      </w:r>
      <w:r w:rsidRPr="00807672">
        <w:rPr>
          <w:rFonts w:hint="eastAsia"/>
          <w:b/>
          <w:bCs/>
        </w:rPr>
        <w:t xml:space="preserve"> </w:t>
      </w:r>
    </w:p>
    <w:p w:rsidR="00680B36" w:rsidRPr="00807672" w:rsidRDefault="00701341" w:rsidP="00701341">
      <w:pPr>
        <w:numPr>
          <w:ilvl w:val="0"/>
          <w:numId w:val="47"/>
        </w:numPr>
        <w:rPr>
          <w:b/>
          <w:bCs/>
        </w:rPr>
      </w:pPr>
      <w:r w:rsidRPr="00807672">
        <w:rPr>
          <w:rFonts w:hint="eastAsia"/>
          <w:b/>
          <w:bCs/>
        </w:rPr>
        <w:t>此外，</w:t>
      </w:r>
      <w:r w:rsidRPr="00807672">
        <w:rPr>
          <w:b/>
          <w:bCs/>
        </w:rPr>
        <w:t>NMR</w:t>
      </w:r>
      <w:r w:rsidRPr="00807672">
        <w:rPr>
          <w:rFonts w:hint="eastAsia"/>
          <w:b/>
          <w:bCs/>
        </w:rPr>
        <w:t>谱仪还常常配备有双共振系统和变温系统等。</w:t>
      </w:r>
      <w:r w:rsidRPr="00807672">
        <w:rPr>
          <w:b/>
          <w:bCs/>
        </w:rPr>
        <w:t xml:space="preserve">  </w:t>
      </w:r>
    </w:p>
    <w:p w:rsidR="00807672" w:rsidRDefault="00807672" w:rsidP="000B083F">
      <w:pPr>
        <w:rPr>
          <w:b/>
          <w:bCs/>
        </w:rPr>
      </w:pPr>
      <w:r w:rsidRPr="00807672">
        <w:rPr>
          <w:rFonts w:hint="eastAsia"/>
          <w:b/>
          <w:bCs/>
        </w:rPr>
        <w:t>脉冲傅里叶变换</w:t>
      </w:r>
      <w:r w:rsidRPr="00807672">
        <w:rPr>
          <w:rFonts w:hint="eastAsia"/>
          <w:b/>
          <w:bCs/>
        </w:rPr>
        <w:t>NMR</w:t>
      </w:r>
      <w:r w:rsidRPr="00807672">
        <w:rPr>
          <w:rFonts w:hint="eastAsia"/>
          <w:b/>
          <w:bCs/>
        </w:rPr>
        <w:t>谱仪</w:t>
      </w:r>
    </w:p>
    <w:p w:rsidR="00680B36" w:rsidRPr="00807672" w:rsidRDefault="00701341" w:rsidP="00701341">
      <w:pPr>
        <w:numPr>
          <w:ilvl w:val="0"/>
          <w:numId w:val="48"/>
        </w:numPr>
        <w:rPr>
          <w:b/>
          <w:bCs/>
        </w:rPr>
      </w:pPr>
      <w:r w:rsidRPr="00807672">
        <w:rPr>
          <w:b/>
          <w:bCs/>
        </w:rPr>
        <w:t>PFT NMR</w:t>
      </w:r>
      <w:r w:rsidRPr="00807672">
        <w:rPr>
          <w:rFonts w:hint="eastAsia"/>
          <w:b/>
          <w:bCs/>
        </w:rPr>
        <w:t>谱仪包含以下三大部分：</w:t>
      </w:r>
    </w:p>
    <w:p w:rsidR="00680B36" w:rsidRPr="00807672" w:rsidRDefault="00701341" w:rsidP="00701341">
      <w:pPr>
        <w:numPr>
          <w:ilvl w:val="0"/>
          <w:numId w:val="48"/>
        </w:numPr>
        <w:rPr>
          <w:b/>
          <w:bCs/>
        </w:rPr>
      </w:pPr>
      <w:r w:rsidRPr="00807672">
        <w:rPr>
          <w:b/>
          <w:bCs/>
        </w:rPr>
        <w:t>NMR</w:t>
      </w:r>
      <w:r w:rsidRPr="00807672">
        <w:rPr>
          <w:rFonts w:hint="eastAsia"/>
          <w:b/>
          <w:bCs/>
        </w:rPr>
        <w:t>信号观测系统：包括脉冲发生器、射频系统、探头、接收系统、计算机控制和数据处理系统。</w:t>
      </w:r>
      <w:r w:rsidRPr="00807672">
        <w:rPr>
          <w:b/>
          <w:bCs/>
        </w:rPr>
        <w:t xml:space="preserve"> </w:t>
      </w:r>
    </w:p>
    <w:p w:rsidR="00680B36" w:rsidRPr="00807672" w:rsidRDefault="00701341" w:rsidP="00701341">
      <w:pPr>
        <w:numPr>
          <w:ilvl w:val="0"/>
          <w:numId w:val="48"/>
        </w:numPr>
        <w:rPr>
          <w:b/>
          <w:bCs/>
        </w:rPr>
      </w:pPr>
      <w:r w:rsidRPr="00807672">
        <w:rPr>
          <w:rFonts w:hint="eastAsia"/>
          <w:b/>
          <w:bCs/>
        </w:rPr>
        <w:t>稳定磁场系统：与连续波</w:t>
      </w:r>
      <w:r w:rsidRPr="00807672">
        <w:rPr>
          <w:b/>
          <w:bCs/>
        </w:rPr>
        <w:t>NMR</w:t>
      </w:r>
      <w:r w:rsidRPr="00807672">
        <w:rPr>
          <w:rFonts w:hint="eastAsia"/>
          <w:b/>
          <w:bCs/>
        </w:rPr>
        <w:t>谱仪基本一样。</w:t>
      </w:r>
    </w:p>
    <w:p w:rsidR="00680B36" w:rsidRPr="00807672" w:rsidRDefault="00701341" w:rsidP="00701341">
      <w:pPr>
        <w:numPr>
          <w:ilvl w:val="0"/>
          <w:numId w:val="48"/>
        </w:numPr>
        <w:rPr>
          <w:b/>
          <w:bCs/>
        </w:rPr>
      </w:pPr>
      <w:r w:rsidRPr="00807672">
        <w:rPr>
          <w:rFonts w:hint="eastAsia"/>
          <w:b/>
          <w:bCs/>
        </w:rPr>
        <w:t>磁场均匀化系统：与连续波</w:t>
      </w:r>
      <w:r w:rsidRPr="00807672">
        <w:rPr>
          <w:b/>
          <w:bCs/>
        </w:rPr>
        <w:t>NMR</w:t>
      </w:r>
      <w:r w:rsidRPr="00807672">
        <w:rPr>
          <w:rFonts w:hint="eastAsia"/>
          <w:b/>
          <w:bCs/>
        </w:rPr>
        <w:t>谱仪基本一样。</w:t>
      </w:r>
      <w:r w:rsidRPr="00807672">
        <w:rPr>
          <w:b/>
          <w:bCs/>
        </w:rPr>
        <w:t xml:space="preserve"> </w:t>
      </w:r>
    </w:p>
    <w:p w:rsidR="00807672" w:rsidRDefault="00807672" w:rsidP="000B083F">
      <w:pPr>
        <w:rPr>
          <w:b/>
          <w:bCs/>
        </w:rPr>
      </w:pPr>
      <w:r w:rsidRPr="00807672">
        <w:rPr>
          <w:rFonts w:hint="eastAsia"/>
          <w:b/>
          <w:bCs/>
        </w:rPr>
        <w:t>波谱仪的三大技术指标</w:t>
      </w:r>
    </w:p>
    <w:p w:rsidR="00680B36" w:rsidRPr="00807672" w:rsidRDefault="00701341" w:rsidP="00701341">
      <w:pPr>
        <w:numPr>
          <w:ilvl w:val="0"/>
          <w:numId w:val="49"/>
        </w:numPr>
        <w:rPr>
          <w:b/>
          <w:bCs/>
        </w:rPr>
      </w:pPr>
      <w:r w:rsidRPr="00807672">
        <w:rPr>
          <w:rFonts w:hint="eastAsia"/>
          <w:b/>
          <w:bCs/>
        </w:rPr>
        <w:t>分辨率：有相对和绝对分辨率，表征波谱仪辨别两个相邻共振信号的能力，即能够观察到两个相邻信号</w:t>
      </w:r>
      <w:r w:rsidRPr="00807672">
        <w:rPr>
          <w:b/>
          <w:bCs/>
        </w:rPr>
        <w:sym w:font="Symbol" w:char="F075"/>
      </w:r>
      <w:r w:rsidRPr="00807672">
        <w:rPr>
          <w:b/>
          <w:bCs/>
        </w:rPr>
        <w:t>1</w:t>
      </w:r>
      <w:r w:rsidRPr="00807672">
        <w:rPr>
          <w:rFonts w:hint="eastAsia"/>
          <w:b/>
          <w:bCs/>
        </w:rPr>
        <w:t>和</w:t>
      </w:r>
      <w:r w:rsidRPr="00807672">
        <w:rPr>
          <w:b/>
          <w:bCs/>
        </w:rPr>
        <w:sym w:font="Symbol" w:char="F075"/>
      </w:r>
      <w:r w:rsidRPr="00807672">
        <w:rPr>
          <w:b/>
          <w:bCs/>
        </w:rPr>
        <w:t>2</w:t>
      </w:r>
      <w:r w:rsidRPr="00807672">
        <w:rPr>
          <w:rFonts w:hint="eastAsia"/>
          <w:b/>
          <w:bCs/>
        </w:rPr>
        <w:t>各自</w:t>
      </w:r>
      <w:proofErr w:type="gramStart"/>
      <w:r w:rsidRPr="00807672">
        <w:rPr>
          <w:rFonts w:hint="eastAsia"/>
          <w:b/>
          <w:bCs/>
        </w:rPr>
        <w:t>独立谱峰的</w:t>
      </w:r>
      <w:proofErr w:type="gramEnd"/>
      <w:r w:rsidRPr="00807672">
        <w:rPr>
          <w:rFonts w:hint="eastAsia"/>
          <w:b/>
          <w:bCs/>
        </w:rPr>
        <w:t>能力，以最小频率间隔</w:t>
      </w:r>
      <w:r w:rsidRPr="00807672">
        <w:rPr>
          <w:b/>
          <w:bCs/>
        </w:rPr>
        <w:t>|</w:t>
      </w:r>
      <w:r w:rsidRPr="00807672">
        <w:rPr>
          <w:b/>
          <w:bCs/>
        </w:rPr>
        <w:sym w:font="Symbol" w:char="F075"/>
      </w:r>
      <w:r w:rsidRPr="00807672">
        <w:rPr>
          <w:b/>
          <w:bCs/>
        </w:rPr>
        <w:t>1</w:t>
      </w:r>
      <w:r w:rsidRPr="00807672">
        <w:rPr>
          <w:b/>
          <w:bCs/>
        </w:rPr>
        <w:sym w:font="Symbol" w:char="F02D"/>
      </w:r>
      <w:r w:rsidRPr="00807672">
        <w:rPr>
          <w:b/>
          <w:bCs/>
        </w:rPr>
        <w:sym w:font="Symbol" w:char="F075"/>
      </w:r>
      <w:r w:rsidRPr="00807672">
        <w:rPr>
          <w:b/>
          <w:bCs/>
        </w:rPr>
        <w:t>2|</w:t>
      </w:r>
      <w:r w:rsidRPr="00807672">
        <w:rPr>
          <w:rFonts w:hint="eastAsia"/>
          <w:b/>
          <w:bCs/>
        </w:rPr>
        <w:t>表示。</w:t>
      </w:r>
    </w:p>
    <w:p w:rsidR="00680B36" w:rsidRPr="00807672" w:rsidRDefault="00701341" w:rsidP="00701341">
      <w:pPr>
        <w:numPr>
          <w:ilvl w:val="0"/>
          <w:numId w:val="49"/>
        </w:numPr>
        <w:rPr>
          <w:b/>
          <w:bCs/>
        </w:rPr>
      </w:pPr>
      <w:r w:rsidRPr="00807672">
        <w:rPr>
          <w:rFonts w:hint="eastAsia"/>
          <w:b/>
          <w:bCs/>
        </w:rPr>
        <w:t>稳定性：包括频率稳定性和分辨率稳定性。衡量办法是连续记录相隔一定时间的两次扫描，测量其偏差。</w:t>
      </w:r>
      <w:r w:rsidRPr="00807672">
        <w:rPr>
          <w:b/>
          <w:bCs/>
        </w:rPr>
        <w:t xml:space="preserve">  </w:t>
      </w:r>
    </w:p>
    <w:p w:rsidR="00680B36" w:rsidRPr="00807672" w:rsidRDefault="00701341" w:rsidP="00701341">
      <w:pPr>
        <w:numPr>
          <w:ilvl w:val="0"/>
          <w:numId w:val="49"/>
        </w:numPr>
        <w:rPr>
          <w:b/>
          <w:bCs/>
        </w:rPr>
      </w:pPr>
      <w:r w:rsidRPr="00807672">
        <w:rPr>
          <w:rFonts w:hint="eastAsia"/>
          <w:b/>
          <w:bCs/>
        </w:rPr>
        <w:t>灵敏度：分为相对灵敏度和绝对灵敏度。在外磁场相同、核数目相同及其他条件一样时，</w:t>
      </w:r>
      <w:proofErr w:type="gramStart"/>
      <w:r w:rsidRPr="00807672">
        <w:rPr>
          <w:rFonts w:hint="eastAsia"/>
          <w:b/>
          <w:bCs/>
        </w:rPr>
        <w:t>以某核灵敏度</w:t>
      </w:r>
      <w:proofErr w:type="gramEnd"/>
      <w:r w:rsidRPr="00807672">
        <w:rPr>
          <w:rFonts w:hint="eastAsia"/>
          <w:b/>
          <w:bCs/>
        </w:rPr>
        <w:t>为参比，其他核的灵敏度与之相比称为相对灵敏度。</w:t>
      </w:r>
      <w:r w:rsidRPr="00807672">
        <w:rPr>
          <w:rFonts w:hint="eastAsia"/>
          <w:b/>
          <w:bCs/>
        </w:rPr>
        <w:t xml:space="preserve"> </w:t>
      </w:r>
    </w:p>
    <w:p w:rsidR="00807672" w:rsidRDefault="00807672" w:rsidP="000B083F">
      <w:pPr>
        <w:rPr>
          <w:b/>
          <w:bCs/>
        </w:rPr>
      </w:pPr>
      <w:r>
        <w:rPr>
          <w:rFonts w:hint="eastAsia"/>
          <w:b/>
          <w:bCs/>
        </w:rPr>
        <w:t>e</w:t>
      </w:r>
      <w:r w:rsidRPr="00807672">
        <w:rPr>
          <w:rFonts w:hint="eastAsia"/>
          <w:b/>
          <w:bCs/>
        </w:rPr>
        <w:t>氢谱中影响化学位移的主要因素</w:t>
      </w:r>
    </w:p>
    <w:p w:rsidR="00680B36" w:rsidRPr="00807672" w:rsidRDefault="00701341" w:rsidP="00701341">
      <w:pPr>
        <w:numPr>
          <w:ilvl w:val="0"/>
          <w:numId w:val="50"/>
        </w:numPr>
        <w:rPr>
          <w:b/>
          <w:bCs/>
        </w:rPr>
      </w:pPr>
      <w:r w:rsidRPr="00807672">
        <w:rPr>
          <w:rFonts w:hint="eastAsia"/>
          <w:b/>
          <w:bCs/>
        </w:rPr>
        <w:t>化合物中，质子不是孤立存在，其周围还连接着其他的原子或基团，它们彼此之间的相互作用影响质子周围的电子云密度，从而使吸收峰向低场或高场移动。</w:t>
      </w:r>
    </w:p>
    <w:p w:rsidR="00680B36" w:rsidRPr="00807672" w:rsidRDefault="00701341" w:rsidP="00701341">
      <w:pPr>
        <w:numPr>
          <w:ilvl w:val="0"/>
          <w:numId w:val="50"/>
        </w:numPr>
        <w:rPr>
          <w:b/>
          <w:bCs/>
        </w:rPr>
      </w:pPr>
      <w:r w:rsidRPr="00807672">
        <w:rPr>
          <w:rFonts w:hint="eastAsia"/>
          <w:b/>
          <w:bCs/>
        </w:rPr>
        <w:t>影响质子化学位移的因素主要有：诱导效应、共轭效应、磁各向异性效应、范德华效应、溶剂效应和氢键效应等。</w:t>
      </w:r>
    </w:p>
    <w:p w:rsidR="00680B36" w:rsidRPr="00807672" w:rsidRDefault="00701341" w:rsidP="00701341">
      <w:pPr>
        <w:numPr>
          <w:ilvl w:val="0"/>
          <w:numId w:val="50"/>
        </w:numPr>
        <w:rPr>
          <w:b/>
          <w:bCs/>
        </w:rPr>
      </w:pPr>
      <w:r w:rsidRPr="00807672">
        <w:rPr>
          <w:rFonts w:hint="eastAsia"/>
          <w:b/>
          <w:bCs/>
        </w:rPr>
        <w:t>其中诱导效应、共轭效应、磁各向异性效应和范德华效应为分子内作用。</w:t>
      </w:r>
    </w:p>
    <w:p w:rsidR="00680B36" w:rsidRPr="00807672" w:rsidRDefault="00701341" w:rsidP="00701341">
      <w:pPr>
        <w:numPr>
          <w:ilvl w:val="0"/>
          <w:numId w:val="50"/>
        </w:numPr>
        <w:rPr>
          <w:b/>
          <w:bCs/>
        </w:rPr>
      </w:pPr>
      <w:r w:rsidRPr="00807672">
        <w:rPr>
          <w:rFonts w:hint="eastAsia"/>
          <w:b/>
          <w:bCs/>
        </w:rPr>
        <w:t>溶剂效应为分子间作用，氢键效应则在分子内和分子间都会产生。</w:t>
      </w:r>
      <w:r w:rsidRPr="00807672">
        <w:rPr>
          <w:b/>
          <w:bCs/>
        </w:rPr>
        <w:t xml:space="preserve"> </w:t>
      </w:r>
    </w:p>
    <w:p w:rsidR="00680B36" w:rsidRPr="00807672" w:rsidRDefault="00701341" w:rsidP="00807672">
      <w:pPr>
        <w:ind w:left="360"/>
        <w:rPr>
          <w:b/>
          <w:bCs/>
        </w:rPr>
      </w:pPr>
      <w:r w:rsidRPr="00807672">
        <w:rPr>
          <w:rFonts w:hint="eastAsia"/>
          <w:b/>
          <w:bCs/>
        </w:rPr>
        <w:t>诱导效应</w:t>
      </w:r>
    </w:p>
    <w:p w:rsidR="00680B36" w:rsidRPr="00807672" w:rsidRDefault="00701341" w:rsidP="00701341">
      <w:pPr>
        <w:numPr>
          <w:ilvl w:val="0"/>
          <w:numId w:val="50"/>
        </w:numPr>
        <w:rPr>
          <w:b/>
          <w:bCs/>
        </w:rPr>
      </w:pPr>
      <w:r w:rsidRPr="00807672">
        <w:rPr>
          <w:b/>
          <w:bCs/>
          <w:vertAlign w:val="superscript"/>
        </w:rPr>
        <w:t>1</w:t>
      </w:r>
      <w:r w:rsidRPr="00807672">
        <w:rPr>
          <w:b/>
          <w:bCs/>
        </w:rPr>
        <w:t>H</w:t>
      </w:r>
      <w:proofErr w:type="gramStart"/>
      <w:r w:rsidRPr="00807672">
        <w:rPr>
          <w:rFonts w:hint="eastAsia"/>
          <w:b/>
          <w:bCs/>
        </w:rPr>
        <w:t>核受一个</w:t>
      </w:r>
      <w:proofErr w:type="gramEnd"/>
      <w:r w:rsidRPr="00807672">
        <w:rPr>
          <w:rFonts w:hint="eastAsia"/>
          <w:b/>
          <w:bCs/>
        </w:rPr>
        <w:t>或几个电负性较强原子或基团的</w:t>
      </w:r>
      <w:proofErr w:type="gramStart"/>
      <w:r w:rsidRPr="00807672">
        <w:rPr>
          <w:rFonts w:hint="eastAsia"/>
          <w:b/>
          <w:bCs/>
        </w:rPr>
        <w:t>拉电子</w:t>
      </w:r>
      <w:proofErr w:type="gramEnd"/>
      <w:r w:rsidRPr="00807672">
        <w:rPr>
          <w:rFonts w:hint="eastAsia"/>
          <w:b/>
          <w:bCs/>
        </w:rPr>
        <w:t>作用，</w:t>
      </w:r>
      <w:proofErr w:type="gramStart"/>
      <w:r w:rsidRPr="00807672">
        <w:rPr>
          <w:rFonts w:hint="eastAsia"/>
          <w:b/>
          <w:bCs/>
        </w:rPr>
        <w:t>则周围</w:t>
      </w:r>
      <w:proofErr w:type="gramEnd"/>
      <w:r w:rsidRPr="00807672">
        <w:rPr>
          <w:rFonts w:hint="eastAsia"/>
          <w:b/>
          <w:bCs/>
        </w:rPr>
        <w:t>的电子云密度降低，屏蔽效应降低，化学位移值增大，吸收峰左移。</w:t>
      </w:r>
    </w:p>
    <w:p w:rsidR="00680B36" w:rsidRPr="00807672" w:rsidRDefault="00701341" w:rsidP="00701341">
      <w:pPr>
        <w:numPr>
          <w:ilvl w:val="0"/>
          <w:numId w:val="50"/>
        </w:numPr>
        <w:rPr>
          <w:b/>
          <w:bCs/>
        </w:rPr>
      </w:pPr>
      <w:r w:rsidRPr="00807672">
        <w:rPr>
          <w:rFonts w:hint="eastAsia"/>
          <w:b/>
          <w:bCs/>
        </w:rPr>
        <w:t>若</w:t>
      </w:r>
      <w:r w:rsidRPr="00807672">
        <w:rPr>
          <w:b/>
          <w:bCs/>
          <w:vertAlign w:val="superscript"/>
        </w:rPr>
        <w:t>1</w:t>
      </w:r>
      <w:r w:rsidRPr="00807672">
        <w:rPr>
          <w:b/>
          <w:bCs/>
        </w:rPr>
        <w:t>H</w:t>
      </w:r>
      <w:r w:rsidRPr="00807672">
        <w:rPr>
          <w:rFonts w:hint="eastAsia"/>
          <w:b/>
          <w:bCs/>
        </w:rPr>
        <w:t>核与一个或几个给电子基团连接，则其周围的电子云密度增加，屏蔽效应增加，化学位移值减小，吸收峰右移。</w:t>
      </w:r>
      <w:r w:rsidRPr="00807672">
        <w:rPr>
          <w:b/>
          <w:bCs/>
        </w:rPr>
        <w:t xml:space="preserve"> </w:t>
      </w:r>
    </w:p>
    <w:p w:rsidR="00680B36" w:rsidRPr="00807672" w:rsidRDefault="00701341" w:rsidP="00701341">
      <w:pPr>
        <w:numPr>
          <w:ilvl w:val="0"/>
          <w:numId w:val="50"/>
        </w:numPr>
        <w:rPr>
          <w:b/>
          <w:bCs/>
        </w:rPr>
      </w:pPr>
      <w:r w:rsidRPr="00807672">
        <w:rPr>
          <w:rFonts w:hint="eastAsia"/>
          <w:b/>
          <w:bCs/>
        </w:rPr>
        <w:t>诱导效应还与取代基的数目以及取代基与观测核的距离大小有关。</w:t>
      </w:r>
      <w:r w:rsidRPr="00807672">
        <w:rPr>
          <w:rFonts w:hint="eastAsia"/>
          <w:b/>
          <w:bCs/>
        </w:rPr>
        <w:t xml:space="preserve"> </w:t>
      </w:r>
    </w:p>
    <w:p w:rsidR="00680B36" w:rsidRPr="00807672" w:rsidRDefault="00701341" w:rsidP="00807672">
      <w:pPr>
        <w:ind w:left="360"/>
        <w:rPr>
          <w:b/>
          <w:bCs/>
        </w:rPr>
      </w:pPr>
      <w:r w:rsidRPr="00807672">
        <w:rPr>
          <w:rFonts w:hint="eastAsia"/>
          <w:b/>
          <w:bCs/>
        </w:rPr>
        <w:t>共轭效应</w:t>
      </w:r>
    </w:p>
    <w:p w:rsidR="00680B36" w:rsidRPr="00807672" w:rsidRDefault="00701341" w:rsidP="00701341">
      <w:pPr>
        <w:numPr>
          <w:ilvl w:val="0"/>
          <w:numId w:val="50"/>
        </w:numPr>
        <w:rPr>
          <w:b/>
          <w:bCs/>
        </w:rPr>
      </w:pPr>
      <w:r w:rsidRPr="00807672">
        <w:rPr>
          <w:rFonts w:hint="eastAsia"/>
          <w:b/>
          <w:bCs/>
        </w:rPr>
        <w:t>电负性较强的原子存在并以单键形式连接到双键上，由于发生</w:t>
      </w:r>
      <w:r w:rsidRPr="00807672">
        <w:rPr>
          <w:b/>
          <w:bCs/>
          <w:i/>
          <w:iCs/>
        </w:rPr>
        <w:t>p</w:t>
      </w:r>
      <w:r w:rsidRPr="00807672">
        <w:rPr>
          <w:b/>
          <w:bCs/>
        </w:rPr>
        <w:t>-</w:t>
      </w:r>
      <w:r w:rsidRPr="00807672">
        <w:rPr>
          <w:b/>
          <w:bCs/>
        </w:rPr>
        <w:sym w:font="Symbol" w:char="F070"/>
      </w:r>
      <w:r w:rsidRPr="00807672">
        <w:rPr>
          <w:rFonts w:hint="eastAsia"/>
          <w:b/>
          <w:bCs/>
        </w:rPr>
        <w:t>共轭，电子云自电负性原子向</w:t>
      </w:r>
      <w:r w:rsidRPr="00807672">
        <w:rPr>
          <w:b/>
          <w:bCs/>
        </w:rPr>
        <w:sym w:font="Symbol" w:char="F070"/>
      </w:r>
      <w:proofErr w:type="gramStart"/>
      <w:r w:rsidRPr="00807672">
        <w:rPr>
          <w:rFonts w:hint="eastAsia"/>
          <w:b/>
          <w:bCs/>
        </w:rPr>
        <w:t>键方向</w:t>
      </w:r>
      <w:proofErr w:type="gramEnd"/>
      <w:r w:rsidRPr="00807672">
        <w:rPr>
          <w:rFonts w:hint="eastAsia"/>
          <w:b/>
          <w:bCs/>
        </w:rPr>
        <w:t>移动，使</w:t>
      </w:r>
      <w:r w:rsidRPr="00807672">
        <w:rPr>
          <w:b/>
          <w:bCs/>
        </w:rPr>
        <w:sym w:font="Symbol" w:char="F070"/>
      </w:r>
      <w:r w:rsidRPr="00807672">
        <w:rPr>
          <w:rFonts w:hint="eastAsia"/>
          <w:b/>
          <w:bCs/>
        </w:rPr>
        <w:t>键上相连的</w:t>
      </w:r>
      <w:r w:rsidRPr="00807672">
        <w:rPr>
          <w:b/>
          <w:bCs/>
          <w:vertAlign w:val="superscript"/>
        </w:rPr>
        <w:t>1</w:t>
      </w:r>
      <w:r w:rsidRPr="00807672">
        <w:rPr>
          <w:b/>
          <w:bCs/>
        </w:rPr>
        <w:t>H</w:t>
      </w:r>
      <w:r w:rsidRPr="00807672">
        <w:rPr>
          <w:rFonts w:hint="eastAsia"/>
          <w:b/>
          <w:bCs/>
        </w:rPr>
        <w:t>电子云密度增加，因此</w:t>
      </w:r>
      <w:r w:rsidRPr="00807672">
        <w:rPr>
          <w:b/>
          <w:bCs/>
          <w:i/>
          <w:iCs/>
        </w:rPr>
        <w:t>δ</w:t>
      </w:r>
      <w:r w:rsidRPr="00807672">
        <w:rPr>
          <w:rFonts w:hint="eastAsia"/>
          <w:b/>
          <w:bCs/>
        </w:rPr>
        <w:t>降低，共振吸收移向高场。</w:t>
      </w:r>
    </w:p>
    <w:p w:rsidR="00680B36" w:rsidRPr="00807672" w:rsidRDefault="00701341" w:rsidP="00701341">
      <w:pPr>
        <w:numPr>
          <w:ilvl w:val="0"/>
          <w:numId w:val="50"/>
        </w:numPr>
        <w:rPr>
          <w:b/>
          <w:bCs/>
        </w:rPr>
      </w:pPr>
      <w:r w:rsidRPr="00807672">
        <w:rPr>
          <w:rFonts w:hint="eastAsia"/>
          <w:b/>
          <w:bCs/>
        </w:rPr>
        <w:t>电负性较强的原子以不饱和键的形式连接，且产生</w:t>
      </w:r>
      <w:r w:rsidRPr="00807672">
        <w:rPr>
          <w:b/>
          <w:bCs/>
        </w:rPr>
        <w:sym w:font="Symbol" w:char="F070"/>
      </w:r>
      <w:r w:rsidRPr="00807672">
        <w:rPr>
          <w:b/>
          <w:bCs/>
        </w:rPr>
        <w:t>-</w:t>
      </w:r>
      <w:r w:rsidRPr="00807672">
        <w:rPr>
          <w:b/>
          <w:bCs/>
        </w:rPr>
        <w:sym w:font="Symbol" w:char="F070"/>
      </w:r>
      <w:r w:rsidRPr="00807672">
        <w:rPr>
          <w:rFonts w:hint="eastAsia"/>
          <w:b/>
          <w:bCs/>
        </w:rPr>
        <w:t>共轭，则电子云将移向电负性原子，使</w:t>
      </w:r>
      <w:r w:rsidRPr="00807672">
        <w:rPr>
          <w:b/>
          <w:bCs/>
        </w:rPr>
        <w:sym w:font="Symbol" w:char="F070"/>
      </w:r>
      <w:r w:rsidRPr="00807672">
        <w:rPr>
          <w:rFonts w:hint="eastAsia"/>
          <w:b/>
          <w:bCs/>
        </w:rPr>
        <w:t>键上连接的</w:t>
      </w:r>
      <w:r w:rsidRPr="00807672">
        <w:rPr>
          <w:b/>
          <w:bCs/>
          <w:vertAlign w:val="superscript"/>
        </w:rPr>
        <w:t>1</w:t>
      </w:r>
      <w:r w:rsidRPr="00807672">
        <w:rPr>
          <w:b/>
          <w:bCs/>
        </w:rPr>
        <w:t>H</w:t>
      </w:r>
      <w:r w:rsidRPr="00807672">
        <w:rPr>
          <w:rFonts w:hint="eastAsia"/>
          <w:b/>
          <w:bCs/>
        </w:rPr>
        <w:t>电子云密度降低，因此</w:t>
      </w:r>
      <w:r w:rsidRPr="00807672">
        <w:rPr>
          <w:b/>
          <w:bCs/>
          <w:i/>
          <w:iCs/>
        </w:rPr>
        <w:t>δ</w:t>
      </w:r>
      <w:r w:rsidRPr="00807672">
        <w:rPr>
          <w:rFonts w:hint="eastAsia"/>
          <w:b/>
          <w:bCs/>
        </w:rPr>
        <w:t>变大，共振吸收移向高场。</w:t>
      </w:r>
      <w:r w:rsidRPr="00807672">
        <w:rPr>
          <w:rFonts w:hint="eastAsia"/>
          <w:b/>
          <w:bCs/>
        </w:rPr>
        <w:t xml:space="preserve"> </w:t>
      </w:r>
    </w:p>
    <w:p w:rsidR="00807672" w:rsidRDefault="00701341" w:rsidP="00807672">
      <w:pPr>
        <w:ind w:left="360"/>
        <w:rPr>
          <w:b/>
          <w:bCs/>
        </w:rPr>
      </w:pPr>
      <w:r w:rsidRPr="00807672">
        <w:rPr>
          <w:rFonts w:hint="eastAsia"/>
          <w:b/>
          <w:bCs/>
        </w:rPr>
        <w:t>磁各向异性效应：</w:t>
      </w:r>
    </w:p>
    <w:p w:rsidR="00680B36" w:rsidRPr="00807672" w:rsidRDefault="00701341" w:rsidP="00807672">
      <w:pPr>
        <w:ind w:left="360"/>
        <w:rPr>
          <w:b/>
          <w:bCs/>
        </w:rPr>
      </w:pPr>
      <w:r w:rsidRPr="00807672">
        <w:rPr>
          <w:rFonts w:hint="eastAsia"/>
          <w:b/>
          <w:bCs/>
        </w:rPr>
        <w:t>如果分子具有多重键或共轭多重键，在外磁场作用下，</w:t>
      </w:r>
      <w:r w:rsidRPr="00807672">
        <w:rPr>
          <w:b/>
          <w:bCs/>
        </w:rPr>
        <w:sym w:font="Symbol" w:char="F070"/>
      </w:r>
      <w:r w:rsidRPr="00807672">
        <w:rPr>
          <w:rFonts w:hint="eastAsia"/>
          <w:b/>
          <w:bCs/>
        </w:rPr>
        <w:t>电子会沿着分子的某一方向流动，它对邻近的质子附加一个各向异性的磁场，使某些位置的质子处于该基团的屏蔽区，</w:t>
      </w:r>
      <w:r w:rsidRPr="00807672">
        <w:rPr>
          <w:b/>
          <w:bCs/>
          <w:i/>
          <w:iCs/>
        </w:rPr>
        <w:t>δ</w:t>
      </w:r>
      <w:r w:rsidRPr="00807672">
        <w:rPr>
          <w:rFonts w:hint="eastAsia"/>
          <w:b/>
          <w:bCs/>
        </w:rPr>
        <w:t>值移向高场，而另一些位置的质子处于该基团的去屏蔽区，</w:t>
      </w:r>
      <w:r w:rsidRPr="00807672">
        <w:rPr>
          <w:b/>
          <w:bCs/>
          <w:i/>
          <w:iCs/>
        </w:rPr>
        <w:t>δ</w:t>
      </w:r>
      <w:r w:rsidRPr="00807672">
        <w:rPr>
          <w:rFonts w:hint="eastAsia"/>
          <w:b/>
          <w:bCs/>
        </w:rPr>
        <w:t>值移向低场。</w:t>
      </w:r>
    </w:p>
    <w:p w:rsidR="00680B36" w:rsidRPr="00807672" w:rsidRDefault="00701341" w:rsidP="00701341">
      <w:pPr>
        <w:numPr>
          <w:ilvl w:val="0"/>
          <w:numId w:val="50"/>
        </w:numPr>
        <w:rPr>
          <w:b/>
          <w:bCs/>
        </w:rPr>
      </w:pPr>
      <w:r w:rsidRPr="00807672">
        <w:rPr>
          <w:rFonts w:hint="eastAsia"/>
          <w:b/>
          <w:bCs/>
        </w:rPr>
        <w:t>诱导效应通过化学键传递，而磁各向异性效应则通过空间相互作用。</w:t>
      </w:r>
      <w:r w:rsidRPr="00807672">
        <w:rPr>
          <w:rFonts w:hint="eastAsia"/>
          <w:b/>
          <w:bCs/>
        </w:rPr>
        <w:t xml:space="preserve"> </w:t>
      </w:r>
    </w:p>
    <w:p w:rsidR="00807672" w:rsidRDefault="00701341" w:rsidP="00807672">
      <w:pPr>
        <w:ind w:left="360"/>
        <w:rPr>
          <w:b/>
          <w:bCs/>
        </w:rPr>
      </w:pPr>
      <w:r w:rsidRPr="00807672">
        <w:rPr>
          <w:rFonts w:hint="eastAsia"/>
          <w:b/>
          <w:bCs/>
        </w:rPr>
        <w:t>范德华效应：</w:t>
      </w:r>
    </w:p>
    <w:p w:rsidR="00680B36" w:rsidRPr="00807672" w:rsidRDefault="00701341" w:rsidP="00807672">
      <w:pPr>
        <w:ind w:left="360"/>
        <w:rPr>
          <w:b/>
          <w:bCs/>
        </w:rPr>
      </w:pPr>
      <w:r w:rsidRPr="00807672">
        <w:rPr>
          <w:rFonts w:hint="eastAsia"/>
          <w:b/>
          <w:bCs/>
        </w:rPr>
        <w:t>当两个原子相互靠近时，由于受到范德华力作用，电子云相互排斥，导致原子核周围电子云密度降低，屏蔽减小，谱线向低场移动，这种效应称为范德华效应。</w:t>
      </w:r>
    </w:p>
    <w:p w:rsidR="00807672" w:rsidRDefault="00701341" w:rsidP="00807672">
      <w:pPr>
        <w:ind w:firstLineChars="150" w:firstLine="316"/>
        <w:rPr>
          <w:b/>
          <w:bCs/>
        </w:rPr>
      </w:pPr>
      <w:r w:rsidRPr="00807672">
        <w:rPr>
          <w:rFonts w:hint="eastAsia"/>
          <w:b/>
          <w:bCs/>
        </w:rPr>
        <w:lastRenderedPageBreak/>
        <w:t>氢键：</w:t>
      </w:r>
    </w:p>
    <w:p w:rsidR="00680B36" w:rsidRPr="00807672" w:rsidRDefault="00701341" w:rsidP="00807672">
      <w:pPr>
        <w:ind w:firstLineChars="150" w:firstLine="316"/>
        <w:rPr>
          <w:b/>
          <w:bCs/>
        </w:rPr>
      </w:pPr>
      <w:r w:rsidRPr="00807672">
        <w:rPr>
          <w:rFonts w:hint="eastAsia"/>
          <w:b/>
          <w:bCs/>
        </w:rPr>
        <w:t>氢的化学位移对</w:t>
      </w:r>
      <w:proofErr w:type="gramStart"/>
      <w:r w:rsidRPr="00807672">
        <w:rPr>
          <w:rFonts w:hint="eastAsia"/>
          <w:b/>
          <w:bCs/>
        </w:rPr>
        <w:t>氢键很</w:t>
      </w:r>
      <w:proofErr w:type="gramEnd"/>
      <w:r w:rsidRPr="00807672">
        <w:rPr>
          <w:rFonts w:hint="eastAsia"/>
          <w:b/>
          <w:bCs/>
        </w:rPr>
        <w:t>敏感。当分子形成氢键后，由于静电场的作用，使氢外围电子云密度降低而去屏蔽，</w:t>
      </w:r>
      <w:r w:rsidRPr="00807672">
        <w:rPr>
          <w:b/>
          <w:bCs/>
          <w:i/>
          <w:iCs/>
        </w:rPr>
        <w:t>δ</w:t>
      </w:r>
      <w:r w:rsidRPr="00807672">
        <w:rPr>
          <w:rFonts w:hint="eastAsia"/>
          <w:b/>
          <w:bCs/>
        </w:rPr>
        <w:t>值增加，也就是说，无论是分子内还是分子间氢键的形成都使</w:t>
      </w:r>
      <w:proofErr w:type="gramStart"/>
      <w:r w:rsidRPr="00807672">
        <w:rPr>
          <w:rFonts w:hint="eastAsia"/>
          <w:b/>
          <w:bCs/>
        </w:rPr>
        <w:t>氢受到</w:t>
      </w:r>
      <w:proofErr w:type="gramEnd"/>
      <w:r w:rsidRPr="00807672">
        <w:rPr>
          <w:rFonts w:hint="eastAsia"/>
          <w:b/>
          <w:bCs/>
        </w:rPr>
        <w:t>去屏蔽作用。</w:t>
      </w:r>
      <w:r w:rsidRPr="00807672">
        <w:rPr>
          <w:rFonts w:hint="eastAsia"/>
          <w:b/>
          <w:bCs/>
        </w:rPr>
        <w:t xml:space="preserve"> </w:t>
      </w:r>
    </w:p>
    <w:p w:rsidR="00807672" w:rsidRDefault="00701341" w:rsidP="00807672">
      <w:pPr>
        <w:rPr>
          <w:b/>
          <w:bCs/>
        </w:rPr>
      </w:pPr>
      <w:r w:rsidRPr="00807672">
        <w:rPr>
          <w:rFonts w:hint="eastAsia"/>
          <w:b/>
          <w:bCs/>
        </w:rPr>
        <w:t>溶剂效应：</w:t>
      </w:r>
    </w:p>
    <w:p w:rsidR="00680B36" w:rsidRPr="00807672" w:rsidRDefault="00701341" w:rsidP="00807672">
      <w:pPr>
        <w:rPr>
          <w:b/>
          <w:bCs/>
        </w:rPr>
      </w:pPr>
      <w:r w:rsidRPr="00807672">
        <w:rPr>
          <w:rFonts w:hint="eastAsia"/>
          <w:b/>
          <w:bCs/>
        </w:rPr>
        <w:t>同一化合物在不同溶剂中的化学位移会有所差别，这种由于溶质分子受到不同溶剂影响而引起的化学位移变化。</w:t>
      </w:r>
    </w:p>
    <w:p w:rsidR="00807672" w:rsidRPr="00807672" w:rsidRDefault="00807672" w:rsidP="00807672">
      <w:pPr>
        <w:rPr>
          <w:b/>
          <w:bCs/>
        </w:rPr>
      </w:pPr>
      <w:r>
        <w:rPr>
          <w:rFonts w:hint="eastAsia"/>
          <w:b/>
          <w:bCs/>
        </w:rPr>
        <w:t>f</w:t>
      </w:r>
      <w:r w:rsidRPr="00807672">
        <w:rPr>
          <w:rFonts w:hint="eastAsia"/>
          <w:b/>
          <w:bCs/>
        </w:rPr>
        <w:t>碳谱中影响化学位移的主要因素</w:t>
      </w:r>
    </w:p>
    <w:p w:rsidR="00680B36" w:rsidRPr="00807672" w:rsidRDefault="00701341" w:rsidP="00701341">
      <w:pPr>
        <w:numPr>
          <w:ilvl w:val="0"/>
          <w:numId w:val="51"/>
        </w:numPr>
        <w:rPr>
          <w:b/>
          <w:bCs/>
        </w:rPr>
      </w:pPr>
      <w:r w:rsidRPr="00807672">
        <w:rPr>
          <w:b/>
          <w:bCs/>
        </w:rPr>
        <w:t xml:space="preserve">1. </w:t>
      </w:r>
      <w:r w:rsidRPr="00807672">
        <w:rPr>
          <w:rFonts w:hint="eastAsia"/>
          <w:b/>
          <w:bCs/>
        </w:rPr>
        <w:t>碳的轨道杂化</w:t>
      </w:r>
    </w:p>
    <w:p w:rsidR="00680B36" w:rsidRPr="00807672" w:rsidRDefault="00701341" w:rsidP="00701341">
      <w:pPr>
        <w:numPr>
          <w:ilvl w:val="0"/>
          <w:numId w:val="51"/>
        </w:numPr>
        <w:rPr>
          <w:b/>
          <w:bCs/>
        </w:rPr>
      </w:pPr>
      <w:r w:rsidRPr="00807672">
        <w:rPr>
          <w:b/>
          <w:bCs/>
          <w:i/>
          <w:iCs/>
        </w:rPr>
        <w:t>δc</w:t>
      </w:r>
      <w:proofErr w:type="gramStart"/>
      <w:r w:rsidRPr="00807672">
        <w:rPr>
          <w:rFonts w:hint="eastAsia"/>
          <w:b/>
          <w:bCs/>
        </w:rPr>
        <w:t>值受碳</w:t>
      </w:r>
      <w:proofErr w:type="gramEnd"/>
      <w:r w:rsidRPr="00807672">
        <w:rPr>
          <w:rFonts w:hint="eastAsia"/>
          <w:b/>
          <w:bCs/>
        </w:rPr>
        <w:t>原子杂化的影响，其次序与</w:t>
      </w:r>
      <w:r w:rsidRPr="00807672">
        <w:rPr>
          <w:b/>
          <w:bCs/>
          <w:i/>
          <w:iCs/>
        </w:rPr>
        <w:t>δ</w:t>
      </w:r>
      <w:r w:rsidRPr="00807672">
        <w:rPr>
          <w:b/>
          <w:bCs/>
          <w:i/>
          <w:iCs/>
          <w:vertAlign w:val="subscript"/>
        </w:rPr>
        <w:t>H</w:t>
      </w:r>
      <w:r w:rsidRPr="00807672">
        <w:rPr>
          <w:rFonts w:hint="eastAsia"/>
          <w:b/>
          <w:bCs/>
        </w:rPr>
        <w:t>平行，一般情况下，屏蔽常数</w:t>
      </w:r>
      <w:r w:rsidRPr="00807672">
        <w:rPr>
          <w:rFonts w:hint="eastAsia"/>
          <w:b/>
          <w:bCs/>
        </w:rPr>
        <w:t xml:space="preserve">                                    </w:t>
      </w:r>
      <w:r w:rsidRPr="00807672">
        <w:rPr>
          <w:rFonts w:hint="eastAsia"/>
          <w:b/>
          <w:bCs/>
        </w:rPr>
        <w:t>。</w:t>
      </w:r>
      <w:r w:rsidRPr="00807672">
        <w:rPr>
          <w:b/>
          <w:bCs/>
        </w:rPr>
        <w:t xml:space="preserve"> </w:t>
      </w:r>
    </w:p>
    <w:p w:rsidR="00680B36" w:rsidRPr="00807672" w:rsidRDefault="00701341" w:rsidP="00701341">
      <w:pPr>
        <w:numPr>
          <w:ilvl w:val="0"/>
          <w:numId w:val="51"/>
        </w:numPr>
        <w:rPr>
          <w:b/>
          <w:bCs/>
        </w:rPr>
      </w:pPr>
      <w:r w:rsidRPr="00807672">
        <w:rPr>
          <w:b/>
          <w:bCs/>
        </w:rPr>
        <w:t xml:space="preserve">2. </w:t>
      </w:r>
      <w:r w:rsidRPr="00807672">
        <w:rPr>
          <w:rFonts w:hint="eastAsia"/>
          <w:b/>
          <w:bCs/>
        </w:rPr>
        <w:t>诱导效应</w:t>
      </w:r>
    </w:p>
    <w:p w:rsidR="00680B36" w:rsidRPr="00807672" w:rsidRDefault="00701341" w:rsidP="00701341">
      <w:pPr>
        <w:numPr>
          <w:ilvl w:val="0"/>
          <w:numId w:val="51"/>
        </w:numPr>
        <w:rPr>
          <w:b/>
          <w:bCs/>
        </w:rPr>
      </w:pPr>
      <w:r w:rsidRPr="00807672">
        <w:rPr>
          <w:b/>
          <w:bCs/>
        </w:rPr>
        <w:t xml:space="preserve">3. </w:t>
      </w:r>
      <w:r w:rsidRPr="00807672">
        <w:rPr>
          <w:rFonts w:hint="eastAsia"/>
          <w:b/>
          <w:bCs/>
        </w:rPr>
        <w:t>空间效应：</w:t>
      </w:r>
      <w:r w:rsidRPr="00807672">
        <w:rPr>
          <w:b/>
          <w:bCs/>
          <w:vertAlign w:val="superscript"/>
        </w:rPr>
        <w:t>13</w:t>
      </w:r>
      <w:r w:rsidRPr="00807672">
        <w:rPr>
          <w:b/>
          <w:bCs/>
        </w:rPr>
        <w:t>C</w:t>
      </w:r>
      <w:r w:rsidRPr="00807672">
        <w:rPr>
          <w:rFonts w:hint="eastAsia"/>
          <w:b/>
          <w:bCs/>
        </w:rPr>
        <w:t>化学位移对分子的几何形状非常敏感，分子的空间构型对其影响很大。相隔几个键的碳，如果它们的空间距离非常近，将互相发生强烈的影响。</w:t>
      </w:r>
      <w:r w:rsidRPr="00807672">
        <w:rPr>
          <w:rFonts w:hint="eastAsia"/>
          <w:b/>
          <w:bCs/>
        </w:rPr>
        <w:t xml:space="preserve"> </w:t>
      </w:r>
    </w:p>
    <w:p w:rsidR="00680B36" w:rsidRPr="00807672" w:rsidRDefault="00701341" w:rsidP="00701341">
      <w:pPr>
        <w:numPr>
          <w:ilvl w:val="0"/>
          <w:numId w:val="51"/>
        </w:numPr>
        <w:rPr>
          <w:b/>
          <w:bCs/>
        </w:rPr>
      </w:pPr>
      <w:r w:rsidRPr="00807672">
        <w:rPr>
          <w:b/>
          <w:bCs/>
        </w:rPr>
        <w:t xml:space="preserve">4. </w:t>
      </w:r>
      <w:r w:rsidRPr="00807672">
        <w:rPr>
          <w:rFonts w:hint="eastAsia"/>
          <w:b/>
          <w:bCs/>
        </w:rPr>
        <w:t>共轭效应</w:t>
      </w:r>
    </w:p>
    <w:p w:rsidR="00680B36" w:rsidRPr="00807672" w:rsidRDefault="00701341" w:rsidP="00701341">
      <w:pPr>
        <w:numPr>
          <w:ilvl w:val="0"/>
          <w:numId w:val="51"/>
        </w:numPr>
        <w:rPr>
          <w:b/>
          <w:bCs/>
        </w:rPr>
      </w:pPr>
      <w:r w:rsidRPr="00807672">
        <w:rPr>
          <w:b/>
          <w:bCs/>
        </w:rPr>
        <w:t xml:space="preserve">5. </w:t>
      </w:r>
      <w:r w:rsidRPr="00807672">
        <w:rPr>
          <w:rFonts w:hint="eastAsia"/>
          <w:b/>
          <w:bCs/>
        </w:rPr>
        <w:t>电场效应：</w:t>
      </w:r>
      <w:r w:rsidR="00807672">
        <w:rPr>
          <w:rFonts w:hint="eastAsia"/>
          <w:b/>
          <w:bCs/>
        </w:rPr>
        <w:t>带电基团引起的屏蔽作用，如解离后的羧基、质子化的氨基等。</w:t>
      </w:r>
      <w:r w:rsidRPr="00807672">
        <w:rPr>
          <w:rFonts w:hint="eastAsia"/>
          <w:b/>
          <w:bCs/>
        </w:rPr>
        <w:t>基团质子化后，其</w:t>
      </w:r>
      <w:r w:rsidRPr="00807672">
        <w:rPr>
          <w:b/>
          <w:bCs/>
          <w:i/>
          <w:iCs/>
        </w:rPr>
        <w:t>α</w:t>
      </w:r>
      <w:r w:rsidRPr="00807672">
        <w:rPr>
          <w:rFonts w:hint="eastAsia"/>
          <w:b/>
          <w:bCs/>
        </w:rPr>
        <w:t>和</w:t>
      </w:r>
      <w:r w:rsidRPr="00807672">
        <w:rPr>
          <w:b/>
          <w:bCs/>
          <w:i/>
          <w:iCs/>
        </w:rPr>
        <w:t>β</w:t>
      </w:r>
      <w:proofErr w:type="gramStart"/>
      <w:r w:rsidRPr="00807672">
        <w:rPr>
          <w:rFonts w:hint="eastAsia"/>
          <w:b/>
          <w:bCs/>
        </w:rPr>
        <w:t>碳向高</w:t>
      </w:r>
      <w:proofErr w:type="gramEnd"/>
      <w:r w:rsidRPr="00807672">
        <w:rPr>
          <w:rFonts w:hint="eastAsia"/>
          <w:b/>
          <w:bCs/>
        </w:rPr>
        <w:t>场位移约</w:t>
      </w:r>
      <w:r w:rsidRPr="00807672">
        <w:rPr>
          <w:b/>
          <w:bCs/>
          <w:i/>
          <w:iCs/>
        </w:rPr>
        <w:sym w:font="Symbol" w:char="F064"/>
      </w:r>
      <w:r w:rsidRPr="00807672">
        <w:rPr>
          <w:b/>
          <w:bCs/>
          <w:i/>
          <w:iCs/>
        </w:rPr>
        <w:t xml:space="preserve"> </w:t>
      </w:r>
      <w:r w:rsidRPr="00807672">
        <w:rPr>
          <w:b/>
          <w:bCs/>
        </w:rPr>
        <w:t>0.15 ~ 4</w:t>
      </w:r>
      <w:r w:rsidRPr="00807672">
        <w:rPr>
          <w:rFonts w:hint="eastAsia"/>
          <w:b/>
          <w:bCs/>
        </w:rPr>
        <w:t>，而</w:t>
      </w:r>
      <w:r w:rsidRPr="00807672">
        <w:rPr>
          <w:b/>
          <w:bCs/>
          <w:i/>
          <w:iCs/>
        </w:rPr>
        <w:sym w:font="Symbol" w:char="F067"/>
      </w:r>
      <w:r w:rsidRPr="00807672">
        <w:rPr>
          <w:b/>
          <w:bCs/>
          <w:i/>
          <w:iCs/>
        </w:rPr>
        <w:t xml:space="preserve"> </w:t>
      </w:r>
      <w:r w:rsidRPr="00807672">
        <w:rPr>
          <w:rFonts w:hint="eastAsia"/>
          <w:b/>
          <w:bCs/>
        </w:rPr>
        <w:t>和</w:t>
      </w:r>
      <w:r w:rsidRPr="00807672">
        <w:rPr>
          <w:b/>
          <w:bCs/>
          <w:i/>
          <w:iCs/>
        </w:rPr>
        <w:sym w:font="Symbol" w:char="F064"/>
      </w:r>
      <w:r w:rsidRPr="00807672">
        <w:rPr>
          <w:rFonts w:hint="eastAsia"/>
          <w:b/>
          <w:bCs/>
        </w:rPr>
        <w:t>碳的位移小于</w:t>
      </w:r>
      <w:r w:rsidRPr="00807672">
        <w:rPr>
          <w:b/>
          <w:bCs/>
          <w:i/>
          <w:iCs/>
        </w:rPr>
        <w:sym w:font="Symbol" w:char="F064"/>
      </w:r>
      <w:r w:rsidRPr="00807672">
        <w:rPr>
          <w:b/>
          <w:bCs/>
          <w:i/>
          <w:iCs/>
        </w:rPr>
        <w:t xml:space="preserve"> </w:t>
      </w:r>
      <w:r w:rsidRPr="00807672">
        <w:rPr>
          <w:b/>
          <w:bCs/>
        </w:rPr>
        <w:t>1</w:t>
      </w:r>
      <w:r w:rsidRPr="00807672">
        <w:rPr>
          <w:rFonts w:hint="eastAsia"/>
          <w:b/>
          <w:bCs/>
        </w:rPr>
        <w:t>。</w:t>
      </w:r>
      <w:r w:rsidRPr="00807672">
        <w:rPr>
          <w:rFonts w:hint="eastAsia"/>
          <w:b/>
          <w:bCs/>
        </w:rPr>
        <w:t xml:space="preserve"> </w:t>
      </w:r>
    </w:p>
    <w:p w:rsidR="00680B36" w:rsidRPr="00807672" w:rsidRDefault="00701341" w:rsidP="00701341">
      <w:pPr>
        <w:numPr>
          <w:ilvl w:val="0"/>
          <w:numId w:val="51"/>
        </w:numPr>
        <w:rPr>
          <w:b/>
          <w:bCs/>
        </w:rPr>
      </w:pPr>
      <w:r w:rsidRPr="00807672">
        <w:rPr>
          <w:b/>
          <w:bCs/>
        </w:rPr>
        <w:t xml:space="preserve">6. </w:t>
      </w:r>
      <w:r w:rsidRPr="00807672">
        <w:rPr>
          <w:rFonts w:hint="eastAsia"/>
          <w:b/>
          <w:bCs/>
        </w:rPr>
        <w:t>重原子效应：电负性取代基对被取代的脂肪碳的屏蔽影响主要为诱导效应。</w:t>
      </w:r>
    </w:p>
    <w:p w:rsidR="00680B36" w:rsidRPr="00807672" w:rsidRDefault="00701341" w:rsidP="00701341">
      <w:pPr>
        <w:numPr>
          <w:ilvl w:val="0"/>
          <w:numId w:val="51"/>
        </w:numPr>
        <w:rPr>
          <w:b/>
          <w:bCs/>
        </w:rPr>
      </w:pPr>
      <w:r w:rsidRPr="00807672">
        <w:rPr>
          <w:b/>
          <w:bCs/>
        </w:rPr>
        <w:t xml:space="preserve">7. </w:t>
      </w:r>
      <w:r w:rsidRPr="00807672">
        <w:rPr>
          <w:rFonts w:hint="eastAsia"/>
          <w:b/>
          <w:bCs/>
        </w:rPr>
        <w:t>同位素效应：分子中的质子被其重同位素氘</w:t>
      </w:r>
      <w:r w:rsidRPr="00807672">
        <w:rPr>
          <w:b/>
          <w:bCs/>
        </w:rPr>
        <w:t>(2H)</w:t>
      </w:r>
      <w:r w:rsidRPr="00807672">
        <w:rPr>
          <w:rFonts w:hint="eastAsia"/>
          <w:b/>
          <w:bCs/>
        </w:rPr>
        <w:t>取代后，由于平均电子激发能的增加，导致相连碳的化学位移值减小，称为同位素效应。</w:t>
      </w:r>
    </w:p>
    <w:p w:rsidR="00680B36" w:rsidRPr="00807672" w:rsidRDefault="00701341" w:rsidP="00701341">
      <w:pPr>
        <w:numPr>
          <w:ilvl w:val="0"/>
          <w:numId w:val="51"/>
        </w:numPr>
        <w:rPr>
          <w:b/>
          <w:bCs/>
        </w:rPr>
      </w:pPr>
      <w:r w:rsidRPr="00807672">
        <w:rPr>
          <w:b/>
          <w:bCs/>
        </w:rPr>
        <w:t xml:space="preserve">8. </w:t>
      </w:r>
      <w:r w:rsidRPr="00807672">
        <w:rPr>
          <w:rFonts w:hint="eastAsia"/>
          <w:b/>
          <w:bCs/>
        </w:rPr>
        <w:t>分子内氢键</w:t>
      </w:r>
    </w:p>
    <w:p w:rsidR="00680B36" w:rsidRPr="00807672" w:rsidRDefault="00701341" w:rsidP="00701341">
      <w:pPr>
        <w:numPr>
          <w:ilvl w:val="0"/>
          <w:numId w:val="51"/>
        </w:numPr>
        <w:rPr>
          <w:b/>
          <w:bCs/>
        </w:rPr>
      </w:pPr>
      <w:r w:rsidRPr="00807672">
        <w:rPr>
          <w:b/>
          <w:bCs/>
        </w:rPr>
        <w:t xml:space="preserve">9. </w:t>
      </w:r>
      <w:r w:rsidRPr="00807672">
        <w:rPr>
          <w:rFonts w:hint="eastAsia"/>
          <w:b/>
          <w:bCs/>
        </w:rPr>
        <w:t>介质效应</w:t>
      </w:r>
      <w:r w:rsidRPr="00807672">
        <w:rPr>
          <w:rFonts w:hint="eastAsia"/>
          <w:b/>
          <w:bCs/>
        </w:rPr>
        <w:t xml:space="preserve"> </w:t>
      </w:r>
    </w:p>
    <w:p w:rsidR="00807672" w:rsidRDefault="00EC0872" w:rsidP="000B083F">
      <w:pPr>
        <w:rPr>
          <w:b/>
          <w:bCs/>
        </w:rPr>
      </w:pPr>
      <w:r>
        <w:rPr>
          <w:rFonts w:hint="eastAsia"/>
          <w:b/>
          <w:bCs/>
        </w:rPr>
        <w:t>9</w:t>
      </w:r>
      <w:r>
        <w:rPr>
          <w:b/>
          <w:bCs/>
        </w:rPr>
        <w:t>2.</w:t>
      </w:r>
      <w:r w:rsidRPr="00EC0872">
        <w:rPr>
          <w:rFonts w:hint="eastAsia"/>
          <w:b/>
          <w:bCs/>
        </w:rPr>
        <w:t>电位分析法</w:t>
      </w:r>
    </w:p>
    <w:p w:rsidR="00EC0872" w:rsidRDefault="00EC0872" w:rsidP="000B083F">
      <w:pPr>
        <w:rPr>
          <w:b/>
          <w:bCs/>
        </w:rPr>
      </w:pPr>
      <w:r w:rsidRPr="00EC0872">
        <w:rPr>
          <w:rFonts w:hint="eastAsia"/>
          <w:b/>
          <w:bCs/>
        </w:rPr>
        <w:t>定义：利用电极电位与浓度的关系测定物质含量的电化学分析法称为电位分析法。</w:t>
      </w:r>
    </w:p>
    <w:p w:rsidR="00EC0872" w:rsidRPr="00EC0872" w:rsidRDefault="00EC0872" w:rsidP="00EC0872">
      <w:pPr>
        <w:rPr>
          <w:b/>
          <w:bCs/>
        </w:rPr>
      </w:pPr>
      <w:r>
        <w:rPr>
          <w:rFonts w:hint="eastAsia"/>
          <w:b/>
          <w:bCs/>
        </w:rPr>
        <w:t>a</w:t>
      </w:r>
      <w:r w:rsidRPr="00EC0872">
        <w:rPr>
          <w:rFonts w:hint="eastAsia"/>
          <w:b/>
          <w:bCs/>
        </w:rPr>
        <w:t>参比电极</w:t>
      </w:r>
      <w:r>
        <w:rPr>
          <w:rFonts w:hint="eastAsia"/>
          <w:b/>
          <w:bCs/>
        </w:rPr>
        <w:t>:</w:t>
      </w:r>
      <w:r w:rsidRPr="00EC0872">
        <w:rPr>
          <w:rFonts w:hint="eastAsia"/>
          <w:b/>
          <w:bCs/>
        </w:rPr>
        <w:t>对参比电极的要求要有“三性”</w:t>
      </w:r>
    </w:p>
    <w:p w:rsidR="00EC0872" w:rsidRPr="00EC0872" w:rsidRDefault="00EC0872" w:rsidP="00EC0872">
      <w:pPr>
        <w:rPr>
          <w:b/>
          <w:bCs/>
        </w:rPr>
      </w:pPr>
      <w:r w:rsidRPr="00EC0872">
        <w:rPr>
          <w:b/>
          <w:bCs/>
        </w:rPr>
        <w:t xml:space="preserve">   </w:t>
      </w:r>
      <w:r w:rsidRPr="00EC0872">
        <w:rPr>
          <w:b/>
          <w:bCs/>
        </w:rPr>
        <w:t>（</w:t>
      </w:r>
      <w:r w:rsidRPr="00EC0872">
        <w:rPr>
          <w:b/>
          <w:bCs/>
        </w:rPr>
        <w:t>1</w:t>
      </w:r>
      <w:r w:rsidRPr="00EC0872">
        <w:rPr>
          <w:rFonts w:hint="eastAsia"/>
          <w:b/>
          <w:bCs/>
        </w:rPr>
        <w:t>）可逆性</w:t>
      </w:r>
      <w:r w:rsidRPr="00EC0872">
        <w:rPr>
          <w:b/>
          <w:bCs/>
        </w:rPr>
        <w:t xml:space="preserve">   </w:t>
      </w:r>
      <w:r w:rsidRPr="00EC0872">
        <w:rPr>
          <w:b/>
          <w:bCs/>
        </w:rPr>
        <w:t>有电流流过（</w:t>
      </w:r>
      <w:r w:rsidRPr="00EC0872">
        <w:rPr>
          <w:b/>
          <w:bCs/>
        </w:rPr>
        <w:t>μA</w:t>
      </w:r>
      <w:r w:rsidRPr="00EC0872">
        <w:rPr>
          <w:rFonts w:hint="eastAsia"/>
          <w:b/>
          <w:bCs/>
        </w:rPr>
        <w:t>）时，</w:t>
      </w:r>
      <w:proofErr w:type="gramStart"/>
      <w:r w:rsidRPr="00EC0872">
        <w:rPr>
          <w:rFonts w:hint="eastAsia"/>
          <w:b/>
          <w:bCs/>
        </w:rPr>
        <w:t>反转变号时</w:t>
      </w:r>
      <w:proofErr w:type="gramEnd"/>
      <w:r w:rsidRPr="00EC0872">
        <w:rPr>
          <w:rFonts w:hint="eastAsia"/>
          <w:b/>
          <w:bCs/>
        </w:rPr>
        <w:t>，电位基本上保持不变。（</w:t>
      </w:r>
      <w:r w:rsidRPr="00EC0872">
        <w:rPr>
          <w:b/>
          <w:bCs/>
        </w:rPr>
        <w:t>2</w:t>
      </w:r>
      <w:r w:rsidRPr="00EC0872">
        <w:rPr>
          <w:rFonts w:hint="eastAsia"/>
          <w:b/>
          <w:bCs/>
        </w:rPr>
        <w:t>）重现性</w:t>
      </w:r>
      <w:r w:rsidRPr="00EC0872">
        <w:rPr>
          <w:b/>
          <w:bCs/>
        </w:rPr>
        <w:t xml:space="preserve">   </w:t>
      </w:r>
      <w:r w:rsidRPr="00EC0872">
        <w:rPr>
          <w:b/>
          <w:bCs/>
        </w:rPr>
        <w:t>溶液的浓度和温度改变时，按</w:t>
      </w:r>
      <w:r w:rsidRPr="00EC0872">
        <w:rPr>
          <w:b/>
          <w:bCs/>
        </w:rPr>
        <w:t xml:space="preserve">Nernst </w:t>
      </w:r>
      <w:r w:rsidRPr="00EC0872">
        <w:rPr>
          <w:rFonts w:hint="eastAsia"/>
          <w:b/>
          <w:bCs/>
        </w:rPr>
        <w:t>响应，无滞后现象。（</w:t>
      </w:r>
      <w:r w:rsidRPr="00EC0872">
        <w:rPr>
          <w:b/>
          <w:bCs/>
        </w:rPr>
        <w:t>3</w:t>
      </w:r>
      <w:r w:rsidRPr="00EC0872">
        <w:rPr>
          <w:rFonts w:hint="eastAsia"/>
          <w:b/>
          <w:bCs/>
        </w:rPr>
        <w:t>）稳定性</w:t>
      </w:r>
      <w:r w:rsidRPr="00EC0872">
        <w:rPr>
          <w:rFonts w:hint="eastAsia"/>
          <w:b/>
          <w:bCs/>
        </w:rPr>
        <w:t xml:space="preserve">   </w:t>
      </w:r>
      <w:r w:rsidRPr="00EC0872">
        <w:rPr>
          <w:rFonts w:hint="eastAsia"/>
          <w:b/>
          <w:bCs/>
        </w:rPr>
        <w:t>测量中电位保持恒定、并具有长的使用寿命。例</w:t>
      </w:r>
      <w:r w:rsidRPr="00EC0872">
        <w:rPr>
          <w:b/>
          <w:bCs/>
        </w:rPr>
        <w:t xml:space="preserve">:  </w:t>
      </w:r>
      <w:r w:rsidRPr="00EC0872">
        <w:rPr>
          <w:rFonts w:hint="eastAsia"/>
          <w:b/>
          <w:bCs/>
        </w:rPr>
        <w:t>甘汞电极（</w:t>
      </w:r>
      <w:r w:rsidRPr="00EC0872">
        <w:rPr>
          <w:b/>
          <w:bCs/>
        </w:rPr>
        <w:t>SCE</w:t>
      </w:r>
      <w:r w:rsidRPr="00EC0872">
        <w:rPr>
          <w:rFonts w:hint="eastAsia"/>
          <w:b/>
          <w:bCs/>
        </w:rPr>
        <w:t>）</w:t>
      </w:r>
      <w:r w:rsidRPr="00EC0872">
        <w:rPr>
          <w:b/>
          <w:bCs/>
        </w:rPr>
        <w:t>,</w:t>
      </w:r>
      <w:r w:rsidRPr="00EC0872">
        <w:rPr>
          <w:rFonts w:hint="eastAsia"/>
          <w:b/>
          <w:bCs/>
        </w:rPr>
        <w:t>银</w:t>
      </w:r>
      <w:r w:rsidRPr="00EC0872">
        <w:rPr>
          <w:b/>
          <w:bCs/>
        </w:rPr>
        <w:t>-</w:t>
      </w:r>
      <w:r w:rsidRPr="00EC0872">
        <w:rPr>
          <w:rFonts w:hint="eastAsia"/>
          <w:b/>
          <w:bCs/>
        </w:rPr>
        <w:t>氯化银电极等。</w:t>
      </w:r>
      <w:r w:rsidRPr="00EC0872">
        <w:rPr>
          <w:rFonts w:hint="eastAsia"/>
          <w:b/>
          <w:bCs/>
        </w:rPr>
        <w:t xml:space="preserve"> </w:t>
      </w:r>
    </w:p>
    <w:p w:rsidR="00EC0872" w:rsidRPr="00EC0872" w:rsidRDefault="00EC0872" w:rsidP="00EC0872">
      <w:pPr>
        <w:rPr>
          <w:b/>
          <w:bCs/>
        </w:rPr>
      </w:pPr>
      <w:r>
        <w:rPr>
          <w:rFonts w:hint="eastAsia"/>
          <w:b/>
          <w:bCs/>
        </w:rPr>
        <w:t>b</w:t>
      </w:r>
      <w:r w:rsidRPr="00EC0872">
        <w:rPr>
          <w:rFonts w:hint="eastAsia"/>
          <w:b/>
          <w:bCs/>
        </w:rPr>
        <w:t>盐桥是“联接”和“隔离”不同电解质的重要装置</w:t>
      </w:r>
    </w:p>
    <w:p w:rsidR="00EC0872" w:rsidRPr="00EC0872" w:rsidRDefault="00EC0872" w:rsidP="00EC0872">
      <w:pPr>
        <w:rPr>
          <w:b/>
          <w:bCs/>
        </w:rPr>
      </w:pPr>
      <w:r w:rsidRPr="00EC0872">
        <w:rPr>
          <w:rFonts w:hint="eastAsia"/>
          <w:b/>
          <w:bCs/>
        </w:rPr>
        <w:t>（</w:t>
      </w:r>
      <w:r w:rsidRPr="00EC0872">
        <w:rPr>
          <w:b/>
          <w:bCs/>
        </w:rPr>
        <w:t>1</w:t>
      </w:r>
      <w:r w:rsidRPr="00EC0872">
        <w:rPr>
          <w:rFonts w:hint="eastAsia"/>
          <w:b/>
          <w:bCs/>
        </w:rPr>
        <w:t>）作用</w:t>
      </w:r>
    </w:p>
    <w:p w:rsidR="00EC0872" w:rsidRPr="00EC0872" w:rsidRDefault="00EC0872" w:rsidP="00EC0872">
      <w:pPr>
        <w:rPr>
          <w:b/>
          <w:bCs/>
        </w:rPr>
      </w:pPr>
      <w:r w:rsidRPr="00EC0872">
        <w:rPr>
          <w:b/>
          <w:bCs/>
        </w:rPr>
        <w:t xml:space="preserve">          </w:t>
      </w:r>
      <w:r w:rsidRPr="00EC0872">
        <w:rPr>
          <w:b/>
          <w:bCs/>
        </w:rPr>
        <w:t>接通电路，消除或减小</w:t>
      </w:r>
      <w:r w:rsidRPr="00EC0872">
        <w:rPr>
          <w:rFonts w:hint="eastAsia"/>
          <w:b/>
          <w:bCs/>
        </w:rPr>
        <w:t>液接电位。</w:t>
      </w:r>
    </w:p>
    <w:p w:rsidR="00EC0872" w:rsidRPr="00EC0872" w:rsidRDefault="00EC0872" w:rsidP="00EC0872">
      <w:pPr>
        <w:rPr>
          <w:b/>
          <w:bCs/>
        </w:rPr>
      </w:pPr>
      <w:r w:rsidRPr="00EC0872">
        <w:rPr>
          <w:rFonts w:hint="eastAsia"/>
          <w:b/>
          <w:bCs/>
        </w:rPr>
        <w:t>（</w:t>
      </w:r>
      <w:r w:rsidRPr="00EC0872">
        <w:rPr>
          <w:b/>
          <w:bCs/>
        </w:rPr>
        <w:t>2</w:t>
      </w:r>
      <w:r w:rsidRPr="00EC0872">
        <w:rPr>
          <w:rFonts w:hint="eastAsia"/>
          <w:b/>
          <w:bCs/>
        </w:rPr>
        <w:t>）使用条件</w:t>
      </w:r>
      <w:r w:rsidRPr="00EC0872">
        <w:rPr>
          <w:rFonts w:hint="eastAsia"/>
          <w:b/>
          <w:bCs/>
        </w:rPr>
        <w:t xml:space="preserve"> </w:t>
      </w:r>
    </w:p>
    <w:p w:rsidR="00EC0872" w:rsidRPr="00EC0872" w:rsidRDefault="00EC0872" w:rsidP="00EC0872">
      <w:pPr>
        <w:rPr>
          <w:b/>
          <w:bCs/>
        </w:rPr>
      </w:pPr>
      <w:r w:rsidRPr="00EC0872">
        <w:rPr>
          <w:b/>
          <w:bCs/>
        </w:rPr>
        <w:t xml:space="preserve">       a.</w:t>
      </w:r>
      <w:r w:rsidRPr="00EC0872">
        <w:rPr>
          <w:rFonts w:hint="eastAsia"/>
          <w:b/>
          <w:bCs/>
        </w:rPr>
        <w:t>盐桥中电解质</w:t>
      </w:r>
      <w:proofErr w:type="gramStart"/>
      <w:r w:rsidRPr="00EC0872">
        <w:rPr>
          <w:rFonts w:hint="eastAsia"/>
          <w:b/>
          <w:bCs/>
        </w:rPr>
        <w:t>不</w:t>
      </w:r>
      <w:proofErr w:type="gramEnd"/>
      <w:r w:rsidRPr="00EC0872">
        <w:rPr>
          <w:rFonts w:hint="eastAsia"/>
          <w:b/>
          <w:bCs/>
        </w:rPr>
        <w:t>含有被测离子。</w:t>
      </w:r>
    </w:p>
    <w:p w:rsidR="00EC0872" w:rsidRPr="00EC0872" w:rsidRDefault="00EC0872" w:rsidP="00EC0872">
      <w:pPr>
        <w:rPr>
          <w:b/>
          <w:bCs/>
        </w:rPr>
      </w:pPr>
      <w:r w:rsidRPr="00EC0872">
        <w:rPr>
          <w:b/>
          <w:bCs/>
        </w:rPr>
        <w:t xml:space="preserve">       b.</w:t>
      </w:r>
      <w:r w:rsidRPr="00EC0872">
        <w:rPr>
          <w:rFonts w:hint="eastAsia"/>
          <w:b/>
          <w:bCs/>
        </w:rPr>
        <w:t>电解质的正负离子的迁移率应该基本相等。</w:t>
      </w:r>
    </w:p>
    <w:p w:rsidR="00EC0872" w:rsidRPr="00EC0872" w:rsidRDefault="00EC0872" w:rsidP="00EC0872">
      <w:pPr>
        <w:rPr>
          <w:b/>
          <w:bCs/>
        </w:rPr>
      </w:pPr>
      <w:r w:rsidRPr="00EC0872">
        <w:rPr>
          <w:b/>
          <w:bCs/>
        </w:rPr>
        <w:t xml:space="preserve">       c.</w:t>
      </w:r>
      <w:r w:rsidRPr="00EC0872">
        <w:rPr>
          <w:rFonts w:hint="eastAsia"/>
          <w:b/>
          <w:bCs/>
        </w:rPr>
        <w:t>要保持盐桥内离子浓度的离子强度</w:t>
      </w:r>
      <w:r w:rsidRPr="00EC0872">
        <w:rPr>
          <w:b/>
          <w:bCs/>
        </w:rPr>
        <w:t>5</w:t>
      </w:r>
      <w:r w:rsidRPr="00EC0872">
        <w:rPr>
          <w:rFonts w:hint="eastAsia"/>
          <w:b/>
          <w:bCs/>
        </w:rPr>
        <w:t>～</w:t>
      </w:r>
      <w:r w:rsidRPr="00EC0872">
        <w:rPr>
          <w:b/>
          <w:bCs/>
        </w:rPr>
        <w:t>10</w:t>
      </w:r>
      <w:r w:rsidRPr="00EC0872">
        <w:rPr>
          <w:rFonts w:hint="eastAsia"/>
          <w:b/>
          <w:bCs/>
        </w:rPr>
        <w:t>倍于被测溶液。常用作盐桥的电解质有：</w:t>
      </w:r>
      <w:r w:rsidRPr="00EC0872">
        <w:rPr>
          <w:b/>
          <w:bCs/>
        </w:rPr>
        <w:t>KCl</w:t>
      </w:r>
      <w:r w:rsidRPr="00EC0872">
        <w:rPr>
          <w:rFonts w:hint="eastAsia"/>
          <w:b/>
          <w:bCs/>
        </w:rPr>
        <w:t>，</w:t>
      </w:r>
      <w:r w:rsidRPr="00EC0872">
        <w:rPr>
          <w:b/>
          <w:bCs/>
        </w:rPr>
        <w:t>NH</w:t>
      </w:r>
      <w:r w:rsidRPr="00EC0872">
        <w:rPr>
          <w:b/>
          <w:bCs/>
          <w:vertAlign w:val="subscript"/>
        </w:rPr>
        <w:t>4</w:t>
      </w:r>
      <w:r w:rsidRPr="00EC0872">
        <w:rPr>
          <w:b/>
          <w:bCs/>
        </w:rPr>
        <w:t>Cl</w:t>
      </w:r>
      <w:r w:rsidRPr="00EC0872">
        <w:rPr>
          <w:rFonts w:hint="eastAsia"/>
          <w:b/>
          <w:bCs/>
        </w:rPr>
        <w:t>，</w:t>
      </w:r>
      <w:r w:rsidRPr="00EC0872">
        <w:rPr>
          <w:b/>
          <w:bCs/>
        </w:rPr>
        <w:t>KNO</w:t>
      </w:r>
      <w:r w:rsidRPr="00EC0872">
        <w:rPr>
          <w:b/>
          <w:bCs/>
          <w:vertAlign w:val="subscript"/>
        </w:rPr>
        <w:t>3</w:t>
      </w:r>
      <w:r w:rsidRPr="00EC0872">
        <w:rPr>
          <w:rFonts w:hint="eastAsia"/>
          <w:b/>
          <w:bCs/>
        </w:rPr>
        <w:t>等。</w:t>
      </w:r>
      <w:r w:rsidRPr="00EC0872">
        <w:rPr>
          <w:rFonts w:hint="eastAsia"/>
          <w:b/>
          <w:bCs/>
        </w:rPr>
        <w:t xml:space="preserve"> </w:t>
      </w:r>
    </w:p>
    <w:p w:rsidR="00EC0872" w:rsidRDefault="00EC0872" w:rsidP="000B083F">
      <w:pPr>
        <w:rPr>
          <w:b/>
          <w:bCs/>
        </w:rPr>
      </w:pPr>
      <w:r>
        <w:rPr>
          <w:rFonts w:hint="eastAsia"/>
          <w:b/>
          <w:bCs/>
        </w:rPr>
        <w:t>9</w:t>
      </w:r>
      <w:r>
        <w:rPr>
          <w:b/>
          <w:bCs/>
        </w:rPr>
        <w:t>3.</w:t>
      </w:r>
      <w:proofErr w:type="gramStart"/>
      <w:r w:rsidRPr="00EC0872">
        <w:rPr>
          <w:rFonts w:hint="eastAsia"/>
          <w:b/>
          <w:bCs/>
        </w:rPr>
        <w:t>伏安和</w:t>
      </w:r>
      <w:proofErr w:type="gramEnd"/>
      <w:r w:rsidRPr="00EC0872">
        <w:rPr>
          <w:rFonts w:hint="eastAsia"/>
          <w:b/>
          <w:bCs/>
        </w:rPr>
        <w:t>极谱法</w:t>
      </w:r>
    </w:p>
    <w:p w:rsidR="00EC0872" w:rsidRPr="00EC0872" w:rsidRDefault="00EC0872" w:rsidP="00EC0872">
      <w:pPr>
        <w:rPr>
          <w:b/>
          <w:bCs/>
        </w:rPr>
      </w:pPr>
      <w:r>
        <w:rPr>
          <w:rFonts w:hint="eastAsia"/>
          <w:b/>
          <w:bCs/>
        </w:rPr>
        <w:t>a</w:t>
      </w:r>
      <w:r w:rsidRPr="00EC0872">
        <w:rPr>
          <w:rFonts w:hint="eastAsia"/>
          <w:b/>
          <w:bCs/>
        </w:rPr>
        <w:t>液相传质方式：</w:t>
      </w:r>
    </w:p>
    <w:p w:rsidR="00EC0872" w:rsidRPr="00EC0872" w:rsidRDefault="00EC0872" w:rsidP="00EC0872">
      <w:pPr>
        <w:rPr>
          <w:b/>
          <w:bCs/>
        </w:rPr>
      </w:pPr>
      <w:r w:rsidRPr="00EC0872">
        <w:rPr>
          <w:rFonts w:hint="eastAsia"/>
          <w:b/>
          <w:bCs/>
        </w:rPr>
        <w:t>对流：所谓的对流，即粒子随着流动的液体而移动。</w:t>
      </w:r>
    </w:p>
    <w:p w:rsidR="00EC0872" w:rsidRPr="00EC0872" w:rsidRDefault="00EC0872" w:rsidP="00EC0872">
      <w:pPr>
        <w:rPr>
          <w:b/>
          <w:bCs/>
        </w:rPr>
      </w:pPr>
      <w:r w:rsidRPr="00EC0872">
        <w:rPr>
          <w:rFonts w:hint="eastAsia"/>
          <w:b/>
          <w:bCs/>
        </w:rPr>
        <w:t>电迁移：在电场作用下，荷正电粒子向负极移动，荷负电粒子向正极移动。</w:t>
      </w:r>
    </w:p>
    <w:p w:rsidR="00EC0872" w:rsidRPr="00EC0872" w:rsidRDefault="00EC0872" w:rsidP="00EC0872">
      <w:pPr>
        <w:rPr>
          <w:b/>
          <w:bCs/>
        </w:rPr>
      </w:pPr>
      <w:r w:rsidRPr="00EC0872">
        <w:rPr>
          <w:rFonts w:hint="eastAsia"/>
          <w:b/>
          <w:bCs/>
        </w:rPr>
        <w:t>扩散：当溶液中粒子存在浓度梯度时，这种粒子从高浓度向低浓度的移动过程。</w:t>
      </w:r>
    </w:p>
    <w:p w:rsidR="00EC0872" w:rsidRDefault="00EC0872" w:rsidP="000B083F">
      <w:pPr>
        <w:rPr>
          <w:b/>
          <w:bCs/>
        </w:rPr>
      </w:pPr>
      <w:r>
        <w:rPr>
          <w:b/>
          <w:bCs/>
        </w:rPr>
        <w:t>94.</w:t>
      </w:r>
      <w:r w:rsidRPr="00EC0872">
        <w:rPr>
          <w:rFonts w:hint="eastAsia"/>
          <w:b/>
          <w:bCs/>
        </w:rPr>
        <w:t>电解与库仑分析</w:t>
      </w:r>
    </w:p>
    <w:p w:rsidR="00EC0872" w:rsidRPr="00EC0872" w:rsidRDefault="00EC0872" w:rsidP="00EC0872">
      <w:pPr>
        <w:rPr>
          <w:b/>
          <w:bCs/>
        </w:rPr>
      </w:pPr>
      <w:r w:rsidRPr="00EC0872">
        <w:rPr>
          <w:rFonts w:hint="eastAsia"/>
          <w:b/>
          <w:bCs/>
        </w:rPr>
        <w:t>电解分析</w:t>
      </w:r>
      <w:r w:rsidRPr="00EC0872">
        <w:rPr>
          <w:b/>
          <w:bCs/>
        </w:rPr>
        <w:t>(electrolytic analysis)</w:t>
      </w:r>
      <w:r w:rsidRPr="00EC0872">
        <w:rPr>
          <w:rFonts w:hint="eastAsia"/>
          <w:b/>
          <w:bCs/>
        </w:rPr>
        <w:t>包括两种方法：一是利用外电源将被测溶液进行电解，使</w:t>
      </w:r>
      <w:proofErr w:type="gramStart"/>
      <w:r w:rsidRPr="00EC0872">
        <w:rPr>
          <w:rFonts w:hint="eastAsia"/>
          <w:b/>
          <w:bCs/>
        </w:rPr>
        <w:t>欲测物质</w:t>
      </w:r>
      <w:proofErr w:type="gramEnd"/>
      <w:r w:rsidRPr="00EC0872">
        <w:rPr>
          <w:rFonts w:hint="eastAsia"/>
          <w:b/>
          <w:bCs/>
        </w:rPr>
        <w:t>能在电极上析出，然后称析出物的重量，算出该物质在样品中的含量，这种方法称为电</w:t>
      </w:r>
      <w:r w:rsidRPr="00EC0872">
        <w:rPr>
          <w:rFonts w:hint="eastAsia"/>
          <w:b/>
          <w:bCs/>
        </w:rPr>
        <w:lastRenderedPageBreak/>
        <w:t>重量分析法（</w:t>
      </w:r>
      <w:r w:rsidRPr="00EC0872">
        <w:rPr>
          <w:b/>
          <w:bCs/>
        </w:rPr>
        <w:t>electrolytic gavimetry</w:t>
      </w:r>
      <w:r w:rsidRPr="00EC0872">
        <w:rPr>
          <w:rFonts w:hint="eastAsia"/>
          <w:b/>
          <w:bCs/>
        </w:rPr>
        <w:t>）；二是使电解的物质由此得以分离，而称为电分离分析法</w:t>
      </w:r>
      <w:r w:rsidRPr="00EC0872">
        <w:rPr>
          <w:b/>
          <w:bCs/>
        </w:rPr>
        <w:t>(electrolytic separation)</w:t>
      </w:r>
      <w:r w:rsidRPr="00EC0872">
        <w:rPr>
          <w:rFonts w:hint="eastAsia"/>
          <w:b/>
          <w:bCs/>
        </w:rPr>
        <w:t>。</w:t>
      </w:r>
    </w:p>
    <w:p w:rsidR="00EC0872" w:rsidRPr="00EC0872" w:rsidRDefault="00EC0872" w:rsidP="00EC0872">
      <w:pPr>
        <w:rPr>
          <w:b/>
          <w:bCs/>
        </w:rPr>
      </w:pPr>
      <w:r w:rsidRPr="00EC0872">
        <w:rPr>
          <w:rFonts w:hint="eastAsia"/>
          <w:b/>
          <w:bCs/>
        </w:rPr>
        <w:t>库仑分析法（</w:t>
      </w:r>
      <w:r w:rsidRPr="00EC0872">
        <w:rPr>
          <w:b/>
          <w:bCs/>
        </w:rPr>
        <w:t>coulometry</w:t>
      </w:r>
      <w:r w:rsidRPr="00EC0872">
        <w:rPr>
          <w:rFonts w:hint="eastAsia"/>
          <w:b/>
          <w:bCs/>
        </w:rPr>
        <w:t>）是在电解分析法的基础上发展起来的一种分析方法。它不是通过称量电解析出物的重量，而是通过测量被测物质在</w:t>
      </w:r>
      <w:r w:rsidRPr="00EC0872">
        <w:rPr>
          <w:b/>
          <w:bCs/>
        </w:rPr>
        <w:t>100</w:t>
      </w:r>
      <w:r w:rsidRPr="00EC0872">
        <w:rPr>
          <w:rFonts w:hint="eastAsia"/>
          <w:b/>
          <w:bCs/>
        </w:rPr>
        <w:t>％电流效率下电解所消耗的电量来进行定量分析的方法</w:t>
      </w:r>
      <w:r w:rsidRPr="00EC0872">
        <w:rPr>
          <w:b/>
          <w:bCs/>
        </w:rPr>
        <w:t>,</w:t>
      </w:r>
      <w:r w:rsidRPr="00EC0872">
        <w:rPr>
          <w:rFonts w:hint="eastAsia"/>
          <w:b/>
          <w:bCs/>
        </w:rPr>
        <w:t>定量依据是法拉第定律。</w:t>
      </w:r>
    </w:p>
    <w:p w:rsidR="00EC0872" w:rsidRDefault="00EC0872" w:rsidP="000B083F">
      <w:pPr>
        <w:rPr>
          <w:b/>
          <w:bCs/>
        </w:rPr>
      </w:pPr>
      <w:r>
        <w:rPr>
          <w:rFonts w:hint="eastAsia"/>
          <w:b/>
          <w:bCs/>
        </w:rPr>
        <w:t>9</w:t>
      </w:r>
      <w:r>
        <w:rPr>
          <w:b/>
          <w:bCs/>
        </w:rPr>
        <w:t>5.</w:t>
      </w:r>
      <w:r w:rsidRPr="00EC0872">
        <w:rPr>
          <w:rFonts w:hint="eastAsia"/>
          <w:b/>
          <w:bCs/>
        </w:rPr>
        <w:t>色谱法导论</w:t>
      </w:r>
    </w:p>
    <w:p w:rsidR="00EC0872" w:rsidRPr="00EC0872" w:rsidRDefault="00EC0872" w:rsidP="00EC0872">
      <w:pPr>
        <w:rPr>
          <w:b/>
          <w:bCs/>
        </w:rPr>
      </w:pPr>
      <w:r>
        <w:rPr>
          <w:rFonts w:hint="eastAsia"/>
          <w:b/>
          <w:bCs/>
        </w:rPr>
        <w:t>a</w:t>
      </w:r>
      <w:r w:rsidRPr="00EC0872">
        <w:rPr>
          <w:rFonts w:hint="eastAsia"/>
          <w:b/>
          <w:bCs/>
        </w:rPr>
        <w:t>与精馏、萃取分离比较</w:t>
      </w:r>
    </w:p>
    <w:p w:rsidR="00EC0872" w:rsidRPr="00EC0872" w:rsidRDefault="00EC0872" w:rsidP="00EC0872">
      <w:pPr>
        <w:rPr>
          <w:b/>
          <w:bCs/>
        </w:rPr>
      </w:pPr>
      <w:r w:rsidRPr="00EC0872">
        <w:rPr>
          <w:b/>
          <w:bCs/>
        </w:rPr>
        <w:t xml:space="preserve">1. </w:t>
      </w:r>
      <w:r w:rsidRPr="00EC0872">
        <w:rPr>
          <w:rFonts w:hint="eastAsia"/>
          <w:b/>
          <w:bCs/>
        </w:rPr>
        <w:t>色谱、精馏与萃取同属平衡分离方法。</w:t>
      </w:r>
    </w:p>
    <w:p w:rsidR="00EC0872" w:rsidRPr="00EC0872" w:rsidRDefault="00EC0872" w:rsidP="00EC0872">
      <w:pPr>
        <w:rPr>
          <w:b/>
          <w:bCs/>
        </w:rPr>
      </w:pPr>
      <w:r w:rsidRPr="00EC0872">
        <w:rPr>
          <w:b/>
          <w:bCs/>
        </w:rPr>
        <w:t xml:space="preserve">2. </w:t>
      </w:r>
      <w:r w:rsidRPr="00EC0872">
        <w:rPr>
          <w:rFonts w:hint="eastAsia"/>
          <w:b/>
          <w:bCs/>
        </w:rPr>
        <w:t>色谱法与精馏、萃取分离比较具有速度快、效率和选择性高的特点。</w:t>
      </w:r>
    </w:p>
    <w:p w:rsidR="00EC0872" w:rsidRPr="00EC0872" w:rsidRDefault="00EC0872" w:rsidP="00EC0872">
      <w:pPr>
        <w:rPr>
          <w:b/>
          <w:bCs/>
        </w:rPr>
      </w:pPr>
      <w:r w:rsidRPr="00EC0872">
        <w:rPr>
          <w:b/>
          <w:bCs/>
        </w:rPr>
        <w:t xml:space="preserve">3. </w:t>
      </w:r>
      <w:r w:rsidRPr="00EC0872">
        <w:rPr>
          <w:rFonts w:hint="eastAsia"/>
          <w:b/>
          <w:bCs/>
        </w:rPr>
        <w:t>精馏不能分离沸点相同的组分，萃取不能分离在溶剂中溶解度相同的组分；色谱法可分离沸点、溶解度相同的组分，可分离物理、化学性质相近，其他分离方法不能或难以分离的组分。</w:t>
      </w:r>
      <w:r w:rsidRPr="00EC0872">
        <w:rPr>
          <w:rFonts w:hint="eastAsia"/>
          <w:b/>
          <w:bCs/>
        </w:rPr>
        <w:t xml:space="preserve"> </w:t>
      </w:r>
    </w:p>
    <w:p w:rsidR="00EC0872" w:rsidRPr="00EC0872" w:rsidRDefault="00EC0872" w:rsidP="00EC0872">
      <w:pPr>
        <w:rPr>
          <w:b/>
          <w:bCs/>
        </w:rPr>
      </w:pPr>
      <w:r w:rsidRPr="00EC0872">
        <w:rPr>
          <w:b/>
          <w:bCs/>
        </w:rPr>
        <w:t xml:space="preserve">4. </w:t>
      </w:r>
      <w:r w:rsidRPr="00EC0872">
        <w:rPr>
          <w:rFonts w:hint="eastAsia"/>
          <w:b/>
          <w:bCs/>
        </w:rPr>
        <w:t>精馏、萃取可分离物理化学性质差别较大的组分，仪器分析色谱法每次处理样品量少。</w:t>
      </w:r>
      <w:r w:rsidRPr="00EC0872">
        <w:rPr>
          <w:rFonts w:hint="eastAsia"/>
          <w:b/>
          <w:bCs/>
        </w:rPr>
        <w:t xml:space="preserve"> </w:t>
      </w:r>
    </w:p>
    <w:p w:rsidR="00EC0872" w:rsidRPr="00EC0872" w:rsidRDefault="00EC0872" w:rsidP="00EC0872">
      <w:pPr>
        <w:rPr>
          <w:b/>
          <w:bCs/>
        </w:rPr>
      </w:pPr>
      <w:r w:rsidRPr="00EC0872">
        <w:rPr>
          <w:b/>
          <w:bCs/>
        </w:rPr>
        <w:t xml:space="preserve">5. </w:t>
      </w:r>
      <w:r w:rsidRPr="00EC0872">
        <w:rPr>
          <w:rFonts w:hint="eastAsia"/>
          <w:b/>
          <w:bCs/>
        </w:rPr>
        <w:t>多级萃取和色谱法分离过程中分离组分被稀释。</w:t>
      </w:r>
    </w:p>
    <w:p w:rsidR="00EC0872" w:rsidRPr="00EC0872" w:rsidRDefault="00EC0872" w:rsidP="00EC0872">
      <w:pPr>
        <w:rPr>
          <w:b/>
          <w:bCs/>
        </w:rPr>
      </w:pPr>
      <w:r>
        <w:rPr>
          <w:rFonts w:hint="eastAsia"/>
          <w:b/>
          <w:bCs/>
        </w:rPr>
        <w:t>b</w:t>
      </w:r>
      <w:r w:rsidRPr="00EC0872">
        <w:rPr>
          <w:rFonts w:hint="eastAsia"/>
          <w:b/>
          <w:bCs/>
        </w:rPr>
        <w:t>与化学分析方法比较</w:t>
      </w:r>
    </w:p>
    <w:p w:rsidR="00EC0872" w:rsidRPr="00EC0872" w:rsidRDefault="00EC0872" w:rsidP="00EC0872">
      <w:pPr>
        <w:rPr>
          <w:b/>
          <w:bCs/>
        </w:rPr>
      </w:pPr>
      <w:r w:rsidRPr="00EC0872">
        <w:rPr>
          <w:b/>
          <w:bCs/>
        </w:rPr>
        <w:t xml:space="preserve">1. </w:t>
      </w:r>
      <w:r w:rsidRPr="00EC0872">
        <w:rPr>
          <w:rFonts w:hint="eastAsia"/>
          <w:b/>
          <w:bCs/>
        </w:rPr>
        <w:t>不受化学性质限制，是一种分离分析方法。</w:t>
      </w:r>
    </w:p>
    <w:p w:rsidR="00EC0872" w:rsidRPr="00EC0872" w:rsidRDefault="00EC0872" w:rsidP="00EC0872">
      <w:pPr>
        <w:rPr>
          <w:b/>
          <w:bCs/>
        </w:rPr>
      </w:pPr>
      <w:r w:rsidRPr="00EC0872">
        <w:rPr>
          <w:b/>
          <w:bCs/>
        </w:rPr>
        <w:t xml:space="preserve">2. </w:t>
      </w:r>
      <w:r w:rsidRPr="00EC0872">
        <w:rPr>
          <w:rFonts w:hint="eastAsia"/>
          <w:b/>
          <w:bCs/>
        </w:rPr>
        <w:t>化学分析本身不具备分离功能，简单、快速。</w:t>
      </w:r>
    </w:p>
    <w:p w:rsidR="00EC0872" w:rsidRPr="00EC0872" w:rsidRDefault="00EC0872" w:rsidP="00EC0872">
      <w:pPr>
        <w:rPr>
          <w:b/>
          <w:bCs/>
        </w:rPr>
      </w:pPr>
      <w:r w:rsidRPr="00EC0872">
        <w:rPr>
          <w:b/>
          <w:bCs/>
        </w:rPr>
        <w:t xml:space="preserve">3. </w:t>
      </w:r>
      <w:r w:rsidRPr="00EC0872">
        <w:rPr>
          <w:rFonts w:hint="eastAsia"/>
          <w:b/>
          <w:bCs/>
        </w:rPr>
        <w:t>化学分析一般不适用于分析多组分的混合物。</w:t>
      </w:r>
      <w:r w:rsidRPr="00EC0872">
        <w:rPr>
          <w:rFonts w:hint="eastAsia"/>
          <w:b/>
          <w:bCs/>
        </w:rPr>
        <w:t xml:space="preserve"> </w:t>
      </w:r>
    </w:p>
    <w:p w:rsidR="00EC0872" w:rsidRPr="00EC0872" w:rsidRDefault="00EC0872" w:rsidP="00EC0872">
      <w:pPr>
        <w:rPr>
          <w:b/>
          <w:bCs/>
        </w:rPr>
      </w:pPr>
      <w:r w:rsidRPr="00EC0872">
        <w:rPr>
          <w:b/>
          <w:bCs/>
        </w:rPr>
        <w:t xml:space="preserve">4. </w:t>
      </w:r>
      <w:r w:rsidRPr="00EC0872">
        <w:rPr>
          <w:rFonts w:hint="eastAsia"/>
          <w:b/>
          <w:bCs/>
        </w:rPr>
        <w:t>化学分析定量方法简易；色谱法定量测定较复杂。</w:t>
      </w:r>
      <w:r w:rsidRPr="00EC0872">
        <w:rPr>
          <w:rFonts w:hint="eastAsia"/>
          <w:b/>
          <w:bCs/>
        </w:rPr>
        <w:t xml:space="preserve"> </w:t>
      </w:r>
    </w:p>
    <w:p w:rsidR="00EC0872" w:rsidRPr="00EC0872" w:rsidRDefault="00EC0872" w:rsidP="00EC0872">
      <w:pPr>
        <w:rPr>
          <w:b/>
          <w:bCs/>
        </w:rPr>
      </w:pPr>
      <w:r>
        <w:rPr>
          <w:rFonts w:hint="eastAsia"/>
          <w:b/>
          <w:bCs/>
        </w:rPr>
        <w:t>c</w:t>
      </w:r>
      <w:r w:rsidRPr="00EC0872">
        <w:rPr>
          <w:rFonts w:hint="eastAsia"/>
          <w:b/>
          <w:bCs/>
        </w:rPr>
        <w:t>与光谱、质谱分析方法比较</w:t>
      </w:r>
    </w:p>
    <w:p w:rsidR="00EC0872" w:rsidRPr="00EC0872" w:rsidRDefault="00EC0872" w:rsidP="00EC0872">
      <w:pPr>
        <w:rPr>
          <w:b/>
          <w:bCs/>
        </w:rPr>
      </w:pPr>
      <w:r w:rsidRPr="00EC0872">
        <w:rPr>
          <w:b/>
          <w:bCs/>
        </w:rPr>
        <w:t xml:space="preserve">1. </w:t>
      </w:r>
      <w:r w:rsidRPr="00EC0872">
        <w:rPr>
          <w:rFonts w:hint="eastAsia"/>
          <w:b/>
          <w:bCs/>
        </w:rPr>
        <w:t>光谱、质谱主要是物质定性鉴定分析方法，色谱法本质上不具备定性分析功能。</w:t>
      </w:r>
    </w:p>
    <w:p w:rsidR="00EC0872" w:rsidRPr="00EC0872" w:rsidRDefault="00EC0872" w:rsidP="00EC0872">
      <w:pPr>
        <w:rPr>
          <w:b/>
          <w:bCs/>
        </w:rPr>
      </w:pPr>
      <w:r w:rsidRPr="00EC0872">
        <w:rPr>
          <w:b/>
          <w:bCs/>
        </w:rPr>
        <w:t xml:space="preserve">2. </w:t>
      </w:r>
      <w:r w:rsidRPr="00EC0872">
        <w:rPr>
          <w:rFonts w:hint="eastAsia"/>
          <w:b/>
          <w:bCs/>
        </w:rPr>
        <w:t>色谱法最主要的特点是适用于多组分复杂混合物分离分析。</w:t>
      </w:r>
      <w:r w:rsidRPr="00EC0872">
        <w:rPr>
          <w:rFonts w:hint="eastAsia"/>
          <w:b/>
          <w:bCs/>
        </w:rPr>
        <w:t xml:space="preserve"> </w:t>
      </w:r>
    </w:p>
    <w:p w:rsidR="00EC0872" w:rsidRPr="00EC0872" w:rsidRDefault="00EC0872" w:rsidP="00EC0872">
      <w:pPr>
        <w:rPr>
          <w:b/>
          <w:bCs/>
        </w:rPr>
      </w:pPr>
      <w:r w:rsidRPr="00EC0872">
        <w:rPr>
          <w:b/>
          <w:bCs/>
        </w:rPr>
        <w:t xml:space="preserve">3. </w:t>
      </w:r>
      <w:r w:rsidRPr="00EC0872">
        <w:rPr>
          <w:rFonts w:hint="eastAsia"/>
          <w:b/>
          <w:bCs/>
        </w:rPr>
        <w:t>色谱仪器的价格相对比分子光谱、</w:t>
      </w:r>
      <w:proofErr w:type="gramStart"/>
      <w:r w:rsidRPr="00EC0872">
        <w:rPr>
          <w:rFonts w:hint="eastAsia"/>
          <w:b/>
          <w:bCs/>
        </w:rPr>
        <w:t>质谱仪器低得</w:t>
      </w:r>
      <w:proofErr w:type="gramEnd"/>
      <w:r w:rsidRPr="00EC0872">
        <w:rPr>
          <w:rFonts w:hint="eastAsia"/>
          <w:b/>
          <w:bCs/>
        </w:rPr>
        <w:t>多，适用范围和领域更广。</w:t>
      </w:r>
      <w:r w:rsidRPr="00EC0872">
        <w:rPr>
          <w:rFonts w:hint="eastAsia"/>
          <w:b/>
          <w:bCs/>
        </w:rPr>
        <w:t xml:space="preserve"> </w:t>
      </w:r>
    </w:p>
    <w:p w:rsidR="00EC0872" w:rsidRDefault="00EC0872" w:rsidP="00EC0872">
      <w:pPr>
        <w:rPr>
          <w:b/>
          <w:bCs/>
        </w:rPr>
      </w:pPr>
      <w:r w:rsidRPr="00EC0872">
        <w:rPr>
          <w:b/>
          <w:bCs/>
        </w:rPr>
        <w:t xml:space="preserve">4. </w:t>
      </w:r>
      <w:r w:rsidRPr="00EC0872">
        <w:rPr>
          <w:rFonts w:hint="eastAsia"/>
          <w:b/>
          <w:bCs/>
        </w:rPr>
        <w:t>一般来说色谱检测器比分子光谱法灵敏度更高，比质谱灵敏度低。</w:t>
      </w:r>
    </w:p>
    <w:p w:rsidR="00EC0872" w:rsidRDefault="00EC0872" w:rsidP="00EC0872">
      <w:pPr>
        <w:rPr>
          <w:b/>
          <w:bCs/>
        </w:rPr>
      </w:pPr>
      <w:r>
        <w:rPr>
          <w:noProof/>
        </w:rPr>
        <w:drawing>
          <wp:inline distT="0" distB="0" distL="0" distR="0" wp14:anchorId="41135E3F" wp14:editId="79936A33">
            <wp:extent cx="2268740" cy="1891377"/>
            <wp:effectExtent l="0" t="0" r="0" b="0"/>
            <wp:docPr id="262207" name="图片 26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284114" cy="1904193"/>
                    </a:xfrm>
                    <a:prstGeom prst="rect">
                      <a:avLst/>
                    </a:prstGeom>
                  </pic:spPr>
                </pic:pic>
              </a:graphicData>
            </a:graphic>
          </wp:inline>
        </w:drawing>
      </w:r>
      <w:r>
        <w:rPr>
          <w:noProof/>
        </w:rPr>
        <w:drawing>
          <wp:inline distT="0" distB="0" distL="0" distR="0" wp14:anchorId="0C76A971" wp14:editId="740CCB6D">
            <wp:extent cx="2748393" cy="1896014"/>
            <wp:effectExtent l="0" t="0" r="0" b="9525"/>
            <wp:docPr id="96256" name="图片 9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51226" cy="1897969"/>
                    </a:xfrm>
                    <a:prstGeom prst="rect">
                      <a:avLst/>
                    </a:prstGeom>
                  </pic:spPr>
                </pic:pic>
              </a:graphicData>
            </a:graphic>
          </wp:inline>
        </w:drawing>
      </w:r>
    </w:p>
    <w:p w:rsidR="00EC0872" w:rsidRDefault="00EC0872" w:rsidP="00EC0872">
      <w:pPr>
        <w:rPr>
          <w:b/>
          <w:bCs/>
        </w:rPr>
      </w:pPr>
      <w:r>
        <w:rPr>
          <w:noProof/>
        </w:rPr>
        <w:drawing>
          <wp:inline distT="0" distB="0" distL="0" distR="0" wp14:anchorId="373E28C9" wp14:editId="45A10D60">
            <wp:extent cx="2513162" cy="1868805"/>
            <wp:effectExtent l="0" t="0" r="1905" b="0"/>
            <wp:docPr id="96257" name="图片 9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529734" cy="1881128"/>
                    </a:xfrm>
                    <a:prstGeom prst="rect">
                      <a:avLst/>
                    </a:prstGeom>
                  </pic:spPr>
                </pic:pic>
              </a:graphicData>
            </a:graphic>
          </wp:inline>
        </w:drawing>
      </w:r>
      <w:r>
        <w:rPr>
          <w:noProof/>
        </w:rPr>
        <w:drawing>
          <wp:inline distT="0" distB="0" distL="0" distR="0" wp14:anchorId="02E2D058" wp14:editId="527F39C9">
            <wp:extent cx="2426898" cy="1794510"/>
            <wp:effectExtent l="0" t="0" r="0" b="0"/>
            <wp:docPr id="96258" name="图片 9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447299" cy="1809595"/>
                    </a:xfrm>
                    <a:prstGeom prst="rect">
                      <a:avLst/>
                    </a:prstGeom>
                  </pic:spPr>
                </pic:pic>
              </a:graphicData>
            </a:graphic>
          </wp:inline>
        </w:drawing>
      </w:r>
    </w:p>
    <w:p w:rsidR="00EC0872" w:rsidRDefault="00EC0872" w:rsidP="00EC0872">
      <w:pPr>
        <w:rPr>
          <w:b/>
          <w:bCs/>
        </w:rPr>
      </w:pPr>
      <w:r>
        <w:rPr>
          <w:noProof/>
        </w:rPr>
        <w:lastRenderedPageBreak/>
        <w:drawing>
          <wp:inline distT="0" distB="0" distL="0" distR="0" wp14:anchorId="6E0ADD31" wp14:editId="21CF32EB">
            <wp:extent cx="2564920" cy="1626870"/>
            <wp:effectExtent l="0" t="0" r="6985" b="0"/>
            <wp:docPr id="96259" name="图片 9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578798" cy="1635672"/>
                    </a:xfrm>
                    <a:prstGeom prst="rect">
                      <a:avLst/>
                    </a:prstGeom>
                  </pic:spPr>
                </pic:pic>
              </a:graphicData>
            </a:graphic>
          </wp:inline>
        </w:drawing>
      </w:r>
      <w:r>
        <w:rPr>
          <w:noProof/>
        </w:rPr>
        <w:drawing>
          <wp:inline distT="0" distB="0" distL="0" distR="0" wp14:anchorId="4C111BC4" wp14:editId="3C6A1B6E">
            <wp:extent cx="2369185" cy="1137552"/>
            <wp:effectExtent l="0" t="0" r="0" b="5715"/>
            <wp:docPr id="96260" name="图片 9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405641" cy="1155056"/>
                    </a:xfrm>
                    <a:prstGeom prst="rect">
                      <a:avLst/>
                    </a:prstGeom>
                  </pic:spPr>
                </pic:pic>
              </a:graphicData>
            </a:graphic>
          </wp:inline>
        </w:drawing>
      </w:r>
    </w:p>
    <w:p w:rsidR="00EC0872" w:rsidRDefault="00EC0872" w:rsidP="00EC0872">
      <w:pPr>
        <w:rPr>
          <w:b/>
          <w:bCs/>
        </w:rPr>
      </w:pPr>
      <w:r>
        <w:rPr>
          <w:noProof/>
        </w:rPr>
        <w:drawing>
          <wp:inline distT="0" distB="0" distL="0" distR="0" wp14:anchorId="20C23E64" wp14:editId="622DD385">
            <wp:extent cx="2576422" cy="1802130"/>
            <wp:effectExtent l="0" t="0" r="0" b="7620"/>
            <wp:docPr id="96261" name="图片 9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588831" cy="1810810"/>
                    </a:xfrm>
                    <a:prstGeom prst="rect">
                      <a:avLst/>
                    </a:prstGeom>
                  </pic:spPr>
                </pic:pic>
              </a:graphicData>
            </a:graphic>
          </wp:inline>
        </w:drawing>
      </w:r>
      <w:r>
        <w:rPr>
          <w:noProof/>
        </w:rPr>
        <w:drawing>
          <wp:inline distT="0" distB="0" distL="0" distR="0" wp14:anchorId="276FA4F8" wp14:editId="19A5413E">
            <wp:extent cx="2368550" cy="1769599"/>
            <wp:effectExtent l="0" t="0" r="0" b="2540"/>
            <wp:docPr id="96262" name="图片 9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382785" cy="1780234"/>
                    </a:xfrm>
                    <a:prstGeom prst="rect">
                      <a:avLst/>
                    </a:prstGeom>
                  </pic:spPr>
                </pic:pic>
              </a:graphicData>
            </a:graphic>
          </wp:inline>
        </w:drawing>
      </w:r>
    </w:p>
    <w:p w:rsidR="00EC0872" w:rsidRDefault="00EC0872" w:rsidP="00EC0872">
      <w:pPr>
        <w:rPr>
          <w:b/>
          <w:bCs/>
        </w:rPr>
      </w:pPr>
      <w:r>
        <w:rPr>
          <w:noProof/>
        </w:rPr>
        <w:drawing>
          <wp:inline distT="0" distB="0" distL="0" distR="0" wp14:anchorId="579FA463" wp14:editId="4B67A58E">
            <wp:extent cx="2403894" cy="1644535"/>
            <wp:effectExtent l="0" t="0" r="0" b="0"/>
            <wp:docPr id="96264" name="图片 9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423742" cy="1658113"/>
                    </a:xfrm>
                    <a:prstGeom prst="rect">
                      <a:avLst/>
                    </a:prstGeom>
                  </pic:spPr>
                </pic:pic>
              </a:graphicData>
            </a:graphic>
          </wp:inline>
        </w:drawing>
      </w:r>
      <w:r>
        <w:rPr>
          <w:noProof/>
        </w:rPr>
        <w:drawing>
          <wp:inline distT="0" distB="0" distL="0" distR="0" wp14:anchorId="20FE008B" wp14:editId="3033070A">
            <wp:extent cx="2576195" cy="1603603"/>
            <wp:effectExtent l="0" t="0" r="0" b="0"/>
            <wp:docPr id="96265" name="图片 9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589279" cy="1611747"/>
                    </a:xfrm>
                    <a:prstGeom prst="rect">
                      <a:avLst/>
                    </a:prstGeom>
                  </pic:spPr>
                </pic:pic>
              </a:graphicData>
            </a:graphic>
          </wp:inline>
        </w:drawing>
      </w:r>
    </w:p>
    <w:p w:rsidR="00EC0872" w:rsidRDefault="00CC3A37" w:rsidP="00EC0872">
      <w:pPr>
        <w:rPr>
          <w:b/>
          <w:bCs/>
        </w:rPr>
      </w:pPr>
      <w:r>
        <w:rPr>
          <w:noProof/>
        </w:rPr>
        <w:drawing>
          <wp:inline distT="0" distB="0" distL="0" distR="0" wp14:anchorId="4F066FE3" wp14:editId="107D27B2">
            <wp:extent cx="2541912" cy="1592292"/>
            <wp:effectExtent l="0" t="0" r="0" b="8255"/>
            <wp:docPr id="96266" name="图片 9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561367" cy="1604479"/>
                    </a:xfrm>
                    <a:prstGeom prst="rect">
                      <a:avLst/>
                    </a:prstGeom>
                  </pic:spPr>
                </pic:pic>
              </a:graphicData>
            </a:graphic>
          </wp:inline>
        </w:drawing>
      </w:r>
    </w:p>
    <w:p w:rsidR="00CC3A37" w:rsidRPr="00CC3A37" w:rsidRDefault="00CC3A37" w:rsidP="00CC3A37">
      <w:pPr>
        <w:rPr>
          <w:b/>
          <w:bCs/>
        </w:rPr>
      </w:pPr>
      <w:r w:rsidRPr="00CC3A37">
        <w:rPr>
          <w:b/>
          <w:bCs/>
        </w:rPr>
        <w:t>1.</w:t>
      </w:r>
      <w:r w:rsidRPr="00CC3A37">
        <w:rPr>
          <w:b/>
          <w:bCs/>
        </w:rPr>
        <w:t>涡流扩散项</w:t>
      </w:r>
      <w:r w:rsidRPr="00CC3A37">
        <w:rPr>
          <w:b/>
          <w:bCs/>
        </w:rPr>
        <w:t xml:space="preserve">(A) </w:t>
      </w:r>
    </w:p>
    <w:p w:rsidR="00CC3A37" w:rsidRPr="00CC3A37" w:rsidRDefault="00CC3A37" w:rsidP="00CC3A37">
      <w:pPr>
        <w:rPr>
          <w:b/>
          <w:bCs/>
        </w:rPr>
      </w:pPr>
      <w:r w:rsidRPr="00CC3A37">
        <w:rPr>
          <w:b/>
          <w:bCs/>
        </w:rPr>
        <w:t xml:space="preserve">        </w:t>
      </w:r>
      <w:r w:rsidRPr="00CC3A37">
        <w:rPr>
          <w:rFonts w:hint="eastAsia"/>
          <w:b/>
          <w:bCs/>
        </w:rPr>
        <w:t>流动相携带溶质分子沿柱内各路径形成紊乱的涡流运动，有些分子沿较窄而直的路径以较快的速度通过色谱柱，发生分子运动超前</w:t>
      </w:r>
      <w:r w:rsidRPr="00CC3A37">
        <w:rPr>
          <w:b/>
          <w:bCs/>
        </w:rPr>
        <w:t xml:space="preserve">; </w:t>
      </w:r>
      <w:r w:rsidRPr="00CC3A37">
        <w:rPr>
          <w:rFonts w:hint="eastAsia"/>
          <w:b/>
          <w:bCs/>
        </w:rPr>
        <w:t>而另一些分子沿较宽或弯曲的路径以较慢的速度通过色谱柱，发生分子运动滞后，导致色谱区带展宽，可以下式表示：</w:t>
      </w:r>
    </w:p>
    <w:p w:rsidR="00CC3A37" w:rsidRDefault="00CC3A37" w:rsidP="00EC0872">
      <w:pPr>
        <w:rPr>
          <w:b/>
          <w:bCs/>
        </w:rPr>
      </w:pPr>
      <w:r>
        <w:rPr>
          <w:noProof/>
        </w:rPr>
        <w:drawing>
          <wp:inline distT="0" distB="0" distL="0" distR="0" wp14:anchorId="617A7B83" wp14:editId="0752DF87">
            <wp:extent cx="1391728" cy="487105"/>
            <wp:effectExtent l="0" t="0" r="0" b="8255"/>
            <wp:docPr id="96267" name="图片 9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402780" cy="490973"/>
                    </a:xfrm>
                    <a:prstGeom prst="rect">
                      <a:avLst/>
                    </a:prstGeom>
                  </pic:spPr>
                </pic:pic>
              </a:graphicData>
            </a:graphic>
          </wp:inline>
        </w:drawing>
      </w:r>
    </w:p>
    <w:p w:rsidR="00CC3A37" w:rsidRPr="00CC3A37" w:rsidRDefault="00CC3A37" w:rsidP="00CC3A37">
      <w:pPr>
        <w:rPr>
          <w:b/>
          <w:bCs/>
        </w:rPr>
      </w:pPr>
      <w:r w:rsidRPr="00CC3A37">
        <w:rPr>
          <w:b/>
          <w:bCs/>
        </w:rPr>
        <w:lastRenderedPageBreak/>
        <w:t xml:space="preserve">2. </w:t>
      </w:r>
      <w:r w:rsidRPr="00CC3A37">
        <w:rPr>
          <w:rFonts w:hint="eastAsia"/>
          <w:b/>
          <w:bCs/>
        </w:rPr>
        <w:t>纵向扩散项</w:t>
      </w:r>
      <w:r w:rsidRPr="00CC3A37">
        <w:rPr>
          <w:b/>
          <w:bCs/>
        </w:rPr>
        <w:t xml:space="preserve">(B/u) </w:t>
      </w:r>
    </w:p>
    <w:p w:rsidR="00CC3A37" w:rsidRDefault="00CC3A37" w:rsidP="00CC3A37">
      <w:pPr>
        <w:rPr>
          <w:b/>
          <w:bCs/>
        </w:rPr>
      </w:pPr>
      <w:r w:rsidRPr="00CC3A37">
        <w:rPr>
          <w:b/>
          <w:bCs/>
        </w:rPr>
        <w:t xml:space="preserve">       </w:t>
      </w:r>
      <w:r w:rsidRPr="00CC3A37">
        <w:rPr>
          <w:rFonts w:hint="eastAsia"/>
          <w:b/>
          <w:bCs/>
        </w:rPr>
        <w:t>亦称为分子扩散。浓差扩散是分子自发运动过程。</w:t>
      </w:r>
    </w:p>
    <w:p w:rsidR="00CC3A37" w:rsidRPr="00CC3A37" w:rsidRDefault="00CC3A37" w:rsidP="00CC3A37">
      <w:pPr>
        <w:jc w:val="center"/>
        <w:rPr>
          <w:b/>
          <w:bCs/>
        </w:rPr>
      </w:pPr>
      <w:r>
        <w:rPr>
          <w:noProof/>
        </w:rPr>
        <w:drawing>
          <wp:inline distT="0" distB="0" distL="0" distR="0" wp14:anchorId="2F9786CF" wp14:editId="58B06CF0">
            <wp:extent cx="852937" cy="189053"/>
            <wp:effectExtent l="0" t="0" r="4445" b="1905"/>
            <wp:docPr id="96268" name="图片 9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881063" cy="195287"/>
                    </a:xfrm>
                    <a:prstGeom prst="rect">
                      <a:avLst/>
                    </a:prstGeom>
                  </pic:spPr>
                </pic:pic>
              </a:graphicData>
            </a:graphic>
          </wp:inline>
        </w:drawing>
      </w:r>
    </w:p>
    <w:p w:rsidR="00CC3A37" w:rsidRPr="00CC3A37" w:rsidRDefault="00CC3A37" w:rsidP="00CC3A37">
      <w:pPr>
        <w:rPr>
          <w:b/>
          <w:bCs/>
        </w:rPr>
      </w:pPr>
      <w:r w:rsidRPr="00CC3A37">
        <w:rPr>
          <w:b/>
          <w:bCs/>
        </w:rPr>
        <w:t>3.</w:t>
      </w:r>
      <w:r w:rsidRPr="00CC3A37">
        <w:rPr>
          <w:rFonts w:hint="eastAsia"/>
          <w:b/>
          <w:bCs/>
        </w:rPr>
        <w:t>传质项</w:t>
      </w:r>
      <w:r w:rsidRPr="00CC3A37">
        <w:rPr>
          <w:b/>
          <w:bCs/>
        </w:rPr>
        <w:t xml:space="preserve">(Cu)  </w:t>
      </w:r>
    </w:p>
    <w:p w:rsidR="00CC3A37" w:rsidRDefault="00CC3A37" w:rsidP="00CC3A37">
      <w:pPr>
        <w:rPr>
          <w:b/>
          <w:bCs/>
        </w:rPr>
      </w:pPr>
      <w:r w:rsidRPr="00CC3A37">
        <w:rPr>
          <w:b/>
          <w:bCs/>
        </w:rPr>
        <w:t xml:space="preserve">        </w:t>
      </w:r>
      <w:r w:rsidRPr="00CC3A37">
        <w:rPr>
          <w:rFonts w:hint="eastAsia"/>
          <w:b/>
          <w:bCs/>
        </w:rPr>
        <w:t>色谱分离过程溶质在流动相和固定相之间进行质量传递。</w:t>
      </w:r>
    </w:p>
    <w:p w:rsidR="00CC3A37" w:rsidRDefault="00CC3A37" w:rsidP="00CC3A37">
      <w:pPr>
        <w:jc w:val="center"/>
        <w:rPr>
          <w:b/>
          <w:bCs/>
        </w:rPr>
      </w:pPr>
      <w:r>
        <w:rPr>
          <w:noProof/>
        </w:rPr>
        <w:drawing>
          <wp:inline distT="0" distB="0" distL="0" distR="0" wp14:anchorId="34946743" wp14:editId="4BB97507">
            <wp:extent cx="2640378" cy="834774"/>
            <wp:effectExtent l="0" t="0" r="7620" b="3810"/>
            <wp:docPr id="96269" name="图片 9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667086" cy="843218"/>
                    </a:xfrm>
                    <a:prstGeom prst="rect">
                      <a:avLst/>
                    </a:prstGeom>
                  </pic:spPr>
                </pic:pic>
              </a:graphicData>
            </a:graphic>
          </wp:inline>
        </w:drawing>
      </w:r>
    </w:p>
    <w:p w:rsidR="00CC3A37" w:rsidRDefault="00CC3A37" w:rsidP="00CC3A37">
      <w:pPr>
        <w:rPr>
          <w:b/>
          <w:bCs/>
        </w:rPr>
      </w:pPr>
      <w:r>
        <w:rPr>
          <w:noProof/>
        </w:rPr>
        <w:drawing>
          <wp:inline distT="0" distB="0" distL="0" distR="0" wp14:anchorId="570F0940" wp14:editId="529DAF49">
            <wp:extent cx="2323381" cy="1741086"/>
            <wp:effectExtent l="0" t="0" r="1270" b="0"/>
            <wp:docPr id="96270" name="图片 96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332358" cy="1747813"/>
                    </a:xfrm>
                    <a:prstGeom prst="rect">
                      <a:avLst/>
                    </a:prstGeom>
                  </pic:spPr>
                </pic:pic>
              </a:graphicData>
            </a:graphic>
          </wp:inline>
        </w:drawing>
      </w:r>
      <w:r>
        <w:rPr>
          <w:noProof/>
        </w:rPr>
        <w:drawing>
          <wp:inline distT="0" distB="0" distL="0" distR="0" wp14:anchorId="105EE241" wp14:editId="29D7292B">
            <wp:extent cx="2223494" cy="1995577"/>
            <wp:effectExtent l="0" t="0" r="5715" b="5080"/>
            <wp:docPr id="96271" name="图片 9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234035" cy="2005038"/>
                    </a:xfrm>
                    <a:prstGeom prst="rect">
                      <a:avLst/>
                    </a:prstGeom>
                  </pic:spPr>
                </pic:pic>
              </a:graphicData>
            </a:graphic>
          </wp:inline>
        </w:drawing>
      </w:r>
    </w:p>
    <w:p w:rsidR="00CC3A37" w:rsidRDefault="00CC3A37" w:rsidP="00CC3A37">
      <w:pPr>
        <w:rPr>
          <w:b/>
          <w:bCs/>
        </w:rPr>
      </w:pPr>
      <w:r>
        <w:rPr>
          <w:noProof/>
        </w:rPr>
        <w:drawing>
          <wp:inline distT="0" distB="0" distL="0" distR="0" wp14:anchorId="344559A5" wp14:editId="30A301C6">
            <wp:extent cx="2512695" cy="787879"/>
            <wp:effectExtent l="0" t="0" r="1905" b="0"/>
            <wp:docPr id="96272" name="图片 9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530776" cy="793548"/>
                    </a:xfrm>
                    <a:prstGeom prst="rect">
                      <a:avLst/>
                    </a:prstGeom>
                  </pic:spPr>
                </pic:pic>
              </a:graphicData>
            </a:graphic>
          </wp:inline>
        </w:drawing>
      </w:r>
    </w:p>
    <w:p w:rsidR="00CC3A37" w:rsidRDefault="00CC3A37" w:rsidP="00CC3A37">
      <w:pPr>
        <w:rPr>
          <w:b/>
          <w:bCs/>
        </w:rPr>
      </w:pPr>
      <w:r>
        <w:rPr>
          <w:noProof/>
        </w:rPr>
        <w:drawing>
          <wp:inline distT="0" distB="0" distL="0" distR="0" wp14:anchorId="3C6D0D22" wp14:editId="4F2395EB">
            <wp:extent cx="2053087" cy="1329055"/>
            <wp:effectExtent l="0" t="0" r="4445" b="4445"/>
            <wp:docPr id="96273" name="图片 9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063537" cy="1335820"/>
                    </a:xfrm>
                    <a:prstGeom prst="rect">
                      <a:avLst/>
                    </a:prstGeom>
                  </pic:spPr>
                </pic:pic>
              </a:graphicData>
            </a:graphic>
          </wp:inline>
        </w:drawing>
      </w:r>
      <w:r>
        <w:rPr>
          <w:noProof/>
        </w:rPr>
        <w:drawing>
          <wp:inline distT="0" distB="0" distL="0" distR="0" wp14:anchorId="55C09A0A" wp14:editId="6291AF31">
            <wp:extent cx="2415397" cy="1218923"/>
            <wp:effectExtent l="0" t="0" r="4445" b="635"/>
            <wp:docPr id="96274" name="图片 96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438769" cy="1230717"/>
                    </a:xfrm>
                    <a:prstGeom prst="rect">
                      <a:avLst/>
                    </a:prstGeom>
                  </pic:spPr>
                </pic:pic>
              </a:graphicData>
            </a:graphic>
          </wp:inline>
        </w:drawing>
      </w:r>
    </w:p>
    <w:p w:rsidR="00CC3A37" w:rsidRDefault="00CC3A37" w:rsidP="00CC3A37">
      <w:pPr>
        <w:rPr>
          <w:b/>
          <w:bCs/>
        </w:rPr>
      </w:pPr>
      <w:r>
        <w:rPr>
          <w:noProof/>
        </w:rPr>
        <w:drawing>
          <wp:inline distT="0" distB="0" distL="0" distR="0" wp14:anchorId="50F7237C" wp14:editId="2CB96555">
            <wp:extent cx="2938732" cy="2012315"/>
            <wp:effectExtent l="0" t="0" r="0" b="6985"/>
            <wp:docPr id="96275" name="图片 9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957251" cy="2024996"/>
                    </a:xfrm>
                    <a:prstGeom prst="rect">
                      <a:avLst/>
                    </a:prstGeom>
                  </pic:spPr>
                </pic:pic>
              </a:graphicData>
            </a:graphic>
          </wp:inline>
        </w:drawing>
      </w:r>
    </w:p>
    <w:p w:rsidR="00CC3A37" w:rsidRPr="00CC3A37" w:rsidRDefault="00CC3A37" w:rsidP="00CC3A37">
      <w:pPr>
        <w:rPr>
          <w:b/>
          <w:bCs/>
        </w:rPr>
      </w:pPr>
    </w:p>
    <w:sectPr w:rsidR="00CC3A37" w:rsidRPr="00CC3A37" w:rsidSect="00E15C26">
      <w:type w:val="continuous"/>
      <w:pgSz w:w="11906" w:h="16838"/>
      <w:pgMar w:top="1440" w:right="1800" w:bottom="1440" w:left="1800" w:header="851" w:footer="992" w:gutter="0"/>
      <w:cols w:space="425"/>
      <w:formProt w:val="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5399" w:rsidRDefault="00215399" w:rsidP="002F07AE">
      <w:r>
        <w:separator/>
      </w:r>
    </w:p>
  </w:endnote>
  <w:endnote w:type="continuationSeparator" w:id="0">
    <w:p w:rsidR="00215399" w:rsidRDefault="00215399" w:rsidP="002F0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80F3C52" w:usb2="00000016" w:usb3="00000000" w:csb0="0004001F" w:csb1="00000000"/>
  </w:font>
  <w:font w:name="Wingdings 3">
    <w:panose1 w:val="050401020108070707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6716042"/>
      <w:docPartObj>
        <w:docPartGallery w:val="Page Numbers (Bottom of Page)"/>
        <w:docPartUnique/>
      </w:docPartObj>
    </w:sdtPr>
    <w:sdtEndPr/>
    <w:sdtContent>
      <w:sdt>
        <w:sdtPr>
          <w:id w:val="-1705238520"/>
          <w:docPartObj>
            <w:docPartGallery w:val="Page Numbers (Top of Page)"/>
            <w:docPartUnique/>
          </w:docPartObj>
        </w:sdtPr>
        <w:sdtEndPr/>
        <w:sdtContent>
          <w:p w:rsidR="000B083F" w:rsidRDefault="000B083F" w:rsidP="00D87B48">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E15C26">
              <w:rPr>
                <w:b/>
                <w:bCs/>
                <w:noProof/>
              </w:rPr>
              <w:t>18</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E15C26">
              <w:rPr>
                <w:b/>
                <w:bCs/>
                <w:noProof/>
              </w:rPr>
              <w:t>36</w:t>
            </w:r>
            <w:r>
              <w:rPr>
                <w:b/>
                <w:bCs/>
                <w:sz w:val="24"/>
                <w:szCs w:val="24"/>
              </w:rPr>
              <w:fldChar w:fldCharType="end"/>
            </w:r>
          </w:p>
        </w:sdtContent>
      </w:sdt>
    </w:sdtContent>
  </w:sdt>
  <w:p w:rsidR="000B083F" w:rsidRDefault="000B083F">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5399" w:rsidRDefault="00215399" w:rsidP="002F07AE">
      <w:r>
        <w:separator/>
      </w:r>
    </w:p>
  </w:footnote>
  <w:footnote w:type="continuationSeparator" w:id="0">
    <w:p w:rsidR="00215399" w:rsidRDefault="00215399" w:rsidP="002F07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083F" w:rsidRDefault="00E15C26">
    <w:pPr>
      <w:pStyle w:val="a5"/>
    </w:pPr>
    <w:r w:rsidRPr="00E15C26">
      <w:rPr>
        <w:rFonts w:hint="eastAsia"/>
      </w:rPr>
      <w:t>更多学习资源欢迎关注</w:t>
    </w:r>
    <w:proofErr w:type="gramStart"/>
    <w:r w:rsidRPr="00E15C26">
      <w:rPr>
        <w:rFonts w:hint="eastAsia"/>
      </w:rPr>
      <w:t>微信公众号</w:t>
    </w:r>
    <w:proofErr w:type="gramEnd"/>
    <w:r w:rsidRPr="00E15C26">
      <w:rPr>
        <w:rFonts w:hint="eastAsia"/>
      </w:rPr>
      <w:t>：大学资源库；知乎：大学资源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17B05"/>
    <w:multiLevelType w:val="hybridMultilevel"/>
    <w:tmpl w:val="932C62B0"/>
    <w:lvl w:ilvl="0" w:tplc="5BE035C2">
      <w:start w:val="1"/>
      <w:numFmt w:val="bullet"/>
      <w:lvlText w:val=""/>
      <w:lvlJc w:val="left"/>
      <w:pPr>
        <w:tabs>
          <w:tab w:val="num" w:pos="720"/>
        </w:tabs>
        <w:ind w:left="720" w:hanging="360"/>
      </w:pPr>
      <w:rPr>
        <w:rFonts w:ascii="Wingdings" w:hAnsi="Wingdings" w:hint="default"/>
      </w:rPr>
    </w:lvl>
    <w:lvl w:ilvl="1" w:tplc="C5C6C142" w:tentative="1">
      <w:start w:val="1"/>
      <w:numFmt w:val="bullet"/>
      <w:lvlText w:val=""/>
      <w:lvlJc w:val="left"/>
      <w:pPr>
        <w:tabs>
          <w:tab w:val="num" w:pos="1440"/>
        </w:tabs>
        <w:ind w:left="1440" w:hanging="360"/>
      </w:pPr>
      <w:rPr>
        <w:rFonts w:ascii="Wingdings" w:hAnsi="Wingdings" w:hint="default"/>
      </w:rPr>
    </w:lvl>
    <w:lvl w:ilvl="2" w:tplc="B846DD42" w:tentative="1">
      <w:start w:val="1"/>
      <w:numFmt w:val="bullet"/>
      <w:lvlText w:val=""/>
      <w:lvlJc w:val="left"/>
      <w:pPr>
        <w:tabs>
          <w:tab w:val="num" w:pos="2160"/>
        </w:tabs>
        <w:ind w:left="2160" w:hanging="360"/>
      </w:pPr>
      <w:rPr>
        <w:rFonts w:ascii="Wingdings" w:hAnsi="Wingdings" w:hint="default"/>
      </w:rPr>
    </w:lvl>
    <w:lvl w:ilvl="3" w:tplc="CBC6F6FE" w:tentative="1">
      <w:start w:val="1"/>
      <w:numFmt w:val="bullet"/>
      <w:lvlText w:val=""/>
      <w:lvlJc w:val="left"/>
      <w:pPr>
        <w:tabs>
          <w:tab w:val="num" w:pos="2880"/>
        </w:tabs>
        <w:ind w:left="2880" w:hanging="360"/>
      </w:pPr>
      <w:rPr>
        <w:rFonts w:ascii="Wingdings" w:hAnsi="Wingdings" w:hint="default"/>
      </w:rPr>
    </w:lvl>
    <w:lvl w:ilvl="4" w:tplc="29F86A1A" w:tentative="1">
      <w:start w:val="1"/>
      <w:numFmt w:val="bullet"/>
      <w:lvlText w:val=""/>
      <w:lvlJc w:val="left"/>
      <w:pPr>
        <w:tabs>
          <w:tab w:val="num" w:pos="3600"/>
        </w:tabs>
        <w:ind w:left="3600" w:hanging="360"/>
      </w:pPr>
      <w:rPr>
        <w:rFonts w:ascii="Wingdings" w:hAnsi="Wingdings" w:hint="default"/>
      </w:rPr>
    </w:lvl>
    <w:lvl w:ilvl="5" w:tplc="E1B09E12" w:tentative="1">
      <w:start w:val="1"/>
      <w:numFmt w:val="bullet"/>
      <w:lvlText w:val=""/>
      <w:lvlJc w:val="left"/>
      <w:pPr>
        <w:tabs>
          <w:tab w:val="num" w:pos="4320"/>
        </w:tabs>
        <w:ind w:left="4320" w:hanging="360"/>
      </w:pPr>
      <w:rPr>
        <w:rFonts w:ascii="Wingdings" w:hAnsi="Wingdings" w:hint="default"/>
      </w:rPr>
    </w:lvl>
    <w:lvl w:ilvl="6" w:tplc="95206184" w:tentative="1">
      <w:start w:val="1"/>
      <w:numFmt w:val="bullet"/>
      <w:lvlText w:val=""/>
      <w:lvlJc w:val="left"/>
      <w:pPr>
        <w:tabs>
          <w:tab w:val="num" w:pos="5040"/>
        </w:tabs>
        <w:ind w:left="5040" w:hanging="360"/>
      </w:pPr>
      <w:rPr>
        <w:rFonts w:ascii="Wingdings" w:hAnsi="Wingdings" w:hint="default"/>
      </w:rPr>
    </w:lvl>
    <w:lvl w:ilvl="7" w:tplc="895896A4" w:tentative="1">
      <w:start w:val="1"/>
      <w:numFmt w:val="bullet"/>
      <w:lvlText w:val=""/>
      <w:lvlJc w:val="left"/>
      <w:pPr>
        <w:tabs>
          <w:tab w:val="num" w:pos="5760"/>
        </w:tabs>
        <w:ind w:left="5760" w:hanging="360"/>
      </w:pPr>
      <w:rPr>
        <w:rFonts w:ascii="Wingdings" w:hAnsi="Wingdings" w:hint="default"/>
      </w:rPr>
    </w:lvl>
    <w:lvl w:ilvl="8" w:tplc="BA48D99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6669F"/>
    <w:multiLevelType w:val="hybridMultilevel"/>
    <w:tmpl w:val="5526267E"/>
    <w:lvl w:ilvl="0" w:tplc="20BC1C8C">
      <w:start w:val="1"/>
      <w:numFmt w:val="bullet"/>
      <w:lvlText w:val=""/>
      <w:lvlJc w:val="left"/>
      <w:pPr>
        <w:tabs>
          <w:tab w:val="num" w:pos="720"/>
        </w:tabs>
        <w:ind w:left="720" w:hanging="360"/>
      </w:pPr>
      <w:rPr>
        <w:rFonts w:ascii="Wingdings" w:hAnsi="Wingdings" w:hint="default"/>
      </w:rPr>
    </w:lvl>
    <w:lvl w:ilvl="1" w:tplc="96908E46" w:tentative="1">
      <w:start w:val="1"/>
      <w:numFmt w:val="bullet"/>
      <w:lvlText w:val=""/>
      <w:lvlJc w:val="left"/>
      <w:pPr>
        <w:tabs>
          <w:tab w:val="num" w:pos="1440"/>
        </w:tabs>
        <w:ind w:left="1440" w:hanging="360"/>
      </w:pPr>
      <w:rPr>
        <w:rFonts w:ascii="Wingdings" w:hAnsi="Wingdings" w:hint="default"/>
      </w:rPr>
    </w:lvl>
    <w:lvl w:ilvl="2" w:tplc="B524D64E" w:tentative="1">
      <w:start w:val="1"/>
      <w:numFmt w:val="bullet"/>
      <w:lvlText w:val=""/>
      <w:lvlJc w:val="left"/>
      <w:pPr>
        <w:tabs>
          <w:tab w:val="num" w:pos="2160"/>
        </w:tabs>
        <w:ind w:left="2160" w:hanging="360"/>
      </w:pPr>
      <w:rPr>
        <w:rFonts w:ascii="Wingdings" w:hAnsi="Wingdings" w:hint="default"/>
      </w:rPr>
    </w:lvl>
    <w:lvl w:ilvl="3" w:tplc="E806CA96" w:tentative="1">
      <w:start w:val="1"/>
      <w:numFmt w:val="bullet"/>
      <w:lvlText w:val=""/>
      <w:lvlJc w:val="left"/>
      <w:pPr>
        <w:tabs>
          <w:tab w:val="num" w:pos="2880"/>
        </w:tabs>
        <w:ind w:left="2880" w:hanging="360"/>
      </w:pPr>
      <w:rPr>
        <w:rFonts w:ascii="Wingdings" w:hAnsi="Wingdings" w:hint="default"/>
      </w:rPr>
    </w:lvl>
    <w:lvl w:ilvl="4" w:tplc="7A464870" w:tentative="1">
      <w:start w:val="1"/>
      <w:numFmt w:val="bullet"/>
      <w:lvlText w:val=""/>
      <w:lvlJc w:val="left"/>
      <w:pPr>
        <w:tabs>
          <w:tab w:val="num" w:pos="3600"/>
        </w:tabs>
        <w:ind w:left="3600" w:hanging="360"/>
      </w:pPr>
      <w:rPr>
        <w:rFonts w:ascii="Wingdings" w:hAnsi="Wingdings" w:hint="default"/>
      </w:rPr>
    </w:lvl>
    <w:lvl w:ilvl="5" w:tplc="474E047A" w:tentative="1">
      <w:start w:val="1"/>
      <w:numFmt w:val="bullet"/>
      <w:lvlText w:val=""/>
      <w:lvlJc w:val="left"/>
      <w:pPr>
        <w:tabs>
          <w:tab w:val="num" w:pos="4320"/>
        </w:tabs>
        <w:ind w:left="4320" w:hanging="360"/>
      </w:pPr>
      <w:rPr>
        <w:rFonts w:ascii="Wingdings" w:hAnsi="Wingdings" w:hint="default"/>
      </w:rPr>
    </w:lvl>
    <w:lvl w:ilvl="6" w:tplc="37A40416" w:tentative="1">
      <w:start w:val="1"/>
      <w:numFmt w:val="bullet"/>
      <w:lvlText w:val=""/>
      <w:lvlJc w:val="left"/>
      <w:pPr>
        <w:tabs>
          <w:tab w:val="num" w:pos="5040"/>
        </w:tabs>
        <w:ind w:left="5040" w:hanging="360"/>
      </w:pPr>
      <w:rPr>
        <w:rFonts w:ascii="Wingdings" w:hAnsi="Wingdings" w:hint="default"/>
      </w:rPr>
    </w:lvl>
    <w:lvl w:ilvl="7" w:tplc="125257BC" w:tentative="1">
      <w:start w:val="1"/>
      <w:numFmt w:val="bullet"/>
      <w:lvlText w:val=""/>
      <w:lvlJc w:val="left"/>
      <w:pPr>
        <w:tabs>
          <w:tab w:val="num" w:pos="5760"/>
        </w:tabs>
        <w:ind w:left="5760" w:hanging="360"/>
      </w:pPr>
      <w:rPr>
        <w:rFonts w:ascii="Wingdings" w:hAnsi="Wingdings" w:hint="default"/>
      </w:rPr>
    </w:lvl>
    <w:lvl w:ilvl="8" w:tplc="344CAF9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515092"/>
    <w:multiLevelType w:val="hybridMultilevel"/>
    <w:tmpl w:val="71925160"/>
    <w:lvl w:ilvl="0" w:tplc="367236F8">
      <w:start w:val="1"/>
      <w:numFmt w:val="bullet"/>
      <w:lvlText w:val=""/>
      <w:lvlJc w:val="left"/>
      <w:pPr>
        <w:tabs>
          <w:tab w:val="num" w:pos="720"/>
        </w:tabs>
        <w:ind w:left="720" w:hanging="360"/>
      </w:pPr>
      <w:rPr>
        <w:rFonts w:ascii="Wingdings" w:hAnsi="Wingdings" w:hint="default"/>
      </w:rPr>
    </w:lvl>
    <w:lvl w:ilvl="1" w:tplc="1E76D420" w:tentative="1">
      <w:start w:val="1"/>
      <w:numFmt w:val="bullet"/>
      <w:lvlText w:val=""/>
      <w:lvlJc w:val="left"/>
      <w:pPr>
        <w:tabs>
          <w:tab w:val="num" w:pos="1440"/>
        </w:tabs>
        <w:ind w:left="1440" w:hanging="360"/>
      </w:pPr>
      <w:rPr>
        <w:rFonts w:ascii="Wingdings" w:hAnsi="Wingdings" w:hint="default"/>
      </w:rPr>
    </w:lvl>
    <w:lvl w:ilvl="2" w:tplc="72C0A2BE" w:tentative="1">
      <w:start w:val="1"/>
      <w:numFmt w:val="bullet"/>
      <w:lvlText w:val=""/>
      <w:lvlJc w:val="left"/>
      <w:pPr>
        <w:tabs>
          <w:tab w:val="num" w:pos="2160"/>
        </w:tabs>
        <w:ind w:left="2160" w:hanging="360"/>
      </w:pPr>
      <w:rPr>
        <w:rFonts w:ascii="Wingdings" w:hAnsi="Wingdings" w:hint="default"/>
      </w:rPr>
    </w:lvl>
    <w:lvl w:ilvl="3" w:tplc="DDC45550" w:tentative="1">
      <w:start w:val="1"/>
      <w:numFmt w:val="bullet"/>
      <w:lvlText w:val=""/>
      <w:lvlJc w:val="left"/>
      <w:pPr>
        <w:tabs>
          <w:tab w:val="num" w:pos="2880"/>
        </w:tabs>
        <w:ind w:left="2880" w:hanging="360"/>
      </w:pPr>
      <w:rPr>
        <w:rFonts w:ascii="Wingdings" w:hAnsi="Wingdings" w:hint="default"/>
      </w:rPr>
    </w:lvl>
    <w:lvl w:ilvl="4" w:tplc="311EC522" w:tentative="1">
      <w:start w:val="1"/>
      <w:numFmt w:val="bullet"/>
      <w:lvlText w:val=""/>
      <w:lvlJc w:val="left"/>
      <w:pPr>
        <w:tabs>
          <w:tab w:val="num" w:pos="3600"/>
        </w:tabs>
        <w:ind w:left="3600" w:hanging="360"/>
      </w:pPr>
      <w:rPr>
        <w:rFonts w:ascii="Wingdings" w:hAnsi="Wingdings" w:hint="default"/>
      </w:rPr>
    </w:lvl>
    <w:lvl w:ilvl="5" w:tplc="311422E2" w:tentative="1">
      <w:start w:val="1"/>
      <w:numFmt w:val="bullet"/>
      <w:lvlText w:val=""/>
      <w:lvlJc w:val="left"/>
      <w:pPr>
        <w:tabs>
          <w:tab w:val="num" w:pos="4320"/>
        </w:tabs>
        <w:ind w:left="4320" w:hanging="360"/>
      </w:pPr>
      <w:rPr>
        <w:rFonts w:ascii="Wingdings" w:hAnsi="Wingdings" w:hint="default"/>
      </w:rPr>
    </w:lvl>
    <w:lvl w:ilvl="6" w:tplc="B5B8ECA2" w:tentative="1">
      <w:start w:val="1"/>
      <w:numFmt w:val="bullet"/>
      <w:lvlText w:val=""/>
      <w:lvlJc w:val="left"/>
      <w:pPr>
        <w:tabs>
          <w:tab w:val="num" w:pos="5040"/>
        </w:tabs>
        <w:ind w:left="5040" w:hanging="360"/>
      </w:pPr>
      <w:rPr>
        <w:rFonts w:ascii="Wingdings" w:hAnsi="Wingdings" w:hint="default"/>
      </w:rPr>
    </w:lvl>
    <w:lvl w:ilvl="7" w:tplc="B61E5188" w:tentative="1">
      <w:start w:val="1"/>
      <w:numFmt w:val="bullet"/>
      <w:lvlText w:val=""/>
      <w:lvlJc w:val="left"/>
      <w:pPr>
        <w:tabs>
          <w:tab w:val="num" w:pos="5760"/>
        </w:tabs>
        <w:ind w:left="5760" w:hanging="360"/>
      </w:pPr>
      <w:rPr>
        <w:rFonts w:ascii="Wingdings" w:hAnsi="Wingdings" w:hint="default"/>
      </w:rPr>
    </w:lvl>
    <w:lvl w:ilvl="8" w:tplc="1F08FC3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707B0B"/>
    <w:multiLevelType w:val="hybridMultilevel"/>
    <w:tmpl w:val="67467186"/>
    <w:lvl w:ilvl="0" w:tplc="8F507BBA">
      <w:start w:val="1"/>
      <w:numFmt w:val="bullet"/>
      <w:lvlText w:val=""/>
      <w:lvlJc w:val="left"/>
      <w:pPr>
        <w:tabs>
          <w:tab w:val="num" w:pos="720"/>
        </w:tabs>
        <w:ind w:left="720" w:hanging="360"/>
      </w:pPr>
      <w:rPr>
        <w:rFonts w:ascii="Wingdings" w:hAnsi="Wingdings" w:hint="default"/>
      </w:rPr>
    </w:lvl>
    <w:lvl w:ilvl="1" w:tplc="0CA8F070" w:tentative="1">
      <w:start w:val="1"/>
      <w:numFmt w:val="bullet"/>
      <w:lvlText w:val=""/>
      <w:lvlJc w:val="left"/>
      <w:pPr>
        <w:tabs>
          <w:tab w:val="num" w:pos="1440"/>
        </w:tabs>
        <w:ind w:left="1440" w:hanging="360"/>
      </w:pPr>
      <w:rPr>
        <w:rFonts w:ascii="Wingdings" w:hAnsi="Wingdings" w:hint="default"/>
      </w:rPr>
    </w:lvl>
    <w:lvl w:ilvl="2" w:tplc="A64C1AF4" w:tentative="1">
      <w:start w:val="1"/>
      <w:numFmt w:val="bullet"/>
      <w:lvlText w:val=""/>
      <w:lvlJc w:val="left"/>
      <w:pPr>
        <w:tabs>
          <w:tab w:val="num" w:pos="2160"/>
        </w:tabs>
        <w:ind w:left="2160" w:hanging="360"/>
      </w:pPr>
      <w:rPr>
        <w:rFonts w:ascii="Wingdings" w:hAnsi="Wingdings" w:hint="default"/>
      </w:rPr>
    </w:lvl>
    <w:lvl w:ilvl="3" w:tplc="882A37D4" w:tentative="1">
      <w:start w:val="1"/>
      <w:numFmt w:val="bullet"/>
      <w:lvlText w:val=""/>
      <w:lvlJc w:val="left"/>
      <w:pPr>
        <w:tabs>
          <w:tab w:val="num" w:pos="2880"/>
        </w:tabs>
        <w:ind w:left="2880" w:hanging="360"/>
      </w:pPr>
      <w:rPr>
        <w:rFonts w:ascii="Wingdings" w:hAnsi="Wingdings" w:hint="default"/>
      </w:rPr>
    </w:lvl>
    <w:lvl w:ilvl="4" w:tplc="4328C3D8" w:tentative="1">
      <w:start w:val="1"/>
      <w:numFmt w:val="bullet"/>
      <w:lvlText w:val=""/>
      <w:lvlJc w:val="left"/>
      <w:pPr>
        <w:tabs>
          <w:tab w:val="num" w:pos="3600"/>
        </w:tabs>
        <w:ind w:left="3600" w:hanging="360"/>
      </w:pPr>
      <w:rPr>
        <w:rFonts w:ascii="Wingdings" w:hAnsi="Wingdings" w:hint="default"/>
      </w:rPr>
    </w:lvl>
    <w:lvl w:ilvl="5" w:tplc="ECB6B870" w:tentative="1">
      <w:start w:val="1"/>
      <w:numFmt w:val="bullet"/>
      <w:lvlText w:val=""/>
      <w:lvlJc w:val="left"/>
      <w:pPr>
        <w:tabs>
          <w:tab w:val="num" w:pos="4320"/>
        </w:tabs>
        <w:ind w:left="4320" w:hanging="360"/>
      </w:pPr>
      <w:rPr>
        <w:rFonts w:ascii="Wingdings" w:hAnsi="Wingdings" w:hint="default"/>
      </w:rPr>
    </w:lvl>
    <w:lvl w:ilvl="6" w:tplc="2F1488F2" w:tentative="1">
      <w:start w:val="1"/>
      <w:numFmt w:val="bullet"/>
      <w:lvlText w:val=""/>
      <w:lvlJc w:val="left"/>
      <w:pPr>
        <w:tabs>
          <w:tab w:val="num" w:pos="5040"/>
        </w:tabs>
        <w:ind w:left="5040" w:hanging="360"/>
      </w:pPr>
      <w:rPr>
        <w:rFonts w:ascii="Wingdings" w:hAnsi="Wingdings" w:hint="default"/>
      </w:rPr>
    </w:lvl>
    <w:lvl w:ilvl="7" w:tplc="50424B1C" w:tentative="1">
      <w:start w:val="1"/>
      <w:numFmt w:val="bullet"/>
      <w:lvlText w:val=""/>
      <w:lvlJc w:val="left"/>
      <w:pPr>
        <w:tabs>
          <w:tab w:val="num" w:pos="5760"/>
        </w:tabs>
        <w:ind w:left="5760" w:hanging="360"/>
      </w:pPr>
      <w:rPr>
        <w:rFonts w:ascii="Wingdings" w:hAnsi="Wingdings" w:hint="default"/>
      </w:rPr>
    </w:lvl>
    <w:lvl w:ilvl="8" w:tplc="E876B43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8D5936"/>
    <w:multiLevelType w:val="hybridMultilevel"/>
    <w:tmpl w:val="81C0288A"/>
    <w:lvl w:ilvl="0" w:tplc="88860EC8">
      <w:start w:val="1"/>
      <w:numFmt w:val="bullet"/>
      <w:lvlText w:val=""/>
      <w:lvlJc w:val="left"/>
      <w:pPr>
        <w:tabs>
          <w:tab w:val="num" w:pos="720"/>
        </w:tabs>
        <w:ind w:left="720" w:hanging="360"/>
      </w:pPr>
      <w:rPr>
        <w:rFonts w:ascii="Wingdings" w:hAnsi="Wingdings" w:hint="default"/>
      </w:rPr>
    </w:lvl>
    <w:lvl w:ilvl="1" w:tplc="553098E2" w:tentative="1">
      <w:start w:val="1"/>
      <w:numFmt w:val="bullet"/>
      <w:lvlText w:val=""/>
      <w:lvlJc w:val="left"/>
      <w:pPr>
        <w:tabs>
          <w:tab w:val="num" w:pos="1440"/>
        </w:tabs>
        <w:ind w:left="1440" w:hanging="360"/>
      </w:pPr>
      <w:rPr>
        <w:rFonts w:ascii="Wingdings" w:hAnsi="Wingdings" w:hint="default"/>
      </w:rPr>
    </w:lvl>
    <w:lvl w:ilvl="2" w:tplc="AEF45378" w:tentative="1">
      <w:start w:val="1"/>
      <w:numFmt w:val="bullet"/>
      <w:lvlText w:val=""/>
      <w:lvlJc w:val="left"/>
      <w:pPr>
        <w:tabs>
          <w:tab w:val="num" w:pos="2160"/>
        </w:tabs>
        <w:ind w:left="2160" w:hanging="360"/>
      </w:pPr>
      <w:rPr>
        <w:rFonts w:ascii="Wingdings" w:hAnsi="Wingdings" w:hint="default"/>
      </w:rPr>
    </w:lvl>
    <w:lvl w:ilvl="3" w:tplc="ABA0A37A" w:tentative="1">
      <w:start w:val="1"/>
      <w:numFmt w:val="bullet"/>
      <w:lvlText w:val=""/>
      <w:lvlJc w:val="left"/>
      <w:pPr>
        <w:tabs>
          <w:tab w:val="num" w:pos="2880"/>
        </w:tabs>
        <w:ind w:left="2880" w:hanging="360"/>
      </w:pPr>
      <w:rPr>
        <w:rFonts w:ascii="Wingdings" w:hAnsi="Wingdings" w:hint="default"/>
      </w:rPr>
    </w:lvl>
    <w:lvl w:ilvl="4" w:tplc="043CAE24" w:tentative="1">
      <w:start w:val="1"/>
      <w:numFmt w:val="bullet"/>
      <w:lvlText w:val=""/>
      <w:lvlJc w:val="left"/>
      <w:pPr>
        <w:tabs>
          <w:tab w:val="num" w:pos="3600"/>
        </w:tabs>
        <w:ind w:left="3600" w:hanging="360"/>
      </w:pPr>
      <w:rPr>
        <w:rFonts w:ascii="Wingdings" w:hAnsi="Wingdings" w:hint="default"/>
      </w:rPr>
    </w:lvl>
    <w:lvl w:ilvl="5" w:tplc="27FEA832" w:tentative="1">
      <w:start w:val="1"/>
      <w:numFmt w:val="bullet"/>
      <w:lvlText w:val=""/>
      <w:lvlJc w:val="left"/>
      <w:pPr>
        <w:tabs>
          <w:tab w:val="num" w:pos="4320"/>
        </w:tabs>
        <w:ind w:left="4320" w:hanging="360"/>
      </w:pPr>
      <w:rPr>
        <w:rFonts w:ascii="Wingdings" w:hAnsi="Wingdings" w:hint="default"/>
      </w:rPr>
    </w:lvl>
    <w:lvl w:ilvl="6" w:tplc="2C3C45C2" w:tentative="1">
      <w:start w:val="1"/>
      <w:numFmt w:val="bullet"/>
      <w:lvlText w:val=""/>
      <w:lvlJc w:val="left"/>
      <w:pPr>
        <w:tabs>
          <w:tab w:val="num" w:pos="5040"/>
        </w:tabs>
        <w:ind w:left="5040" w:hanging="360"/>
      </w:pPr>
      <w:rPr>
        <w:rFonts w:ascii="Wingdings" w:hAnsi="Wingdings" w:hint="default"/>
      </w:rPr>
    </w:lvl>
    <w:lvl w:ilvl="7" w:tplc="6F268AE4" w:tentative="1">
      <w:start w:val="1"/>
      <w:numFmt w:val="bullet"/>
      <w:lvlText w:val=""/>
      <w:lvlJc w:val="left"/>
      <w:pPr>
        <w:tabs>
          <w:tab w:val="num" w:pos="5760"/>
        </w:tabs>
        <w:ind w:left="5760" w:hanging="360"/>
      </w:pPr>
      <w:rPr>
        <w:rFonts w:ascii="Wingdings" w:hAnsi="Wingdings" w:hint="default"/>
      </w:rPr>
    </w:lvl>
    <w:lvl w:ilvl="8" w:tplc="E02A698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AF7081"/>
    <w:multiLevelType w:val="hybridMultilevel"/>
    <w:tmpl w:val="B270F7BA"/>
    <w:lvl w:ilvl="0" w:tplc="42AC4A54">
      <w:start w:val="1"/>
      <w:numFmt w:val="bullet"/>
      <w:lvlText w:val=""/>
      <w:lvlJc w:val="left"/>
      <w:pPr>
        <w:tabs>
          <w:tab w:val="num" w:pos="720"/>
        </w:tabs>
        <w:ind w:left="720" w:hanging="360"/>
      </w:pPr>
      <w:rPr>
        <w:rFonts w:ascii="Wingdings" w:hAnsi="Wingdings" w:hint="default"/>
      </w:rPr>
    </w:lvl>
    <w:lvl w:ilvl="1" w:tplc="0560A102" w:tentative="1">
      <w:start w:val="1"/>
      <w:numFmt w:val="bullet"/>
      <w:lvlText w:val=""/>
      <w:lvlJc w:val="left"/>
      <w:pPr>
        <w:tabs>
          <w:tab w:val="num" w:pos="1440"/>
        </w:tabs>
        <w:ind w:left="1440" w:hanging="360"/>
      </w:pPr>
      <w:rPr>
        <w:rFonts w:ascii="Wingdings" w:hAnsi="Wingdings" w:hint="default"/>
      </w:rPr>
    </w:lvl>
    <w:lvl w:ilvl="2" w:tplc="3EE09CC2" w:tentative="1">
      <w:start w:val="1"/>
      <w:numFmt w:val="bullet"/>
      <w:lvlText w:val=""/>
      <w:lvlJc w:val="left"/>
      <w:pPr>
        <w:tabs>
          <w:tab w:val="num" w:pos="2160"/>
        </w:tabs>
        <w:ind w:left="2160" w:hanging="360"/>
      </w:pPr>
      <w:rPr>
        <w:rFonts w:ascii="Wingdings" w:hAnsi="Wingdings" w:hint="default"/>
      </w:rPr>
    </w:lvl>
    <w:lvl w:ilvl="3" w:tplc="689216FE" w:tentative="1">
      <w:start w:val="1"/>
      <w:numFmt w:val="bullet"/>
      <w:lvlText w:val=""/>
      <w:lvlJc w:val="left"/>
      <w:pPr>
        <w:tabs>
          <w:tab w:val="num" w:pos="2880"/>
        </w:tabs>
        <w:ind w:left="2880" w:hanging="360"/>
      </w:pPr>
      <w:rPr>
        <w:rFonts w:ascii="Wingdings" w:hAnsi="Wingdings" w:hint="default"/>
      </w:rPr>
    </w:lvl>
    <w:lvl w:ilvl="4" w:tplc="7E3663FA" w:tentative="1">
      <w:start w:val="1"/>
      <w:numFmt w:val="bullet"/>
      <w:lvlText w:val=""/>
      <w:lvlJc w:val="left"/>
      <w:pPr>
        <w:tabs>
          <w:tab w:val="num" w:pos="3600"/>
        </w:tabs>
        <w:ind w:left="3600" w:hanging="360"/>
      </w:pPr>
      <w:rPr>
        <w:rFonts w:ascii="Wingdings" w:hAnsi="Wingdings" w:hint="default"/>
      </w:rPr>
    </w:lvl>
    <w:lvl w:ilvl="5" w:tplc="04E41A7A" w:tentative="1">
      <w:start w:val="1"/>
      <w:numFmt w:val="bullet"/>
      <w:lvlText w:val=""/>
      <w:lvlJc w:val="left"/>
      <w:pPr>
        <w:tabs>
          <w:tab w:val="num" w:pos="4320"/>
        </w:tabs>
        <w:ind w:left="4320" w:hanging="360"/>
      </w:pPr>
      <w:rPr>
        <w:rFonts w:ascii="Wingdings" w:hAnsi="Wingdings" w:hint="default"/>
      </w:rPr>
    </w:lvl>
    <w:lvl w:ilvl="6" w:tplc="2988C0FE" w:tentative="1">
      <w:start w:val="1"/>
      <w:numFmt w:val="bullet"/>
      <w:lvlText w:val=""/>
      <w:lvlJc w:val="left"/>
      <w:pPr>
        <w:tabs>
          <w:tab w:val="num" w:pos="5040"/>
        </w:tabs>
        <w:ind w:left="5040" w:hanging="360"/>
      </w:pPr>
      <w:rPr>
        <w:rFonts w:ascii="Wingdings" w:hAnsi="Wingdings" w:hint="default"/>
      </w:rPr>
    </w:lvl>
    <w:lvl w:ilvl="7" w:tplc="83E69968" w:tentative="1">
      <w:start w:val="1"/>
      <w:numFmt w:val="bullet"/>
      <w:lvlText w:val=""/>
      <w:lvlJc w:val="left"/>
      <w:pPr>
        <w:tabs>
          <w:tab w:val="num" w:pos="5760"/>
        </w:tabs>
        <w:ind w:left="5760" w:hanging="360"/>
      </w:pPr>
      <w:rPr>
        <w:rFonts w:ascii="Wingdings" w:hAnsi="Wingdings" w:hint="default"/>
      </w:rPr>
    </w:lvl>
    <w:lvl w:ilvl="8" w:tplc="D0480DA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0C6EE1"/>
    <w:multiLevelType w:val="hybridMultilevel"/>
    <w:tmpl w:val="EB24507C"/>
    <w:lvl w:ilvl="0" w:tplc="007CDAB6">
      <w:start w:val="1"/>
      <w:numFmt w:val="bullet"/>
      <w:lvlText w:val=""/>
      <w:lvlJc w:val="left"/>
      <w:pPr>
        <w:tabs>
          <w:tab w:val="num" w:pos="720"/>
        </w:tabs>
        <w:ind w:left="720" w:hanging="360"/>
      </w:pPr>
      <w:rPr>
        <w:rFonts w:ascii="Wingdings" w:hAnsi="Wingdings" w:hint="default"/>
      </w:rPr>
    </w:lvl>
    <w:lvl w:ilvl="1" w:tplc="3304A878" w:tentative="1">
      <w:start w:val="1"/>
      <w:numFmt w:val="bullet"/>
      <w:lvlText w:val=""/>
      <w:lvlJc w:val="left"/>
      <w:pPr>
        <w:tabs>
          <w:tab w:val="num" w:pos="1440"/>
        </w:tabs>
        <w:ind w:left="1440" w:hanging="360"/>
      </w:pPr>
      <w:rPr>
        <w:rFonts w:ascii="Wingdings" w:hAnsi="Wingdings" w:hint="default"/>
      </w:rPr>
    </w:lvl>
    <w:lvl w:ilvl="2" w:tplc="8EB65674" w:tentative="1">
      <w:start w:val="1"/>
      <w:numFmt w:val="bullet"/>
      <w:lvlText w:val=""/>
      <w:lvlJc w:val="left"/>
      <w:pPr>
        <w:tabs>
          <w:tab w:val="num" w:pos="2160"/>
        </w:tabs>
        <w:ind w:left="2160" w:hanging="360"/>
      </w:pPr>
      <w:rPr>
        <w:rFonts w:ascii="Wingdings" w:hAnsi="Wingdings" w:hint="default"/>
      </w:rPr>
    </w:lvl>
    <w:lvl w:ilvl="3" w:tplc="09C8A294" w:tentative="1">
      <w:start w:val="1"/>
      <w:numFmt w:val="bullet"/>
      <w:lvlText w:val=""/>
      <w:lvlJc w:val="left"/>
      <w:pPr>
        <w:tabs>
          <w:tab w:val="num" w:pos="2880"/>
        </w:tabs>
        <w:ind w:left="2880" w:hanging="360"/>
      </w:pPr>
      <w:rPr>
        <w:rFonts w:ascii="Wingdings" w:hAnsi="Wingdings" w:hint="default"/>
      </w:rPr>
    </w:lvl>
    <w:lvl w:ilvl="4" w:tplc="7ABC0910" w:tentative="1">
      <w:start w:val="1"/>
      <w:numFmt w:val="bullet"/>
      <w:lvlText w:val=""/>
      <w:lvlJc w:val="left"/>
      <w:pPr>
        <w:tabs>
          <w:tab w:val="num" w:pos="3600"/>
        </w:tabs>
        <w:ind w:left="3600" w:hanging="360"/>
      </w:pPr>
      <w:rPr>
        <w:rFonts w:ascii="Wingdings" w:hAnsi="Wingdings" w:hint="default"/>
      </w:rPr>
    </w:lvl>
    <w:lvl w:ilvl="5" w:tplc="226874C4" w:tentative="1">
      <w:start w:val="1"/>
      <w:numFmt w:val="bullet"/>
      <w:lvlText w:val=""/>
      <w:lvlJc w:val="left"/>
      <w:pPr>
        <w:tabs>
          <w:tab w:val="num" w:pos="4320"/>
        </w:tabs>
        <w:ind w:left="4320" w:hanging="360"/>
      </w:pPr>
      <w:rPr>
        <w:rFonts w:ascii="Wingdings" w:hAnsi="Wingdings" w:hint="default"/>
      </w:rPr>
    </w:lvl>
    <w:lvl w:ilvl="6" w:tplc="01C43422" w:tentative="1">
      <w:start w:val="1"/>
      <w:numFmt w:val="bullet"/>
      <w:lvlText w:val=""/>
      <w:lvlJc w:val="left"/>
      <w:pPr>
        <w:tabs>
          <w:tab w:val="num" w:pos="5040"/>
        </w:tabs>
        <w:ind w:left="5040" w:hanging="360"/>
      </w:pPr>
      <w:rPr>
        <w:rFonts w:ascii="Wingdings" w:hAnsi="Wingdings" w:hint="default"/>
      </w:rPr>
    </w:lvl>
    <w:lvl w:ilvl="7" w:tplc="512C6FA8" w:tentative="1">
      <w:start w:val="1"/>
      <w:numFmt w:val="bullet"/>
      <w:lvlText w:val=""/>
      <w:lvlJc w:val="left"/>
      <w:pPr>
        <w:tabs>
          <w:tab w:val="num" w:pos="5760"/>
        </w:tabs>
        <w:ind w:left="5760" w:hanging="360"/>
      </w:pPr>
      <w:rPr>
        <w:rFonts w:ascii="Wingdings" w:hAnsi="Wingdings" w:hint="default"/>
      </w:rPr>
    </w:lvl>
    <w:lvl w:ilvl="8" w:tplc="DB74A30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CA4E1C"/>
    <w:multiLevelType w:val="hybridMultilevel"/>
    <w:tmpl w:val="A2DC3BD4"/>
    <w:lvl w:ilvl="0" w:tplc="AF12BDBE">
      <w:start w:val="1"/>
      <w:numFmt w:val="bullet"/>
      <w:lvlText w:val=""/>
      <w:lvlJc w:val="left"/>
      <w:pPr>
        <w:tabs>
          <w:tab w:val="num" w:pos="720"/>
        </w:tabs>
        <w:ind w:left="720" w:hanging="360"/>
      </w:pPr>
      <w:rPr>
        <w:rFonts w:ascii="Wingdings" w:hAnsi="Wingdings" w:hint="default"/>
      </w:rPr>
    </w:lvl>
    <w:lvl w:ilvl="1" w:tplc="CA84AE28" w:tentative="1">
      <w:start w:val="1"/>
      <w:numFmt w:val="bullet"/>
      <w:lvlText w:val=""/>
      <w:lvlJc w:val="left"/>
      <w:pPr>
        <w:tabs>
          <w:tab w:val="num" w:pos="1440"/>
        </w:tabs>
        <w:ind w:left="1440" w:hanging="360"/>
      </w:pPr>
      <w:rPr>
        <w:rFonts w:ascii="Wingdings" w:hAnsi="Wingdings" w:hint="default"/>
      </w:rPr>
    </w:lvl>
    <w:lvl w:ilvl="2" w:tplc="E40661F6" w:tentative="1">
      <w:start w:val="1"/>
      <w:numFmt w:val="bullet"/>
      <w:lvlText w:val=""/>
      <w:lvlJc w:val="left"/>
      <w:pPr>
        <w:tabs>
          <w:tab w:val="num" w:pos="2160"/>
        </w:tabs>
        <w:ind w:left="2160" w:hanging="360"/>
      </w:pPr>
      <w:rPr>
        <w:rFonts w:ascii="Wingdings" w:hAnsi="Wingdings" w:hint="default"/>
      </w:rPr>
    </w:lvl>
    <w:lvl w:ilvl="3" w:tplc="A0461F1E" w:tentative="1">
      <w:start w:val="1"/>
      <w:numFmt w:val="bullet"/>
      <w:lvlText w:val=""/>
      <w:lvlJc w:val="left"/>
      <w:pPr>
        <w:tabs>
          <w:tab w:val="num" w:pos="2880"/>
        </w:tabs>
        <w:ind w:left="2880" w:hanging="360"/>
      </w:pPr>
      <w:rPr>
        <w:rFonts w:ascii="Wingdings" w:hAnsi="Wingdings" w:hint="default"/>
      </w:rPr>
    </w:lvl>
    <w:lvl w:ilvl="4" w:tplc="3AC4DF64" w:tentative="1">
      <w:start w:val="1"/>
      <w:numFmt w:val="bullet"/>
      <w:lvlText w:val=""/>
      <w:lvlJc w:val="left"/>
      <w:pPr>
        <w:tabs>
          <w:tab w:val="num" w:pos="3600"/>
        </w:tabs>
        <w:ind w:left="3600" w:hanging="360"/>
      </w:pPr>
      <w:rPr>
        <w:rFonts w:ascii="Wingdings" w:hAnsi="Wingdings" w:hint="default"/>
      </w:rPr>
    </w:lvl>
    <w:lvl w:ilvl="5" w:tplc="BB4E2670" w:tentative="1">
      <w:start w:val="1"/>
      <w:numFmt w:val="bullet"/>
      <w:lvlText w:val=""/>
      <w:lvlJc w:val="left"/>
      <w:pPr>
        <w:tabs>
          <w:tab w:val="num" w:pos="4320"/>
        </w:tabs>
        <w:ind w:left="4320" w:hanging="360"/>
      </w:pPr>
      <w:rPr>
        <w:rFonts w:ascii="Wingdings" w:hAnsi="Wingdings" w:hint="default"/>
      </w:rPr>
    </w:lvl>
    <w:lvl w:ilvl="6" w:tplc="FD84523E" w:tentative="1">
      <w:start w:val="1"/>
      <w:numFmt w:val="bullet"/>
      <w:lvlText w:val=""/>
      <w:lvlJc w:val="left"/>
      <w:pPr>
        <w:tabs>
          <w:tab w:val="num" w:pos="5040"/>
        </w:tabs>
        <w:ind w:left="5040" w:hanging="360"/>
      </w:pPr>
      <w:rPr>
        <w:rFonts w:ascii="Wingdings" w:hAnsi="Wingdings" w:hint="default"/>
      </w:rPr>
    </w:lvl>
    <w:lvl w:ilvl="7" w:tplc="87846FAA" w:tentative="1">
      <w:start w:val="1"/>
      <w:numFmt w:val="bullet"/>
      <w:lvlText w:val=""/>
      <w:lvlJc w:val="left"/>
      <w:pPr>
        <w:tabs>
          <w:tab w:val="num" w:pos="5760"/>
        </w:tabs>
        <w:ind w:left="5760" w:hanging="360"/>
      </w:pPr>
      <w:rPr>
        <w:rFonts w:ascii="Wingdings" w:hAnsi="Wingdings" w:hint="default"/>
      </w:rPr>
    </w:lvl>
    <w:lvl w:ilvl="8" w:tplc="5ADAF5F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166F48"/>
    <w:multiLevelType w:val="hybridMultilevel"/>
    <w:tmpl w:val="E4C03B98"/>
    <w:lvl w:ilvl="0" w:tplc="9416BA7A">
      <w:start w:val="1"/>
      <w:numFmt w:val="bullet"/>
      <w:lvlText w:val=""/>
      <w:lvlJc w:val="left"/>
      <w:pPr>
        <w:tabs>
          <w:tab w:val="num" w:pos="720"/>
        </w:tabs>
        <w:ind w:left="720" w:hanging="360"/>
      </w:pPr>
      <w:rPr>
        <w:rFonts w:ascii="Wingdings" w:hAnsi="Wingdings" w:hint="default"/>
      </w:rPr>
    </w:lvl>
    <w:lvl w:ilvl="1" w:tplc="6AD6F42A" w:tentative="1">
      <w:start w:val="1"/>
      <w:numFmt w:val="bullet"/>
      <w:lvlText w:val=""/>
      <w:lvlJc w:val="left"/>
      <w:pPr>
        <w:tabs>
          <w:tab w:val="num" w:pos="1440"/>
        </w:tabs>
        <w:ind w:left="1440" w:hanging="360"/>
      </w:pPr>
      <w:rPr>
        <w:rFonts w:ascii="Wingdings" w:hAnsi="Wingdings" w:hint="default"/>
      </w:rPr>
    </w:lvl>
    <w:lvl w:ilvl="2" w:tplc="6F8A8BCE" w:tentative="1">
      <w:start w:val="1"/>
      <w:numFmt w:val="bullet"/>
      <w:lvlText w:val=""/>
      <w:lvlJc w:val="left"/>
      <w:pPr>
        <w:tabs>
          <w:tab w:val="num" w:pos="2160"/>
        </w:tabs>
        <w:ind w:left="2160" w:hanging="360"/>
      </w:pPr>
      <w:rPr>
        <w:rFonts w:ascii="Wingdings" w:hAnsi="Wingdings" w:hint="default"/>
      </w:rPr>
    </w:lvl>
    <w:lvl w:ilvl="3" w:tplc="FE30396A" w:tentative="1">
      <w:start w:val="1"/>
      <w:numFmt w:val="bullet"/>
      <w:lvlText w:val=""/>
      <w:lvlJc w:val="left"/>
      <w:pPr>
        <w:tabs>
          <w:tab w:val="num" w:pos="2880"/>
        </w:tabs>
        <w:ind w:left="2880" w:hanging="360"/>
      </w:pPr>
      <w:rPr>
        <w:rFonts w:ascii="Wingdings" w:hAnsi="Wingdings" w:hint="default"/>
      </w:rPr>
    </w:lvl>
    <w:lvl w:ilvl="4" w:tplc="1E8A0954" w:tentative="1">
      <w:start w:val="1"/>
      <w:numFmt w:val="bullet"/>
      <w:lvlText w:val=""/>
      <w:lvlJc w:val="left"/>
      <w:pPr>
        <w:tabs>
          <w:tab w:val="num" w:pos="3600"/>
        </w:tabs>
        <w:ind w:left="3600" w:hanging="360"/>
      </w:pPr>
      <w:rPr>
        <w:rFonts w:ascii="Wingdings" w:hAnsi="Wingdings" w:hint="default"/>
      </w:rPr>
    </w:lvl>
    <w:lvl w:ilvl="5" w:tplc="2D16ECDE" w:tentative="1">
      <w:start w:val="1"/>
      <w:numFmt w:val="bullet"/>
      <w:lvlText w:val=""/>
      <w:lvlJc w:val="left"/>
      <w:pPr>
        <w:tabs>
          <w:tab w:val="num" w:pos="4320"/>
        </w:tabs>
        <w:ind w:left="4320" w:hanging="360"/>
      </w:pPr>
      <w:rPr>
        <w:rFonts w:ascii="Wingdings" w:hAnsi="Wingdings" w:hint="default"/>
      </w:rPr>
    </w:lvl>
    <w:lvl w:ilvl="6" w:tplc="8C2AB7A6" w:tentative="1">
      <w:start w:val="1"/>
      <w:numFmt w:val="bullet"/>
      <w:lvlText w:val=""/>
      <w:lvlJc w:val="left"/>
      <w:pPr>
        <w:tabs>
          <w:tab w:val="num" w:pos="5040"/>
        </w:tabs>
        <w:ind w:left="5040" w:hanging="360"/>
      </w:pPr>
      <w:rPr>
        <w:rFonts w:ascii="Wingdings" w:hAnsi="Wingdings" w:hint="default"/>
      </w:rPr>
    </w:lvl>
    <w:lvl w:ilvl="7" w:tplc="066A6582" w:tentative="1">
      <w:start w:val="1"/>
      <w:numFmt w:val="bullet"/>
      <w:lvlText w:val=""/>
      <w:lvlJc w:val="left"/>
      <w:pPr>
        <w:tabs>
          <w:tab w:val="num" w:pos="5760"/>
        </w:tabs>
        <w:ind w:left="5760" w:hanging="360"/>
      </w:pPr>
      <w:rPr>
        <w:rFonts w:ascii="Wingdings" w:hAnsi="Wingdings" w:hint="default"/>
      </w:rPr>
    </w:lvl>
    <w:lvl w:ilvl="8" w:tplc="B3B6CDA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2A7927"/>
    <w:multiLevelType w:val="hybridMultilevel"/>
    <w:tmpl w:val="27C4D4A4"/>
    <w:lvl w:ilvl="0" w:tplc="2C0AD61E">
      <w:start w:val="1"/>
      <w:numFmt w:val="bullet"/>
      <w:lvlText w:val=""/>
      <w:lvlJc w:val="left"/>
      <w:pPr>
        <w:tabs>
          <w:tab w:val="num" w:pos="720"/>
        </w:tabs>
        <w:ind w:left="720" w:hanging="360"/>
      </w:pPr>
      <w:rPr>
        <w:rFonts w:ascii="Wingdings" w:hAnsi="Wingdings" w:hint="default"/>
      </w:rPr>
    </w:lvl>
    <w:lvl w:ilvl="1" w:tplc="ED94E7E4" w:tentative="1">
      <w:start w:val="1"/>
      <w:numFmt w:val="bullet"/>
      <w:lvlText w:val=""/>
      <w:lvlJc w:val="left"/>
      <w:pPr>
        <w:tabs>
          <w:tab w:val="num" w:pos="1440"/>
        </w:tabs>
        <w:ind w:left="1440" w:hanging="360"/>
      </w:pPr>
      <w:rPr>
        <w:rFonts w:ascii="Wingdings" w:hAnsi="Wingdings" w:hint="default"/>
      </w:rPr>
    </w:lvl>
    <w:lvl w:ilvl="2" w:tplc="BC42E6AC" w:tentative="1">
      <w:start w:val="1"/>
      <w:numFmt w:val="bullet"/>
      <w:lvlText w:val=""/>
      <w:lvlJc w:val="left"/>
      <w:pPr>
        <w:tabs>
          <w:tab w:val="num" w:pos="2160"/>
        </w:tabs>
        <w:ind w:left="2160" w:hanging="360"/>
      </w:pPr>
      <w:rPr>
        <w:rFonts w:ascii="Wingdings" w:hAnsi="Wingdings" w:hint="default"/>
      </w:rPr>
    </w:lvl>
    <w:lvl w:ilvl="3" w:tplc="19400A4A" w:tentative="1">
      <w:start w:val="1"/>
      <w:numFmt w:val="bullet"/>
      <w:lvlText w:val=""/>
      <w:lvlJc w:val="left"/>
      <w:pPr>
        <w:tabs>
          <w:tab w:val="num" w:pos="2880"/>
        </w:tabs>
        <w:ind w:left="2880" w:hanging="360"/>
      </w:pPr>
      <w:rPr>
        <w:rFonts w:ascii="Wingdings" w:hAnsi="Wingdings" w:hint="default"/>
      </w:rPr>
    </w:lvl>
    <w:lvl w:ilvl="4" w:tplc="370EA682" w:tentative="1">
      <w:start w:val="1"/>
      <w:numFmt w:val="bullet"/>
      <w:lvlText w:val=""/>
      <w:lvlJc w:val="left"/>
      <w:pPr>
        <w:tabs>
          <w:tab w:val="num" w:pos="3600"/>
        </w:tabs>
        <w:ind w:left="3600" w:hanging="360"/>
      </w:pPr>
      <w:rPr>
        <w:rFonts w:ascii="Wingdings" w:hAnsi="Wingdings" w:hint="default"/>
      </w:rPr>
    </w:lvl>
    <w:lvl w:ilvl="5" w:tplc="67382722" w:tentative="1">
      <w:start w:val="1"/>
      <w:numFmt w:val="bullet"/>
      <w:lvlText w:val=""/>
      <w:lvlJc w:val="left"/>
      <w:pPr>
        <w:tabs>
          <w:tab w:val="num" w:pos="4320"/>
        </w:tabs>
        <w:ind w:left="4320" w:hanging="360"/>
      </w:pPr>
      <w:rPr>
        <w:rFonts w:ascii="Wingdings" w:hAnsi="Wingdings" w:hint="default"/>
      </w:rPr>
    </w:lvl>
    <w:lvl w:ilvl="6" w:tplc="9B884E68" w:tentative="1">
      <w:start w:val="1"/>
      <w:numFmt w:val="bullet"/>
      <w:lvlText w:val=""/>
      <w:lvlJc w:val="left"/>
      <w:pPr>
        <w:tabs>
          <w:tab w:val="num" w:pos="5040"/>
        </w:tabs>
        <w:ind w:left="5040" w:hanging="360"/>
      </w:pPr>
      <w:rPr>
        <w:rFonts w:ascii="Wingdings" w:hAnsi="Wingdings" w:hint="default"/>
      </w:rPr>
    </w:lvl>
    <w:lvl w:ilvl="7" w:tplc="76F41304" w:tentative="1">
      <w:start w:val="1"/>
      <w:numFmt w:val="bullet"/>
      <w:lvlText w:val=""/>
      <w:lvlJc w:val="left"/>
      <w:pPr>
        <w:tabs>
          <w:tab w:val="num" w:pos="5760"/>
        </w:tabs>
        <w:ind w:left="5760" w:hanging="360"/>
      </w:pPr>
      <w:rPr>
        <w:rFonts w:ascii="Wingdings" w:hAnsi="Wingdings" w:hint="default"/>
      </w:rPr>
    </w:lvl>
    <w:lvl w:ilvl="8" w:tplc="C19C224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E47669"/>
    <w:multiLevelType w:val="hybridMultilevel"/>
    <w:tmpl w:val="F73C4E8C"/>
    <w:lvl w:ilvl="0" w:tplc="E462385A">
      <w:start w:val="1"/>
      <w:numFmt w:val="bullet"/>
      <w:lvlText w:val=""/>
      <w:lvlJc w:val="left"/>
      <w:pPr>
        <w:tabs>
          <w:tab w:val="num" w:pos="720"/>
        </w:tabs>
        <w:ind w:left="720" w:hanging="360"/>
      </w:pPr>
      <w:rPr>
        <w:rFonts w:ascii="Wingdings" w:hAnsi="Wingdings" w:hint="default"/>
      </w:rPr>
    </w:lvl>
    <w:lvl w:ilvl="1" w:tplc="22B85038" w:tentative="1">
      <w:start w:val="1"/>
      <w:numFmt w:val="bullet"/>
      <w:lvlText w:val=""/>
      <w:lvlJc w:val="left"/>
      <w:pPr>
        <w:tabs>
          <w:tab w:val="num" w:pos="1440"/>
        </w:tabs>
        <w:ind w:left="1440" w:hanging="360"/>
      </w:pPr>
      <w:rPr>
        <w:rFonts w:ascii="Wingdings" w:hAnsi="Wingdings" w:hint="default"/>
      </w:rPr>
    </w:lvl>
    <w:lvl w:ilvl="2" w:tplc="FE92DFBE" w:tentative="1">
      <w:start w:val="1"/>
      <w:numFmt w:val="bullet"/>
      <w:lvlText w:val=""/>
      <w:lvlJc w:val="left"/>
      <w:pPr>
        <w:tabs>
          <w:tab w:val="num" w:pos="2160"/>
        </w:tabs>
        <w:ind w:left="2160" w:hanging="360"/>
      </w:pPr>
      <w:rPr>
        <w:rFonts w:ascii="Wingdings" w:hAnsi="Wingdings" w:hint="default"/>
      </w:rPr>
    </w:lvl>
    <w:lvl w:ilvl="3" w:tplc="1E1695C6" w:tentative="1">
      <w:start w:val="1"/>
      <w:numFmt w:val="bullet"/>
      <w:lvlText w:val=""/>
      <w:lvlJc w:val="left"/>
      <w:pPr>
        <w:tabs>
          <w:tab w:val="num" w:pos="2880"/>
        </w:tabs>
        <w:ind w:left="2880" w:hanging="360"/>
      </w:pPr>
      <w:rPr>
        <w:rFonts w:ascii="Wingdings" w:hAnsi="Wingdings" w:hint="default"/>
      </w:rPr>
    </w:lvl>
    <w:lvl w:ilvl="4" w:tplc="54103E3E" w:tentative="1">
      <w:start w:val="1"/>
      <w:numFmt w:val="bullet"/>
      <w:lvlText w:val=""/>
      <w:lvlJc w:val="left"/>
      <w:pPr>
        <w:tabs>
          <w:tab w:val="num" w:pos="3600"/>
        </w:tabs>
        <w:ind w:left="3600" w:hanging="360"/>
      </w:pPr>
      <w:rPr>
        <w:rFonts w:ascii="Wingdings" w:hAnsi="Wingdings" w:hint="default"/>
      </w:rPr>
    </w:lvl>
    <w:lvl w:ilvl="5" w:tplc="55CE30D8" w:tentative="1">
      <w:start w:val="1"/>
      <w:numFmt w:val="bullet"/>
      <w:lvlText w:val=""/>
      <w:lvlJc w:val="left"/>
      <w:pPr>
        <w:tabs>
          <w:tab w:val="num" w:pos="4320"/>
        </w:tabs>
        <w:ind w:left="4320" w:hanging="360"/>
      </w:pPr>
      <w:rPr>
        <w:rFonts w:ascii="Wingdings" w:hAnsi="Wingdings" w:hint="default"/>
      </w:rPr>
    </w:lvl>
    <w:lvl w:ilvl="6" w:tplc="13EEDBB4" w:tentative="1">
      <w:start w:val="1"/>
      <w:numFmt w:val="bullet"/>
      <w:lvlText w:val=""/>
      <w:lvlJc w:val="left"/>
      <w:pPr>
        <w:tabs>
          <w:tab w:val="num" w:pos="5040"/>
        </w:tabs>
        <w:ind w:left="5040" w:hanging="360"/>
      </w:pPr>
      <w:rPr>
        <w:rFonts w:ascii="Wingdings" w:hAnsi="Wingdings" w:hint="default"/>
      </w:rPr>
    </w:lvl>
    <w:lvl w:ilvl="7" w:tplc="2FE0E988" w:tentative="1">
      <w:start w:val="1"/>
      <w:numFmt w:val="bullet"/>
      <w:lvlText w:val=""/>
      <w:lvlJc w:val="left"/>
      <w:pPr>
        <w:tabs>
          <w:tab w:val="num" w:pos="5760"/>
        </w:tabs>
        <w:ind w:left="5760" w:hanging="360"/>
      </w:pPr>
      <w:rPr>
        <w:rFonts w:ascii="Wingdings" w:hAnsi="Wingdings" w:hint="default"/>
      </w:rPr>
    </w:lvl>
    <w:lvl w:ilvl="8" w:tplc="9EA228F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CC1F29"/>
    <w:multiLevelType w:val="hybridMultilevel"/>
    <w:tmpl w:val="3F8A0ED6"/>
    <w:lvl w:ilvl="0" w:tplc="A18E44EA">
      <w:start w:val="1"/>
      <w:numFmt w:val="bullet"/>
      <w:lvlText w:val="•"/>
      <w:lvlJc w:val="left"/>
      <w:pPr>
        <w:tabs>
          <w:tab w:val="num" w:pos="720"/>
        </w:tabs>
        <w:ind w:left="720" w:hanging="360"/>
      </w:pPr>
      <w:rPr>
        <w:rFonts w:ascii="宋体" w:hAnsi="宋体" w:hint="default"/>
      </w:rPr>
    </w:lvl>
    <w:lvl w:ilvl="1" w:tplc="20D4BE3C" w:tentative="1">
      <w:start w:val="1"/>
      <w:numFmt w:val="bullet"/>
      <w:lvlText w:val="•"/>
      <w:lvlJc w:val="left"/>
      <w:pPr>
        <w:tabs>
          <w:tab w:val="num" w:pos="1440"/>
        </w:tabs>
        <w:ind w:left="1440" w:hanging="360"/>
      </w:pPr>
      <w:rPr>
        <w:rFonts w:ascii="宋体" w:hAnsi="宋体" w:hint="default"/>
      </w:rPr>
    </w:lvl>
    <w:lvl w:ilvl="2" w:tplc="974A8ACA" w:tentative="1">
      <w:start w:val="1"/>
      <w:numFmt w:val="bullet"/>
      <w:lvlText w:val="•"/>
      <w:lvlJc w:val="left"/>
      <w:pPr>
        <w:tabs>
          <w:tab w:val="num" w:pos="2160"/>
        </w:tabs>
        <w:ind w:left="2160" w:hanging="360"/>
      </w:pPr>
      <w:rPr>
        <w:rFonts w:ascii="宋体" w:hAnsi="宋体" w:hint="default"/>
      </w:rPr>
    </w:lvl>
    <w:lvl w:ilvl="3" w:tplc="F1423BF2" w:tentative="1">
      <w:start w:val="1"/>
      <w:numFmt w:val="bullet"/>
      <w:lvlText w:val="•"/>
      <w:lvlJc w:val="left"/>
      <w:pPr>
        <w:tabs>
          <w:tab w:val="num" w:pos="2880"/>
        </w:tabs>
        <w:ind w:left="2880" w:hanging="360"/>
      </w:pPr>
      <w:rPr>
        <w:rFonts w:ascii="宋体" w:hAnsi="宋体" w:hint="default"/>
      </w:rPr>
    </w:lvl>
    <w:lvl w:ilvl="4" w:tplc="08F29622" w:tentative="1">
      <w:start w:val="1"/>
      <w:numFmt w:val="bullet"/>
      <w:lvlText w:val="•"/>
      <w:lvlJc w:val="left"/>
      <w:pPr>
        <w:tabs>
          <w:tab w:val="num" w:pos="3600"/>
        </w:tabs>
        <w:ind w:left="3600" w:hanging="360"/>
      </w:pPr>
      <w:rPr>
        <w:rFonts w:ascii="宋体" w:hAnsi="宋体" w:hint="default"/>
      </w:rPr>
    </w:lvl>
    <w:lvl w:ilvl="5" w:tplc="09A4219A" w:tentative="1">
      <w:start w:val="1"/>
      <w:numFmt w:val="bullet"/>
      <w:lvlText w:val="•"/>
      <w:lvlJc w:val="left"/>
      <w:pPr>
        <w:tabs>
          <w:tab w:val="num" w:pos="4320"/>
        </w:tabs>
        <w:ind w:left="4320" w:hanging="360"/>
      </w:pPr>
      <w:rPr>
        <w:rFonts w:ascii="宋体" w:hAnsi="宋体" w:hint="default"/>
      </w:rPr>
    </w:lvl>
    <w:lvl w:ilvl="6" w:tplc="68F05DFC" w:tentative="1">
      <w:start w:val="1"/>
      <w:numFmt w:val="bullet"/>
      <w:lvlText w:val="•"/>
      <w:lvlJc w:val="left"/>
      <w:pPr>
        <w:tabs>
          <w:tab w:val="num" w:pos="5040"/>
        </w:tabs>
        <w:ind w:left="5040" w:hanging="360"/>
      </w:pPr>
      <w:rPr>
        <w:rFonts w:ascii="宋体" w:hAnsi="宋体" w:hint="default"/>
      </w:rPr>
    </w:lvl>
    <w:lvl w:ilvl="7" w:tplc="06ECF2D4" w:tentative="1">
      <w:start w:val="1"/>
      <w:numFmt w:val="bullet"/>
      <w:lvlText w:val="•"/>
      <w:lvlJc w:val="left"/>
      <w:pPr>
        <w:tabs>
          <w:tab w:val="num" w:pos="5760"/>
        </w:tabs>
        <w:ind w:left="5760" w:hanging="360"/>
      </w:pPr>
      <w:rPr>
        <w:rFonts w:ascii="宋体" w:hAnsi="宋体" w:hint="default"/>
      </w:rPr>
    </w:lvl>
    <w:lvl w:ilvl="8" w:tplc="6E401E5C" w:tentative="1">
      <w:start w:val="1"/>
      <w:numFmt w:val="bullet"/>
      <w:lvlText w:val="•"/>
      <w:lvlJc w:val="left"/>
      <w:pPr>
        <w:tabs>
          <w:tab w:val="num" w:pos="6480"/>
        </w:tabs>
        <w:ind w:left="6480" w:hanging="360"/>
      </w:pPr>
      <w:rPr>
        <w:rFonts w:ascii="宋体" w:hAnsi="宋体" w:hint="default"/>
      </w:rPr>
    </w:lvl>
  </w:abstractNum>
  <w:abstractNum w:abstractNumId="12" w15:restartNumberingAfterBreak="0">
    <w:nsid w:val="1FD031AD"/>
    <w:multiLevelType w:val="hybridMultilevel"/>
    <w:tmpl w:val="DBDAF114"/>
    <w:lvl w:ilvl="0" w:tplc="5344CAEC">
      <w:start w:val="1"/>
      <w:numFmt w:val="bullet"/>
      <w:lvlText w:val=""/>
      <w:lvlJc w:val="left"/>
      <w:pPr>
        <w:tabs>
          <w:tab w:val="num" w:pos="720"/>
        </w:tabs>
        <w:ind w:left="720" w:hanging="360"/>
      </w:pPr>
      <w:rPr>
        <w:rFonts w:ascii="Wingdings" w:hAnsi="Wingdings" w:hint="default"/>
      </w:rPr>
    </w:lvl>
    <w:lvl w:ilvl="1" w:tplc="654E0260" w:tentative="1">
      <w:start w:val="1"/>
      <w:numFmt w:val="bullet"/>
      <w:lvlText w:val=""/>
      <w:lvlJc w:val="left"/>
      <w:pPr>
        <w:tabs>
          <w:tab w:val="num" w:pos="1440"/>
        </w:tabs>
        <w:ind w:left="1440" w:hanging="360"/>
      </w:pPr>
      <w:rPr>
        <w:rFonts w:ascii="Wingdings" w:hAnsi="Wingdings" w:hint="default"/>
      </w:rPr>
    </w:lvl>
    <w:lvl w:ilvl="2" w:tplc="59323362" w:tentative="1">
      <w:start w:val="1"/>
      <w:numFmt w:val="bullet"/>
      <w:lvlText w:val=""/>
      <w:lvlJc w:val="left"/>
      <w:pPr>
        <w:tabs>
          <w:tab w:val="num" w:pos="2160"/>
        </w:tabs>
        <w:ind w:left="2160" w:hanging="360"/>
      </w:pPr>
      <w:rPr>
        <w:rFonts w:ascii="Wingdings" w:hAnsi="Wingdings" w:hint="default"/>
      </w:rPr>
    </w:lvl>
    <w:lvl w:ilvl="3" w:tplc="B198BEB6" w:tentative="1">
      <w:start w:val="1"/>
      <w:numFmt w:val="bullet"/>
      <w:lvlText w:val=""/>
      <w:lvlJc w:val="left"/>
      <w:pPr>
        <w:tabs>
          <w:tab w:val="num" w:pos="2880"/>
        </w:tabs>
        <w:ind w:left="2880" w:hanging="360"/>
      </w:pPr>
      <w:rPr>
        <w:rFonts w:ascii="Wingdings" w:hAnsi="Wingdings" w:hint="default"/>
      </w:rPr>
    </w:lvl>
    <w:lvl w:ilvl="4" w:tplc="EA30D96A" w:tentative="1">
      <w:start w:val="1"/>
      <w:numFmt w:val="bullet"/>
      <w:lvlText w:val=""/>
      <w:lvlJc w:val="left"/>
      <w:pPr>
        <w:tabs>
          <w:tab w:val="num" w:pos="3600"/>
        </w:tabs>
        <w:ind w:left="3600" w:hanging="360"/>
      </w:pPr>
      <w:rPr>
        <w:rFonts w:ascii="Wingdings" w:hAnsi="Wingdings" w:hint="default"/>
      </w:rPr>
    </w:lvl>
    <w:lvl w:ilvl="5" w:tplc="5AF60A88" w:tentative="1">
      <w:start w:val="1"/>
      <w:numFmt w:val="bullet"/>
      <w:lvlText w:val=""/>
      <w:lvlJc w:val="left"/>
      <w:pPr>
        <w:tabs>
          <w:tab w:val="num" w:pos="4320"/>
        </w:tabs>
        <w:ind w:left="4320" w:hanging="360"/>
      </w:pPr>
      <w:rPr>
        <w:rFonts w:ascii="Wingdings" w:hAnsi="Wingdings" w:hint="default"/>
      </w:rPr>
    </w:lvl>
    <w:lvl w:ilvl="6" w:tplc="771C10DC" w:tentative="1">
      <w:start w:val="1"/>
      <w:numFmt w:val="bullet"/>
      <w:lvlText w:val=""/>
      <w:lvlJc w:val="left"/>
      <w:pPr>
        <w:tabs>
          <w:tab w:val="num" w:pos="5040"/>
        </w:tabs>
        <w:ind w:left="5040" w:hanging="360"/>
      </w:pPr>
      <w:rPr>
        <w:rFonts w:ascii="Wingdings" w:hAnsi="Wingdings" w:hint="default"/>
      </w:rPr>
    </w:lvl>
    <w:lvl w:ilvl="7" w:tplc="15023B92" w:tentative="1">
      <w:start w:val="1"/>
      <w:numFmt w:val="bullet"/>
      <w:lvlText w:val=""/>
      <w:lvlJc w:val="left"/>
      <w:pPr>
        <w:tabs>
          <w:tab w:val="num" w:pos="5760"/>
        </w:tabs>
        <w:ind w:left="5760" w:hanging="360"/>
      </w:pPr>
      <w:rPr>
        <w:rFonts w:ascii="Wingdings" w:hAnsi="Wingdings" w:hint="default"/>
      </w:rPr>
    </w:lvl>
    <w:lvl w:ilvl="8" w:tplc="B24A35E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D317CC"/>
    <w:multiLevelType w:val="hybridMultilevel"/>
    <w:tmpl w:val="43768F1E"/>
    <w:lvl w:ilvl="0" w:tplc="D818C474">
      <w:start w:val="1"/>
      <w:numFmt w:val="bullet"/>
      <w:lvlText w:val=""/>
      <w:lvlJc w:val="left"/>
      <w:pPr>
        <w:tabs>
          <w:tab w:val="num" w:pos="720"/>
        </w:tabs>
        <w:ind w:left="720" w:hanging="360"/>
      </w:pPr>
      <w:rPr>
        <w:rFonts w:ascii="Wingdings" w:hAnsi="Wingdings" w:hint="default"/>
      </w:rPr>
    </w:lvl>
    <w:lvl w:ilvl="1" w:tplc="43E05D1E" w:tentative="1">
      <w:start w:val="1"/>
      <w:numFmt w:val="bullet"/>
      <w:lvlText w:val=""/>
      <w:lvlJc w:val="left"/>
      <w:pPr>
        <w:tabs>
          <w:tab w:val="num" w:pos="1440"/>
        </w:tabs>
        <w:ind w:left="1440" w:hanging="360"/>
      </w:pPr>
      <w:rPr>
        <w:rFonts w:ascii="Wingdings" w:hAnsi="Wingdings" w:hint="default"/>
      </w:rPr>
    </w:lvl>
    <w:lvl w:ilvl="2" w:tplc="A73ACE00" w:tentative="1">
      <w:start w:val="1"/>
      <w:numFmt w:val="bullet"/>
      <w:lvlText w:val=""/>
      <w:lvlJc w:val="left"/>
      <w:pPr>
        <w:tabs>
          <w:tab w:val="num" w:pos="2160"/>
        </w:tabs>
        <w:ind w:left="2160" w:hanging="360"/>
      </w:pPr>
      <w:rPr>
        <w:rFonts w:ascii="Wingdings" w:hAnsi="Wingdings" w:hint="default"/>
      </w:rPr>
    </w:lvl>
    <w:lvl w:ilvl="3" w:tplc="7A8A9C5E" w:tentative="1">
      <w:start w:val="1"/>
      <w:numFmt w:val="bullet"/>
      <w:lvlText w:val=""/>
      <w:lvlJc w:val="left"/>
      <w:pPr>
        <w:tabs>
          <w:tab w:val="num" w:pos="2880"/>
        </w:tabs>
        <w:ind w:left="2880" w:hanging="360"/>
      </w:pPr>
      <w:rPr>
        <w:rFonts w:ascii="Wingdings" w:hAnsi="Wingdings" w:hint="default"/>
      </w:rPr>
    </w:lvl>
    <w:lvl w:ilvl="4" w:tplc="29C6D560" w:tentative="1">
      <w:start w:val="1"/>
      <w:numFmt w:val="bullet"/>
      <w:lvlText w:val=""/>
      <w:lvlJc w:val="left"/>
      <w:pPr>
        <w:tabs>
          <w:tab w:val="num" w:pos="3600"/>
        </w:tabs>
        <w:ind w:left="3600" w:hanging="360"/>
      </w:pPr>
      <w:rPr>
        <w:rFonts w:ascii="Wingdings" w:hAnsi="Wingdings" w:hint="default"/>
      </w:rPr>
    </w:lvl>
    <w:lvl w:ilvl="5" w:tplc="434E5CF4" w:tentative="1">
      <w:start w:val="1"/>
      <w:numFmt w:val="bullet"/>
      <w:lvlText w:val=""/>
      <w:lvlJc w:val="left"/>
      <w:pPr>
        <w:tabs>
          <w:tab w:val="num" w:pos="4320"/>
        </w:tabs>
        <w:ind w:left="4320" w:hanging="360"/>
      </w:pPr>
      <w:rPr>
        <w:rFonts w:ascii="Wingdings" w:hAnsi="Wingdings" w:hint="default"/>
      </w:rPr>
    </w:lvl>
    <w:lvl w:ilvl="6" w:tplc="8FB46DCA" w:tentative="1">
      <w:start w:val="1"/>
      <w:numFmt w:val="bullet"/>
      <w:lvlText w:val=""/>
      <w:lvlJc w:val="left"/>
      <w:pPr>
        <w:tabs>
          <w:tab w:val="num" w:pos="5040"/>
        </w:tabs>
        <w:ind w:left="5040" w:hanging="360"/>
      </w:pPr>
      <w:rPr>
        <w:rFonts w:ascii="Wingdings" w:hAnsi="Wingdings" w:hint="default"/>
      </w:rPr>
    </w:lvl>
    <w:lvl w:ilvl="7" w:tplc="3EBC06AA" w:tentative="1">
      <w:start w:val="1"/>
      <w:numFmt w:val="bullet"/>
      <w:lvlText w:val=""/>
      <w:lvlJc w:val="left"/>
      <w:pPr>
        <w:tabs>
          <w:tab w:val="num" w:pos="5760"/>
        </w:tabs>
        <w:ind w:left="5760" w:hanging="360"/>
      </w:pPr>
      <w:rPr>
        <w:rFonts w:ascii="Wingdings" w:hAnsi="Wingdings" w:hint="default"/>
      </w:rPr>
    </w:lvl>
    <w:lvl w:ilvl="8" w:tplc="1758E2B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0A1790B"/>
    <w:multiLevelType w:val="hybridMultilevel"/>
    <w:tmpl w:val="F30E0060"/>
    <w:lvl w:ilvl="0" w:tplc="C1A2E460">
      <w:start w:val="1"/>
      <w:numFmt w:val="bullet"/>
      <w:lvlText w:val=""/>
      <w:lvlJc w:val="left"/>
      <w:pPr>
        <w:tabs>
          <w:tab w:val="num" w:pos="720"/>
        </w:tabs>
        <w:ind w:left="720" w:hanging="360"/>
      </w:pPr>
      <w:rPr>
        <w:rFonts w:ascii="Wingdings" w:hAnsi="Wingdings" w:hint="default"/>
      </w:rPr>
    </w:lvl>
    <w:lvl w:ilvl="1" w:tplc="D53AC440" w:tentative="1">
      <w:start w:val="1"/>
      <w:numFmt w:val="bullet"/>
      <w:lvlText w:val=""/>
      <w:lvlJc w:val="left"/>
      <w:pPr>
        <w:tabs>
          <w:tab w:val="num" w:pos="1440"/>
        </w:tabs>
        <w:ind w:left="1440" w:hanging="360"/>
      </w:pPr>
      <w:rPr>
        <w:rFonts w:ascii="Wingdings" w:hAnsi="Wingdings" w:hint="default"/>
      </w:rPr>
    </w:lvl>
    <w:lvl w:ilvl="2" w:tplc="6C0441B2" w:tentative="1">
      <w:start w:val="1"/>
      <w:numFmt w:val="bullet"/>
      <w:lvlText w:val=""/>
      <w:lvlJc w:val="left"/>
      <w:pPr>
        <w:tabs>
          <w:tab w:val="num" w:pos="2160"/>
        </w:tabs>
        <w:ind w:left="2160" w:hanging="360"/>
      </w:pPr>
      <w:rPr>
        <w:rFonts w:ascii="Wingdings" w:hAnsi="Wingdings" w:hint="default"/>
      </w:rPr>
    </w:lvl>
    <w:lvl w:ilvl="3" w:tplc="B9BE638C" w:tentative="1">
      <w:start w:val="1"/>
      <w:numFmt w:val="bullet"/>
      <w:lvlText w:val=""/>
      <w:lvlJc w:val="left"/>
      <w:pPr>
        <w:tabs>
          <w:tab w:val="num" w:pos="2880"/>
        </w:tabs>
        <w:ind w:left="2880" w:hanging="360"/>
      </w:pPr>
      <w:rPr>
        <w:rFonts w:ascii="Wingdings" w:hAnsi="Wingdings" w:hint="default"/>
      </w:rPr>
    </w:lvl>
    <w:lvl w:ilvl="4" w:tplc="88A21B00" w:tentative="1">
      <w:start w:val="1"/>
      <w:numFmt w:val="bullet"/>
      <w:lvlText w:val=""/>
      <w:lvlJc w:val="left"/>
      <w:pPr>
        <w:tabs>
          <w:tab w:val="num" w:pos="3600"/>
        </w:tabs>
        <w:ind w:left="3600" w:hanging="360"/>
      </w:pPr>
      <w:rPr>
        <w:rFonts w:ascii="Wingdings" w:hAnsi="Wingdings" w:hint="default"/>
      </w:rPr>
    </w:lvl>
    <w:lvl w:ilvl="5" w:tplc="42EE16E4" w:tentative="1">
      <w:start w:val="1"/>
      <w:numFmt w:val="bullet"/>
      <w:lvlText w:val=""/>
      <w:lvlJc w:val="left"/>
      <w:pPr>
        <w:tabs>
          <w:tab w:val="num" w:pos="4320"/>
        </w:tabs>
        <w:ind w:left="4320" w:hanging="360"/>
      </w:pPr>
      <w:rPr>
        <w:rFonts w:ascii="Wingdings" w:hAnsi="Wingdings" w:hint="default"/>
      </w:rPr>
    </w:lvl>
    <w:lvl w:ilvl="6" w:tplc="7A1269EE" w:tentative="1">
      <w:start w:val="1"/>
      <w:numFmt w:val="bullet"/>
      <w:lvlText w:val=""/>
      <w:lvlJc w:val="left"/>
      <w:pPr>
        <w:tabs>
          <w:tab w:val="num" w:pos="5040"/>
        </w:tabs>
        <w:ind w:left="5040" w:hanging="360"/>
      </w:pPr>
      <w:rPr>
        <w:rFonts w:ascii="Wingdings" w:hAnsi="Wingdings" w:hint="default"/>
      </w:rPr>
    </w:lvl>
    <w:lvl w:ilvl="7" w:tplc="442E2F0E" w:tentative="1">
      <w:start w:val="1"/>
      <w:numFmt w:val="bullet"/>
      <w:lvlText w:val=""/>
      <w:lvlJc w:val="left"/>
      <w:pPr>
        <w:tabs>
          <w:tab w:val="num" w:pos="5760"/>
        </w:tabs>
        <w:ind w:left="5760" w:hanging="360"/>
      </w:pPr>
      <w:rPr>
        <w:rFonts w:ascii="Wingdings" w:hAnsi="Wingdings" w:hint="default"/>
      </w:rPr>
    </w:lvl>
    <w:lvl w:ilvl="8" w:tplc="997233A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0B167F6"/>
    <w:multiLevelType w:val="hybridMultilevel"/>
    <w:tmpl w:val="3432AE82"/>
    <w:lvl w:ilvl="0" w:tplc="64601494">
      <w:start w:val="1"/>
      <w:numFmt w:val="bullet"/>
      <w:lvlText w:val=""/>
      <w:lvlJc w:val="left"/>
      <w:pPr>
        <w:tabs>
          <w:tab w:val="num" w:pos="720"/>
        </w:tabs>
        <w:ind w:left="720" w:hanging="360"/>
      </w:pPr>
      <w:rPr>
        <w:rFonts w:ascii="Wingdings" w:hAnsi="Wingdings" w:hint="default"/>
      </w:rPr>
    </w:lvl>
    <w:lvl w:ilvl="1" w:tplc="B682492A" w:tentative="1">
      <w:start w:val="1"/>
      <w:numFmt w:val="bullet"/>
      <w:lvlText w:val=""/>
      <w:lvlJc w:val="left"/>
      <w:pPr>
        <w:tabs>
          <w:tab w:val="num" w:pos="1440"/>
        </w:tabs>
        <w:ind w:left="1440" w:hanging="360"/>
      </w:pPr>
      <w:rPr>
        <w:rFonts w:ascii="Wingdings" w:hAnsi="Wingdings" w:hint="default"/>
      </w:rPr>
    </w:lvl>
    <w:lvl w:ilvl="2" w:tplc="4818129A" w:tentative="1">
      <w:start w:val="1"/>
      <w:numFmt w:val="bullet"/>
      <w:lvlText w:val=""/>
      <w:lvlJc w:val="left"/>
      <w:pPr>
        <w:tabs>
          <w:tab w:val="num" w:pos="2160"/>
        </w:tabs>
        <w:ind w:left="2160" w:hanging="360"/>
      </w:pPr>
      <w:rPr>
        <w:rFonts w:ascii="Wingdings" w:hAnsi="Wingdings" w:hint="default"/>
      </w:rPr>
    </w:lvl>
    <w:lvl w:ilvl="3" w:tplc="0AC466AE" w:tentative="1">
      <w:start w:val="1"/>
      <w:numFmt w:val="bullet"/>
      <w:lvlText w:val=""/>
      <w:lvlJc w:val="left"/>
      <w:pPr>
        <w:tabs>
          <w:tab w:val="num" w:pos="2880"/>
        </w:tabs>
        <w:ind w:left="2880" w:hanging="360"/>
      </w:pPr>
      <w:rPr>
        <w:rFonts w:ascii="Wingdings" w:hAnsi="Wingdings" w:hint="default"/>
      </w:rPr>
    </w:lvl>
    <w:lvl w:ilvl="4" w:tplc="8B2A3122" w:tentative="1">
      <w:start w:val="1"/>
      <w:numFmt w:val="bullet"/>
      <w:lvlText w:val=""/>
      <w:lvlJc w:val="left"/>
      <w:pPr>
        <w:tabs>
          <w:tab w:val="num" w:pos="3600"/>
        </w:tabs>
        <w:ind w:left="3600" w:hanging="360"/>
      </w:pPr>
      <w:rPr>
        <w:rFonts w:ascii="Wingdings" w:hAnsi="Wingdings" w:hint="default"/>
      </w:rPr>
    </w:lvl>
    <w:lvl w:ilvl="5" w:tplc="5B7C3308" w:tentative="1">
      <w:start w:val="1"/>
      <w:numFmt w:val="bullet"/>
      <w:lvlText w:val=""/>
      <w:lvlJc w:val="left"/>
      <w:pPr>
        <w:tabs>
          <w:tab w:val="num" w:pos="4320"/>
        </w:tabs>
        <w:ind w:left="4320" w:hanging="360"/>
      </w:pPr>
      <w:rPr>
        <w:rFonts w:ascii="Wingdings" w:hAnsi="Wingdings" w:hint="default"/>
      </w:rPr>
    </w:lvl>
    <w:lvl w:ilvl="6" w:tplc="31A85F1A" w:tentative="1">
      <w:start w:val="1"/>
      <w:numFmt w:val="bullet"/>
      <w:lvlText w:val=""/>
      <w:lvlJc w:val="left"/>
      <w:pPr>
        <w:tabs>
          <w:tab w:val="num" w:pos="5040"/>
        </w:tabs>
        <w:ind w:left="5040" w:hanging="360"/>
      </w:pPr>
      <w:rPr>
        <w:rFonts w:ascii="Wingdings" w:hAnsi="Wingdings" w:hint="default"/>
      </w:rPr>
    </w:lvl>
    <w:lvl w:ilvl="7" w:tplc="FFC84DC6" w:tentative="1">
      <w:start w:val="1"/>
      <w:numFmt w:val="bullet"/>
      <w:lvlText w:val=""/>
      <w:lvlJc w:val="left"/>
      <w:pPr>
        <w:tabs>
          <w:tab w:val="num" w:pos="5760"/>
        </w:tabs>
        <w:ind w:left="5760" w:hanging="360"/>
      </w:pPr>
      <w:rPr>
        <w:rFonts w:ascii="Wingdings" w:hAnsi="Wingdings" w:hint="default"/>
      </w:rPr>
    </w:lvl>
    <w:lvl w:ilvl="8" w:tplc="2E4A493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E33920"/>
    <w:multiLevelType w:val="hybridMultilevel"/>
    <w:tmpl w:val="9B741ABE"/>
    <w:lvl w:ilvl="0" w:tplc="3FEA497E">
      <w:start w:val="1"/>
      <w:numFmt w:val="bullet"/>
      <w:lvlText w:val=""/>
      <w:lvlJc w:val="left"/>
      <w:pPr>
        <w:tabs>
          <w:tab w:val="num" w:pos="720"/>
        </w:tabs>
        <w:ind w:left="720" w:hanging="360"/>
      </w:pPr>
      <w:rPr>
        <w:rFonts w:ascii="Wingdings" w:hAnsi="Wingdings" w:hint="default"/>
      </w:rPr>
    </w:lvl>
    <w:lvl w:ilvl="1" w:tplc="CD886C30" w:tentative="1">
      <w:start w:val="1"/>
      <w:numFmt w:val="bullet"/>
      <w:lvlText w:val=""/>
      <w:lvlJc w:val="left"/>
      <w:pPr>
        <w:tabs>
          <w:tab w:val="num" w:pos="1440"/>
        </w:tabs>
        <w:ind w:left="1440" w:hanging="360"/>
      </w:pPr>
      <w:rPr>
        <w:rFonts w:ascii="Wingdings" w:hAnsi="Wingdings" w:hint="default"/>
      </w:rPr>
    </w:lvl>
    <w:lvl w:ilvl="2" w:tplc="D770979E" w:tentative="1">
      <w:start w:val="1"/>
      <w:numFmt w:val="bullet"/>
      <w:lvlText w:val=""/>
      <w:lvlJc w:val="left"/>
      <w:pPr>
        <w:tabs>
          <w:tab w:val="num" w:pos="2160"/>
        </w:tabs>
        <w:ind w:left="2160" w:hanging="360"/>
      </w:pPr>
      <w:rPr>
        <w:rFonts w:ascii="Wingdings" w:hAnsi="Wingdings" w:hint="default"/>
      </w:rPr>
    </w:lvl>
    <w:lvl w:ilvl="3" w:tplc="27A09DCA" w:tentative="1">
      <w:start w:val="1"/>
      <w:numFmt w:val="bullet"/>
      <w:lvlText w:val=""/>
      <w:lvlJc w:val="left"/>
      <w:pPr>
        <w:tabs>
          <w:tab w:val="num" w:pos="2880"/>
        </w:tabs>
        <w:ind w:left="2880" w:hanging="360"/>
      </w:pPr>
      <w:rPr>
        <w:rFonts w:ascii="Wingdings" w:hAnsi="Wingdings" w:hint="default"/>
      </w:rPr>
    </w:lvl>
    <w:lvl w:ilvl="4" w:tplc="DA966E46" w:tentative="1">
      <w:start w:val="1"/>
      <w:numFmt w:val="bullet"/>
      <w:lvlText w:val=""/>
      <w:lvlJc w:val="left"/>
      <w:pPr>
        <w:tabs>
          <w:tab w:val="num" w:pos="3600"/>
        </w:tabs>
        <w:ind w:left="3600" w:hanging="360"/>
      </w:pPr>
      <w:rPr>
        <w:rFonts w:ascii="Wingdings" w:hAnsi="Wingdings" w:hint="default"/>
      </w:rPr>
    </w:lvl>
    <w:lvl w:ilvl="5" w:tplc="F8428A08" w:tentative="1">
      <w:start w:val="1"/>
      <w:numFmt w:val="bullet"/>
      <w:lvlText w:val=""/>
      <w:lvlJc w:val="left"/>
      <w:pPr>
        <w:tabs>
          <w:tab w:val="num" w:pos="4320"/>
        </w:tabs>
        <w:ind w:left="4320" w:hanging="360"/>
      </w:pPr>
      <w:rPr>
        <w:rFonts w:ascii="Wingdings" w:hAnsi="Wingdings" w:hint="default"/>
      </w:rPr>
    </w:lvl>
    <w:lvl w:ilvl="6" w:tplc="ED28AF76" w:tentative="1">
      <w:start w:val="1"/>
      <w:numFmt w:val="bullet"/>
      <w:lvlText w:val=""/>
      <w:lvlJc w:val="left"/>
      <w:pPr>
        <w:tabs>
          <w:tab w:val="num" w:pos="5040"/>
        </w:tabs>
        <w:ind w:left="5040" w:hanging="360"/>
      </w:pPr>
      <w:rPr>
        <w:rFonts w:ascii="Wingdings" w:hAnsi="Wingdings" w:hint="default"/>
      </w:rPr>
    </w:lvl>
    <w:lvl w:ilvl="7" w:tplc="B032F598" w:tentative="1">
      <w:start w:val="1"/>
      <w:numFmt w:val="bullet"/>
      <w:lvlText w:val=""/>
      <w:lvlJc w:val="left"/>
      <w:pPr>
        <w:tabs>
          <w:tab w:val="num" w:pos="5760"/>
        </w:tabs>
        <w:ind w:left="5760" w:hanging="360"/>
      </w:pPr>
      <w:rPr>
        <w:rFonts w:ascii="Wingdings" w:hAnsi="Wingdings" w:hint="default"/>
      </w:rPr>
    </w:lvl>
    <w:lvl w:ilvl="8" w:tplc="61AA314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387238B"/>
    <w:multiLevelType w:val="hybridMultilevel"/>
    <w:tmpl w:val="92321596"/>
    <w:lvl w:ilvl="0" w:tplc="88D2669E">
      <w:start w:val="1"/>
      <w:numFmt w:val="bullet"/>
      <w:lvlText w:val=""/>
      <w:lvlJc w:val="left"/>
      <w:pPr>
        <w:tabs>
          <w:tab w:val="num" w:pos="720"/>
        </w:tabs>
        <w:ind w:left="720" w:hanging="360"/>
      </w:pPr>
      <w:rPr>
        <w:rFonts w:ascii="Wingdings" w:hAnsi="Wingdings" w:hint="default"/>
      </w:rPr>
    </w:lvl>
    <w:lvl w:ilvl="1" w:tplc="3E00E410" w:tentative="1">
      <w:start w:val="1"/>
      <w:numFmt w:val="bullet"/>
      <w:lvlText w:val=""/>
      <w:lvlJc w:val="left"/>
      <w:pPr>
        <w:tabs>
          <w:tab w:val="num" w:pos="1440"/>
        </w:tabs>
        <w:ind w:left="1440" w:hanging="360"/>
      </w:pPr>
      <w:rPr>
        <w:rFonts w:ascii="Wingdings" w:hAnsi="Wingdings" w:hint="default"/>
      </w:rPr>
    </w:lvl>
    <w:lvl w:ilvl="2" w:tplc="F7843D1C" w:tentative="1">
      <w:start w:val="1"/>
      <w:numFmt w:val="bullet"/>
      <w:lvlText w:val=""/>
      <w:lvlJc w:val="left"/>
      <w:pPr>
        <w:tabs>
          <w:tab w:val="num" w:pos="2160"/>
        </w:tabs>
        <w:ind w:left="2160" w:hanging="360"/>
      </w:pPr>
      <w:rPr>
        <w:rFonts w:ascii="Wingdings" w:hAnsi="Wingdings" w:hint="default"/>
      </w:rPr>
    </w:lvl>
    <w:lvl w:ilvl="3" w:tplc="A7A8502A" w:tentative="1">
      <w:start w:val="1"/>
      <w:numFmt w:val="bullet"/>
      <w:lvlText w:val=""/>
      <w:lvlJc w:val="left"/>
      <w:pPr>
        <w:tabs>
          <w:tab w:val="num" w:pos="2880"/>
        </w:tabs>
        <w:ind w:left="2880" w:hanging="360"/>
      </w:pPr>
      <w:rPr>
        <w:rFonts w:ascii="Wingdings" w:hAnsi="Wingdings" w:hint="default"/>
      </w:rPr>
    </w:lvl>
    <w:lvl w:ilvl="4" w:tplc="D676084E" w:tentative="1">
      <w:start w:val="1"/>
      <w:numFmt w:val="bullet"/>
      <w:lvlText w:val=""/>
      <w:lvlJc w:val="left"/>
      <w:pPr>
        <w:tabs>
          <w:tab w:val="num" w:pos="3600"/>
        </w:tabs>
        <w:ind w:left="3600" w:hanging="360"/>
      </w:pPr>
      <w:rPr>
        <w:rFonts w:ascii="Wingdings" w:hAnsi="Wingdings" w:hint="default"/>
      </w:rPr>
    </w:lvl>
    <w:lvl w:ilvl="5" w:tplc="ED7AF004" w:tentative="1">
      <w:start w:val="1"/>
      <w:numFmt w:val="bullet"/>
      <w:lvlText w:val=""/>
      <w:lvlJc w:val="left"/>
      <w:pPr>
        <w:tabs>
          <w:tab w:val="num" w:pos="4320"/>
        </w:tabs>
        <w:ind w:left="4320" w:hanging="360"/>
      </w:pPr>
      <w:rPr>
        <w:rFonts w:ascii="Wingdings" w:hAnsi="Wingdings" w:hint="default"/>
      </w:rPr>
    </w:lvl>
    <w:lvl w:ilvl="6" w:tplc="5EB606CA" w:tentative="1">
      <w:start w:val="1"/>
      <w:numFmt w:val="bullet"/>
      <w:lvlText w:val=""/>
      <w:lvlJc w:val="left"/>
      <w:pPr>
        <w:tabs>
          <w:tab w:val="num" w:pos="5040"/>
        </w:tabs>
        <w:ind w:left="5040" w:hanging="360"/>
      </w:pPr>
      <w:rPr>
        <w:rFonts w:ascii="Wingdings" w:hAnsi="Wingdings" w:hint="default"/>
      </w:rPr>
    </w:lvl>
    <w:lvl w:ilvl="7" w:tplc="BAF4CA70" w:tentative="1">
      <w:start w:val="1"/>
      <w:numFmt w:val="bullet"/>
      <w:lvlText w:val=""/>
      <w:lvlJc w:val="left"/>
      <w:pPr>
        <w:tabs>
          <w:tab w:val="num" w:pos="5760"/>
        </w:tabs>
        <w:ind w:left="5760" w:hanging="360"/>
      </w:pPr>
      <w:rPr>
        <w:rFonts w:ascii="Wingdings" w:hAnsi="Wingdings" w:hint="default"/>
      </w:rPr>
    </w:lvl>
    <w:lvl w:ilvl="8" w:tplc="C8B4536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7C054F"/>
    <w:multiLevelType w:val="hybridMultilevel"/>
    <w:tmpl w:val="D1BCD8E8"/>
    <w:lvl w:ilvl="0" w:tplc="B60EE7B0">
      <w:start w:val="1"/>
      <w:numFmt w:val="bullet"/>
      <w:lvlText w:val=""/>
      <w:lvlJc w:val="left"/>
      <w:pPr>
        <w:tabs>
          <w:tab w:val="num" w:pos="720"/>
        </w:tabs>
        <w:ind w:left="720" w:hanging="360"/>
      </w:pPr>
      <w:rPr>
        <w:rFonts w:ascii="Wingdings" w:hAnsi="Wingdings" w:hint="default"/>
      </w:rPr>
    </w:lvl>
    <w:lvl w:ilvl="1" w:tplc="00702FEA" w:tentative="1">
      <w:start w:val="1"/>
      <w:numFmt w:val="bullet"/>
      <w:lvlText w:val=""/>
      <w:lvlJc w:val="left"/>
      <w:pPr>
        <w:tabs>
          <w:tab w:val="num" w:pos="1440"/>
        </w:tabs>
        <w:ind w:left="1440" w:hanging="360"/>
      </w:pPr>
      <w:rPr>
        <w:rFonts w:ascii="Wingdings" w:hAnsi="Wingdings" w:hint="default"/>
      </w:rPr>
    </w:lvl>
    <w:lvl w:ilvl="2" w:tplc="999A356C" w:tentative="1">
      <w:start w:val="1"/>
      <w:numFmt w:val="bullet"/>
      <w:lvlText w:val=""/>
      <w:lvlJc w:val="left"/>
      <w:pPr>
        <w:tabs>
          <w:tab w:val="num" w:pos="2160"/>
        </w:tabs>
        <w:ind w:left="2160" w:hanging="360"/>
      </w:pPr>
      <w:rPr>
        <w:rFonts w:ascii="Wingdings" w:hAnsi="Wingdings" w:hint="default"/>
      </w:rPr>
    </w:lvl>
    <w:lvl w:ilvl="3" w:tplc="0164DB7E" w:tentative="1">
      <w:start w:val="1"/>
      <w:numFmt w:val="bullet"/>
      <w:lvlText w:val=""/>
      <w:lvlJc w:val="left"/>
      <w:pPr>
        <w:tabs>
          <w:tab w:val="num" w:pos="2880"/>
        </w:tabs>
        <w:ind w:left="2880" w:hanging="360"/>
      </w:pPr>
      <w:rPr>
        <w:rFonts w:ascii="Wingdings" w:hAnsi="Wingdings" w:hint="default"/>
      </w:rPr>
    </w:lvl>
    <w:lvl w:ilvl="4" w:tplc="277AC0C6" w:tentative="1">
      <w:start w:val="1"/>
      <w:numFmt w:val="bullet"/>
      <w:lvlText w:val=""/>
      <w:lvlJc w:val="left"/>
      <w:pPr>
        <w:tabs>
          <w:tab w:val="num" w:pos="3600"/>
        </w:tabs>
        <w:ind w:left="3600" w:hanging="360"/>
      </w:pPr>
      <w:rPr>
        <w:rFonts w:ascii="Wingdings" w:hAnsi="Wingdings" w:hint="default"/>
      </w:rPr>
    </w:lvl>
    <w:lvl w:ilvl="5" w:tplc="16F289E0" w:tentative="1">
      <w:start w:val="1"/>
      <w:numFmt w:val="bullet"/>
      <w:lvlText w:val=""/>
      <w:lvlJc w:val="left"/>
      <w:pPr>
        <w:tabs>
          <w:tab w:val="num" w:pos="4320"/>
        </w:tabs>
        <w:ind w:left="4320" w:hanging="360"/>
      </w:pPr>
      <w:rPr>
        <w:rFonts w:ascii="Wingdings" w:hAnsi="Wingdings" w:hint="default"/>
      </w:rPr>
    </w:lvl>
    <w:lvl w:ilvl="6" w:tplc="B7E8C2E6" w:tentative="1">
      <w:start w:val="1"/>
      <w:numFmt w:val="bullet"/>
      <w:lvlText w:val=""/>
      <w:lvlJc w:val="left"/>
      <w:pPr>
        <w:tabs>
          <w:tab w:val="num" w:pos="5040"/>
        </w:tabs>
        <w:ind w:left="5040" w:hanging="360"/>
      </w:pPr>
      <w:rPr>
        <w:rFonts w:ascii="Wingdings" w:hAnsi="Wingdings" w:hint="default"/>
      </w:rPr>
    </w:lvl>
    <w:lvl w:ilvl="7" w:tplc="A900F19A" w:tentative="1">
      <w:start w:val="1"/>
      <w:numFmt w:val="bullet"/>
      <w:lvlText w:val=""/>
      <w:lvlJc w:val="left"/>
      <w:pPr>
        <w:tabs>
          <w:tab w:val="num" w:pos="5760"/>
        </w:tabs>
        <w:ind w:left="5760" w:hanging="360"/>
      </w:pPr>
      <w:rPr>
        <w:rFonts w:ascii="Wingdings" w:hAnsi="Wingdings" w:hint="default"/>
      </w:rPr>
    </w:lvl>
    <w:lvl w:ilvl="8" w:tplc="4752670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943326F"/>
    <w:multiLevelType w:val="hybridMultilevel"/>
    <w:tmpl w:val="F4FE6CC0"/>
    <w:lvl w:ilvl="0" w:tplc="929856DA">
      <w:start w:val="1"/>
      <w:numFmt w:val="bullet"/>
      <w:lvlText w:val=""/>
      <w:lvlJc w:val="left"/>
      <w:pPr>
        <w:tabs>
          <w:tab w:val="num" w:pos="720"/>
        </w:tabs>
        <w:ind w:left="720" w:hanging="360"/>
      </w:pPr>
      <w:rPr>
        <w:rFonts w:ascii="Wingdings" w:hAnsi="Wingdings" w:hint="default"/>
      </w:rPr>
    </w:lvl>
    <w:lvl w:ilvl="1" w:tplc="3D12596C" w:tentative="1">
      <w:start w:val="1"/>
      <w:numFmt w:val="bullet"/>
      <w:lvlText w:val=""/>
      <w:lvlJc w:val="left"/>
      <w:pPr>
        <w:tabs>
          <w:tab w:val="num" w:pos="1440"/>
        </w:tabs>
        <w:ind w:left="1440" w:hanging="360"/>
      </w:pPr>
      <w:rPr>
        <w:rFonts w:ascii="Wingdings" w:hAnsi="Wingdings" w:hint="default"/>
      </w:rPr>
    </w:lvl>
    <w:lvl w:ilvl="2" w:tplc="0582C3AC" w:tentative="1">
      <w:start w:val="1"/>
      <w:numFmt w:val="bullet"/>
      <w:lvlText w:val=""/>
      <w:lvlJc w:val="left"/>
      <w:pPr>
        <w:tabs>
          <w:tab w:val="num" w:pos="2160"/>
        </w:tabs>
        <w:ind w:left="2160" w:hanging="360"/>
      </w:pPr>
      <w:rPr>
        <w:rFonts w:ascii="Wingdings" w:hAnsi="Wingdings" w:hint="default"/>
      </w:rPr>
    </w:lvl>
    <w:lvl w:ilvl="3" w:tplc="2932C64E" w:tentative="1">
      <w:start w:val="1"/>
      <w:numFmt w:val="bullet"/>
      <w:lvlText w:val=""/>
      <w:lvlJc w:val="left"/>
      <w:pPr>
        <w:tabs>
          <w:tab w:val="num" w:pos="2880"/>
        </w:tabs>
        <w:ind w:left="2880" w:hanging="360"/>
      </w:pPr>
      <w:rPr>
        <w:rFonts w:ascii="Wingdings" w:hAnsi="Wingdings" w:hint="default"/>
      </w:rPr>
    </w:lvl>
    <w:lvl w:ilvl="4" w:tplc="463030E6" w:tentative="1">
      <w:start w:val="1"/>
      <w:numFmt w:val="bullet"/>
      <w:lvlText w:val=""/>
      <w:lvlJc w:val="left"/>
      <w:pPr>
        <w:tabs>
          <w:tab w:val="num" w:pos="3600"/>
        </w:tabs>
        <w:ind w:left="3600" w:hanging="360"/>
      </w:pPr>
      <w:rPr>
        <w:rFonts w:ascii="Wingdings" w:hAnsi="Wingdings" w:hint="default"/>
      </w:rPr>
    </w:lvl>
    <w:lvl w:ilvl="5" w:tplc="7902C5F6" w:tentative="1">
      <w:start w:val="1"/>
      <w:numFmt w:val="bullet"/>
      <w:lvlText w:val=""/>
      <w:lvlJc w:val="left"/>
      <w:pPr>
        <w:tabs>
          <w:tab w:val="num" w:pos="4320"/>
        </w:tabs>
        <w:ind w:left="4320" w:hanging="360"/>
      </w:pPr>
      <w:rPr>
        <w:rFonts w:ascii="Wingdings" w:hAnsi="Wingdings" w:hint="default"/>
      </w:rPr>
    </w:lvl>
    <w:lvl w:ilvl="6" w:tplc="2458CB28" w:tentative="1">
      <w:start w:val="1"/>
      <w:numFmt w:val="bullet"/>
      <w:lvlText w:val=""/>
      <w:lvlJc w:val="left"/>
      <w:pPr>
        <w:tabs>
          <w:tab w:val="num" w:pos="5040"/>
        </w:tabs>
        <w:ind w:left="5040" w:hanging="360"/>
      </w:pPr>
      <w:rPr>
        <w:rFonts w:ascii="Wingdings" w:hAnsi="Wingdings" w:hint="default"/>
      </w:rPr>
    </w:lvl>
    <w:lvl w:ilvl="7" w:tplc="5914D530" w:tentative="1">
      <w:start w:val="1"/>
      <w:numFmt w:val="bullet"/>
      <w:lvlText w:val=""/>
      <w:lvlJc w:val="left"/>
      <w:pPr>
        <w:tabs>
          <w:tab w:val="num" w:pos="5760"/>
        </w:tabs>
        <w:ind w:left="5760" w:hanging="360"/>
      </w:pPr>
      <w:rPr>
        <w:rFonts w:ascii="Wingdings" w:hAnsi="Wingdings" w:hint="default"/>
      </w:rPr>
    </w:lvl>
    <w:lvl w:ilvl="8" w:tplc="28DABCD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E5060A"/>
    <w:multiLevelType w:val="hybridMultilevel"/>
    <w:tmpl w:val="E04E95D2"/>
    <w:lvl w:ilvl="0" w:tplc="208CF836">
      <w:start w:val="1"/>
      <w:numFmt w:val="bullet"/>
      <w:lvlText w:val="•"/>
      <w:lvlJc w:val="left"/>
      <w:pPr>
        <w:tabs>
          <w:tab w:val="num" w:pos="720"/>
        </w:tabs>
        <w:ind w:left="720" w:hanging="360"/>
      </w:pPr>
      <w:rPr>
        <w:rFonts w:ascii="宋体" w:hAnsi="宋体" w:hint="default"/>
      </w:rPr>
    </w:lvl>
    <w:lvl w:ilvl="1" w:tplc="CC8CD510" w:tentative="1">
      <w:start w:val="1"/>
      <w:numFmt w:val="bullet"/>
      <w:lvlText w:val="•"/>
      <w:lvlJc w:val="left"/>
      <w:pPr>
        <w:tabs>
          <w:tab w:val="num" w:pos="1440"/>
        </w:tabs>
        <w:ind w:left="1440" w:hanging="360"/>
      </w:pPr>
      <w:rPr>
        <w:rFonts w:ascii="宋体" w:hAnsi="宋体" w:hint="default"/>
      </w:rPr>
    </w:lvl>
    <w:lvl w:ilvl="2" w:tplc="49B64030" w:tentative="1">
      <w:start w:val="1"/>
      <w:numFmt w:val="bullet"/>
      <w:lvlText w:val="•"/>
      <w:lvlJc w:val="left"/>
      <w:pPr>
        <w:tabs>
          <w:tab w:val="num" w:pos="2160"/>
        </w:tabs>
        <w:ind w:left="2160" w:hanging="360"/>
      </w:pPr>
      <w:rPr>
        <w:rFonts w:ascii="宋体" w:hAnsi="宋体" w:hint="default"/>
      </w:rPr>
    </w:lvl>
    <w:lvl w:ilvl="3" w:tplc="E3F0EF9C" w:tentative="1">
      <w:start w:val="1"/>
      <w:numFmt w:val="bullet"/>
      <w:lvlText w:val="•"/>
      <w:lvlJc w:val="left"/>
      <w:pPr>
        <w:tabs>
          <w:tab w:val="num" w:pos="2880"/>
        </w:tabs>
        <w:ind w:left="2880" w:hanging="360"/>
      </w:pPr>
      <w:rPr>
        <w:rFonts w:ascii="宋体" w:hAnsi="宋体" w:hint="default"/>
      </w:rPr>
    </w:lvl>
    <w:lvl w:ilvl="4" w:tplc="BFF82B02" w:tentative="1">
      <w:start w:val="1"/>
      <w:numFmt w:val="bullet"/>
      <w:lvlText w:val="•"/>
      <w:lvlJc w:val="left"/>
      <w:pPr>
        <w:tabs>
          <w:tab w:val="num" w:pos="3600"/>
        </w:tabs>
        <w:ind w:left="3600" w:hanging="360"/>
      </w:pPr>
      <w:rPr>
        <w:rFonts w:ascii="宋体" w:hAnsi="宋体" w:hint="default"/>
      </w:rPr>
    </w:lvl>
    <w:lvl w:ilvl="5" w:tplc="64AEF068" w:tentative="1">
      <w:start w:val="1"/>
      <w:numFmt w:val="bullet"/>
      <w:lvlText w:val="•"/>
      <w:lvlJc w:val="left"/>
      <w:pPr>
        <w:tabs>
          <w:tab w:val="num" w:pos="4320"/>
        </w:tabs>
        <w:ind w:left="4320" w:hanging="360"/>
      </w:pPr>
      <w:rPr>
        <w:rFonts w:ascii="宋体" w:hAnsi="宋体" w:hint="default"/>
      </w:rPr>
    </w:lvl>
    <w:lvl w:ilvl="6" w:tplc="4AA4F118" w:tentative="1">
      <w:start w:val="1"/>
      <w:numFmt w:val="bullet"/>
      <w:lvlText w:val="•"/>
      <w:lvlJc w:val="left"/>
      <w:pPr>
        <w:tabs>
          <w:tab w:val="num" w:pos="5040"/>
        </w:tabs>
        <w:ind w:left="5040" w:hanging="360"/>
      </w:pPr>
      <w:rPr>
        <w:rFonts w:ascii="宋体" w:hAnsi="宋体" w:hint="default"/>
      </w:rPr>
    </w:lvl>
    <w:lvl w:ilvl="7" w:tplc="DBBC78F2" w:tentative="1">
      <w:start w:val="1"/>
      <w:numFmt w:val="bullet"/>
      <w:lvlText w:val="•"/>
      <w:lvlJc w:val="left"/>
      <w:pPr>
        <w:tabs>
          <w:tab w:val="num" w:pos="5760"/>
        </w:tabs>
        <w:ind w:left="5760" w:hanging="360"/>
      </w:pPr>
      <w:rPr>
        <w:rFonts w:ascii="宋体" w:hAnsi="宋体" w:hint="default"/>
      </w:rPr>
    </w:lvl>
    <w:lvl w:ilvl="8" w:tplc="5C4419B2" w:tentative="1">
      <w:start w:val="1"/>
      <w:numFmt w:val="bullet"/>
      <w:lvlText w:val="•"/>
      <w:lvlJc w:val="left"/>
      <w:pPr>
        <w:tabs>
          <w:tab w:val="num" w:pos="6480"/>
        </w:tabs>
        <w:ind w:left="6480" w:hanging="360"/>
      </w:pPr>
      <w:rPr>
        <w:rFonts w:ascii="宋体" w:hAnsi="宋体" w:hint="default"/>
      </w:rPr>
    </w:lvl>
  </w:abstractNum>
  <w:abstractNum w:abstractNumId="21" w15:restartNumberingAfterBreak="0">
    <w:nsid w:val="31443402"/>
    <w:multiLevelType w:val="hybridMultilevel"/>
    <w:tmpl w:val="FF006A34"/>
    <w:lvl w:ilvl="0" w:tplc="A51A843A">
      <w:start w:val="1"/>
      <w:numFmt w:val="bullet"/>
      <w:lvlText w:val=""/>
      <w:lvlJc w:val="left"/>
      <w:pPr>
        <w:tabs>
          <w:tab w:val="num" w:pos="720"/>
        </w:tabs>
        <w:ind w:left="720" w:hanging="360"/>
      </w:pPr>
      <w:rPr>
        <w:rFonts w:ascii="Wingdings" w:hAnsi="Wingdings" w:hint="default"/>
      </w:rPr>
    </w:lvl>
    <w:lvl w:ilvl="1" w:tplc="12CA4F78" w:tentative="1">
      <w:start w:val="1"/>
      <w:numFmt w:val="bullet"/>
      <w:lvlText w:val=""/>
      <w:lvlJc w:val="left"/>
      <w:pPr>
        <w:tabs>
          <w:tab w:val="num" w:pos="1440"/>
        </w:tabs>
        <w:ind w:left="1440" w:hanging="360"/>
      </w:pPr>
      <w:rPr>
        <w:rFonts w:ascii="Wingdings" w:hAnsi="Wingdings" w:hint="default"/>
      </w:rPr>
    </w:lvl>
    <w:lvl w:ilvl="2" w:tplc="24F8B6A6" w:tentative="1">
      <w:start w:val="1"/>
      <w:numFmt w:val="bullet"/>
      <w:lvlText w:val=""/>
      <w:lvlJc w:val="left"/>
      <w:pPr>
        <w:tabs>
          <w:tab w:val="num" w:pos="2160"/>
        </w:tabs>
        <w:ind w:left="2160" w:hanging="360"/>
      </w:pPr>
      <w:rPr>
        <w:rFonts w:ascii="Wingdings" w:hAnsi="Wingdings" w:hint="default"/>
      </w:rPr>
    </w:lvl>
    <w:lvl w:ilvl="3" w:tplc="9C4E0BFC" w:tentative="1">
      <w:start w:val="1"/>
      <w:numFmt w:val="bullet"/>
      <w:lvlText w:val=""/>
      <w:lvlJc w:val="left"/>
      <w:pPr>
        <w:tabs>
          <w:tab w:val="num" w:pos="2880"/>
        </w:tabs>
        <w:ind w:left="2880" w:hanging="360"/>
      </w:pPr>
      <w:rPr>
        <w:rFonts w:ascii="Wingdings" w:hAnsi="Wingdings" w:hint="default"/>
      </w:rPr>
    </w:lvl>
    <w:lvl w:ilvl="4" w:tplc="27F8CF54" w:tentative="1">
      <w:start w:val="1"/>
      <w:numFmt w:val="bullet"/>
      <w:lvlText w:val=""/>
      <w:lvlJc w:val="left"/>
      <w:pPr>
        <w:tabs>
          <w:tab w:val="num" w:pos="3600"/>
        </w:tabs>
        <w:ind w:left="3600" w:hanging="360"/>
      </w:pPr>
      <w:rPr>
        <w:rFonts w:ascii="Wingdings" w:hAnsi="Wingdings" w:hint="default"/>
      </w:rPr>
    </w:lvl>
    <w:lvl w:ilvl="5" w:tplc="5DB455CA" w:tentative="1">
      <w:start w:val="1"/>
      <w:numFmt w:val="bullet"/>
      <w:lvlText w:val=""/>
      <w:lvlJc w:val="left"/>
      <w:pPr>
        <w:tabs>
          <w:tab w:val="num" w:pos="4320"/>
        </w:tabs>
        <w:ind w:left="4320" w:hanging="360"/>
      </w:pPr>
      <w:rPr>
        <w:rFonts w:ascii="Wingdings" w:hAnsi="Wingdings" w:hint="default"/>
      </w:rPr>
    </w:lvl>
    <w:lvl w:ilvl="6" w:tplc="8AB48072" w:tentative="1">
      <w:start w:val="1"/>
      <w:numFmt w:val="bullet"/>
      <w:lvlText w:val=""/>
      <w:lvlJc w:val="left"/>
      <w:pPr>
        <w:tabs>
          <w:tab w:val="num" w:pos="5040"/>
        </w:tabs>
        <w:ind w:left="5040" w:hanging="360"/>
      </w:pPr>
      <w:rPr>
        <w:rFonts w:ascii="Wingdings" w:hAnsi="Wingdings" w:hint="default"/>
      </w:rPr>
    </w:lvl>
    <w:lvl w:ilvl="7" w:tplc="F71C71EE" w:tentative="1">
      <w:start w:val="1"/>
      <w:numFmt w:val="bullet"/>
      <w:lvlText w:val=""/>
      <w:lvlJc w:val="left"/>
      <w:pPr>
        <w:tabs>
          <w:tab w:val="num" w:pos="5760"/>
        </w:tabs>
        <w:ind w:left="5760" w:hanging="360"/>
      </w:pPr>
      <w:rPr>
        <w:rFonts w:ascii="Wingdings" w:hAnsi="Wingdings" w:hint="default"/>
      </w:rPr>
    </w:lvl>
    <w:lvl w:ilvl="8" w:tplc="16F4FD3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4067E0C"/>
    <w:multiLevelType w:val="hybridMultilevel"/>
    <w:tmpl w:val="CE74EBEC"/>
    <w:lvl w:ilvl="0" w:tplc="58CE451E">
      <w:start w:val="1"/>
      <w:numFmt w:val="bullet"/>
      <w:lvlText w:val=""/>
      <w:lvlJc w:val="left"/>
      <w:pPr>
        <w:tabs>
          <w:tab w:val="num" w:pos="720"/>
        </w:tabs>
        <w:ind w:left="720" w:hanging="360"/>
      </w:pPr>
      <w:rPr>
        <w:rFonts w:ascii="Wingdings" w:hAnsi="Wingdings" w:hint="default"/>
      </w:rPr>
    </w:lvl>
    <w:lvl w:ilvl="1" w:tplc="0220EBE4" w:tentative="1">
      <w:start w:val="1"/>
      <w:numFmt w:val="bullet"/>
      <w:lvlText w:val=""/>
      <w:lvlJc w:val="left"/>
      <w:pPr>
        <w:tabs>
          <w:tab w:val="num" w:pos="1440"/>
        </w:tabs>
        <w:ind w:left="1440" w:hanging="360"/>
      </w:pPr>
      <w:rPr>
        <w:rFonts w:ascii="Wingdings" w:hAnsi="Wingdings" w:hint="default"/>
      </w:rPr>
    </w:lvl>
    <w:lvl w:ilvl="2" w:tplc="5142A094" w:tentative="1">
      <w:start w:val="1"/>
      <w:numFmt w:val="bullet"/>
      <w:lvlText w:val=""/>
      <w:lvlJc w:val="left"/>
      <w:pPr>
        <w:tabs>
          <w:tab w:val="num" w:pos="2160"/>
        </w:tabs>
        <w:ind w:left="2160" w:hanging="360"/>
      </w:pPr>
      <w:rPr>
        <w:rFonts w:ascii="Wingdings" w:hAnsi="Wingdings" w:hint="default"/>
      </w:rPr>
    </w:lvl>
    <w:lvl w:ilvl="3" w:tplc="F680400E" w:tentative="1">
      <w:start w:val="1"/>
      <w:numFmt w:val="bullet"/>
      <w:lvlText w:val=""/>
      <w:lvlJc w:val="left"/>
      <w:pPr>
        <w:tabs>
          <w:tab w:val="num" w:pos="2880"/>
        </w:tabs>
        <w:ind w:left="2880" w:hanging="360"/>
      </w:pPr>
      <w:rPr>
        <w:rFonts w:ascii="Wingdings" w:hAnsi="Wingdings" w:hint="default"/>
      </w:rPr>
    </w:lvl>
    <w:lvl w:ilvl="4" w:tplc="E65C09C0" w:tentative="1">
      <w:start w:val="1"/>
      <w:numFmt w:val="bullet"/>
      <w:lvlText w:val=""/>
      <w:lvlJc w:val="left"/>
      <w:pPr>
        <w:tabs>
          <w:tab w:val="num" w:pos="3600"/>
        </w:tabs>
        <w:ind w:left="3600" w:hanging="360"/>
      </w:pPr>
      <w:rPr>
        <w:rFonts w:ascii="Wingdings" w:hAnsi="Wingdings" w:hint="default"/>
      </w:rPr>
    </w:lvl>
    <w:lvl w:ilvl="5" w:tplc="73AE3A02" w:tentative="1">
      <w:start w:val="1"/>
      <w:numFmt w:val="bullet"/>
      <w:lvlText w:val=""/>
      <w:lvlJc w:val="left"/>
      <w:pPr>
        <w:tabs>
          <w:tab w:val="num" w:pos="4320"/>
        </w:tabs>
        <w:ind w:left="4320" w:hanging="360"/>
      </w:pPr>
      <w:rPr>
        <w:rFonts w:ascii="Wingdings" w:hAnsi="Wingdings" w:hint="default"/>
      </w:rPr>
    </w:lvl>
    <w:lvl w:ilvl="6" w:tplc="AFA00FCA" w:tentative="1">
      <w:start w:val="1"/>
      <w:numFmt w:val="bullet"/>
      <w:lvlText w:val=""/>
      <w:lvlJc w:val="left"/>
      <w:pPr>
        <w:tabs>
          <w:tab w:val="num" w:pos="5040"/>
        </w:tabs>
        <w:ind w:left="5040" w:hanging="360"/>
      </w:pPr>
      <w:rPr>
        <w:rFonts w:ascii="Wingdings" w:hAnsi="Wingdings" w:hint="default"/>
      </w:rPr>
    </w:lvl>
    <w:lvl w:ilvl="7" w:tplc="130C0902" w:tentative="1">
      <w:start w:val="1"/>
      <w:numFmt w:val="bullet"/>
      <w:lvlText w:val=""/>
      <w:lvlJc w:val="left"/>
      <w:pPr>
        <w:tabs>
          <w:tab w:val="num" w:pos="5760"/>
        </w:tabs>
        <w:ind w:left="5760" w:hanging="360"/>
      </w:pPr>
      <w:rPr>
        <w:rFonts w:ascii="Wingdings" w:hAnsi="Wingdings" w:hint="default"/>
      </w:rPr>
    </w:lvl>
    <w:lvl w:ilvl="8" w:tplc="00FC3D6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4BD0746"/>
    <w:multiLevelType w:val="hybridMultilevel"/>
    <w:tmpl w:val="720A8326"/>
    <w:lvl w:ilvl="0" w:tplc="E77C13BC">
      <w:start w:val="1"/>
      <w:numFmt w:val="bullet"/>
      <w:lvlText w:val=""/>
      <w:lvlJc w:val="left"/>
      <w:pPr>
        <w:tabs>
          <w:tab w:val="num" w:pos="720"/>
        </w:tabs>
        <w:ind w:left="720" w:hanging="360"/>
      </w:pPr>
      <w:rPr>
        <w:rFonts w:ascii="Wingdings" w:hAnsi="Wingdings" w:hint="default"/>
      </w:rPr>
    </w:lvl>
    <w:lvl w:ilvl="1" w:tplc="597417C0" w:tentative="1">
      <w:start w:val="1"/>
      <w:numFmt w:val="bullet"/>
      <w:lvlText w:val=""/>
      <w:lvlJc w:val="left"/>
      <w:pPr>
        <w:tabs>
          <w:tab w:val="num" w:pos="1440"/>
        </w:tabs>
        <w:ind w:left="1440" w:hanging="360"/>
      </w:pPr>
      <w:rPr>
        <w:rFonts w:ascii="Wingdings" w:hAnsi="Wingdings" w:hint="default"/>
      </w:rPr>
    </w:lvl>
    <w:lvl w:ilvl="2" w:tplc="68F88376" w:tentative="1">
      <w:start w:val="1"/>
      <w:numFmt w:val="bullet"/>
      <w:lvlText w:val=""/>
      <w:lvlJc w:val="left"/>
      <w:pPr>
        <w:tabs>
          <w:tab w:val="num" w:pos="2160"/>
        </w:tabs>
        <w:ind w:left="2160" w:hanging="360"/>
      </w:pPr>
      <w:rPr>
        <w:rFonts w:ascii="Wingdings" w:hAnsi="Wingdings" w:hint="default"/>
      </w:rPr>
    </w:lvl>
    <w:lvl w:ilvl="3" w:tplc="DA10312C" w:tentative="1">
      <w:start w:val="1"/>
      <w:numFmt w:val="bullet"/>
      <w:lvlText w:val=""/>
      <w:lvlJc w:val="left"/>
      <w:pPr>
        <w:tabs>
          <w:tab w:val="num" w:pos="2880"/>
        </w:tabs>
        <w:ind w:left="2880" w:hanging="360"/>
      </w:pPr>
      <w:rPr>
        <w:rFonts w:ascii="Wingdings" w:hAnsi="Wingdings" w:hint="default"/>
      </w:rPr>
    </w:lvl>
    <w:lvl w:ilvl="4" w:tplc="C0DA1D72" w:tentative="1">
      <w:start w:val="1"/>
      <w:numFmt w:val="bullet"/>
      <w:lvlText w:val=""/>
      <w:lvlJc w:val="left"/>
      <w:pPr>
        <w:tabs>
          <w:tab w:val="num" w:pos="3600"/>
        </w:tabs>
        <w:ind w:left="3600" w:hanging="360"/>
      </w:pPr>
      <w:rPr>
        <w:rFonts w:ascii="Wingdings" w:hAnsi="Wingdings" w:hint="default"/>
      </w:rPr>
    </w:lvl>
    <w:lvl w:ilvl="5" w:tplc="1664540E" w:tentative="1">
      <w:start w:val="1"/>
      <w:numFmt w:val="bullet"/>
      <w:lvlText w:val=""/>
      <w:lvlJc w:val="left"/>
      <w:pPr>
        <w:tabs>
          <w:tab w:val="num" w:pos="4320"/>
        </w:tabs>
        <w:ind w:left="4320" w:hanging="360"/>
      </w:pPr>
      <w:rPr>
        <w:rFonts w:ascii="Wingdings" w:hAnsi="Wingdings" w:hint="default"/>
      </w:rPr>
    </w:lvl>
    <w:lvl w:ilvl="6" w:tplc="F7284716" w:tentative="1">
      <w:start w:val="1"/>
      <w:numFmt w:val="bullet"/>
      <w:lvlText w:val=""/>
      <w:lvlJc w:val="left"/>
      <w:pPr>
        <w:tabs>
          <w:tab w:val="num" w:pos="5040"/>
        </w:tabs>
        <w:ind w:left="5040" w:hanging="360"/>
      </w:pPr>
      <w:rPr>
        <w:rFonts w:ascii="Wingdings" w:hAnsi="Wingdings" w:hint="default"/>
      </w:rPr>
    </w:lvl>
    <w:lvl w:ilvl="7" w:tplc="A650EF9C" w:tentative="1">
      <w:start w:val="1"/>
      <w:numFmt w:val="bullet"/>
      <w:lvlText w:val=""/>
      <w:lvlJc w:val="left"/>
      <w:pPr>
        <w:tabs>
          <w:tab w:val="num" w:pos="5760"/>
        </w:tabs>
        <w:ind w:left="5760" w:hanging="360"/>
      </w:pPr>
      <w:rPr>
        <w:rFonts w:ascii="Wingdings" w:hAnsi="Wingdings" w:hint="default"/>
      </w:rPr>
    </w:lvl>
    <w:lvl w:ilvl="8" w:tplc="F0EC27B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A911786"/>
    <w:multiLevelType w:val="hybridMultilevel"/>
    <w:tmpl w:val="45B0EA1A"/>
    <w:lvl w:ilvl="0" w:tplc="80220DD8">
      <w:start w:val="1"/>
      <w:numFmt w:val="bullet"/>
      <w:lvlText w:val=""/>
      <w:lvlJc w:val="left"/>
      <w:pPr>
        <w:tabs>
          <w:tab w:val="num" w:pos="720"/>
        </w:tabs>
        <w:ind w:left="720" w:hanging="360"/>
      </w:pPr>
      <w:rPr>
        <w:rFonts w:ascii="Wingdings" w:hAnsi="Wingdings" w:hint="default"/>
      </w:rPr>
    </w:lvl>
    <w:lvl w:ilvl="1" w:tplc="6896DAB6" w:tentative="1">
      <w:start w:val="1"/>
      <w:numFmt w:val="bullet"/>
      <w:lvlText w:val=""/>
      <w:lvlJc w:val="left"/>
      <w:pPr>
        <w:tabs>
          <w:tab w:val="num" w:pos="1440"/>
        </w:tabs>
        <w:ind w:left="1440" w:hanging="360"/>
      </w:pPr>
      <w:rPr>
        <w:rFonts w:ascii="Wingdings" w:hAnsi="Wingdings" w:hint="default"/>
      </w:rPr>
    </w:lvl>
    <w:lvl w:ilvl="2" w:tplc="2444C24E" w:tentative="1">
      <w:start w:val="1"/>
      <w:numFmt w:val="bullet"/>
      <w:lvlText w:val=""/>
      <w:lvlJc w:val="left"/>
      <w:pPr>
        <w:tabs>
          <w:tab w:val="num" w:pos="2160"/>
        </w:tabs>
        <w:ind w:left="2160" w:hanging="360"/>
      </w:pPr>
      <w:rPr>
        <w:rFonts w:ascii="Wingdings" w:hAnsi="Wingdings" w:hint="default"/>
      </w:rPr>
    </w:lvl>
    <w:lvl w:ilvl="3" w:tplc="DA6CE89E" w:tentative="1">
      <w:start w:val="1"/>
      <w:numFmt w:val="bullet"/>
      <w:lvlText w:val=""/>
      <w:lvlJc w:val="left"/>
      <w:pPr>
        <w:tabs>
          <w:tab w:val="num" w:pos="2880"/>
        </w:tabs>
        <w:ind w:left="2880" w:hanging="360"/>
      </w:pPr>
      <w:rPr>
        <w:rFonts w:ascii="Wingdings" w:hAnsi="Wingdings" w:hint="default"/>
      </w:rPr>
    </w:lvl>
    <w:lvl w:ilvl="4" w:tplc="88F83BAA" w:tentative="1">
      <w:start w:val="1"/>
      <w:numFmt w:val="bullet"/>
      <w:lvlText w:val=""/>
      <w:lvlJc w:val="left"/>
      <w:pPr>
        <w:tabs>
          <w:tab w:val="num" w:pos="3600"/>
        </w:tabs>
        <w:ind w:left="3600" w:hanging="360"/>
      </w:pPr>
      <w:rPr>
        <w:rFonts w:ascii="Wingdings" w:hAnsi="Wingdings" w:hint="default"/>
      </w:rPr>
    </w:lvl>
    <w:lvl w:ilvl="5" w:tplc="68529490" w:tentative="1">
      <w:start w:val="1"/>
      <w:numFmt w:val="bullet"/>
      <w:lvlText w:val=""/>
      <w:lvlJc w:val="left"/>
      <w:pPr>
        <w:tabs>
          <w:tab w:val="num" w:pos="4320"/>
        </w:tabs>
        <w:ind w:left="4320" w:hanging="360"/>
      </w:pPr>
      <w:rPr>
        <w:rFonts w:ascii="Wingdings" w:hAnsi="Wingdings" w:hint="default"/>
      </w:rPr>
    </w:lvl>
    <w:lvl w:ilvl="6" w:tplc="ECB21782" w:tentative="1">
      <w:start w:val="1"/>
      <w:numFmt w:val="bullet"/>
      <w:lvlText w:val=""/>
      <w:lvlJc w:val="left"/>
      <w:pPr>
        <w:tabs>
          <w:tab w:val="num" w:pos="5040"/>
        </w:tabs>
        <w:ind w:left="5040" w:hanging="360"/>
      </w:pPr>
      <w:rPr>
        <w:rFonts w:ascii="Wingdings" w:hAnsi="Wingdings" w:hint="default"/>
      </w:rPr>
    </w:lvl>
    <w:lvl w:ilvl="7" w:tplc="1C74FD38" w:tentative="1">
      <w:start w:val="1"/>
      <w:numFmt w:val="bullet"/>
      <w:lvlText w:val=""/>
      <w:lvlJc w:val="left"/>
      <w:pPr>
        <w:tabs>
          <w:tab w:val="num" w:pos="5760"/>
        </w:tabs>
        <w:ind w:left="5760" w:hanging="360"/>
      </w:pPr>
      <w:rPr>
        <w:rFonts w:ascii="Wingdings" w:hAnsi="Wingdings" w:hint="default"/>
      </w:rPr>
    </w:lvl>
    <w:lvl w:ilvl="8" w:tplc="D9E22B24"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AB8692E"/>
    <w:multiLevelType w:val="hybridMultilevel"/>
    <w:tmpl w:val="AE7201DC"/>
    <w:lvl w:ilvl="0" w:tplc="C9C8B440">
      <w:start w:val="1"/>
      <w:numFmt w:val="lowerLetter"/>
      <w:lvlText w:val="%1."/>
      <w:lvlJc w:val="left"/>
      <w:pPr>
        <w:tabs>
          <w:tab w:val="num" w:pos="720"/>
        </w:tabs>
        <w:ind w:left="720" w:hanging="360"/>
      </w:pPr>
    </w:lvl>
    <w:lvl w:ilvl="1" w:tplc="820C9E10" w:tentative="1">
      <w:start w:val="1"/>
      <w:numFmt w:val="lowerLetter"/>
      <w:lvlText w:val="%2."/>
      <w:lvlJc w:val="left"/>
      <w:pPr>
        <w:tabs>
          <w:tab w:val="num" w:pos="1440"/>
        </w:tabs>
        <w:ind w:left="1440" w:hanging="360"/>
      </w:pPr>
    </w:lvl>
    <w:lvl w:ilvl="2" w:tplc="73F4E8DE" w:tentative="1">
      <w:start w:val="1"/>
      <w:numFmt w:val="lowerLetter"/>
      <w:lvlText w:val="%3."/>
      <w:lvlJc w:val="left"/>
      <w:pPr>
        <w:tabs>
          <w:tab w:val="num" w:pos="2160"/>
        </w:tabs>
        <w:ind w:left="2160" w:hanging="360"/>
      </w:pPr>
    </w:lvl>
    <w:lvl w:ilvl="3" w:tplc="4F76F31C" w:tentative="1">
      <w:start w:val="1"/>
      <w:numFmt w:val="lowerLetter"/>
      <w:lvlText w:val="%4."/>
      <w:lvlJc w:val="left"/>
      <w:pPr>
        <w:tabs>
          <w:tab w:val="num" w:pos="2880"/>
        </w:tabs>
        <w:ind w:left="2880" w:hanging="360"/>
      </w:pPr>
    </w:lvl>
    <w:lvl w:ilvl="4" w:tplc="FEBC3764" w:tentative="1">
      <w:start w:val="1"/>
      <w:numFmt w:val="lowerLetter"/>
      <w:lvlText w:val="%5."/>
      <w:lvlJc w:val="left"/>
      <w:pPr>
        <w:tabs>
          <w:tab w:val="num" w:pos="3600"/>
        </w:tabs>
        <w:ind w:left="3600" w:hanging="360"/>
      </w:pPr>
    </w:lvl>
    <w:lvl w:ilvl="5" w:tplc="4DE83F5A" w:tentative="1">
      <w:start w:val="1"/>
      <w:numFmt w:val="lowerLetter"/>
      <w:lvlText w:val="%6."/>
      <w:lvlJc w:val="left"/>
      <w:pPr>
        <w:tabs>
          <w:tab w:val="num" w:pos="4320"/>
        </w:tabs>
        <w:ind w:left="4320" w:hanging="360"/>
      </w:pPr>
    </w:lvl>
    <w:lvl w:ilvl="6" w:tplc="B7A6FCA2" w:tentative="1">
      <w:start w:val="1"/>
      <w:numFmt w:val="lowerLetter"/>
      <w:lvlText w:val="%7."/>
      <w:lvlJc w:val="left"/>
      <w:pPr>
        <w:tabs>
          <w:tab w:val="num" w:pos="5040"/>
        </w:tabs>
        <w:ind w:left="5040" w:hanging="360"/>
      </w:pPr>
    </w:lvl>
    <w:lvl w:ilvl="7" w:tplc="8C5C3B1C" w:tentative="1">
      <w:start w:val="1"/>
      <w:numFmt w:val="lowerLetter"/>
      <w:lvlText w:val="%8."/>
      <w:lvlJc w:val="left"/>
      <w:pPr>
        <w:tabs>
          <w:tab w:val="num" w:pos="5760"/>
        </w:tabs>
        <w:ind w:left="5760" w:hanging="360"/>
      </w:pPr>
    </w:lvl>
    <w:lvl w:ilvl="8" w:tplc="34FE4D0A" w:tentative="1">
      <w:start w:val="1"/>
      <w:numFmt w:val="lowerLetter"/>
      <w:lvlText w:val="%9."/>
      <w:lvlJc w:val="left"/>
      <w:pPr>
        <w:tabs>
          <w:tab w:val="num" w:pos="6480"/>
        </w:tabs>
        <w:ind w:left="6480" w:hanging="360"/>
      </w:pPr>
    </w:lvl>
  </w:abstractNum>
  <w:abstractNum w:abstractNumId="26" w15:restartNumberingAfterBreak="0">
    <w:nsid w:val="3FA31D81"/>
    <w:multiLevelType w:val="hybridMultilevel"/>
    <w:tmpl w:val="33301444"/>
    <w:lvl w:ilvl="0" w:tplc="D7DC8D84">
      <w:start w:val="1"/>
      <w:numFmt w:val="bullet"/>
      <w:lvlText w:val=""/>
      <w:lvlJc w:val="left"/>
      <w:pPr>
        <w:tabs>
          <w:tab w:val="num" w:pos="720"/>
        </w:tabs>
        <w:ind w:left="720" w:hanging="360"/>
      </w:pPr>
      <w:rPr>
        <w:rFonts w:ascii="Wingdings" w:hAnsi="Wingdings" w:hint="default"/>
      </w:rPr>
    </w:lvl>
    <w:lvl w:ilvl="1" w:tplc="AAAAC52E" w:tentative="1">
      <w:start w:val="1"/>
      <w:numFmt w:val="bullet"/>
      <w:lvlText w:val=""/>
      <w:lvlJc w:val="left"/>
      <w:pPr>
        <w:tabs>
          <w:tab w:val="num" w:pos="1440"/>
        </w:tabs>
        <w:ind w:left="1440" w:hanging="360"/>
      </w:pPr>
      <w:rPr>
        <w:rFonts w:ascii="Wingdings" w:hAnsi="Wingdings" w:hint="default"/>
      </w:rPr>
    </w:lvl>
    <w:lvl w:ilvl="2" w:tplc="1BCCE248" w:tentative="1">
      <w:start w:val="1"/>
      <w:numFmt w:val="bullet"/>
      <w:lvlText w:val=""/>
      <w:lvlJc w:val="left"/>
      <w:pPr>
        <w:tabs>
          <w:tab w:val="num" w:pos="2160"/>
        </w:tabs>
        <w:ind w:left="2160" w:hanging="360"/>
      </w:pPr>
      <w:rPr>
        <w:rFonts w:ascii="Wingdings" w:hAnsi="Wingdings" w:hint="default"/>
      </w:rPr>
    </w:lvl>
    <w:lvl w:ilvl="3" w:tplc="7AB4B96E" w:tentative="1">
      <w:start w:val="1"/>
      <w:numFmt w:val="bullet"/>
      <w:lvlText w:val=""/>
      <w:lvlJc w:val="left"/>
      <w:pPr>
        <w:tabs>
          <w:tab w:val="num" w:pos="2880"/>
        </w:tabs>
        <w:ind w:left="2880" w:hanging="360"/>
      </w:pPr>
      <w:rPr>
        <w:rFonts w:ascii="Wingdings" w:hAnsi="Wingdings" w:hint="default"/>
      </w:rPr>
    </w:lvl>
    <w:lvl w:ilvl="4" w:tplc="55BA4326" w:tentative="1">
      <w:start w:val="1"/>
      <w:numFmt w:val="bullet"/>
      <w:lvlText w:val=""/>
      <w:lvlJc w:val="left"/>
      <w:pPr>
        <w:tabs>
          <w:tab w:val="num" w:pos="3600"/>
        </w:tabs>
        <w:ind w:left="3600" w:hanging="360"/>
      </w:pPr>
      <w:rPr>
        <w:rFonts w:ascii="Wingdings" w:hAnsi="Wingdings" w:hint="default"/>
      </w:rPr>
    </w:lvl>
    <w:lvl w:ilvl="5" w:tplc="7BCCD52C" w:tentative="1">
      <w:start w:val="1"/>
      <w:numFmt w:val="bullet"/>
      <w:lvlText w:val=""/>
      <w:lvlJc w:val="left"/>
      <w:pPr>
        <w:tabs>
          <w:tab w:val="num" w:pos="4320"/>
        </w:tabs>
        <w:ind w:left="4320" w:hanging="360"/>
      </w:pPr>
      <w:rPr>
        <w:rFonts w:ascii="Wingdings" w:hAnsi="Wingdings" w:hint="default"/>
      </w:rPr>
    </w:lvl>
    <w:lvl w:ilvl="6" w:tplc="9F980FD0" w:tentative="1">
      <w:start w:val="1"/>
      <w:numFmt w:val="bullet"/>
      <w:lvlText w:val=""/>
      <w:lvlJc w:val="left"/>
      <w:pPr>
        <w:tabs>
          <w:tab w:val="num" w:pos="5040"/>
        </w:tabs>
        <w:ind w:left="5040" w:hanging="360"/>
      </w:pPr>
      <w:rPr>
        <w:rFonts w:ascii="Wingdings" w:hAnsi="Wingdings" w:hint="default"/>
      </w:rPr>
    </w:lvl>
    <w:lvl w:ilvl="7" w:tplc="19064A0A" w:tentative="1">
      <w:start w:val="1"/>
      <w:numFmt w:val="bullet"/>
      <w:lvlText w:val=""/>
      <w:lvlJc w:val="left"/>
      <w:pPr>
        <w:tabs>
          <w:tab w:val="num" w:pos="5760"/>
        </w:tabs>
        <w:ind w:left="5760" w:hanging="360"/>
      </w:pPr>
      <w:rPr>
        <w:rFonts w:ascii="Wingdings" w:hAnsi="Wingdings" w:hint="default"/>
      </w:rPr>
    </w:lvl>
    <w:lvl w:ilvl="8" w:tplc="BBEE257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06F158D"/>
    <w:multiLevelType w:val="hybridMultilevel"/>
    <w:tmpl w:val="D9B0C930"/>
    <w:lvl w:ilvl="0" w:tplc="AA1A5148">
      <w:start w:val="1"/>
      <w:numFmt w:val="bullet"/>
      <w:lvlText w:val=""/>
      <w:lvlJc w:val="left"/>
      <w:pPr>
        <w:tabs>
          <w:tab w:val="num" w:pos="720"/>
        </w:tabs>
        <w:ind w:left="720" w:hanging="360"/>
      </w:pPr>
      <w:rPr>
        <w:rFonts w:ascii="Wingdings" w:hAnsi="Wingdings" w:hint="default"/>
      </w:rPr>
    </w:lvl>
    <w:lvl w:ilvl="1" w:tplc="B38A5F3E" w:tentative="1">
      <w:start w:val="1"/>
      <w:numFmt w:val="bullet"/>
      <w:lvlText w:val=""/>
      <w:lvlJc w:val="left"/>
      <w:pPr>
        <w:tabs>
          <w:tab w:val="num" w:pos="1440"/>
        </w:tabs>
        <w:ind w:left="1440" w:hanging="360"/>
      </w:pPr>
      <w:rPr>
        <w:rFonts w:ascii="Wingdings" w:hAnsi="Wingdings" w:hint="default"/>
      </w:rPr>
    </w:lvl>
    <w:lvl w:ilvl="2" w:tplc="2618CF4A" w:tentative="1">
      <w:start w:val="1"/>
      <w:numFmt w:val="bullet"/>
      <w:lvlText w:val=""/>
      <w:lvlJc w:val="left"/>
      <w:pPr>
        <w:tabs>
          <w:tab w:val="num" w:pos="2160"/>
        </w:tabs>
        <w:ind w:left="2160" w:hanging="360"/>
      </w:pPr>
      <w:rPr>
        <w:rFonts w:ascii="Wingdings" w:hAnsi="Wingdings" w:hint="default"/>
      </w:rPr>
    </w:lvl>
    <w:lvl w:ilvl="3" w:tplc="FD7E85F2" w:tentative="1">
      <w:start w:val="1"/>
      <w:numFmt w:val="bullet"/>
      <w:lvlText w:val=""/>
      <w:lvlJc w:val="left"/>
      <w:pPr>
        <w:tabs>
          <w:tab w:val="num" w:pos="2880"/>
        </w:tabs>
        <w:ind w:left="2880" w:hanging="360"/>
      </w:pPr>
      <w:rPr>
        <w:rFonts w:ascii="Wingdings" w:hAnsi="Wingdings" w:hint="default"/>
      </w:rPr>
    </w:lvl>
    <w:lvl w:ilvl="4" w:tplc="3E70BF60" w:tentative="1">
      <w:start w:val="1"/>
      <w:numFmt w:val="bullet"/>
      <w:lvlText w:val=""/>
      <w:lvlJc w:val="left"/>
      <w:pPr>
        <w:tabs>
          <w:tab w:val="num" w:pos="3600"/>
        </w:tabs>
        <w:ind w:left="3600" w:hanging="360"/>
      </w:pPr>
      <w:rPr>
        <w:rFonts w:ascii="Wingdings" w:hAnsi="Wingdings" w:hint="default"/>
      </w:rPr>
    </w:lvl>
    <w:lvl w:ilvl="5" w:tplc="4418C610" w:tentative="1">
      <w:start w:val="1"/>
      <w:numFmt w:val="bullet"/>
      <w:lvlText w:val=""/>
      <w:lvlJc w:val="left"/>
      <w:pPr>
        <w:tabs>
          <w:tab w:val="num" w:pos="4320"/>
        </w:tabs>
        <w:ind w:left="4320" w:hanging="360"/>
      </w:pPr>
      <w:rPr>
        <w:rFonts w:ascii="Wingdings" w:hAnsi="Wingdings" w:hint="default"/>
      </w:rPr>
    </w:lvl>
    <w:lvl w:ilvl="6" w:tplc="0B5C4630" w:tentative="1">
      <w:start w:val="1"/>
      <w:numFmt w:val="bullet"/>
      <w:lvlText w:val=""/>
      <w:lvlJc w:val="left"/>
      <w:pPr>
        <w:tabs>
          <w:tab w:val="num" w:pos="5040"/>
        </w:tabs>
        <w:ind w:left="5040" w:hanging="360"/>
      </w:pPr>
      <w:rPr>
        <w:rFonts w:ascii="Wingdings" w:hAnsi="Wingdings" w:hint="default"/>
      </w:rPr>
    </w:lvl>
    <w:lvl w:ilvl="7" w:tplc="210C4AF6" w:tentative="1">
      <w:start w:val="1"/>
      <w:numFmt w:val="bullet"/>
      <w:lvlText w:val=""/>
      <w:lvlJc w:val="left"/>
      <w:pPr>
        <w:tabs>
          <w:tab w:val="num" w:pos="5760"/>
        </w:tabs>
        <w:ind w:left="5760" w:hanging="360"/>
      </w:pPr>
      <w:rPr>
        <w:rFonts w:ascii="Wingdings" w:hAnsi="Wingdings" w:hint="default"/>
      </w:rPr>
    </w:lvl>
    <w:lvl w:ilvl="8" w:tplc="3C06059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910668"/>
    <w:multiLevelType w:val="hybridMultilevel"/>
    <w:tmpl w:val="0AAA9A10"/>
    <w:lvl w:ilvl="0" w:tplc="F3D82BD4">
      <w:start w:val="1"/>
      <w:numFmt w:val="bullet"/>
      <w:lvlText w:val=""/>
      <w:lvlJc w:val="left"/>
      <w:pPr>
        <w:tabs>
          <w:tab w:val="num" w:pos="720"/>
        </w:tabs>
        <w:ind w:left="720" w:hanging="360"/>
      </w:pPr>
      <w:rPr>
        <w:rFonts w:ascii="Wingdings" w:hAnsi="Wingdings" w:hint="default"/>
      </w:rPr>
    </w:lvl>
    <w:lvl w:ilvl="1" w:tplc="AD064E84" w:tentative="1">
      <w:start w:val="1"/>
      <w:numFmt w:val="bullet"/>
      <w:lvlText w:val=""/>
      <w:lvlJc w:val="left"/>
      <w:pPr>
        <w:tabs>
          <w:tab w:val="num" w:pos="1440"/>
        </w:tabs>
        <w:ind w:left="1440" w:hanging="360"/>
      </w:pPr>
      <w:rPr>
        <w:rFonts w:ascii="Wingdings" w:hAnsi="Wingdings" w:hint="default"/>
      </w:rPr>
    </w:lvl>
    <w:lvl w:ilvl="2" w:tplc="8982AD52" w:tentative="1">
      <w:start w:val="1"/>
      <w:numFmt w:val="bullet"/>
      <w:lvlText w:val=""/>
      <w:lvlJc w:val="left"/>
      <w:pPr>
        <w:tabs>
          <w:tab w:val="num" w:pos="2160"/>
        </w:tabs>
        <w:ind w:left="2160" w:hanging="360"/>
      </w:pPr>
      <w:rPr>
        <w:rFonts w:ascii="Wingdings" w:hAnsi="Wingdings" w:hint="default"/>
      </w:rPr>
    </w:lvl>
    <w:lvl w:ilvl="3" w:tplc="9B4E9278" w:tentative="1">
      <w:start w:val="1"/>
      <w:numFmt w:val="bullet"/>
      <w:lvlText w:val=""/>
      <w:lvlJc w:val="left"/>
      <w:pPr>
        <w:tabs>
          <w:tab w:val="num" w:pos="2880"/>
        </w:tabs>
        <w:ind w:left="2880" w:hanging="360"/>
      </w:pPr>
      <w:rPr>
        <w:rFonts w:ascii="Wingdings" w:hAnsi="Wingdings" w:hint="default"/>
      </w:rPr>
    </w:lvl>
    <w:lvl w:ilvl="4" w:tplc="A2040C0C" w:tentative="1">
      <w:start w:val="1"/>
      <w:numFmt w:val="bullet"/>
      <w:lvlText w:val=""/>
      <w:lvlJc w:val="left"/>
      <w:pPr>
        <w:tabs>
          <w:tab w:val="num" w:pos="3600"/>
        </w:tabs>
        <w:ind w:left="3600" w:hanging="360"/>
      </w:pPr>
      <w:rPr>
        <w:rFonts w:ascii="Wingdings" w:hAnsi="Wingdings" w:hint="default"/>
      </w:rPr>
    </w:lvl>
    <w:lvl w:ilvl="5" w:tplc="74708BEC" w:tentative="1">
      <w:start w:val="1"/>
      <w:numFmt w:val="bullet"/>
      <w:lvlText w:val=""/>
      <w:lvlJc w:val="left"/>
      <w:pPr>
        <w:tabs>
          <w:tab w:val="num" w:pos="4320"/>
        </w:tabs>
        <w:ind w:left="4320" w:hanging="360"/>
      </w:pPr>
      <w:rPr>
        <w:rFonts w:ascii="Wingdings" w:hAnsi="Wingdings" w:hint="default"/>
      </w:rPr>
    </w:lvl>
    <w:lvl w:ilvl="6" w:tplc="6150A9F6" w:tentative="1">
      <w:start w:val="1"/>
      <w:numFmt w:val="bullet"/>
      <w:lvlText w:val=""/>
      <w:lvlJc w:val="left"/>
      <w:pPr>
        <w:tabs>
          <w:tab w:val="num" w:pos="5040"/>
        </w:tabs>
        <w:ind w:left="5040" w:hanging="360"/>
      </w:pPr>
      <w:rPr>
        <w:rFonts w:ascii="Wingdings" w:hAnsi="Wingdings" w:hint="default"/>
      </w:rPr>
    </w:lvl>
    <w:lvl w:ilvl="7" w:tplc="E6E8025E" w:tentative="1">
      <w:start w:val="1"/>
      <w:numFmt w:val="bullet"/>
      <w:lvlText w:val=""/>
      <w:lvlJc w:val="left"/>
      <w:pPr>
        <w:tabs>
          <w:tab w:val="num" w:pos="5760"/>
        </w:tabs>
        <w:ind w:left="5760" w:hanging="360"/>
      </w:pPr>
      <w:rPr>
        <w:rFonts w:ascii="Wingdings" w:hAnsi="Wingdings" w:hint="default"/>
      </w:rPr>
    </w:lvl>
    <w:lvl w:ilvl="8" w:tplc="3BDE2A4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3986DFE"/>
    <w:multiLevelType w:val="hybridMultilevel"/>
    <w:tmpl w:val="FBE2A3FE"/>
    <w:lvl w:ilvl="0" w:tplc="FA6CCC7A">
      <w:start w:val="1"/>
      <w:numFmt w:val="bullet"/>
      <w:lvlText w:val="•"/>
      <w:lvlJc w:val="left"/>
      <w:pPr>
        <w:tabs>
          <w:tab w:val="num" w:pos="720"/>
        </w:tabs>
        <w:ind w:left="720" w:hanging="360"/>
      </w:pPr>
      <w:rPr>
        <w:rFonts w:ascii="宋体" w:hAnsi="宋体" w:hint="default"/>
      </w:rPr>
    </w:lvl>
    <w:lvl w:ilvl="1" w:tplc="E55A47B2" w:tentative="1">
      <w:start w:val="1"/>
      <w:numFmt w:val="bullet"/>
      <w:lvlText w:val="•"/>
      <w:lvlJc w:val="left"/>
      <w:pPr>
        <w:tabs>
          <w:tab w:val="num" w:pos="1440"/>
        </w:tabs>
        <w:ind w:left="1440" w:hanging="360"/>
      </w:pPr>
      <w:rPr>
        <w:rFonts w:ascii="宋体" w:hAnsi="宋体" w:hint="default"/>
      </w:rPr>
    </w:lvl>
    <w:lvl w:ilvl="2" w:tplc="EE8CF210" w:tentative="1">
      <w:start w:val="1"/>
      <w:numFmt w:val="bullet"/>
      <w:lvlText w:val="•"/>
      <w:lvlJc w:val="left"/>
      <w:pPr>
        <w:tabs>
          <w:tab w:val="num" w:pos="2160"/>
        </w:tabs>
        <w:ind w:left="2160" w:hanging="360"/>
      </w:pPr>
      <w:rPr>
        <w:rFonts w:ascii="宋体" w:hAnsi="宋体" w:hint="default"/>
      </w:rPr>
    </w:lvl>
    <w:lvl w:ilvl="3" w:tplc="D05621E2" w:tentative="1">
      <w:start w:val="1"/>
      <w:numFmt w:val="bullet"/>
      <w:lvlText w:val="•"/>
      <w:lvlJc w:val="left"/>
      <w:pPr>
        <w:tabs>
          <w:tab w:val="num" w:pos="2880"/>
        </w:tabs>
        <w:ind w:left="2880" w:hanging="360"/>
      </w:pPr>
      <w:rPr>
        <w:rFonts w:ascii="宋体" w:hAnsi="宋体" w:hint="default"/>
      </w:rPr>
    </w:lvl>
    <w:lvl w:ilvl="4" w:tplc="3CF258F8" w:tentative="1">
      <w:start w:val="1"/>
      <w:numFmt w:val="bullet"/>
      <w:lvlText w:val="•"/>
      <w:lvlJc w:val="left"/>
      <w:pPr>
        <w:tabs>
          <w:tab w:val="num" w:pos="3600"/>
        </w:tabs>
        <w:ind w:left="3600" w:hanging="360"/>
      </w:pPr>
      <w:rPr>
        <w:rFonts w:ascii="宋体" w:hAnsi="宋体" w:hint="default"/>
      </w:rPr>
    </w:lvl>
    <w:lvl w:ilvl="5" w:tplc="A21EFD1A" w:tentative="1">
      <w:start w:val="1"/>
      <w:numFmt w:val="bullet"/>
      <w:lvlText w:val="•"/>
      <w:lvlJc w:val="left"/>
      <w:pPr>
        <w:tabs>
          <w:tab w:val="num" w:pos="4320"/>
        </w:tabs>
        <w:ind w:left="4320" w:hanging="360"/>
      </w:pPr>
      <w:rPr>
        <w:rFonts w:ascii="宋体" w:hAnsi="宋体" w:hint="default"/>
      </w:rPr>
    </w:lvl>
    <w:lvl w:ilvl="6" w:tplc="5C42BAD6" w:tentative="1">
      <w:start w:val="1"/>
      <w:numFmt w:val="bullet"/>
      <w:lvlText w:val="•"/>
      <w:lvlJc w:val="left"/>
      <w:pPr>
        <w:tabs>
          <w:tab w:val="num" w:pos="5040"/>
        </w:tabs>
        <w:ind w:left="5040" w:hanging="360"/>
      </w:pPr>
      <w:rPr>
        <w:rFonts w:ascii="宋体" w:hAnsi="宋体" w:hint="default"/>
      </w:rPr>
    </w:lvl>
    <w:lvl w:ilvl="7" w:tplc="17626D5C" w:tentative="1">
      <w:start w:val="1"/>
      <w:numFmt w:val="bullet"/>
      <w:lvlText w:val="•"/>
      <w:lvlJc w:val="left"/>
      <w:pPr>
        <w:tabs>
          <w:tab w:val="num" w:pos="5760"/>
        </w:tabs>
        <w:ind w:left="5760" w:hanging="360"/>
      </w:pPr>
      <w:rPr>
        <w:rFonts w:ascii="宋体" w:hAnsi="宋体" w:hint="default"/>
      </w:rPr>
    </w:lvl>
    <w:lvl w:ilvl="8" w:tplc="C41AC9C4" w:tentative="1">
      <w:start w:val="1"/>
      <w:numFmt w:val="bullet"/>
      <w:lvlText w:val="•"/>
      <w:lvlJc w:val="left"/>
      <w:pPr>
        <w:tabs>
          <w:tab w:val="num" w:pos="6480"/>
        </w:tabs>
        <w:ind w:left="6480" w:hanging="360"/>
      </w:pPr>
      <w:rPr>
        <w:rFonts w:ascii="宋体" w:hAnsi="宋体" w:hint="default"/>
      </w:rPr>
    </w:lvl>
  </w:abstractNum>
  <w:abstractNum w:abstractNumId="30" w15:restartNumberingAfterBreak="0">
    <w:nsid w:val="43B53102"/>
    <w:multiLevelType w:val="hybridMultilevel"/>
    <w:tmpl w:val="B1E2ACC6"/>
    <w:lvl w:ilvl="0" w:tplc="D2E07F4E">
      <w:start w:val="1"/>
      <w:numFmt w:val="bullet"/>
      <w:lvlText w:val=""/>
      <w:lvlJc w:val="left"/>
      <w:pPr>
        <w:tabs>
          <w:tab w:val="num" w:pos="720"/>
        </w:tabs>
        <w:ind w:left="720" w:hanging="360"/>
      </w:pPr>
      <w:rPr>
        <w:rFonts w:ascii="Wingdings" w:hAnsi="Wingdings" w:hint="default"/>
      </w:rPr>
    </w:lvl>
    <w:lvl w:ilvl="1" w:tplc="455EA7DA" w:tentative="1">
      <w:start w:val="1"/>
      <w:numFmt w:val="bullet"/>
      <w:lvlText w:val=""/>
      <w:lvlJc w:val="left"/>
      <w:pPr>
        <w:tabs>
          <w:tab w:val="num" w:pos="1440"/>
        </w:tabs>
        <w:ind w:left="1440" w:hanging="360"/>
      </w:pPr>
      <w:rPr>
        <w:rFonts w:ascii="Wingdings" w:hAnsi="Wingdings" w:hint="default"/>
      </w:rPr>
    </w:lvl>
    <w:lvl w:ilvl="2" w:tplc="E850EF46" w:tentative="1">
      <w:start w:val="1"/>
      <w:numFmt w:val="bullet"/>
      <w:lvlText w:val=""/>
      <w:lvlJc w:val="left"/>
      <w:pPr>
        <w:tabs>
          <w:tab w:val="num" w:pos="2160"/>
        </w:tabs>
        <w:ind w:left="2160" w:hanging="360"/>
      </w:pPr>
      <w:rPr>
        <w:rFonts w:ascii="Wingdings" w:hAnsi="Wingdings" w:hint="default"/>
      </w:rPr>
    </w:lvl>
    <w:lvl w:ilvl="3" w:tplc="EE527EE4" w:tentative="1">
      <w:start w:val="1"/>
      <w:numFmt w:val="bullet"/>
      <w:lvlText w:val=""/>
      <w:lvlJc w:val="left"/>
      <w:pPr>
        <w:tabs>
          <w:tab w:val="num" w:pos="2880"/>
        </w:tabs>
        <w:ind w:left="2880" w:hanging="360"/>
      </w:pPr>
      <w:rPr>
        <w:rFonts w:ascii="Wingdings" w:hAnsi="Wingdings" w:hint="default"/>
      </w:rPr>
    </w:lvl>
    <w:lvl w:ilvl="4" w:tplc="94E48B64" w:tentative="1">
      <w:start w:val="1"/>
      <w:numFmt w:val="bullet"/>
      <w:lvlText w:val=""/>
      <w:lvlJc w:val="left"/>
      <w:pPr>
        <w:tabs>
          <w:tab w:val="num" w:pos="3600"/>
        </w:tabs>
        <w:ind w:left="3600" w:hanging="360"/>
      </w:pPr>
      <w:rPr>
        <w:rFonts w:ascii="Wingdings" w:hAnsi="Wingdings" w:hint="default"/>
      </w:rPr>
    </w:lvl>
    <w:lvl w:ilvl="5" w:tplc="E51E5122" w:tentative="1">
      <w:start w:val="1"/>
      <w:numFmt w:val="bullet"/>
      <w:lvlText w:val=""/>
      <w:lvlJc w:val="left"/>
      <w:pPr>
        <w:tabs>
          <w:tab w:val="num" w:pos="4320"/>
        </w:tabs>
        <w:ind w:left="4320" w:hanging="360"/>
      </w:pPr>
      <w:rPr>
        <w:rFonts w:ascii="Wingdings" w:hAnsi="Wingdings" w:hint="default"/>
      </w:rPr>
    </w:lvl>
    <w:lvl w:ilvl="6" w:tplc="E32CA698" w:tentative="1">
      <w:start w:val="1"/>
      <w:numFmt w:val="bullet"/>
      <w:lvlText w:val=""/>
      <w:lvlJc w:val="left"/>
      <w:pPr>
        <w:tabs>
          <w:tab w:val="num" w:pos="5040"/>
        </w:tabs>
        <w:ind w:left="5040" w:hanging="360"/>
      </w:pPr>
      <w:rPr>
        <w:rFonts w:ascii="Wingdings" w:hAnsi="Wingdings" w:hint="default"/>
      </w:rPr>
    </w:lvl>
    <w:lvl w:ilvl="7" w:tplc="BB403504" w:tentative="1">
      <w:start w:val="1"/>
      <w:numFmt w:val="bullet"/>
      <w:lvlText w:val=""/>
      <w:lvlJc w:val="left"/>
      <w:pPr>
        <w:tabs>
          <w:tab w:val="num" w:pos="5760"/>
        </w:tabs>
        <w:ind w:left="5760" w:hanging="360"/>
      </w:pPr>
      <w:rPr>
        <w:rFonts w:ascii="Wingdings" w:hAnsi="Wingdings" w:hint="default"/>
      </w:rPr>
    </w:lvl>
    <w:lvl w:ilvl="8" w:tplc="62247A9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60B494E"/>
    <w:multiLevelType w:val="hybridMultilevel"/>
    <w:tmpl w:val="F118C866"/>
    <w:lvl w:ilvl="0" w:tplc="A0EE72EE">
      <w:start w:val="1"/>
      <w:numFmt w:val="bullet"/>
      <w:lvlText w:val=""/>
      <w:lvlJc w:val="left"/>
      <w:pPr>
        <w:tabs>
          <w:tab w:val="num" w:pos="720"/>
        </w:tabs>
        <w:ind w:left="720" w:hanging="360"/>
      </w:pPr>
      <w:rPr>
        <w:rFonts w:ascii="Wingdings" w:hAnsi="Wingdings" w:hint="default"/>
      </w:rPr>
    </w:lvl>
    <w:lvl w:ilvl="1" w:tplc="9386EB66" w:tentative="1">
      <w:start w:val="1"/>
      <w:numFmt w:val="bullet"/>
      <w:lvlText w:val=""/>
      <w:lvlJc w:val="left"/>
      <w:pPr>
        <w:tabs>
          <w:tab w:val="num" w:pos="1440"/>
        </w:tabs>
        <w:ind w:left="1440" w:hanging="360"/>
      </w:pPr>
      <w:rPr>
        <w:rFonts w:ascii="Wingdings" w:hAnsi="Wingdings" w:hint="default"/>
      </w:rPr>
    </w:lvl>
    <w:lvl w:ilvl="2" w:tplc="2A989016" w:tentative="1">
      <w:start w:val="1"/>
      <w:numFmt w:val="bullet"/>
      <w:lvlText w:val=""/>
      <w:lvlJc w:val="left"/>
      <w:pPr>
        <w:tabs>
          <w:tab w:val="num" w:pos="2160"/>
        </w:tabs>
        <w:ind w:left="2160" w:hanging="360"/>
      </w:pPr>
      <w:rPr>
        <w:rFonts w:ascii="Wingdings" w:hAnsi="Wingdings" w:hint="default"/>
      </w:rPr>
    </w:lvl>
    <w:lvl w:ilvl="3" w:tplc="2AF0845C" w:tentative="1">
      <w:start w:val="1"/>
      <w:numFmt w:val="bullet"/>
      <w:lvlText w:val=""/>
      <w:lvlJc w:val="left"/>
      <w:pPr>
        <w:tabs>
          <w:tab w:val="num" w:pos="2880"/>
        </w:tabs>
        <w:ind w:left="2880" w:hanging="360"/>
      </w:pPr>
      <w:rPr>
        <w:rFonts w:ascii="Wingdings" w:hAnsi="Wingdings" w:hint="default"/>
      </w:rPr>
    </w:lvl>
    <w:lvl w:ilvl="4" w:tplc="2CAE9738" w:tentative="1">
      <w:start w:val="1"/>
      <w:numFmt w:val="bullet"/>
      <w:lvlText w:val=""/>
      <w:lvlJc w:val="left"/>
      <w:pPr>
        <w:tabs>
          <w:tab w:val="num" w:pos="3600"/>
        </w:tabs>
        <w:ind w:left="3600" w:hanging="360"/>
      </w:pPr>
      <w:rPr>
        <w:rFonts w:ascii="Wingdings" w:hAnsi="Wingdings" w:hint="default"/>
      </w:rPr>
    </w:lvl>
    <w:lvl w:ilvl="5" w:tplc="B0042F96" w:tentative="1">
      <w:start w:val="1"/>
      <w:numFmt w:val="bullet"/>
      <w:lvlText w:val=""/>
      <w:lvlJc w:val="left"/>
      <w:pPr>
        <w:tabs>
          <w:tab w:val="num" w:pos="4320"/>
        </w:tabs>
        <w:ind w:left="4320" w:hanging="360"/>
      </w:pPr>
      <w:rPr>
        <w:rFonts w:ascii="Wingdings" w:hAnsi="Wingdings" w:hint="default"/>
      </w:rPr>
    </w:lvl>
    <w:lvl w:ilvl="6" w:tplc="E4A2B844" w:tentative="1">
      <w:start w:val="1"/>
      <w:numFmt w:val="bullet"/>
      <w:lvlText w:val=""/>
      <w:lvlJc w:val="left"/>
      <w:pPr>
        <w:tabs>
          <w:tab w:val="num" w:pos="5040"/>
        </w:tabs>
        <w:ind w:left="5040" w:hanging="360"/>
      </w:pPr>
      <w:rPr>
        <w:rFonts w:ascii="Wingdings" w:hAnsi="Wingdings" w:hint="default"/>
      </w:rPr>
    </w:lvl>
    <w:lvl w:ilvl="7" w:tplc="861C8546" w:tentative="1">
      <w:start w:val="1"/>
      <w:numFmt w:val="bullet"/>
      <w:lvlText w:val=""/>
      <w:lvlJc w:val="left"/>
      <w:pPr>
        <w:tabs>
          <w:tab w:val="num" w:pos="5760"/>
        </w:tabs>
        <w:ind w:left="5760" w:hanging="360"/>
      </w:pPr>
      <w:rPr>
        <w:rFonts w:ascii="Wingdings" w:hAnsi="Wingdings" w:hint="default"/>
      </w:rPr>
    </w:lvl>
    <w:lvl w:ilvl="8" w:tplc="7444ED36"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CA40721"/>
    <w:multiLevelType w:val="hybridMultilevel"/>
    <w:tmpl w:val="3FCE21A4"/>
    <w:lvl w:ilvl="0" w:tplc="E324A0D4">
      <w:start w:val="1"/>
      <w:numFmt w:val="bullet"/>
      <w:lvlText w:val=""/>
      <w:lvlJc w:val="left"/>
      <w:pPr>
        <w:tabs>
          <w:tab w:val="num" w:pos="720"/>
        </w:tabs>
        <w:ind w:left="720" w:hanging="360"/>
      </w:pPr>
      <w:rPr>
        <w:rFonts w:ascii="Wingdings" w:hAnsi="Wingdings" w:hint="default"/>
      </w:rPr>
    </w:lvl>
    <w:lvl w:ilvl="1" w:tplc="8C7E495A" w:tentative="1">
      <w:start w:val="1"/>
      <w:numFmt w:val="bullet"/>
      <w:lvlText w:val=""/>
      <w:lvlJc w:val="left"/>
      <w:pPr>
        <w:tabs>
          <w:tab w:val="num" w:pos="1440"/>
        </w:tabs>
        <w:ind w:left="1440" w:hanging="360"/>
      </w:pPr>
      <w:rPr>
        <w:rFonts w:ascii="Wingdings" w:hAnsi="Wingdings" w:hint="default"/>
      </w:rPr>
    </w:lvl>
    <w:lvl w:ilvl="2" w:tplc="61AEBA8A" w:tentative="1">
      <w:start w:val="1"/>
      <w:numFmt w:val="bullet"/>
      <w:lvlText w:val=""/>
      <w:lvlJc w:val="left"/>
      <w:pPr>
        <w:tabs>
          <w:tab w:val="num" w:pos="2160"/>
        </w:tabs>
        <w:ind w:left="2160" w:hanging="360"/>
      </w:pPr>
      <w:rPr>
        <w:rFonts w:ascii="Wingdings" w:hAnsi="Wingdings" w:hint="default"/>
      </w:rPr>
    </w:lvl>
    <w:lvl w:ilvl="3" w:tplc="F30CB4F6" w:tentative="1">
      <w:start w:val="1"/>
      <w:numFmt w:val="bullet"/>
      <w:lvlText w:val=""/>
      <w:lvlJc w:val="left"/>
      <w:pPr>
        <w:tabs>
          <w:tab w:val="num" w:pos="2880"/>
        </w:tabs>
        <w:ind w:left="2880" w:hanging="360"/>
      </w:pPr>
      <w:rPr>
        <w:rFonts w:ascii="Wingdings" w:hAnsi="Wingdings" w:hint="default"/>
      </w:rPr>
    </w:lvl>
    <w:lvl w:ilvl="4" w:tplc="F95E3D94" w:tentative="1">
      <w:start w:val="1"/>
      <w:numFmt w:val="bullet"/>
      <w:lvlText w:val=""/>
      <w:lvlJc w:val="left"/>
      <w:pPr>
        <w:tabs>
          <w:tab w:val="num" w:pos="3600"/>
        </w:tabs>
        <w:ind w:left="3600" w:hanging="360"/>
      </w:pPr>
      <w:rPr>
        <w:rFonts w:ascii="Wingdings" w:hAnsi="Wingdings" w:hint="default"/>
      </w:rPr>
    </w:lvl>
    <w:lvl w:ilvl="5" w:tplc="E84C3D2A" w:tentative="1">
      <w:start w:val="1"/>
      <w:numFmt w:val="bullet"/>
      <w:lvlText w:val=""/>
      <w:lvlJc w:val="left"/>
      <w:pPr>
        <w:tabs>
          <w:tab w:val="num" w:pos="4320"/>
        </w:tabs>
        <w:ind w:left="4320" w:hanging="360"/>
      </w:pPr>
      <w:rPr>
        <w:rFonts w:ascii="Wingdings" w:hAnsi="Wingdings" w:hint="default"/>
      </w:rPr>
    </w:lvl>
    <w:lvl w:ilvl="6" w:tplc="08E6C47E" w:tentative="1">
      <w:start w:val="1"/>
      <w:numFmt w:val="bullet"/>
      <w:lvlText w:val=""/>
      <w:lvlJc w:val="left"/>
      <w:pPr>
        <w:tabs>
          <w:tab w:val="num" w:pos="5040"/>
        </w:tabs>
        <w:ind w:left="5040" w:hanging="360"/>
      </w:pPr>
      <w:rPr>
        <w:rFonts w:ascii="Wingdings" w:hAnsi="Wingdings" w:hint="default"/>
      </w:rPr>
    </w:lvl>
    <w:lvl w:ilvl="7" w:tplc="8878E8EC" w:tentative="1">
      <w:start w:val="1"/>
      <w:numFmt w:val="bullet"/>
      <w:lvlText w:val=""/>
      <w:lvlJc w:val="left"/>
      <w:pPr>
        <w:tabs>
          <w:tab w:val="num" w:pos="5760"/>
        </w:tabs>
        <w:ind w:left="5760" w:hanging="360"/>
      </w:pPr>
      <w:rPr>
        <w:rFonts w:ascii="Wingdings" w:hAnsi="Wingdings" w:hint="default"/>
      </w:rPr>
    </w:lvl>
    <w:lvl w:ilvl="8" w:tplc="3C90E29E"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D905BC3"/>
    <w:multiLevelType w:val="hybridMultilevel"/>
    <w:tmpl w:val="089EE56C"/>
    <w:lvl w:ilvl="0" w:tplc="EDC41B22">
      <w:start w:val="1"/>
      <w:numFmt w:val="bullet"/>
      <w:lvlText w:val=""/>
      <w:lvlJc w:val="left"/>
      <w:pPr>
        <w:tabs>
          <w:tab w:val="num" w:pos="720"/>
        </w:tabs>
        <w:ind w:left="720" w:hanging="360"/>
      </w:pPr>
      <w:rPr>
        <w:rFonts w:ascii="Wingdings" w:hAnsi="Wingdings" w:hint="default"/>
      </w:rPr>
    </w:lvl>
    <w:lvl w:ilvl="1" w:tplc="3494595E" w:tentative="1">
      <w:start w:val="1"/>
      <w:numFmt w:val="bullet"/>
      <w:lvlText w:val=""/>
      <w:lvlJc w:val="left"/>
      <w:pPr>
        <w:tabs>
          <w:tab w:val="num" w:pos="1440"/>
        </w:tabs>
        <w:ind w:left="1440" w:hanging="360"/>
      </w:pPr>
      <w:rPr>
        <w:rFonts w:ascii="Wingdings" w:hAnsi="Wingdings" w:hint="default"/>
      </w:rPr>
    </w:lvl>
    <w:lvl w:ilvl="2" w:tplc="EFBA34D8" w:tentative="1">
      <w:start w:val="1"/>
      <w:numFmt w:val="bullet"/>
      <w:lvlText w:val=""/>
      <w:lvlJc w:val="left"/>
      <w:pPr>
        <w:tabs>
          <w:tab w:val="num" w:pos="2160"/>
        </w:tabs>
        <w:ind w:left="2160" w:hanging="360"/>
      </w:pPr>
      <w:rPr>
        <w:rFonts w:ascii="Wingdings" w:hAnsi="Wingdings" w:hint="default"/>
      </w:rPr>
    </w:lvl>
    <w:lvl w:ilvl="3" w:tplc="B420AE2C" w:tentative="1">
      <w:start w:val="1"/>
      <w:numFmt w:val="bullet"/>
      <w:lvlText w:val=""/>
      <w:lvlJc w:val="left"/>
      <w:pPr>
        <w:tabs>
          <w:tab w:val="num" w:pos="2880"/>
        </w:tabs>
        <w:ind w:left="2880" w:hanging="360"/>
      </w:pPr>
      <w:rPr>
        <w:rFonts w:ascii="Wingdings" w:hAnsi="Wingdings" w:hint="default"/>
      </w:rPr>
    </w:lvl>
    <w:lvl w:ilvl="4" w:tplc="3B629516" w:tentative="1">
      <w:start w:val="1"/>
      <w:numFmt w:val="bullet"/>
      <w:lvlText w:val=""/>
      <w:lvlJc w:val="left"/>
      <w:pPr>
        <w:tabs>
          <w:tab w:val="num" w:pos="3600"/>
        </w:tabs>
        <w:ind w:left="3600" w:hanging="360"/>
      </w:pPr>
      <w:rPr>
        <w:rFonts w:ascii="Wingdings" w:hAnsi="Wingdings" w:hint="default"/>
      </w:rPr>
    </w:lvl>
    <w:lvl w:ilvl="5" w:tplc="0854F0B0" w:tentative="1">
      <w:start w:val="1"/>
      <w:numFmt w:val="bullet"/>
      <w:lvlText w:val=""/>
      <w:lvlJc w:val="left"/>
      <w:pPr>
        <w:tabs>
          <w:tab w:val="num" w:pos="4320"/>
        </w:tabs>
        <w:ind w:left="4320" w:hanging="360"/>
      </w:pPr>
      <w:rPr>
        <w:rFonts w:ascii="Wingdings" w:hAnsi="Wingdings" w:hint="default"/>
      </w:rPr>
    </w:lvl>
    <w:lvl w:ilvl="6" w:tplc="2ADC8668" w:tentative="1">
      <w:start w:val="1"/>
      <w:numFmt w:val="bullet"/>
      <w:lvlText w:val=""/>
      <w:lvlJc w:val="left"/>
      <w:pPr>
        <w:tabs>
          <w:tab w:val="num" w:pos="5040"/>
        </w:tabs>
        <w:ind w:left="5040" w:hanging="360"/>
      </w:pPr>
      <w:rPr>
        <w:rFonts w:ascii="Wingdings" w:hAnsi="Wingdings" w:hint="default"/>
      </w:rPr>
    </w:lvl>
    <w:lvl w:ilvl="7" w:tplc="E4841DD0" w:tentative="1">
      <w:start w:val="1"/>
      <w:numFmt w:val="bullet"/>
      <w:lvlText w:val=""/>
      <w:lvlJc w:val="left"/>
      <w:pPr>
        <w:tabs>
          <w:tab w:val="num" w:pos="5760"/>
        </w:tabs>
        <w:ind w:left="5760" w:hanging="360"/>
      </w:pPr>
      <w:rPr>
        <w:rFonts w:ascii="Wingdings" w:hAnsi="Wingdings" w:hint="default"/>
      </w:rPr>
    </w:lvl>
    <w:lvl w:ilvl="8" w:tplc="F7F8A822"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E4451DF"/>
    <w:multiLevelType w:val="hybridMultilevel"/>
    <w:tmpl w:val="1D50D406"/>
    <w:lvl w:ilvl="0" w:tplc="6E8A336E">
      <w:start w:val="1"/>
      <w:numFmt w:val="bullet"/>
      <w:lvlText w:val=""/>
      <w:lvlJc w:val="left"/>
      <w:pPr>
        <w:tabs>
          <w:tab w:val="num" w:pos="720"/>
        </w:tabs>
        <w:ind w:left="720" w:hanging="360"/>
      </w:pPr>
      <w:rPr>
        <w:rFonts w:ascii="Wingdings" w:hAnsi="Wingdings" w:hint="default"/>
      </w:rPr>
    </w:lvl>
    <w:lvl w:ilvl="1" w:tplc="5A8869D6" w:tentative="1">
      <w:start w:val="1"/>
      <w:numFmt w:val="bullet"/>
      <w:lvlText w:val=""/>
      <w:lvlJc w:val="left"/>
      <w:pPr>
        <w:tabs>
          <w:tab w:val="num" w:pos="1440"/>
        </w:tabs>
        <w:ind w:left="1440" w:hanging="360"/>
      </w:pPr>
      <w:rPr>
        <w:rFonts w:ascii="Wingdings" w:hAnsi="Wingdings" w:hint="default"/>
      </w:rPr>
    </w:lvl>
    <w:lvl w:ilvl="2" w:tplc="9A9CF54A" w:tentative="1">
      <w:start w:val="1"/>
      <w:numFmt w:val="bullet"/>
      <w:lvlText w:val=""/>
      <w:lvlJc w:val="left"/>
      <w:pPr>
        <w:tabs>
          <w:tab w:val="num" w:pos="2160"/>
        </w:tabs>
        <w:ind w:left="2160" w:hanging="360"/>
      </w:pPr>
      <w:rPr>
        <w:rFonts w:ascii="Wingdings" w:hAnsi="Wingdings" w:hint="default"/>
      </w:rPr>
    </w:lvl>
    <w:lvl w:ilvl="3" w:tplc="E0FA5832" w:tentative="1">
      <w:start w:val="1"/>
      <w:numFmt w:val="bullet"/>
      <w:lvlText w:val=""/>
      <w:lvlJc w:val="left"/>
      <w:pPr>
        <w:tabs>
          <w:tab w:val="num" w:pos="2880"/>
        </w:tabs>
        <w:ind w:left="2880" w:hanging="360"/>
      </w:pPr>
      <w:rPr>
        <w:rFonts w:ascii="Wingdings" w:hAnsi="Wingdings" w:hint="default"/>
      </w:rPr>
    </w:lvl>
    <w:lvl w:ilvl="4" w:tplc="E1668542" w:tentative="1">
      <w:start w:val="1"/>
      <w:numFmt w:val="bullet"/>
      <w:lvlText w:val=""/>
      <w:lvlJc w:val="left"/>
      <w:pPr>
        <w:tabs>
          <w:tab w:val="num" w:pos="3600"/>
        </w:tabs>
        <w:ind w:left="3600" w:hanging="360"/>
      </w:pPr>
      <w:rPr>
        <w:rFonts w:ascii="Wingdings" w:hAnsi="Wingdings" w:hint="default"/>
      </w:rPr>
    </w:lvl>
    <w:lvl w:ilvl="5" w:tplc="DC2AE4BE" w:tentative="1">
      <w:start w:val="1"/>
      <w:numFmt w:val="bullet"/>
      <w:lvlText w:val=""/>
      <w:lvlJc w:val="left"/>
      <w:pPr>
        <w:tabs>
          <w:tab w:val="num" w:pos="4320"/>
        </w:tabs>
        <w:ind w:left="4320" w:hanging="360"/>
      </w:pPr>
      <w:rPr>
        <w:rFonts w:ascii="Wingdings" w:hAnsi="Wingdings" w:hint="default"/>
      </w:rPr>
    </w:lvl>
    <w:lvl w:ilvl="6" w:tplc="015226EE" w:tentative="1">
      <w:start w:val="1"/>
      <w:numFmt w:val="bullet"/>
      <w:lvlText w:val=""/>
      <w:lvlJc w:val="left"/>
      <w:pPr>
        <w:tabs>
          <w:tab w:val="num" w:pos="5040"/>
        </w:tabs>
        <w:ind w:left="5040" w:hanging="360"/>
      </w:pPr>
      <w:rPr>
        <w:rFonts w:ascii="Wingdings" w:hAnsi="Wingdings" w:hint="default"/>
      </w:rPr>
    </w:lvl>
    <w:lvl w:ilvl="7" w:tplc="F712018C" w:tentative="1">
      <w:start w:val="1"/>
      <w:numFmt w:val="bullet"/>
      <w:lvlText w:val=""/>
      <w:lvlJc w:val="left"/>
      <w:pPr>
        <w:tabs>
          <w:tab w:val="num" w:pos="5760"/>
        </w:tabs>
        <w:ind w:left="5760" w:hanging="360"/>
      </w:pPr>
      <w:rPr>
        <w:rFonts w:ascii="Wingdings" w:hAnsi="Wingdings" w:hint="default"/>
      </w:rPr>
    </w:lvl>
    <w:lvl w:ilvl="8" w:tplc="C44073B6"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F470A4E"/>
    <w:multiLevelType w:val="hybridMultilevel"/>
    <w:tmpl w:val="E7C62450"/>
    <w:lvl w:ilvl="0" w:tplc="57E6A22E">
      <w:start w:val="1"/>
      <w:numFmt w:val="bullet"/>
      <w:lvlText w:val=""/>
      <w:lvlJc w:val="left"/>
      <w:pPr>
        <w:tabs>
          <w:tab w:val="num" w:pos="720"/>
        </w:tabs>
        <w:ind w:left="720" w:hanging="360"/>
      </w:pPr>
      <w:rPr>
        <w:rFonts w:ascii="Wingdings" w:hAnsi="Wingdings" w:hint="default"/>
      </w:rPr>
    </w:lvl>
    <w:lvl w:ilvl="1" w:tplc="2FA674E2" w:tentative="1">
      <w:start w:val="1"/>
      <w:numFmt w:val="bullet"/>
      <w:lvlText w:val=""/>
      <w:lvlJc w:val="left"/>
      <w:pPr>
        <w:tabs>
          <w:tab w:val="num" w:pos="1440"/>
        </w:tabs>
        <w:ind w:left="1440" w:hanging="360"/>
      </w:pPr>
      <w:rPr>
        <w:rFonts w:ascii="Wingdings" w:hAnsi="Wingdings" w:hint="default"/>
      </w:rPr>
    </w:lvl>
    <w:lvl w:ilvl="2" w:tplc="A6FED9C8" w:tentative="1">
      <w:start w:val="1"/>
      <w:numFmt w:val="bullet"/>
      <w:lvlText w:val=""/>
      <w:lvlJc w:val="left"/>
      <w:pPr>
        <w:tabs>
          <w:tab w:val="num" w:pos="2160"/>
        </w:tabs>
        <w:ind w:left="2160" w:hanging="360"/>
      </w:pPr>
      <w:rPr>
        <w:rFonts w:ascii="Wingdings" w:hAnsi="Wingdings" w:hint="default"/>
      </w:rPr>
    </w:lvl>
    <w:lvl w:ilvl="3" w:tplc="73E8F8D0" w:tentative="1">
      <w:start w:val="1"/>
      <w:numFmt w:val="bullet"/>
      <w:lvlText w:val=""/>
      <w:lvlJc w:val="left"/>
      <w:pPr>
        <w:tabs>
          <w:tab w:val="num" w:pos="2880"/>
        </w:tabs>
        <w:ind w:left="2880" w:hanging="360"/>
      </w:pPr>
      <w:rPr>
        <w:rFonts w:ascii="Wingdings" w:hAnsi="Wingdings" w:hint="default"/>
      </w:rPr>
    </w:lvl>
    <w:lvl w:ilvl="4" w:tplc="D5FA889E" w:tentative="1">
      <w:start w:val="1"/>
      <w:numFmt w:val="bullet"/>
      <w:lvlText w:val=""/>
      <w:lvlJc w:val="left"/>
      <w:pPr>
        <w:tabs>
          <w:tab w:val="num" w:pos="3600"/>
        </w:tabs>
        <w:ind w:left="3600" w:hanging="360"/>
      </w:pPr>
      <w:rPr>
        <w:rFonts w:ascii="Wingdings" w:hAnsi="Wingdings" w:hint="default"/>
      </w:rPr>
    </w:lvl>
    <w:lvl w:ilvl="5" w:tplc="A13C1E72" w:tentative="1">
      <w:start w:val="1"/>
      <w:numFmt w:val="bullet"/>
      <w:lvlText w:val=""/>
      <w:lvlJc w:val="left"/>
      <w:pPr>
        <w:tabs>
          <w:tab w:val="num" w:pos="4320"/>
        </w:tabs>
        <w:ind w:left="4320" w:hanging="360"/>
      </w:pPr>
      <w:rPr>
        <w:rFonts w:ascii="Wingdings" w:hAnsi="Wingdings" w:hint="default"/>
      </w:rPr>
    </w:lvl>
    <w:lvl w:ilvl="6" w:tplc="840C679A" w:tentative="1">
      <w:start w:val="1"/>
      <w:numFmt w:val="bullet"/>
      <w:lvlText w:val=""/>
      <w:lvlJc w:val="left"/>
      <w:pPr>
        <w:tabs>
          <w:tab w:val="num" w:pos="5040"/>
        </w:tabs>
        <w:ind w:left="5040" w:hanging="360"/>
      </w:pPr>
      <w:rPr>
        <w:rFonts w:ascii="Wingdings" w:hAnsi="Wingdings" w:hint="default"/>
      </w:rPr>
    </w:lvl>
    <w:lvl w:ilvl="7" w:tplc="20B06BE8" w:tentative="1">
      <w:start w:val="1"/>
      <w:numFmt w:val="bullet"/>
      <w:lvlText w:val=""/>
      <w:lvlJc w:val="left"/>
      <w:pPr>
        <w:tabs>
          <w:tab w:val="num" w:pos="5760"/>
        </w:tabs>
        <w:ind w:left="5760" w:hanging="360"/>
      </w:pPr>
      <w:rPr>
        <w:rFonts w:ascii="Wingdings" w:hAnsi="Wingdings" w:hint="default"/>
      </w:rPr>
    </w:lvl>
    <w:lvl w:ilvl="8" w:tplc="30A6D5F4"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0994D29"/>
    <w:multiLevelType w:val="hybridMultilevel"/>
    <w:tmpl w:val="C382E3D4"/>
    <w:lvl w:ilvl="0" w:tplc="C512EDD4">
      <w:start w:val="4"/>
      <w:numFmt w:val="lowerLetter"/>
      <w:lvlText w:val="%1."/>
      <w:lvlJc w:val="left"/>
      <w:pPr>
        <w:tabs>
          <w:tab w:val="num" w:pos="720"/>
        </w:tabs>
        <w:ind w:left="720" w:hanging="360"/>
      </w:pPr>
    </w:lvl>
    <w:lvl w:ilvl="1" w:tplc="6AE428A0" w:tentative="1">
      <w:start w:val="1"/>
      <w:numFmt w:val="lowerLetter"/>
      <w:lvlText w:val="%2."/>
      <w:lvlJc w:val="left"/>
      <w:pPr>
        <w:tabs>
          <w:tab w:val="num" w:pos="1440"/>
        </w:tabs>
        <w:ind w:left="1440" w:hanging="360"/>
      </w:pPr>
    </w:lvl>
    <w:lvl w:ilvl="2" w:tplc="CE787B66" w:tentative="1">
      <w:start w:val="1"/>
      <w:numFmt w:val="lowerLetter"/>
      <w:lvlText w:val="%3."/>
      <w:lvlJc w:val="left"/>
      <w:pPr>
        <w:tabs>
          <w:tab w:val="num" w:pos="2160"/>
        </w:tabs>
        <w:ind w:left="2160" w:hanging="360"/>
      </w:pPr>
    </w:lvl>
    <w:lvl w:ilvl="3" w:tplc="65E0CE4C" w:tentative="1">
      <w:start w:val="1"/>
      <w:numFmt w:val="lowerLetter"/>
      <w:lvlText w:val="%4."/>
      <w:lvlJc w:val="left"/>
      <w:pPr>
        <w:tabs>
          <w:tab w:val="num" w:pos="2880"/>
        </w:tabs>
        <w:ind w:left="2880" w:hanging="360"/>
      </w:pPr>
    </w:lvl>
    <w:lvl w:ilvl="4" w:tplc="D0443A7C" w:tentative="1">
      <w:start w:val="1"/>
      <w:numFmt w:val="lowerLetter"/>
      <w:lvlText w:val="%5."/>
      <w:lvlJc w:val="left"/>
      <w:pPr>
        <w:tabs>
          <w:tab w:val="num" w:pos="3600"/>
        </w:tabs>
        <w:ind w:left="3600" w:hanging="360"/>
      </w:pPr>
    </w:lvl>
    <w:lvl w:ilvl="5" w:tplc="0E30A0FE" w:tentative="1">
      <w:start w:val="1"/>
      <w:numFmt w:val="lowerLetter"/>
      <w:lvlText w:val="%6."/>
      <w:lvlJc w:val="left"/>
      <w:pPr>
        <w:tabs>
          <w:tab w:val="num" w:pos="4320"/>
        </w:tabs>
        <w:ind w:left="4320" w:hanging="360"/>
      </w:pPr>
    </w:lvl>
    <w:lvl w:ilvl="6" w:tplc="E278ABEE" w:tentative="1">
      <w:start w:val="1"/>
      <w:numFmt w:val="lowerLetter"/>
      <w:lvlText w:val="%7."/>
      <w:lvlJc w:val="left"/>
      <w:pPr>
        <w:tabs>
          <w:tab w:val="num" w:pos="5040"/>
        </w:tabs>
        <w:ind w:left="5040" w:hanging="360"/>
      </w:pPr>
    </w:lvl>
    <w:lvl w:ilvl="7" w:tplc="68260BF8" w:tentative="1">
      <w:start w:val="1"/>
      <w:numFmt w:val="lowerLetter"/>
      <w:lvlText w:val="%8."/>
      <w:lvlJc w:val="left"/>
      <w:pPr>
        <w:tabs>
          <w:tab w:val="num" w:pos="5760"/>
        </w:tabs>
        <w:ind w:left="5760" w:hanging="360"/>
      </w:pPr>
    </w:lvl>
    <w:lvl w:ilvl="8" w:tplc="A3AA25AC" w:tentative="1">
      <w:start w:val="1"/>
      <w:numFmt w:val="lowerLetter"/>
      <w:lvlText w:val="%9."/>
      <w:lvlJc w:val="left"/>
      <w:pPr>
        <w:tabs>
          <w:tab w:val="num" w:pos="6480"/>
        </w:tabs>
        <w:ind w:left="6480" w:hanging="360"/>
      </w:pPr>
    </w:lvl>
  </w:abstractNum>
  <w:abstractNum w:abstractNumId="37" w15:restartNumberingAfterBreak="0">
    <w:nsid w:val="511F6A55"/>
    <w:multiLevelType w:val="hybridMultilevel"/>
    <w:tmpl w:val="FEB05B20"/>
    <w:lvl w:ilvl="0" w:tplc="7422B482">
      <w:start w:val="1"/>
      <w:numFmt w:val="bullet"/>
      <w:lvlText w:val="•"/>
      <w:lvlJc w:val="left"/>
      <w:pPr>
        <w:tabs>
          <w:tab w:val="num" w:pos="720"/>
        </w:tabs>
        <w:ind w:left="720" w:hanging="360"/>
      </w:pPr>
      <w:rPr>
        <w:rFonts w:ascii="宋体" w:hAnsi="宋体" w:hint="default"/>
      </w:rPr>
    </w:lvl>
    <w:lvl w:ilvl="1" w:tplc="7A0242BA" w:tentative="1">
      <w:start w:val="1"/>
      <w:numFmt w:val="bullet"/>
      <w:lvlText w:val="•"/>
      <w:lvlJc w:val="left"/>
      <w:pPr>
        <w:tabs>
          <w:tab w:val="num" w:pos="1440"/>
        </w:tabs>
        <w:ind w:left="1440" w:hanging="360"/>
      </w:pPr>
      <w:rPr>
        <w:rFonts w:ascii="宋体" w:hAnsi="宋体" w:hint="default"/>
      </w:rPr>
    </w:lvl>
    <w:lvl w:ilvl="2" w:tplc="485C6B88">
      <w:start w:val="1"/>
      <w:numFmt w:val="bullet"/>
      <w:lvlText w:val="•"/>
      <w:lvlJc w:val="left"/>
      <w:pPr>
        <w:tabs>
          <w:tab w:val="num" w:pos="2160"/>
        </w:tabs>
        <w:ind w:left="2160" w:hanging="360"/>
      </w:pPr>
      <w:rPr>
        <w:rFonts w:ascii="宋体" w:hAnsi="宋体" w:hint="default"/>
      </w:rPr>
    </w:lvl>
    <w:lvl w:ilvl="3" w:tplc="9DB47728" w:tentative="1">
      <w:start w:val="1"/>
      <w:numFmt w:val="bullet"/>
      <w:lvlText w:val="•"/>
      <w:lvlJc w:val="left"/>
      <w:pPr>
        <w:tabs>
          <w:tab w:val="num" w:pos="2880"/>
        </w:tabs>
        <w:ind w:left="2880" w:hanging="360"/>
      </w:pPr>
      <w:rPr>
        <w:rFonts w:ascii="宋体" w:hAnsi="宋体" w:hint="default"/>
      </w:rPr>
    </w:lvl>
    <w:lvl w:ilvl="4" w:tplc="B37E922A" w:tentative="1">
      <w:start w:val="1"/>
      <w:numFmt w:val="bullet"/>
      <w:lvlText w:val="•"/>
      <w:lvlJc w:val="left"/>
      <w:pPr>
        <w:tabs>
          <w:tab w:val="num" w:pos="3600"/>
        </w:tabs>
        <w:ind w:left="3600" w:hanging="360"/>
      </w:pPr>
      <w:rPr>
        <w:rFonts w:ascii="宋体" w:hAnsi="宋体" w:hint="default"/>
      </w:rPr>
    </w:lvl>
    <w:lvl w:ilvl="5" w:tplc="C6BCA7CA" w:tentative="1">
      <w:start w:val="1"/>
      <w:numFmt w:val="bullet"/>
      <w:lvlText w:val="•"/>
      <w:lvlJc w:val="left"/>
      <w:pPr>
        <w:tabs>
          <w:tab w:val="num" w:pos="4320"/>
        </w:tabs>
        <w:ind w:left="4320" w:hanging="360"/>
      </w:pPr>
      <w:rPr>
        <w:rFonts w:ascii="宋体" w:hAnsi="宋体" w:hint="default"/>
      </w:rPr>
    </w:lvl>
    <w:lvl w:ilvl="6" w:tplc="9FE225B4" w:tentative="1">
      <w:start w:val="1"/>
      <w:numFmt w:val="bullet"/>
      <w:lvlText w:val="•"/>
      <w:lvlJc w:val="left"/>
      <w:pPr>
        <w:tabs>
          <w:tab w:val="num" w:pos="5040"/>
        </w:tabs>
        <w:ind w:left="5040" w:hanging="360"/>
      </w:pPr>
      <w:rPr>
        <w:rFonts w:ascii="宋体" w:hAnsi="宋体" w:hint="default"/>
      </w:rPr>
    </w:lvl>
    <w:lvl w:ilvl="7" w:tplc="E222C54A" w:tentative="1">
      <w:start w:val="1"/>
      <w:numFmt w:val="bullet"/>
      <w:lvlText w:val="•"/>
      <w:lvlJc w:val="left"/>
      <w:pPr>
        <w:tabs>
          <w:tab w:val="num" w:pos="5760"/>
        </w:tabs>
        <w:ind w:left="5760" w:hanging="360"/>
      </w:pPr>
      <w:rPr>
        <w:rFonts w:ascii="宋体" w:hAnsi="宋体" w:hint="default"/>
      </w:rPr>
    </w:lvl>
    <w:lvl w:ilvl="8" w:tplc="614C3912" w:tentative="1">
      <w:start w:val="1"/>
      <w:numFmt w:val="bullet"/>
      <w:lvlText w:val="•"/>
      <w:lvlJc w:val="left"/>
      <w:pPr>
        <w:tabs>
          <w:tab w:val="num" w:pos="6480"/>
        </w:tabs>
        <w:ind w:left="6480" w:hanging="360"/>
      </w:pPr>
      <w:rPr>
        <w:rFonts w:ascii="宋体" w:hAnsi="宋体" w:hint="default"/>
      </w:rPr>
    </w:lvl>
  </w:abstractNum>
  <w:abstractNum w:abstractNumId="38" w15:restartNumberingAfterBreak="0">
    <w:nsid w:val="5167290C"/>
    <w:multiLevelType w:val="hybridMultilevel"/>
    <w:tmpl w:val="B2A4B2EC"/>
    <w:lvl w:ilvl="0" w:tplc="8C841656">
      <w:start w:val="1"/>
      <w:numFmt w:val="bullet"/>
      <w:lvlText w:val=""/>
      <w:lvlJc w:val="left"/>
      <w:pPr>
        <w:tabs>
          <w:tab w:val="num" w:pos="720"/>
        </w:tabs>
        <w:ind w:left="720" w:hanging="360"/>
      </w:pPr>
      <w:rPr>
        <w:rFonts w:ascii="Wingdings" w:hAnsi="Wingdings" w:hint="default"/>
      </w:rPr>
    </w:lvl>
    <w:lvl w:ilvl="1" w:tplc="517C905E" w:tentative="1">
      <w:start w:val="1"/>
      <w:numFmt w:val="bullet"/>
      <w:lvlText w:val=""/>
      <w:lvlJc w:val="left"/>
      <w:pPr>
        <w:tabs>
          <w:tab w:val="num" w:pos="1440"/>
        </w:tabs>
        <w:ind w:left="1440" w:hanging="360"/>
      </w:pPr>
      <w:rPr>
        <w:rFonts w:ascii="Wingdings" w:hAnsi="Wingdings" w:hint="default"/>
      </w:rPr>
    </w:lvl>
    <w:lvl w:ilvl="2" w:tplc="10F26A82" w:tentative="1">
      <w:start w:val="1"/>
      <w:numFmt w:val="bullet"/>
      <w:lvlText w:val=""/>
      <w:lvlJc w:val="left"/>
      <w:pPr>
        <w:tabs>
          <w:tab w:val="num" w:pos="2160"/>
        </w:tabs>
        <w:ind w:left="2160" w:hanging="360"/>
      </w:pPr>
      <w:rPr>
        <w:rFonts w:ascii="Wingdings" w:hAnsi="Wingdings" w:hint="default"/>
      </w:rPr>
    </w:lvl>
    <w:lvl w:ilvl="3" w:tplc="8E9A417A" w:tentative="1">
      <w:start w:val="1"/>
      <w:numFmt w:val="bullet"/>
      <w:lvlText w:val=""/>
      <w:lvlJc w:val="left"/>
      <w:pPr>
        <w:tabs>
          <w:tab w:val="num" w:pos="2880"/>
        </w:tabs>
        <w:ind w:left="2880" w:hanging="360"/>
      </w:pPr>
      <w:rPr>
        <w:rFonts w:ascii="Wingdings" w:hAnsi="Wingdings" w:hint="default"/>
      </w:rPr>
    </w:lvl>
    <w:lvl w:ilvl="4" w:tplc="5DFE63F8" w:tentative="1">
      <w:start w:val="1"/>
      <w:numFmt w:val="bullet"/>
      <w:lvlText w:val=""/>
      <w:lvlJc w:val="left"/>
      <w:pPr>
        <w:tabs>
          <w:tab w:val="num" w:pos="3600"/>
        </w:tabs>
        <w:ind w:left="3600" w:hanging="360"/>
      </w:pPr>
      <w:rPr>
        <w:rFonts w:ascii="Wingdings" w:hAnsi="Wingdings" w:hint="default"/>
      </w:rPr>
    </w:lvl>
    <w:lvl w:ilvl="5" w:tplc="7DD613E8" w:tentative="1">
      <w:start w:val="1"/>
      <w:numFmt w:val="bullet"/>
      <w:lvlText w:val=""/>
      <w:lvlJc w:val="left"/>
      <w:pPr>
        <w:tabs>
          <w:tab w:val="num" w:pos="4320"/>
        </w:tabs>
        <w:ind w:left="4320" w:hanging="360"/>
      </w:pPr>
      <w:rPr>
        <w:rFonts w:ascii="Wingdings" w:hAnsi="Wingdings" w:hint="default"/>
      </w:rPr>
    </w:lvl>
    <w:lvl w:ilvl="6" w:tplc="FD1CD704" w:tentative="1">
      <w:start w:val="1"/>
      <w:numFmt w:val="bullet"/>
      <w:lvlText w:val=""/>
      <w:lvlJc w:val="left"/>
      <w:pPr>
        <w:tabs>
          <w:tab w:val="num" w:pos="5040"/>
        </w:tabs>
        <w:ind w:left="5040" w:hanging="360"/>
      </w:pPr>
      <w:rPr>
        <w:rFonts w:ascii="Wingdings" w:hAnsi="Wingdings" w:hint="default"/>
      </w:rPr>
    </w:lvl>
    <w:lvl w:ilvl="7" w:tplc="61381162" w:tentative="1">
      <w:start w:val="1"/>
      <w:numFmt w:val="bullet"/>
      <w:lvlText w:val=""/>
      <w:lvlJc w:val="left"/>
      <w:pPr>
        <w:tabs>
          <w:tab w:val="num" w:pos="5760"/>
        </w:tabs>
        <w:ind w:left="5760" w:hanging="360"/>
      </w:pPr>
      <w:rPr>
        <w:rFonts w:ascii="Wingdings" w:hAnsi="Wingdings" w:hint="default"/>
      </w:rPr>
    </w:lvl>
    <w:lvl w:ilvl="8" w:tplc="1F82350A"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57C3FFD"/>
    <w:multiLevelType w:val="hybridMultilevel"/>
    <w:tmpl w:val="19E4B738"/>
    <w:lvl w:ilvl="0" w:tplc="52782982">
      <w:start w:val="1"/>
      <w:numFmt w:val="bullet"/>
      <w:lvlText w:val=""/>
      <w:lvlJc w:val="left"/>
      <w:pPr>
        <w:tabs>
          <w:tab w:val="num" w:pos="720"/>
        </w:tabs>
        <w:ind w:left="720" w:hanging="360"/>
      </w:pPr>
      <w:rPr>
        <w:rFonts w:ascii="Wingdings" w:hAnsi="Wingdings" w:hint="default"/>
      </w:rPr>
    </w:lvl>
    <w:lvl w:ilvl="1" w:tplc="DFCE629C" w:tentative="1">
      <w:start w:val="1"/>
      <w:numFmt w:val="bullet"/>
      <w:lvlText w:val=""/>
      <w:lvlJc w:val="left"/>
      <w:pPr>
        <w:tabs>
          <w:tab w:val="num" w:pos="1440"/>
        </w:tabs>
        <w:ind w:left="1440" w:hanging="360"/>
      </w:pPr>
      <w:rPr>
        <w:rFonts w:ascii="Wingdings" w:hAnsi="Wingdings" w:hint="default"/>
      </w:rPr>
    </w:lvl>
    <w:lvl w:ilvl="2" w:tplc="6FD6F19E" w:tentative="1">
      <w:start w:val="1"/>
      <w:numFmt w:val="bullet"/>
      <w:lvlText w:val=""/>
      <w:lvlJc w:val="left"/>
      <w:pPr>
        <w:tabs>
          <w:tab w:val="num" w:pos="2160"/>
        </w:tabs>
        <w:ind w:left="2160" w:hanging="360"/>
      </w:pPr>
      <w:rPr>
        <w:rFonts w:ascii="Wingdings" w:hAnsi="Wingdings" w:hint="default"/>
      </w:rPr>
    </w:lvl>
    <w:lvl w:ilvl="3" w:tplc="044C49C8" w:tentative="1">
      <w:start w:val="1"/>
      <w:numFmt w:val="bullet"/>
      <w:lvlText w:val=""/>
      <w:lvlJc w:val="left"/>
      <w:pPr>
        <w:tabs>
          <w:tab w:val="num" w:pos="2880"/>
        </w:tabs>
        <w:ind w:left="2880" w:hanging="360"/>
      </w:pPr>
      <w:rPr>
        <w:rFonts w:ascii="Wingdings" w:hAnsi="Wingdings" w:hint="default"/>
      </w:rPr>
    </w:lvl>
    <w:lvl w:ilvl="4" w:tplc="0AA230A4" w:tentative="1">
      <w:start w:val="1"/>
      <w:numFmt w:val="bullet"/>
      <w:lvlText w:val=""/>
      <w:lvlJc w:val="left"/>
      <w:pPr>
        <w:tabs>
          <w:tab w:val="num" w:pos="3600"/>
        </w:tabs>
        <w:ind w:left="3600" w:hanging="360"/>
      </w:pPr>
      <w:rPr>
        <w:rFonts w:ascii="Wingdings" w:hAnsi="Wingdings" w:hint="default"/>
      </w:rPr>
    </w:lvl>
    <w:lvl w:ilvl="5" w:tplc="689EFA66" w:tentative="1">
      <w:start w:val="1"/>
      <w:numFmt w:val="bullet"/>
      <w:lvlText w:val=""/>
      <w:lvlJc w:val="left"/>
      <w:pPr>
        <w:tabs>
          <w:tab w:val="num" w:pos="4320"/>
        </w:tabs>
        <w:ind w:left="4320" w:hanging="360"/>
      </w:pPr>
      <w:rPr>
        <w:rFonts w:ascii="Wingdings" w:hAnsi="Wingdings" w:hint="default"/>
      </w:rPr>
    </w:lvl>
    <w:lvl w:ilvl="6" w:tplc="B580914A" w:tentative="1">
      <w:start w:val="1"/>
      <w:numFmt w:val="bullet"/>
      <w:lvlText w:val=""/>
      <w:lvlJc w:val="left"/>
      <w:pPr>
        <w:tabs>
          <w:tab w:val="num" w:pos="5040"/>
        </w:tabs>
        <w:ind w:left="5040" w:hanging="360"/>
      </w:pPr>
      <w:rPr>
        <w:rFonts w:ascii="Wingdings" w:hAnsi="Wingdings" w:hint="default"/>
      </w:rPr>
    </w:lvl>
    <w:lvl w:ilvl="7" w:tplc="6D921B06" w:tentative="1">
      <w:start w:val="1"/>
      <w:numFmt w:val="bullet"/>
      <w:lvlText w:val=""/>
      <w:lvlJc w:val="left"/>
      <w:pPr>
        <w:tabs>
          <w:tab w:val="num" w:pos="5760"/>
        </w:tabs>
        <w:ind w:left="5760" w:hanging="360"/>
      </w:pPr>
      <w:rPr>
        <w:rFonts w:ascii="Wingdings" w:hAnsi="Wingdings" w:hint="default"/>
      </w:rPr>
    </w:lvl>
    <w:lvl w:ilvl="8" w:tplc="FD228D52"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B5108BB"/>
    <w:multiLevelType w:val="hybridMultilevel"/>
    <w:tmpl w:val="1E7E4760"/>
    <w:lvl w:ilvl="0" w:tplc="B596ED54">
      <w:start w:val="1"/>
      <w:numFmt w:val="bullet"/>
      <w:lvlText w:val=""/>
      <w:lvlJc w:val="left"/>
      <w:pPr>
        <w:tabs>
          <w:tab w:val="num" w:pos="720"/>
        </w:tabs>
        <w:ind w:left="720" w:hanging="360"/>
      </w:pPr>
      <w:rPr>
        <w:rFonts w:ascii="Wingdings" w:hAnsi="Wingdings" w:hint="default"/>
      </w:rPr>
    </w:lvl>
    <w:lvl w:ilvl="1" w:tplc="6896CD30" w:tentative="1">
      <w:start w:val="1"/>
      <w:numFmt w:val="bullet"/>
      <w:lvlText w:val=""/>
      <w:lvlJc w:val="left"/>
      <w:pPr>
        <w:tabs>
          <w:tab w:val="num" w:pos="1440"/>
        </w:tabs>
        <w:ind w:left="1440" w:hanging="360"/>
      </w:pPr>
      <w:rPr>
        <w:rFonts w:ascii="Wingdings" w:hAnsi="Wingdings" w:hint="default"/>
      </w:rPr>
    </w:lvl>
    <w:lvl w:ilvl="2" w:tplc="539013CA" w:tentative="1">
      <w:start w:val="1"/>
      <w:numFmt w:val="bullet"/>
      <w:lvlText w:val=""/>
      <w:lvlJc w:val="left"/>
      <w:pPr>
        <w:tabs>
          <w:tab w:val="num" w:pos="2160"/>
        </w:tabs>
        <w:ind w:left="2160" w:hanging="360"/>
      </w:pPr>
      <w:rPr>
        <w:rFonts w:ascii="Wingdings" w:hAnsi="Wingdings" w:hint="default"/>
      </w:rPr>
    </w:lvl>
    <w:lvl w:ilvl="3" w:tplc="6CE06358" w:tentative="1">
      <w:start w:val="1"/>
      <w:numFmt w:val="bullet"/>
      <w:lvlText w:val=""/>
      <w:lvlJc w:val="left"/>
      <w:pPr>
        <w:tabs>
          <w:tab w:val="num" w:pos="2880"/>
        </w:tabs>
        <w:ind w:left="2880" w:hanging="360"/>
      </w:pPr>
      <w:rPr>
        <w:rFonts w:ascii="Wingdings" w:hAnsi="Wingdings" w:hint="default"/>
      </w:rPr>
    </w:lvl>
    <w:lvl w:ilvl="4" w:tplc="972E2528" w:tentative="1">
      <w:start w:val="1"/>
      <w:numFmt w:val="bullet"/>
      <w:lvlText w:val=""/>
      <w:lvlJc w:val="left"/>
      <w:pPr>
        <w:tabs>
          <w:tab w:val="num" w:pos="3600"/>
        </w:tabs>
        <w:ind w:left="3600" w:hanging="360"/>
      </w:pPr>
      <w:rPr>
        <w:rFonts w:ascii="Wingdings" w:hAnsi="Wingdings" w:hint="default"/>
      </w:rPr>
    </w:lvl>
    <w:lvl w:ilvl="5" w:tplc="B67A0BD6" w:tentative="1">
      <w:start w:val="1"/>
      <w:numFmt w:val="bullet"/>
      <w:lvlText w:val=""/>
      <w:lvlJc w:val="left"/>
      <w:pPr>
        <w:tabs>
          <w:tab w:val="num" w:pos="4320"/>
        </w:tabs>
        <w:ind w:left="4320" w:hanging="360"/>
      </w:pPr>
      <w:rPr>
        <w:rFonts w:ascii="Wingdings" w:hAnsi="Wingdings" w:hint="default"/>
      </w:rPr>
    </w:lvl>
    <w:lvl w:ilvl="6" w:tplc="58EAA1D8" w:tentative="1">
      <w:start w:val="1"/>
      <w:numFmt w:val="bullet"/>
      <w:lvlText w:val=""/>
      <w:lvlJc w:val="left"/>
      <w:pPr>
        <w:tabs>
          <w:tab w:val="num" w:pos="5040"/>
        </w:tabs>
        <w:ind w:left="5040" w:hanging="360"/>
      </w:pPr>
      <w:rPr>
        <w:rFonts w:ascii="Wingdings" w:hAnsi="Wingdings" w:hint="default"/>
      </w:rPr>
    </w:lvl>
    <w:lvl w:ilvl="7" w:tplc="7480AF9C" w:tentative="1">
      <w:start w:val="1"/>
      <w:numFmt w:val="bullet"/>
      <w:lvlText w:val=""/>
      <w:lvlJc w:val="left"/>
      <w:pPr>
        <w:tabs>
          <w:tab w:val="num" w:pos="5760"/>
        </w:tabs>
        <w:ind w:left="5760" w:hanging="360"/>
      </w:pPr>
      <w:rPr>
        <w:rFonts w:ascii="Wingdings" w:hAnsi="Wingdings" w:hint="default"/>
      </w:rPr>
    </w:lvl>
    <w:lvl w:ilvl="8" w:tplc="8FECF3CA"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FDA0617"/>
    <w:multiLevelType w:val="hybridMultilevel"/>
    <w:tmpl w:val="A74ED7EE"/>
    <w:lvl w:ilvl="0" w:tplc="408A5684">
      <w:start w:val="1"/>
      <w:numFmt w:val="bullet"/>
      <w:lvlText w:val=""/>
      <w:lvlJc w:val="left"/>
      <w:pPr>
        <w:tabs>
          <w:tab w:val="num" w:pos="720"/>
        </w:tabs>
        <w:ind w:left="720" w:hanging="360"/>
      </w:pPr>
      <w:rPr>
        <w:rFonts w:ascii="Wingdings" w:hAnsi="Wingdings" w:hint="default"/>
      </w:rPr>
    </w:lvl>
    <w:lvl w:ilvl="1" w:tplc="65CA8618" w:tentative="1">
      <w:start w:val="1"/>
      <w:numFmt w:val="bullet"/>
      <w:lvlText w:val=""/>
      <w:lvlJc w:val="left"/>
      <w:pPr>
        <w:tabs>
          <w:tab w:val="num" w:pos="1440"/>
        </w:tabs>
        <w:ind w:left="1440" w:hanging="360"/>
      </w:pPr>
      <w:rPr>
        <w:rFonts w:ascii="Wingdings" w:hAnsi="Wingdings" w:hint="default"/>
      </w:rPr>
    </w:lvl>
    <w:lvl w:ilvl="2" w:tplc="C6149A2A" w:tentative="1">
      <w:start w:val="1"/>
      <w:numFmt w:val="bullet"/>
      <w:lvlText w:val=""/>
      <w:lvlJc w:val="left"/>
      <w:pPr>
        <w:tabs>
          <w:tab w:val="num" w:pos="2160"/>
        </w:tabs>
        <w:ind w:left="2160" w:hanging="360"/>
      </w:pPr>
      <w:rPr>
        <w:rFonts w:ascii="Wingdings" w:hAnsi="Wingdings" w:hint="default"/>
      </w:rPr>
    </w:lvl>
    <w:lvl w:ilvl="3" w:tplc="A5C8925A" w:tentative="1">
      <w:start w:val="1"/>
      <w:numFmt w:val="bullet"/>
      <w:lvlText w:val=""/>
      <w:lvlJc w:val="left"/>
      <w:pPr>
        <w:tabs>
          <w:tab w:val="num" w:pos="2880"/>
        </w:tabs>
        <w:ind w:left="2880" w:hanging="360"/>
      </w:pPr>
      <w:rPr>
        <w:rFonts w:ascii="Wingdings" w:hAnsi="Wingdings" w:hint="default"/>
      </w:rPr>
    </w:lvl>
    <w:lvl w:ilvl="4" w:tplc="E9C48354" w:tentative="1">
      <w:start w:val="1"/>
      <w:numFmt w:val="bullet"/>
      <w:lvlText w:val=""/>
      <w:lvlJc w:val="left"/>
      <w:pPr>
        <w:tabs>
          <w:tab w:val="num" w:pos="3600"/>
        </w:tabs>
        <w:ind w:left="3600" w:hanging="360"/>
      </w:pPr>
      <w:rPr>
        <w:rFonts w:ascii="Wingdings" w:hAnsi="Wingdings" w:hint="default"/>
      </w:rPr>
    </w:lvl>
    <w:lvl w:ilvl="5" w:tplc="B19062B4" w:tentative="1">
      <w:start w:val="1"/>
      <w:numFmt w:val="bullet"/>
      <w:lvlText w:val=""/>
      <w:lvlJc w:val="left"/>
      <w:pPr>
        <w:tabs>
          <w:tab w:val="num" w:pos="4320"/>
        </w:tabs>
        <w:ind w:left="4320" w:hanging="360"/>
      </w:pPr>
      <w:rPr>
        <w:rFonts w:ascii="Wingdings" w:hAnsi="Wingdings" w:hint="default"/>
      </w:rPr>
    </w:lvl>
    <w:lvl w:ilvl="6" w:tplc="22C8A0B8" w:tentative="1">
      <w:start w:val="1"/>
      <w:numFmt w:val="bullet"/>
      <w:lvlText w:val=""/>
      <w:lvlJc w:val="left"/>
      <w:pPr>
        <w:tabs>
          <w:tab w:val="num" w:pos="5040"/>
        </w:tabs>
        <w:ind w:left="5040" w:hanging="360"/>
      </w:pPr>
      <w:rPr>
        <w:rFonts w:ascii="Wingdings" w:hAnsi="Wingdings" w:hint="default"/>
      </w:rPr>
    </w:lvl>
    <w:lvl w:ilvl="7" w:tplc="2FC85638" w:tentative="1">
      <w:start w:val="1"/>
      <w:numFmt w:val="bullet"/>
      <w:lvlText w:val=""/>
      <w:lvlJc w:val="left"/>
      <w:pPr>
        <w:tabs>
          <w:tab w:val="num" w:pos="5760"/>
        </w:tabs>
        <w:ind w:left="5760" w:hanging="360"/>
      </w:pPr>
      <w:rPr>
        <w:rFonts w:ascii="Wingdings" w:hAnsi="Wingdings" w:hint="default"/>
      </w:rPr>
    </w:lvl>
    <w:lvl w:ilvl="8" w:tplc="02DE79EE"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C7E61D0"/>
    <w:multiLevelType w:val="hybridMultilevel"/>
    <w:tmpl w:val="5738612E"/>
    <w:lvl w:ilvl="0" w:tplc="8AAA42CA">
      <w:start w:val="1"/>
      <w:numFmt w:val="bullet"/>
      <w:lvlText w:val=""/>
      <w:lvlJc w:val="left"/>
      <w:pPr>
        <w:tabs>
          <w:tab w:val="num" w:pos="720"/>
        </w:tabs>
        <w:ind w:left="720" w:hanging="360"/>
      </w:pPr>
      <w:rPr>
        <w:rFonts w:ascii="Wingdings" w:hAnsi="Wingdings" w:hint="default"/>
      </w:rPr>
    </w:lvl>
    <w:lvl w:ilvl="1" w:tplc="B44E88C0" w:tentative="1">
      <w:start w:val="1"/>
      <w:numFmt w:val="bullet"/>
      <w:lvlText w:val=""/>
      <w:lvlJc w:val="left"/>
      <w:pPr>
        <w:tabs>
          <w:tab w:val="num" w:pos="1440"/>
        </w:tabs>
        <w:ind w:left="1440" w:hanging="360"/>
      </w:pPr>
      <w:rPr>
        <w:rFonts w:ascii="Wingdings" w:hAnsi="Wingdings" w:hint="default"/>
      </w:rPr>
    </w:lvl>
    <w:lvl w:ilvl="2" w:tplc="D598B5CE" w:tentative="1">
      <w:start w:val="1"/>
      <w:numFmt w:val="bullet"/>
      <w:lvlText w:val=""/>
      <w:lvlJc w:val="left"/>
      <w:pPr>
        <w:tabs>
          <w:tab w:val="num" w:pos="2160"/>
        </w:tabs>
        <w:ind w:left="2160" w:hanging="360"/>
      </w:pPr>
      <w:rPr>
        <w:rFonts w:ascii="Wingdings" w:hAnsi="Wingdings" w:hint="default"/>
      </w:rPr>
    </w:lvl>
    <w:lvl w:ilvl="3" w:tplc="52E8E948" w:tentative="1">
      <w:start w:val="1"/>
      <w:numFmt w:val="bullet"/>
      <w:lvlText w:val=""/>
      <w:lvlJc w:val="left"/>
      <w:pPr>
        <w:tabs>
          <w:tab w:val="num" w:pos="2880"/>
        </w:tabs>
        <w:ind w:left="2880" w:hanging="360"/>
      </w:pPr>
      <w:rPr>
        <w:rFonts w:ascii="Wingdings" w:hAnsi="Wingdings" w:hint="default"/>
      </w:rPr>
    </w:lvl>
    <w:lvl w:ilvl="4" w:tplc="060C64FA" w:tentative="1">
      <w:start w:val="1"/>
      <w:numFmt w:val="bullet"/>
      <w:lvlText w:val=""/>
      <w:lvlJc w:val="left"/>
      <w:pPr>
        <w:tabs>
          <w:tab w:val="num" w:pos="3600"/>
        </w:tabs>
        <w:ind w:left="3600" w:hanging="360"/>
      </w:pPr>
      <w:rPr>
        <w:rFonts w:ascii="Wingdings" w:hAnsi="Wingdings" w:hint="default"/>
      </w:rPr>
    </w:lvl>
    <w:lvl w:ilvl="5" w:tplc="66A085E8" w:tentative="1">
      <w:start w:val="1"/>
      <w:numFmt w:val="bullet"/>
      <w:lvlText w:val=""/>
      <w:lvlJc w:val="left"/>
      <w:pPr>
        <w:tabs>
          <w:tab w:val="num" w:pos="4320"/>
        </w:tabs>
        <w:ind w:left="4320" w:hanging="360"/>
      </w:pPr>
      <w:rPr>
        <w:rFonts w:ascii="Wingdings" w:hAnsi="Wingdings" w:hint="default"/>
      </w:rPr>
    </w:lvl>
    <w:lvl w:ilvl="6" w:tplc="BB3ECCCA" w:tentative="1">
      <w:start w:val="1"/>
      <w:numFmt w:val="bullet"/>
      <w:lvlText w:val=""/>
      <w:lvlJc w:val="left"/>
      <w:pPr>
        <w:tabs>
          <w:tab w:val="num" w:pos="5040"/>
        </w:tabs>
        <w:ind w:left="5040" w:hanging="360"/>
      </w:pPr>
      <w:rPr>
        <w:rFonts w:ascii="Wingdings" w:hAnsi="Wingdings" w:hint="default"/>
      </w:rPr>
    </w:lvl>
    <w:lvl w:ilvl="7" w:tplc="E1982016" w:tentative="1">
      <w:start w:val="1"/>
      <w:numFmt w:val="bullet"/>
      <w:lvlText w:val=""/>
      <w:lvlJc w:val="left"/>
      <w:pPr>
        <w:tabs>
          <w:tab w:val="num" w:pos="5760"/>
        </w:tabs>
        <w:ind w:left="5760" w:hanging="360"/>
      </w:pPr>
      <w:rPr>
        <w:rFonts w:ascii="Wingdings" w:hAnsi="Wingdings" w:hint="default"/>
      </w:rPr>
    </w:lvl>
    <w:lvl w:ilvl="8" w:tplc="4AE80326"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DE5293E"/>
    <w:multiLevelType w:val="hybridMultilevel"/>
    <w:tmpl w:val="BC6AB7A2"/>
    <w:lvl w:ilvl="0" w:tplc="3C70F498">
      <w:start w:val="1"/>
      <w:numFmt w:val="bullet"/>
      <w:lvlText w:val=""/>
      <w:lvlJc w:val="left"/>
      <w:pPr>
        <w:tabs>
          <w:tab w:val="num" w:pos="720"/>
        </w:tabs>
        <w:ind w:left="720" w:hanging="360"/>
      </w:pPr>
      <w:rPr>
        <w:rFonts w:ascii="Wingdings" w:hAnsi="Wingdings" w:hint="default"/>
      </w:rPr>
    </w:lvl>
    <w:lvl w:ilvl="1" w:tplc="08B0C022" w:tentative="1">
      <w:start w:val="1"/>
      <w:numFmt w:val="bullet"/>
      <w:lvlText w:val=""/>
      <w:lvlJc w:val="left"/>
      <w:pPr>
        <w:tabs>
          <w:tab w:val="num" w:pos="1440"/>
        </w:tabs>
        <w:ind w:left="1440" w:hanging="360"/>
      </w:pPr>
      <w:rPr>
        <w:rFonts w:ascii="Wingdings" w:hAnsi="Wingdings" w:hint="default"/>
      </w:rPr>
    </w:lvl>
    <w:lvl w:ilvl="2" w:tplc="59CEB672" w:tentative="1">
      <w:start w:val="1"/>
      <w:numFmt w:val="bullet"/>
      <w:lvlText w:val=""/>
      <w:lvlJc w:val="left"/>
      <w:pPr>
        <w:tabs>
          <w:tab w:val="num" w:pos="2160"/>
        </w:tabs>
        <w:ind w:left="2160" w:hanging="360"/>
      </w:pPr>
      <w:rPr>
        <w:rFonts w:ascii="Wingdings" w:hAnsi="Wingdings" w:hint="default"/>
      </w:rPr>
    </w:lvl>
    <w:lvl w:ilvl="3" w:tplc="CC9E6F9A" w:tentative="1">
      <w:start w:val="1"/>
      <w:numFmt w:val="bullet"/>
      <w:lvlText w:val=""/>
      <w:lvlJc w:val="left"/>
      <w:pPr>
        <w:tabs>
          <w:tab w:val="num" w:pos="2880"/>
        </w:tabs>
        <w:ind w:left="2880" w:hanging="360"/>
      </w:pPr>
      <w:rPr>
        <w:rFonts w:ascii="Wingdings" w:hAnsi="Wingdings" w:hint="default"/>
      </w:rPr>
    </w:lvl>
    <w:lvl w:ilvl="4" w:tplc="FA485556" w:tentative="1">
      <w:start w:val="1"/>
      <w:numFmt w:val="bullet"/>
      <w:lvlText w:val=""/>
      <w:lvlJc w:val="left"/>
      <w:pPr>
        <w:tabs>
          <w:tab w:val="num" w:pos="3600"/>
        </w:tabs>
        <w:ind w:left="3600" w:hanging="360"/>
      </w:pPr>
      <w:rPr>
        <w:rFonts w:ascii="Wingdings" w:hAnsi="Wingdings" w:hint="default"/>
      </w:rPr>
    </w:lvl>
    <w:lvl w:ilvl="5" w:tplc="34BA3712" w:tentative="1">
      <w:start w:val="1"/>
      <w:numFmt w:val="bullet"/>
      <w:lvlText w:val=""/>
      <w:lvlJc w:val="left"/>
      <w:pPr>
        <w:tabs>
          <w:tab w:val="num" w:pos="4320"/>
        </w:tabs>
        <w:ind w:left="4320" w:hanging="360"/>
      </w:pPr>
      <w:rPr>
        <w:rFonts w:ascii="Wingdings" w:hAnsi="Wingdings" w:hint="default"/>
      </w:rPr>
    </w:lvl>
    <w:lvl w:ilvl="6" w:tplc="131A1B54" w:tentative="1">
      <w:start w:val="1"/>
      <w:numFmt w:val="bullet"/>
      <w:lvlText w:val=""/>
      <w:lvlJc w:val="left"/>
      <w:pPr>
        <w:tabs>
          <w:tab w:val="num" w:pos="5040"/>
        </w:tabs>
        <w:ind w:left="5040" w:hanging="360"/>
      </w:pPr>
      <w:rPr>
        <w:rFonts w:ascii="Wingdings" w:hAnsi="Wingdings" w:hint="default"/>
      </w:rPr>
    </w:lvl>
    <w:lvl w:ilvl="7" w:tplc="A5E2370C" w:tentative="1">
      <w:start w:val="1"/>
      <w:numFmt w:val="bullet"/>
      <w:lvlText w:val=""/>
      <w:lvlJc w:val="left"/>
      <w:pPr>
        <w:tabs>
          <w:tab w:val="num" w:pos="5760"/>
        </w:tabs>
        <w:ind w:left="5760" w:hanging="360"/>
      </w:pPr>
      <w:rPr>
        <w:rFonts w:ascii="Wingdings" w:hAnsi="Wingdings" w:hint="default"/>
      </w:rPr>
    </w:lvl>
    <w:lvl w:ilvl="8" w:tplc="39967B78"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04439B6"/>
    <w:multiLevelType w:val="hybridMultilevel"/>
    <w:tmpl w:val="72E678A0"/>
    <w:lvl w:ilvl="0" w:tplc="14508838">
      <w:start w:val="1"/>
      <w:numFmt w:val="bullet"/>
      <w:lvlText w:val=""/>
      <w:lvlJc w:val="left"/>
      <w:pPr>
        <w:tabs>
          <w:tab w:val="num" w:pos="720"/>
        </w:tabs>
        <w:ind w:left="720" w:hanging="360"/>
      </w:pPr>
      <w:rPr>
        <w:rFonts w:ascii="Wingdings" w:hAnsi="Wingdings" w:hint="default"/>
      </w:rPr>
    </w:lvl>
    <w:lvl w:ilvl="1" w:tplc="632AAF28" w:tentative="1">
      <w:start w:val="1"/>
      <w:numFmt w:val="bullet"/>
      <w:lvlText w:val=""/>
      <w:lvlJc w:val="left"/>
      <w:pPr>
        <w:tabs>
          <w:tab w:val="num" w:pos="1440"/>
        </w:tabs>
        <w:ind w:left="1440" w:hanging="360"/>
      </w:pPr>
      <w:rPr>
        <w:rFonts w:ascii="Wingdings" w:hAnsi="Wingdings" w:hint="default"/>
      </w:rPr>
    </w:lvl>
    <w:lvl w:ilvl="2" w:tplc="05A04B08" w:tentative="1">
      <w:start w:val="1"/>
      <w:numFmt w:val="bullet"/>
      <w:lvlText w:val=""/>
      <w:lvlJc w:val="left"/>
      <w:pPr>
        <w:tabs>
          <w:tab w:val="num" w:pos="2160"/>
        </w:tabs>
        <w:ind w:left="2160" w:hanging="360"/>
      </w:pPr>
      <w:rPr>
        <w:rFonts w:ascii="Wingdings" w:hAnsi="Wingdings" w:hint="default"/>
      </w:rPr>
    </w:lvl>
    <w:lvl w:ilvl="3" w:tplc="0282A2E2" w:tentative="1">
      <w:start w:val="1"/>
      <w:numFmt w:val="bullet"/>
      <w:lvlText w:val=""/>
      <w:lvlJc w:val="left"/>
      <w:pPr>
        <w:tabs>
          <w:tab w:val="num" w:pos="2880"/>
        </w:tabs>
        <w:ind w:left="2880" w:hanging="360"/>
      </w:pPr>
      <w:rPr>
        <w:rFonts w:ascii="Wingdings" w:hAnsi="Wingdings" w:hint="default"/>
      </w:rPr>
    </w:lvl>
    <w:lvl w:ilvl="4" w:tplc="4FE0BCAC" w:tentative="1">
      <w:start w:val="1"/>
      <w:numFmt w:val="bullet"/>
      <w:lvlText w:val=""/>
      <w:lvlJc w:val="left"/>
      <w:pPr>
        <w:tabs>
          <w:tab w:val="num" w:pos="3600"/>
        </w:tabs>
        <w:ind w:left="3600" w:hanging="360"/>
      </w:pPr>
      <w:rPr>
        <w:rFonts w:ascii="Wingdings" w:hAnsi="Wingdings" w:hint="default"/>
      </w:rPr>
    </w:lvl>
    <w:lvl w:ilvl="5" w:tplc="B3FC70EC" w:tentative="1">
      <w:start w:val="1"/>
      <w:numFmt w:val="bullet"/>
      <w:lvlText w:val=""/>
      <w:lvlJc w:val="left"/>
      <w:pPr>
        <w:tabs>
          <w:tab w:val="num" w:pos="4320"/>
        </w:tabs>
        <w:ind w:left="4320" w:hanging="360"/>
      </w:pPr>
      <w:rPr>
        <w:rFonts w:ascii="Wingdings" w:hAnsi="Wingdings" w:hint="default"/>
      </w:rPr>
    </w:lvl>
    <w:lvl w:ilvl="6" w:tplc="704C8018" w:tentative="1">
      <w:start w:val="1"/>
      <w:numFmt w:val="bullet"/>
      <w:lvlText w:val=""/>
      <w:lvlJc w:val="left"/>
      <w:pPr>
        <w:tabs>
          <w:tab w:val="num" w:pos="5040"/>
        </w:tabs>
        <w:ind w:left="5040" w:hanging="360"/>
      </w:pPr>
      <w:rPr>
        <w:rFonts w:ascii="Wingdings" w:hAnsi="Wingdings" w:hint="default"/>
      </w:rPr>
    </w:lvl>
    <w:lvl w:ilvl="7" w:tplc="AEB84612" w:tentative="1">
      <w:start w:val="1"/>
      <w:numFmt w:val="bullet"/>
      <w:lvlText w:val=""/>
      <w:lvlJc w:val="left"/>
      <w:pPr>
        <w:tabs>
          <w:tab w:val="num" w:pos="5760"/>
        </w:tabs>
        <w:ind w:left="5760" w:hanging="360"/>
      </w:pPr>
      <w:rPr>
        <w:rFonts w:ascii="Wingdings" w:hAnsi="Wingdings" w:hint="default"/>
      </w:rPr>
    </w:lvl>
    <w:lvl w:ilvl="8" w:tplc="8A1000A2"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1EE79C5"/>
    <w:multiLevelType w:val="hybridMultilevel"/>
    <w:tmpl w:val="B8202B78"/>
    <w:lvl w:ilvl="0" w:tplc="DE18F8F2">
      <w:start w:val="1"/>
      <w:numFmt w:val="bullet"/>
      <w:lvlText w:val=""/>
      <w:lvlJc w:val="left"/>
      <w:pPr>
        <w:tabs>
          <w:tab w:val="num" w:pos="720"/>
        </w:tabs>
        <w:ind w:left="720" w:hanging="360"/>
      </w:pPr>
      <w:rPr>
        <w:rFonts w:ascii="Wingdings" w:hAnsi="Wingdings" w:hint="default"/>
      </w:rPr>
    </w:lvl>
    <w:lvl w:ilvl="1" w:tplc="132CFC08" w:tentative="1">
      <w:start w:val="1"/>
      <w:numFmt w:val="bullet"/>
      <w:lvlText w:val=""/>
      <w:lvlJc w:val="left"/>
      <w:pPr>
        <w:tabs>
          <w:tab w:val="num" w:pos="1440"/>
        </w:tabs>
        <w:ind w:left="1440" w:hanging="360"/>
      </w:pPr>
      <w:rPr>
        <w:rFonts w:ascii="Wingdings" w:hAnsi="Wingdings" w:hint="default"/>
      </w:rPr>
    </w:lvl>
    <w:lvl w:ilvl="2" w:tplc="70B69138" w:tentative="1">
      <w:start w:val="1"/>
      <w:numFmt w:val="bullet"/>
      <w:lvlText w:val=""/>
      <w:lvlJc w:val="left"/>
      <w:pPr>
        <w:tabs>
          <w:tab w:val="num" w:pos="2160"/>
        </w:tabs>
        <w:ind w:left="2160" w:hanging="360"/>
      </w:pPr>
      <w:rPr>
        <w:rFonts w:ascii="Wingdings" w:hAnsi="Wingdings" w:hint="default"/>
      </w:rPr>
    </w:lvl>
    <w:lvl w:ilvl="3" w:tplc="85462F12" w:tentative="1">
      <w:start w:val="1"/>
      <w:numFmt w:val="bullet"/>
      <w:lvlText w:val=""/>
      <w:lvlJc w:val="left"/>
      <w:pPr>
        <w:tabs>
          <w:tab w:val="num" w:pos="2880"/>
        </w:tabs>
        <w:ind w:left="2880" w:hanging="360"/>
      </w:pPr>
      <w:rPr>
        <w:rFonts w:ascii="Wingdings" w:hAnsi="Wingdings" w:hint="default"/>
      </w:rPr>
    </w:lvl>
    <w:lvl w:ilvl="4" w:tplc="357A0D76" w:tentative="1">
      <w:start w:val="1"/>
      <w:numFmt w:val="bullet"/>
      <w:lvlText w:val=""/>
      <w:lvlJc w:val="left"/>
      <w:pPr>
        <w:tabs>
          <w:tab w:val="num" w:pos="3600"/>
        </w:tabs>
        <w:ind w:left="3600" w:hanging="360"/>
      </w:pPr>
      <w:rPr>
        <w:rFonts w:ascii="Wingdings" w:hAnsi="Wingdings" w:hint="default"/>
      </w:rPr>
    </w:lvl>
    <w:lvl w:ilvl="5" w:tplc="D2D241C8" w:tentative="1">
      <w:start w:val="1"/>
      <w:numFmt w:val="bullet"/>
      <w:lvlText w:val=""/>
      <w:lvlJc w:val="left"/>
      <w:pPr>
        <w:tabs>
          <w:tab w:val="num" w:pos="4320"/>
        </w:tabs>
        <w:ind w:left="4320" w:hanging="360"/>
      </w:pPr>
      <w:rPr>
        <w:rFonts w:ascii="Wingdings" w:hAnsi="Wingdings" w:hint="default"/>
      </w:rPr>
    </w:lvl>
    <w:lvl w:ilvl="6" w:tplc="03A65BDC" w:tentative="1">
      <w:start w:val="1"/>
      <w:numFmt w:val="bullet"/>
      <w:lvlText w:val=""/>
      <w:lvlJc w:val="left"/>
      <w:pPr>
        <w:tabs>
          <w:tab w:val="num" w:pos="5040"/>
        </w:tabs>
        <w:ind w:left="5040" w:hanging="360"/>
      </w:pPr>
      <w:rPr>
        <w:rFonts w:ascii="Wingdings" w:hAnsi="Wingdings" w:hint="default"/>
      </w:rPr>
    </w:lvl>
    <w:lvl w:ilvl="7" w:tplc="709A2E8C" w:tentative="1">
      <w:start w:val="1"/>
      <w:numFmt w:val="bullet"/>
      <w:lvlText w:val=""/>
      <w:lvlJc w:val="left"/>
      <w:pPr>
        <w:tabs>
          <w:tab w:val="num" w:pos="5760"/>
        </w:tabs>
        <w:ind w:left="5760" w:hanging="360"/>
      </w:pPr>
      <w:rPr>
        <w:rFonts w:ascii="Wingdings" w:hAnsi="Wingdings" w:hint="default"/>
      </w:rPr>
    </w:lvl>
    <w:lvl w:ilvl="8" w:tplc="3D507788"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20A33C5"/>
    <w:multiLevelType w:val="hybridMultilevel"/>
    <w:tmpl w:val="AD088D40"/>
    <w:lvl w:ilvl="0" w:tplc="5C4E8B76">
      <w:start w:val="1"/>
      <w:numFmt w:val="bullet"/>
      <w:lvlText w:val=""/>
      <w:lvlJc w:val="left"/>
      <w:pPr>
        <w:tabs>
          <w:tab w:val="num" w:pos="720"/>
        </w:tabs>
        <w:ind w:left="720" w:hanging="360"/>
      </w:pPr>
      <w:rPr>
        <w:rFonts w:ascii="Wingdings" w:hAnsi="Wingdings" w:hint="default"/>
      </w:rPr>
    </w:lvl>
    <w:lvl w:ilvl="1" w:tplc="BE740A9A" w:tentative="1">
      <w:start w:val="1"/>
      <w:numFmt w:val="bullet"/>
      <w:lvlText w:val=""/>
      <w:lvlJc w:val="left"/>
      <w:pPr>
        <w:tabs>
          <w:tab w:val="num" w:pos="1440"/>
        </w:tabs>
        <w:ind w:left="1440" w:hanging="360"/>
      </w:pPr>
      <w:rPr>
        <w:rFonts w:ascii="Wingdings" w:hAnsi="Wingdings" w:hint="default"/>
      </w:rPr>
    </w:lvl>
    <w:lvl w:ilvl="2" w:tplc="218E9F70" w:tentative="1">
      <w:start w:val="1"/>
      <w:numFmt w:val="bullet"/>
      <w:lvlText w:val=""/>
      <w:lvlJc w:val="left"/>
      <w:pPr>
        <w:tabs>
          <w:tab w:val="num" w:pos="2160"/>
        </w:tabs>
        <w:ind w:left="2160" w:hanging="360"/>
      </w:pPr>
      <w:rPr>
        <w:rFonts w:ascii="Wingdings" w:hAnsi="Wingdings" w:hint="default"/>
      </w:rPr>
    </w:lvl>
    <w:lvl w:ilvl="3" w:tplc="1D6648FC" w:tentative="1">
      <w:start w:val="1"/>
      <w:numFmt w:val="bullet"/>
      <w:lvlText w:val=""/>
      <w:lvlJc w:val="left"/>
      <w:pPr>
        <w:tabs>
          <w:tab w:val="num" w:pos="2880"/>
        </w:tabs>
        <w:ind w:left="2880" w:hanging="360"/>
      </w:pPr>
      <w:rPr>
        <w:rFonts w:ascii="Wingdings" w:hAnsi="Wingdings" w:hint="default"/>
      </w:rPr>
    </w:lvl>
    <w:lvl w:ilvl="4" w:tplc="523E645E" w:tentative="1">
      <w:start w:val="1"/>
      <w:numFmt w:val="bullet"/>
      <w:lvlText w:val=""/>
      <w:lvlJc w:val="left"/>
      <w:pPr>
        <w:tabs>
          <w:tab w:val="num" w:pos="3600"/>
        </w:tabs>
        <w:ind w:left="3600" w:hanging="360"/>
      </w:pPr>
      <w:rPr>
        <w:rFonts w:ascii="Wingdings" w:hAnsi="Wingdings" w:hint="default"/>
      </w:rPr>
    </w:lvl>
    <w:lvl w:ilvl="5" w:tplc="CDBAF32E" w:tentative="1">
      <w:start w:val="1"/>
      <w:numFmt w:val="bullet"/>
      <w:lvlText w:val=""/>
      <w:lvlJc w:val="left"/>
      <w:pPr>
        <w:tabs>
          <w:tab w:val="num" w:pos="4320"/>
        </w:tabs>
        <w:ind w:left="4320" w:hanging="360"/>
      </w:pPr>
      <w:rPr>
        <w:rFonts w:ascii="Wingdings" w:hAnsi="Wingdings" w:hint="default"/>
      </w:rPr>
    </w:lvl>
    <w:lvl w:ilvl="6" w:tplc="C8142AAA" w:tentative="1">
      <w:start w:val="1"/>
      <w:numFmt w:val="bullet"/>
      <w:lvlText w:val=""/>
      <w:lvlJc w:val="left"/>
      <w:pPr>
        <w:tabs>
          <w:tab w:val="num" w:pos="5040"/>
        </w:tabs>
        <w:ind w:left="5040" w:hanging="360"/>
      </w:pPr>
      <w:rPr>
        <w:rFonts w:ascii="Wingdings" w:hAnsi="Wingdings" w:hint="default"/>
      </w:rPr>
    </w:lvl>
    <w:lvl w:ilvl="7" w:tplc="0C600996" w:tentative="1">
      <w:start w:val="1"/>
      <w:numFmt w:val="bullet"/>
      <w:lvlText w:val=""/>
      <w:lvlJc w:val="left"/>
      <w:pPr>
        <w:tabs>
          <w:tab w:val="num" w:pos="5760"/>
        </w:tabs>
        <w:ind w:left="5760" w:hanging="360"/>
      </w:pPr>
      <w:rPr>
        <w:rFonts w:ascii="Wingdings" w:hAnsi="Wingdings" w:hint="default"/>
      </w:rPr>
    </w:lvl>
    <w:lvl w:ilvl="8" w:tplc="4202B3EC"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38929DA"/>
    <w:multiLevelType w:val="hybridMultilevel"/>
    <w:tmpl w:val="B5B2004E"/>
    <w:lvl w:ilvl="0" w:tplc="FD9E1D32">
      <w:start w:val="1"/>
      <w:numFmt w:val="bullet"/>
      <w:lvlText w:val=""/>
      <w:lvlJc w:val="left"/>
      <w:pPr>
        <w:tabs>
          <w:tab w:val="num" w:pos="720"/>
        </w:tabs>
        <w:ind w:left="720" w:hanging="360"/>
      </w:pPr>
      <w:rPr>
        <w:rFonts w:ascii="Wingdings" w:hAnsi="Wingdings" w:hint="default"/>
      </w:rPr>
    </w:lvl>
    <w:lvl w:ilvl="1" w:tplc="51F0C270" w:tentative="1">
      <w:start w:val="1"/>
      <w:numFmt w:val="bullet"/>
      <w:lvlText w:val=""/>
      <w:lvlJc w:val="left"/>
      <w:pPr>
        <w:tabs>
          <w:tab w:val="num" w:pos="1440"/>
        </w:tabs>
        <w:ind w:left="1440" w:hanging="360"/>
      </w:pPr>
      <w:rPr>
        <w:rFonts w:ascii="Wingdings" w:hAnsi="Wingdings" w:hint="default"/>
      </w:rPr>
    </w:lvl>
    <w:lvl w:ilvl="2" w:tplc="C3AACCF0" w:tentative="1">
      <w:start w:val="1"/>
      <w:numFmt w:val="bullet"/>
      <w:lvlText w:val=""/>
      <w:lvlJc w:val="left"/>
      <w:pPr>
        <w:tabs>
          <w:tab w:val="num" w:pos="2160"/>
        </w:tabs>
        <w:ind w:left="2160" w:hanging="360"/>
      </w:pPr>
      <w:rPr>
        <w:rFonts w:ascii="Wingdings" w:hAnsi="Wingdings" w:hint="default"/>
      </w:rPr>
    </w:lvl>
    <w:lvl w:ilvl="3" w:tplc="9D764772" w:tentative="1">
      <w:start w:val="1"/>
      <w:numFmt w:val="bullet"/>
      <w:lvlText w:val=""/>
      <w:lvlJc w:val="left"/>
      <w:pPr>
        <w:tabs>
          <w:tab w:val="num" w:pos="2880"/>
        </w:tabs>
        <w:ind w:left="2880" w:hanging="360"/>
      </w:pPr>
      <w:rPr>
        <w:rFonts w:ascii="Wingdings" w:hAnsi="Wingdings" w:hint="default"/>
      </w:rPr>
    </w:lvl>
    <w:lvl w:ilvl="4" w:tplc="3B1271D0" w:tentative="1">
      <w:start w:val="1"/>
      <w:numFmt w:val="bullet"/>
      <w:lvlText w:val=""/>
      <w:lvlJc w:val="left"/>
      <w:pPr>
        <w:tabs>
          <w:tab w:val="num" w:pos="3600"/>
        </w:tabs>
        <w:ind w:left="3600" w:hanging="360"/>
      </w:pPr>
      <w:rPr>
        <w:rFonts w:ascii="Wingdings" w:hAnsi="Wingdings" w:hint="default"/>
      </w:rPr>
    </w:lvl>
    <w:lvl w:ilvl="5" w:tplc="9C1411D8" w:tentative="1">
      <w:start w:val="1"/>
      <w:numFmt w:val="bullet"/>
      <w:lvlText w:val=""/>
      <w:lvlJc w:val="left"/>
      <w:pPr>
        <w:tabs>
          <w:tab w:val="num" w:pos="4320"/>
        </w:tabs>
        <w:ind w:left="4320" w:hanging="360"/>
      </w:pPr>
      <w:rPr>
        <w:rFonts w:ascii="Wingdings" w:hAnsi="Wingdings" w:hint="default"/>
      </w:rPr>
    </w:lvl>
    <w:lvl w:ilvl="6" w:tplc="ECA4097A" w:tentative="1">
      <w:start w:val="1"/>
      <w:numFmt w:val="bullet"/>
      <w:lvlText w:val=""/>
      <w:lvlJc w:val="left"/>
      <w:pPr>
        <w:tabs>
          <w:tab w:val="num" w:pos="5040"/>
        </w:tabs>
        <w:ind w:left="5040" w:hanging="360"/>
      </w:pPr>
      <w:rPr>
        <w:rFonts w:ascii="Wingdings" w:hAnsi="Wingdings" w:hint="default"/>
      </w:rPr>
    </w:lvl>
    <w:lvl w:ilvl="7" w:tplc="D5827554" w:tentative="1">
      <w:start w:val="1"/>
      <w:numFmt w:val="bullet"/>
      <w:lvlText w:val=""/>
      <w:lvlJc w:val="left"/>
      <w:pPr>
        <w:tabs>
          <w:tab w:val="num" w:pos="5760"/>
        </w:tabs>
        <w:ind w:left="5760" w:hanging="360"/>
      </w:pPr>
      <w:rPr>
        <w:rFonts w:ascii="Wingdings" w:hAnsi="Wingdings" w:hint="default"/>
      </w:rPr>
    </w:lvl>
    <w:lvl w:ilvl="8" w:tplc="AA2E1D7A"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4F94EE2"/>
    <w:multiLevelType w:val="hybridMultilevel"/>
    <w:tmpl w:val="052A9F2A"/>
    <w:lvl w:ilvl="0" w:tplc="9EF0C83E">
      <w:start w:val="1"/>
      <w:numFmt w:val="bullet"/>
      <w:lvlText w:val=""/>
      <w:lvlJc w:val="left"/>
      <w:pPr>
        <w:tabs>
          <w:tab w:val="num" w:pos="720"/>
        </w:tabs>
        <w:ind w:left="720" w:hanging="360"/>
      </w:pPr>
      <w:rPr>
        <w:rFonts w:ascii="Wingdings" w:hAnsi="Wingdings" w:hint="default"/>
      </w:rPr>
    </w:lvl>
    <w:lvl w:ilvl="1" w:tplc="67AA72F6" w:tentative="1">
      <w:start w:val="1"/>
      <w:numFmt w:val="bullet"/>
      <w:lvlText w:val=""/>
      <w:lvlJc w:val="left"/>
      <w:pPr>
        <w:tabs>
          <w:tab w:val="num" w:pos="1440"/>
        </w:tabs>
        <w:ind w:left="1440" w:hanging="360"/>
      </w:pPr>
      <w:rPr>
        <w:rFonts w:ascii="Wingdings" w:hAnsi="Wingdings" w:hint="default"/>
      </w:rPr>
    </w:lvl>
    <w:lvl w:ilvl="2" w:tplc="C652DB30" w:tentative="1">
      <w:start w:val="1"/>
      <w:numFmt w:val="bullet"/>
      <w:lvlText w:val=""/>
      <w:lvlJc w:val="left"/>
      <w:pPr>
        <w:tabs>
          <w:tab w:val="num" w:pos="2160"/>
        </w:tabs>
        <w:ind w:left="2160" w:hanging="360"/>
      </w:pPr>
      <w:rPr>
        <w:rFonts w:ascii="Wingdings" w:hAnsi="Wingdings" w:hint="default"/>
      </w:rPr>
    </w:lvl>
    <w:lvl w:ilvl="3" w:tplc="5FDAA326" w:tentative="1">
      <w:start w:val="1"/>
      <w:numFmt w:val="bullet"/>
      <w:lvlText w:val=""/>
      <w:lvlJc w:val="left"/>
      <w:pPr>
        <w:tabs>
          <w:tab w:val="num" w:pos="2880"/>
        </w:tabs>
        <w:ind w:left="2880" w:hanging="360"/>
      </w:pPr>
      <w:rPr>
        <w:rFonts w:ascii="Wingdings" w:hAnsi="Wingdings" w:hint="default"/>
      </w:rPr>
    </w:lvl>
    <w:lvl w:ilvl="4" w:tplc="5150E11A" w:tentative="1">
      <w:start w:val="1"/>
      <w:numFmt w:val="bullet"/>
      <w:lvlText w:val=""/>
      <w:lvlJc w:val="left"/>
      <w:pPr>
        <w:tabs>
          <w:tab w:val="num" w:pos="3600"/>
        </w:tabs>
        <w:ind w:left="3600" w:hanging="360"/>
      </w:pPr>
      <w:rPr>
        <w:rFonts w:ascii="Wingdings" w:hAnsi="Wingdings" w:hint="default"/>
      </w:rPr>
    </w:lvl>
    <w:lvl w:ilvl="5" w:tplc="5786350E" w:tentative="1">
      <w:start w:val="1"/>
      <w:numFmt w:val="bullet"/>
      <w:lvlText w:val=""/>
      <w:lvlJc w:val="left"/>
      <w:pPr>
        <w:tabs>
          <w:tab w:val="num" w:pos="4320"/>
        </w:tabs>
        <w:ind w:left="4320" w:hanging="360"/>
      </w:pPr>
      <w:rPr>
        <w:rFonts w:ascii="Wingdings" w:hAnsi="Wingdings" w:hint="default"/>
      </w:rPr>
    </w:lvl>
    <w:lvl w:ilvl="6" w:tplc="BE6A89E4" w:tentative="1">
      <w:start w:val="1"/>
      <w:numFmt w:val="bullet"/>
      <w:lvlText w:val=""/>
      <w:lvlJc w:val="left"/>
      <w:pPr>
        <w:tabs>
          <w:tab w:val="num" w:pos="5040"/>
        </w:tabs>
        <w:ind w:left="5040" w:hanging="360"/>
      </w:pPr>
      <w:rPr>
        <w:rFonts w:ascii="Wingdings" w:hAnsi="Wingdings" w:hint="default"/>
      </w:rPr>
    </w:lvl>
    <w:lvl w:ilvl="7" w:tplc="54BE550A" w:tentative="1">
      <w:start w:val="1"/>
      <w:numFmt w:val="bullet"/>
      <w:lvlText w:val=""/>
      <w:lvlJc w:val="left"/>
      <w:pPr>
        <w:tabs>
          <w:tab w:val="num" w:pos="5760"/>
        </w:tabs>
        <w:ind w:left="5760" w:hanging="360"/>
      </w:pPr>
      <w:rPr>
        <w:rFonts w:ascii="Wingdings" w:hAnsi="Wingdings" w:hint="default"/>
      </w:rPr>
    </w:lvl>
    <w:lvl w:ilvl="8" w:tplc="C1C406A0"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C35550C"/>
    <w:multiLevelType w:val="hybridMultilevel"/>
    <w:tmpl w:val="00087CDE"/>
    <w:lvl w:ilvl="0" w:tplc="DCE018C4">
      <w:start w:val="1"/>
      <w:numFmt w:val="bullet"/>
      <w:lvlText w:val=""/>
      <w:lvlJc w:val="left"/>
      <w:pPr>
        <w:tabs>
          <w:tab w:val="num" w:pos="720"/>
        </w:tabs>
        <w:ind w:left="720" w:hanging="360"/>
      </w:pPr>
      <w:rPr>
        <w:rFonts w:ascii="Wingdings" w:hAnsi="Wingdings" w:hint="default"/>
      </w:rPr>
    </w:lvl>
    <w:lvl w:ilvl="1" w:tplc="61B622B0" w:tentative="1">
      <w:start w:val="1"/>
      <w:numFmt w:val="bullet"/>
      <w:lvlText w:val=""/>
      <w:lvlJc w:val="left"/>
      <w:pPr>
        <w:tabs>
          <w:tab w:val="num" w:pos="1440"/>
        </w:tabs>
        <w:ind w:left="1440" w:hanging="360"/>
      </w:pPr>
      <w:rPr>
        <w:rFonts w:ascii="Wingdings" w:hAnsi="Wingdings" w:hint="default"/>
      </w:rPr>
    </w:lvl>
    <w:lvl w:ilvl="2" w:tplc="FEA6BA2E" w:tentative="1">
      <w:start w:val="1"/>
      <w:numFmt w:val="bullet"/>
      <w:lvlText w:val=""/>
      <w:lvlJc w:val="left"/>
      <w:pPr>
        <w:tabs>
          <w:tab w:val="num" w:pos="2160"/>
        </w:tabs>
        <w:ind w:left="2160" w:hanging="360"/>
      </w:pPr>
      <w:rPr>
        <w:rFonts w:ascii="Wingdings" w:hAnsi="Wingdings" w:hint="default"/>
      </w:rPr>
    </w:lvl>
    <w:lvl w:ilvl="3" w:tplc="F13E869E" w:tentative="1">
      <w:start w:val="1"/>
      <w:numFmt w:val="bullet"/>
      <w:lvlText w:val=""/>
      <w:lvlJc w:val="left"/>
      <w:pPr>
        <w:tabs>
          <w:tab w:val="num" w:pos="2880"/>
        </w:tabs>
        <w:ind w:left="2880" w:hanging="360"/>
      </w:pPr>
      <w:rPr>
        <w:rFonts w:ascii="Wingdings" w:hAnsi="Wingdings" w:hint="default"/>
      </w:rPr>
    </w:lvl>
    <w:lvl w:ilvl="4" w:tplc="FCBEC800" w:tentative="1">
      <w:start w:val="1"/>
      <w:numFmt w:val="bullet"/>
      <w:lvlText w:val=""/>
      <w:lvlJc w:val="left"/>
      <w:pPr>
        <w:tabs>
          <w:tab w:val="num" w:pos="3600"/>
        </w:tabs>
        <w:ind w:left="3600" w:hanging="360"/>
      </w:pPr>
      <w:rPr>
        <w:rFonts w:ascii="Wingdings" w:hAnsi="Wingdings" w:hint="default"/>
      </w:rPr>
    </w:lvl>
    <w:lvl w:ilvl="5" w:tplc="60FAE4E4" w:tentative="1">
      <w:start w:val="1"/>
      <w:numFmt w:val="bullet"/>
      <w:lvlText w:val=""/>
      <w:lvlJc w:val="left"/>
      <w:pPr>
        <w:tabs>
          <w:tab w:val="num" w:pos="4320"/>
        </w:tabs>
        <w:ind w:left="4320" w:hanging="360"/>
      </w:pPr>
      <w:rPr>
        <w:rFonts w:ascii="Wingdings" w:hAnsi="Wingdings" w:hint="default"/>
      </w:rPr>
    </w:lvl>
    <w:lvl w:ilvl="6" w:tplc="959E4622" w:tentative="1">
      <w:start w:val="1"/>
      <w:numFmt w:val="bullet"/>
      <w:lvlText w:val=""/>
      <w:lvlJc w:val="left"/>
      <w:pPr>
        <w:tabs>
          <w:tab w:val="num" w:pos="5040"/>
        </w:tabs>
        <w:ind w:left="5040" w:hanging="360"/>
      </w:pPr>
      <w:rPr>
        <w:rFonts w:ascii="Wingdings" w:hAnsi="Wingdings" w:hint="default"/>
      </w:rPr>
    </w:lvl>
    <w:lvl w:ilvl="7" w:tplc="E0664FBC" w:tentative="1">
      <w:start w:val="1"/>
      <w:numFmt w:val="bullet"/>
      <w:lvlText w:val=""/>
      <w:lvlJc w:val="left"/>
      <w:pPr>
        <w:tabs>
          <w:tab w:val="num" w:pos="5760"/>
        </w:tabs>
        <w:ind w:left="5760" w:hanging="360"/>
      </w:pPr>
      <w:rPr>
        <w:rFonts w:ascii="Wingdings" w:hAnsi="Wingdings" w:hint="default"/>
      </w:rPr>
    </w:lvl>
    <w:lvl w:ilvl="8" w:tplc="6DB0580A"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F6A59D6"/>
    <w:multiLevelType w:val="hybridMultilevel"/>
    <w:tmpl w:val="5D225714"/>
    <w:lvl w:ilvl="0" w:tplc="0F86D5A8">
      <w:start w:val="1"/>
      <w:numFmt w:val="bullet"/>
      <w:lvlText w:val=""/>
      <w:lvlJc w:val="left"/>
      <w:pPr>
        <w:tabs>
          <w:tab w:val="num" w:pos="720"/>
        </w:tabs>
        <w:ind w:left="720" w:hanging="360"/>
      </w:pPr>
      <w:rPr>
        <w:rFonts w:ascii="Wingdings" w:hAnsi="Wingdings" w:hint="default"/>
      </w:rPr>
    </w:lvl>
    <w:lvl w:ilvl="1" w:tplc="079C614E" w:tentative="1">
      <w:start w:val="1"/>
      <w:numFmt w:val="bullet"/>
      <w:lvlText w:val=""/>
      <w:lvlJc w:val="left"/>
      <w:pPr>
        <w:tabs>
          <w:tab w:val="num" w:pos="1440"/>
        </w:tabs>
        <w:ind w:left="1440" w:hanging="360"/>
      </w:pPr>
      <w:rPr>
        <w:rFonts w:ascii="Wingdings" w:hAnsi="Wingdings" w:hint="default"/>
      </w:rPr>
    </w:lvl>
    <w:lvl w:ilvl="2" w:tplc="84482562" w:tentative="1">
      <w:start w:val="1"/>
      <w:numFmt w:val="bullet"/>
      <w:lvlText w:val=""/>
      <w:lvlJc w:val="left"/>
      <w:pPr>
        <w:tabs>
          <w:tab w:val="num" w:pos="2160"/>
        </w:tabs>
        <w:ind w:left="2160" w:hanging="360"/>
      </w:pPr>
      <w:rPr>
        <w:rFonts w:ascii="Wingdings" w:hAnsi="Wingdings" w:hint="default"/>
      </w:rPr>
    </w:lvl>
    <w:lvl w:ilvl="3" w:tplc="8C0066E4" w:tentative="1">
      <w:start w:val="1"/>
      <w:numFmt w:val="bullet"/>
      <w:lvlText w:val=""/>
      <w:lvlJc w:val="left"/>
      <w:pPr>
        <w:tabs>
          <w:tab w:val="num" w:pos="2880"/>
        </w:tabs>
        <w:ind w:left="2880" w:hanging="360"/>
      </w:pPr>
      <w:rPr>
        <w:rFonts w:ascii="Wingdings" w:hAnsi="Wingdings" w:hint="default"/>
      </w:rPr>
    </w:lvl>
    <w:lvl w:ilvl="4" w:tplc="D5C0D57E" w:tentative="1">
      <w:start w:val="1"/>
      <w:numFmt w:val="bullet"/>
      <w:lvlText w:val=""/>
      <w:lvlJc w:val="left"/>
      <w:pPr>
        <w:tabs>
          <w:tab w:val="num" w:pos="3600"/>
        </w:tabs>
        <w:ind w:left="3600" w:hanging="360"/>
      </w:pPr>
      <w:rPr>
        <w:rFonts w:ascii="Wingdings" w:hAnsi="Wingdings" w:hint="default"/>
      </w:rPr>
    </w:lvl>
    <w:lvl w:ilvl="5" w:tplc="D4E6FC52" w:tentative="1">
      <w:start w:val="1"/>
      <w:numFmt w:val="bullet"/>
      <w:lvlText w:val=""/>
      <w:lvlJc w:val="left"/>
      <w:pPr>
        <w:tabs>
          <w:tab w:val="num" w:pos="4320"/>
        </w:tabs>
        <w:ind w:left="4320" w:hanging="360"/>
      </w:pPr>
      <w:rPr>
        <w:rFonts w:ascii="Wingdings" w:hAnsi="Wingdings" w:hint="default"/>
      </w:rPr>
    </w:lvl>
    <w:lvl w:ilvl="6" w:tplc="66C03864" w:tentative="1">
      <w:start w:val="1"/>
      <w:numFmt w:val="bullet"/>
      <w:lvlText w:val=""/>
      <w:lvlJc w:val="left"/>
      <w:pPr>
        <w:tabs>
          <w:tab w:val="num" w:pos="5040"/>
        </w:tabs>
        <w:ind w:left="5040" w:hanging="360"/>
      </w:pPr>
      <w:rPr>
        <w:rFonts w:ascii="Wingdings" w:hAnsi="Wingdings" w:hint="default"/>
      </w:rPr>
    </w:lvl>
    <w:lvl w:ilvl="7" w:tplc="C33ED0E2" w:tentative="1">
      <w:start w:val="1"/>
      <w:numFmt w:val="bullet"/>
      <w:lvlText w:val=""/>
      <w:lvlJc w:val="left"/>
      <w:pPr>
        <w:tabs>
          <w:tab w:val="num" w:pos="5760"/>
        </w:tabs>
        <w:ind w:left="5760" w:hanging="360"/>
      </w:pPr>
      <w:rPr>
        <w:rFonts w:ascii="Wingdings" w:hAnsi="Wingdings" w:hint="default"/>
      </w:rPr>
    </w:lvl>
    <w:lvl w:ilvl="8" w:tplc="F6721046"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2"/>
  </w:num>
  <w:num w:numId="3">
    <w:abstractNumId w:val="42"/>
  </w:num>
  <w:num w:numId="4">
    <w:abstractNumId w:val="2"/>
  </w:num>
  <w:num w:numId="5">
    <w:abstractNumId w:val="1"/>
  </w:num>
  <w:num w:numId="6">
    <w:abstractNumId w:val="19"/>
  </w:num>
  <w:num w:numId="7">
    <w:abstractNumId w:val="15"/>
  </w:num>
  <w:num w:numId="8">
    <w:abstractNumId w:val="35"/>
  </w:num>
  <w:num w:numId="9">
    <w:abstractNumId w:val="33"/>
  </w:num>
  <w:num w:numId="10">
    <w:abstractNumId w:val="45"/>
  </w:num>
  <w:num w:numId="11">
    <w:abstractNumId w:val="5"/>
  </w:num>
  <w:num w:numId="12">
    <w:abstractNumId w:val="30"/>
  </w:num>
  <w:num w:numId="13">
    <w:abstractNumId w:val="25"/>
  </w:num>
  <w:num w:numId="14">
    <w:abstractNumId w:val="36"/>
  </w:num>
  <w:num w:numId="15">
    <w:abstractNumId w:val="22"/>
  </w:num>
  <w:num w:numId="16">
    <w:abstractNumId w:val="3"/>
  </w:num>
  <w:num w:numId="17">
    <w:abstractNumId w:val="21"/>
  </w:num>
  <w:num w:numId="18">
    <w:abstractNumId w:val="7"/>
  </w:num>
  <w:num w:numId="19">
    <w:abstractNumId w:val="50"/>
  </w:num>
  <w:num w:numId="20">
    <w:abstractNumId w:val="17"/>
  </w:num>
  <w:num w:numId="21">
    <w:abstractNumId w:val="39"/>
  </w:num>
  <w:num w:numId="22">
    <w:abstractNumId w:val="14"/>
  </w:num>
  <w:num w:numId="23">
    <w:abstractNumId w:val="38"/>
  </w:num>
  <w:num w:numId="24">
    <w:abstractNumId w:val="47"/>
  </w:num>
  <w:num w:numId="25">
    <w:abstractNumId w:val="10"/>
  </w:num>
  <w:num w:numId="26">
    <w:abstractNumId w:val="41"/>
  </w:num>
  <w:num w:numId="27">
    <w:abstractNumId w:val="46"/>
  </w:num>
  <w:num w:numId="28">
    <w:abstractNumId w:val="4"/>
  </w:num>
  <w:num w:numId="29">
    <w:abstractNumId w:val="37"/>
  </w:num>
  <w:num w:numId="30">
    <w:abstractNumId w:val="28"/>
  </w:num>
  <w:num w:numId="31">
    <w:abstractNumId w:val="23"/>
  </w:num>
  <w:num w:numId="32">
    <w:abstractNumId w:val="27"/>
  </w:num>
  <w:num w:numId="33">
    <w:abstractNumId w:val="18"/>
  </w:num>
  <w:num w:numId="34">
    <w:abstractNumId w:val="6"/>
  </w:num>
  <w:num w:numId="35">
    <w:abstractNumId w:val="8"/>
  </w:num>
  <w:num w:numId="36">
    <w:abstractNumId w:val="11"/>
  </w:num>
  <w:num w:numId="37">
    <w:abstractNumId w:val="20"/>
  </w:num>
  <w:num w:numId="38">
    <w:abstractNumId w:val="0"/>
  </w:num>
  <w:num w:numId="39">
    <w:abstractNumId w:val="29"/>
  </w:num>
  <w:num w:numId="40">
    <w:abstractNumId w:val="31"/>
  </w:num>
  <w:num w:numId="41">
    <w:abstractNumId w:val="9"/>
  </w:num>
  <w:num w:numId="42">
    <w:abstractNumId w:val="34"/>
  </w:num>
  <w:num w:numId="43">
    <w:abstractNumId w:val="40"/>
  </w:num>
  <w:num w:numId="44">
    <w:abstractNumId w:val="48"/>
  </w:num>
  <w:num w:numId="45">
    <w:abstractNumId w:val="44"/>
  </w:num>
  <w:num w:numId="46">
    <w:abstractNumId w:val="26"/>
  </w:num>
  <w:num w:numId="47">
    <w:abstractNumId w:val="49"/>
  </w:num>
  <w:num w:numId="48">
    <w:abstractNumId w:val="43"/>
  </w:num>
  <w:num w:numId="49">
    <w:abstractNumId w:val="24"/>
  </w:num>
  <w:num w:numId="50">
    <w:abstractNumId w:val="32"/>
  </w:num>
  <w:num w:numId="51">
    <w:abstractNumId w:val="1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documentProtection w:edit="forms" w:enforcement="1" w:cryptProviderType="rsaAES" w:cryptAlgorithmClass="hash" w:cryptAlgorithmType="typeAny" w:cryptAlgorithmSid="14" w:cryptSpinCount="100000" w:hash="nesQ06fZYR1oIhY2aDpd646AQXvi+rGNIHu/bL67Jkc8w1L2UoUM+HCzCE//QqmEHvhpXIyNnsoxczqmDJzTmg==" w:salt="wKHPrSQwmzau3YOXSSpuLA=="/>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5D9"/>
    <w:rsid w:val="000B083F"/>
    <w:rsid w:val="001015B5"/>
    <w:rsid w:val="00215399"/>
    <w:rsid w:val="002E208B"/>
    <w:rsid w:val="002F07AE"/>
    <w:rsid w:val="003706D8"/>
    <w:rsid w:val="00444BDA"/>
    <w:rsid w:val="004577AC"/>
    <w:rsid w:val="004B15D9"/>
    <w:rsid w:val="004F2CD5"/>
    <w:rsid w:val="004F44F3"/>
    <w:rsid w:val="0051367F"/>
    <w:rsid w:val="00525DBA"/>
    <w:rsid w:val="005B7AB1"/>
    <w:rsid w:val="00680B36"/>
    <w:rsid w:val="00701341"/>
    <w:rsid w:val="007E1F70"/>
    <w:rsid w:val="00807672"/>
    <w:rsid w:val="008832CF"/>
    <w:rsid w:val="008A7660"/>
    <w:rsid w:val="00910AB0"/>
    <w:rsid w:val="009F7071"/>
    <w:rsid w:val="00AC41E3"/>
    <w:rsid w:val="00B60308"/>
    <w:rsid w:val="00B61F1F"/>
    <w:rsid w:val="00B812B8"/>
    <w:rsid w:val="00B93C04"/>
    <w:rsid w:val="00BA063D"/>
    <w:rsid w:val="00BD7BF4"/>
    <w:rsid w:val="00C15233"/>
    <w:rsid w:val="00C517B0"/>
    <w:rsid w:val="00C554AB"/>
    <w:rsid w:val="00CC3A37"/>
    <w:rsid w:val="00D265C3"/>
    <w:rsid w:val="00D56A78"/>
    <w:rsid w:val="00D808A1"/>
    <w:rsid w:val="00D87B48"/>
    <w:rsid w:val="00E15C26"/>
    <w:rsid w:val="00EC0872"/>
    <w:rsid w:val="00EC0F73"/>
    <w:rsid w:val="00FB2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930666D-6AE3-4E83-8C4E-7A7C214C5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B15D9"/>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4B15D9"/>
    <w:pPr>
      <w:ind w:firstLineChars="200" w:firstLine="420"/>
    </w:pPr>
  </w:style>
  <w:style w:type="paragraph" w:styleId="a5">
    <w:name w:val="header"/>
    <w:basedOn w:val="a"/>
    <w:link w:val="Char"/>
    <w:uiPriority w:val="99"/>
    <w:unhideWhenUsed/>
    <w:rsid w:val="002F07A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2F07AE"/>
    <w:rPr>
      <w:sz w:val="18"/>
      <w:szCs w:val="18"/>
    </w:rPr>
  </w:style>
  <w:style w:type="paragraph" w:styleId="a6">
    <w:name w:val="footer"/>
    <w:basedOn w:val="a"/>
    <w:link w:val="Char0"/>
    <w:uiPriority w:val="99"/>
    <w:unhideWhenUsed/>
    <w:rsid w:val="002F07AE"/>
    <w:pPr>
      <w:tabs>
        <w:tab w:val="center" w:pos="4153"/>
        <w:tab w:val="right" w:pos="8306"/>
      </w:tabs>
      <w:snapToGrid w:val="0"/>
      <w:jc w:val="left"/>
    </w:pPr>
    <w:rPr>
      <w:sz w:val="18"/>
      <w:szCs w:val="18"/>
    </w:rPr>
  </w:style>
  <w:style w:type="character" w:customStyle="1" w:styleId="Char0">
    <w:name w:val="页脚 Char"/>
    <w:basedOn w:val="a0"/>
    <w:link w:val="a6"/>
    <w:uiPriority w:val="99"/>
    <w:rsid w:val="002F07A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7973">
      <w:bodyDiv w:val="1"/>
      <w:marLeft w:val="0"/>
      <w:marRight w:val="0"/>
      <w:marTop w:val="0"/>
      <w:marBottom w:val="0"/>
      <w:divBdr>
        <w:top w:val="none" w:sz="0" w:space="0" w:color="auto"/>
        <w:left w:val="none" w:sz="0" w:space="0" w:color="auto"/>
        <w:bottom w:val="none" w:sz="0" w:space="0" w:color="auto"/>
        <w:right w:val="none" w:sz="0" w:space="0" w:color="auto"/>
      </w:divBdr>
    </w:div>
    <w:div w:id="6912580">
      <w:bodyDiv w:val="1"/>
      <w:marLeft w:val="0"/>
      <w:marRight w:val="0"/>
      <w:marTop w:val="0"/>
      <w:marBottom w:val="0"/>
      <w:divBdr>
        <w:top w:val="none" w:sz="0" w:space="0" w:color="auto"/>
        <w:left w:val="none" w:sz="0" w:space="0" w:color="auto"/>
        <w:bottom w:val="none" w:sz="0" w:space="0" w:color="auto"/>
        <w:right w:val="none" w:sz="0" w:space="0" w:color="auto"/>
      </w:divBdr>
    </w:div>
    <w:div w:id="15424114">
      <w:bodyDiv w:val="1"/>
      <w:marLeft w:val="0"/>
      <w:marRight w:val="0"/>
      <w:marTop w:val="0"/>
      <w:marBottom w:val="0"/>
      <w:divBdr>
        <w:top w:val="none" w:sz="0" w:space="0" w:color="auto"/>
        <w:left w:val="none" w:sz="0" w:space="0" w:color="auto"/>
        <w:bottom w:val="none" w:sz="0" w:space="0" w:color="auto"/>
        <w:right w:val="none" w:sz="0" w:space="0" w:color="auto"/>
      </w:divBdr>
    </w:div>
    <w:div w:id="33963392">
      <w:bodyDiv w:val="1"/>
      <w:marLeft w:val="0"/>
      <w:marRight w:val="0"/>
      <w:marTop w:val="0"/>
      <w:marBottom w:val="0"/>
      <w:divBdr>
        <w:top w:val="none" w:sz="0" w:space="0" w:color="auto"/>
        <w:left w:val="none" w:sz="0" w:space="0" w:color="auto"/>
        <w:bottom w:val="none" w:sz="0" w:space="0" w:color="auto"/>
        <w:right w:val="none" w:sz="0" w:space="0" w:color="auto"/>
      </w:divBdr>
    </w:div>
    <w:div w:id="48725395">
      <w:bodyDiv w:val="1"/>
      <w:marLeft w:val="0"/>
      <w:marRight w:val="0"/>
      <w:marTop w:val="0"/>
      <w:marBottom w:val="0"/>
      <w:divBdr>
        <w:top w:val="none" w:sz="0" w:space="0" w:color="auto"/>
        <w:left w:val="none" w:sz="0" w:space="0" w:color="auto"/>
        <w:bottom w:val="none" w:sz="0" w:space="0" w:color="auto"/>
        <w:right w:val="none" w:sz="0" w:space="0" w:color="auto"/>
      </w:divBdr>
    </w:div>
    <w:div w:id="55011022">
      <w:bodyDiv w:val="1"/>
      <w:marLeft w:val="0"/>
      <w:marRight w:val="0"/>
      <w:marTop w:val="0"/>
      <w:marBottom w:val="0"/>
      <w:divBdr>
        <w:top w:val="none" w:sz="0" w:space="0" w:color="auto"/>
        <w:left w:val="none" w:sz="0" w:space="0" w:color="auto"/>
        <w:bottom w:val="none" w:sz="0" w:space="0" w:color="auto"/>
        <w:right w:val="none" w:sz="0" w:space="0" w:color="auto"/>
      </w:divBdr>
    </w:div>
    <w:div w:id="62918725">
      <w:bodyDiv w:val="1"/>
      <w:marLeft w:val="0"/>
      <w:marRight w:val="0"/>
      <w:marTop w:val="0"/>
      <w:marBottom w:val="0"/>
      <w:divBdr>
        <w:top w:val="none" w:sz="0" w:space="0" w:color="auto"/>
        <w:left w:val="none" w:sz="0" w:space="0" w:color="auto"/>
        <w:bottom w:val="none" w:sz="0" w:space="0" w:color="auto"/>
        <w:right w:val="none" w:sz="0" w:space="0" w:color="auto"/>
      </w:divBdr>
    </w:div>
    <w:div w:id="66458857">
      <w:bodyDiv w:val="1"/>
      <w:marLeft w:val="0"/>
      <w:marRight w:val="0"/>
      <w:marTop w:val="0"/>
      <w:marBottom w:val="0"/>
      <w:divBdr>
        <w:top w:val="none" w:sz="0" w:space="0" w:color="auto"/>
        <w:left w:val="none" w:sz="0" w:space="0" w:color="auto"/>
        <w:bottom w:val="none" w:sz="0" w:space="0" w:color="auto"/>
        <w:right w:val="none" w:sz="0" w:space="0" w:color="auto"/>
      </w:divBdr>
    </w:div>
    <w:div w:id="67240025">
      <w:bodyDiv w:val="1"/>
      <w:marLeft w:val="0"/>
      <w:marRight w:val="0"/>
      <w:marTop w:val="0"/>
      <w:marBottom w:val="0"/>
      <w:divBdr>
        <w:top w:val="none" w:sz="0" w:space="0" w:color="auto"/>
        <w:left w:val="none" w:sz="0" w:space="0" w:color="auto"/>
        <w:bottom w:val="none" w:sz="0" w:space="0" w:color="auto"/>
        <w:right w:val="none" w:sz="0" w:space="0" w:color="auto"/>
      </w:divBdr>
      <w:divsChild>
        <w:div w:id="974717839">
          <w:marLeft w:val="720"/>
          <w:marRight w:val="0"/>
          <w:marTop w:val="134"/>
          <w:marBottom w:val="0"/>
          <w:divBdr>
            <w:top w:val="none" w:sz="0" w:space="0" w:color="auto"/>
            <w:left w:val="none" w:sz="0" w:space="0" w:color="auto"/>
            <w:bottom w:val="none" w:sz="0" w:space="0" w:color="auto"/>
            <w:right w:val="none" w:sz="0" w:space="0" w:color="auto"/>
          </w:divBdr>
        </w:div>
      </w:divsChild>
    </w:div>
    <w:div w:id="70003616">
      <w:bodyDiv w:val="1"/>
      <w:marLeft w:val="0"/>
      <w:marRight w:val="0"/>
      <w:marTop w:val="0"/>
      <w:marBottom w:val="0"/>
      <w:divBdr>
        <w:top w:val="none" w:sz="0" w:space="0" w:color="auto"/>
        <w:left w:val="none" w:sz="0" w:space="0" w:color="auto"/>
        <w:bottom w:val="none" w:sz="0" w:space="0" w:color="auto"/>
        <w:right w:val="none" w:sz="0" w:space="0" w:color="auto"/>
      </w:divBdr>
    </w:div>
    <w:div w:id="73938497">
      <w:bodyDiv w:val="1"/>
      <w:marLeft w:val="0"/>
      <w:marRight w:val="0"/>
      <w:marTop w:val="0"/>
      <w:marBottom w:val="0"/>
      <w:divBdr>
        <w:top w:val="none" w:sz="0" w:space="0" w:color="auto"/>
        <w:left w:val="none" w:sz="0" w:space="0" w:color="auto"/>
        <w:bottom w:val="none" w:sz="0" w:space="0" w:color="auto"/>
        <w:right w:val="none" w:sz="0" w:space="0" w:color="auto"/>
      </w:divBdr>
    </w:div>
    <w:div w:id="78528483">
      <w:bodyDiv w:val="1"/>
      <w:marLeft w:val="0"/>
      <w:marRight w:val="0"/>
      <w:marTop w:val="0"/>
      <w:marBottom w:val="0"/>
      <w:divBdr>
        <w:top w:val="none" w:sz="0" w:space="0" w:color="auto"/>
        <w:left w:val="none" w:sz="0" w:space="0" w:color="auto"/>
        <w:bottom w:val="none" w:sz="0" w:space="0" w:color="auto"/>
        <w:right w:val="none" w:sz="0" w:space="0" w:color="auto"/>
      </w:divBdr>
    </w:div>
    <w:div w:id="81803315">
      <w:bodyDiv w:val="1"/>
      <w:marLeft w:val="0"/>
      <w:marRight w:val="0"/>
      <w:marTop w:val="0"/>
      <w:marBottom w:val="0"/>
      <w:divBdr>
        <w:top w:val="none" w:sz="0" w:space="0" w:color="auto"/>
        <w:left w:val="none" w:sz="0" w:space="0" w:color="auto"/>
        <w:bottom w:val="none" w:sz="0" w:space="0" w:color="auto"/>
        <w:right w:val="none" w:sz="0" w:space="0" w:color="auto"/>
      </w:divBdr>
    </w:div>
    <w:div w:id="88938003">
      <w:bodyDiv w:val="1"/>
      <w:marLeft w:val="0"/>
      <w:marRight w:val="0"/>
      <w:marTop w:val="0"/>
      <w:marBottom w:val="0"/>
      <w:divBdr>
        <w:top w:val="none" w:sz="0" w:space="0" w:color="auto"/>
        <w:left w:val="none" w:sz="0" w:space="0" w:color="auto"/>
        <w:bottom w:val="none" w:sz="0" w:space="0" w:color="auto"/>
        <w:right w:val="none" w:sz="0" w:space="0" w:color="auto"/>
      </w:divBdr>
    </w:div>
    <w:div w:id="94063434">
      <w:bodyDiv w:val="1"/>
      <w:marLeft w:val="0"/>
      <w:marRight w:val="0"/>
      <w:marTop w:val="0"/>
      <w:marBottom w:val="0"/>
      <w:divBdr>
        <w:top w:val="none" w:sz="0" w:space="0" w:color="auto"/>
        <w:left w:val="none" w:sz="0" w:space="0" w:color="auto"/>
        <w:bottom w:val="none" w:sz="0" w:space="0" w:color="auto"/>
        <w:right w:val="none" w:sz="0" w:space="0" w:color="auto"/>
      </w:divBdr>
    </w:div>
    <w:div w:id="99491291">
      <w:bodyDiv w:val="1"/>
      <w:marLeft w:val="0"/>
      <w:marRight w:val="0"/>
      <w:marTop w:val="0"/>
      <w:marBottom w:val="0"/>
      <w:divBdr>
        <w:top w:val="none" w:sz="0" w:space="0" w:color="auto"/>
        <w:left w:val="none" w:sz="0" w:space="0" w:color="auto"/>
        <w:bottom w:val="none" w:sz="0" w:space="0" w:color="auto"/>
        <w:right w:val="none" w:sz="0" w:space="0" w:color="auto"/>
      </w:divBdr>
    </w:div>
    <w:div w:id="102505940">
      <w:bodyDiv w:val="1"/>
      <w:marLeft w:val="0"/>
      <w:marRight w:val="0"/>
      <w:marTop w:val="0"/>
      <w:marBottom w:val="0"/>
      <w:divBdr>
        <w:top w:val="none" w:sz="0" w:space="0" w:color="auto"/>
        <w:left w:val="none" w:sz="0" w:space="0" w:color="auto"/>
        <w:bottom w:val="none" w:sz="0" w:space="0" w:color="auto"/>
        <w:right w:val="none" w:sz="0" w:space="0" w:color="auto"/>
      </w:divBdr>
    </w:div>
    <w:div w:id="114641723">
      <w:bodyDiv w:val="1"/>
      <w:marLeft w:val="0"/>
      <w:marRight w:val="0"/>
      <w:marTop w:val="0"/>
      <w:marBottom w:val="0"/>
      <w:divBdr>
        <w:top w:val="none" w:sz="0" w:space="0" w:color="auto"/>
        <w:left w:val="none" w:sz="0" w:space="0" w:color="auto"/>
        <w:bottom w:val="none" w:sz="0" w:space="0" w:color="auto"/>
        <w:right w:val="none" w:sz="0" w:space="0" w:color="auto"/>
      </w:divBdr>
      <w:divsChild>
        <w:div w:id="1589190802">
          <w:marLeft w:val="0"/>
          <w:marRight w:val="0"/>
          <w:marTop w:val="134"/>
          <w:marBottom w:val="0"/>
          <w:divBdr>
            <w:top w:val="none" w:sz="0" w:space="0" w:color="auto"/>
            <w:left w:val="none" w:sz="0" w:space="0" w:color="auto"/>
            <w:bottom w:val="none" w:sz="0" w:space="0" w:color="auto"/>
            <w:right w:val="none" w:sz="0" w:space="0" w:color="auto"/>
          </w:divBdr>
        </w:div>
        <w:div w:id="860125373">
          <w:marLeft w:val="0"/>
          <w:marRight w:val="0"/>
          <w:marTop w:val="134"/>
          <w:marBottom w:val="0"/>
          <w:divBdr>
            <w:top w:val="none" w:sz="0" w:space="0" w:color="auto"/>
            <w:left w:val="none" w:sz="0" w:space="0" w:color="auto"/>
            <w:bottom w:val="none" w:sz="0" w:space="0" w:color="auto"/>
            <w:right w:val="none" w:sz="0" w:space="0" w:color="auto"/>
          </w:divBdr>
        </w:div>
        <w:div w:id="1556043308">
          <w:marLeft w:val="0"/>
          <w:marRight w:val="0"/>
          <w:marTop w:val="134"/>
          <w:marBottom w:val="0"/>
          <w:divBdr>
            <w:top w:val="none" w:sz="0" w:space="0" w:color="auto"/>
            <w:left w:val="none" w:sz="0" w:space="0" w:color="auto"/>
            <w:bottom w:val="none" w:sz="0" w:space="0" w:color="auto"/>
            <w:right w:val="none" w:sz="0" w:space="0" w:color="auto"/>
          </w:divBdr>
        </w:div>
      </w:divsChild>
    </w:div>
    <w:div w:id="118842000">
      <w:bodyDiv w:val="1"/>
      <w:marLeft w:val="0"/>
      <w:marRight w:val="0"/>
      <w:marTop w:val="0"/>
      <w:marBottom w:val="0"/>
      <w:divBdr>
        <w:top w:val="none" w:sz="0" w:space="0" w:color="auto"/>
        <w:left w:val="none" w:sz="0" w:space="0" w:color="auto"/>
        <w:bottom w:val="none" w:sz="0" w:space="0" w:color="auto"/>
        <w:right w:val="none" w:sz="0" w:space="0" w:color="auto"/>
      </w:divBdr>
    </w:div>
    <w:div w:id="122967169">
      <w:bodyDiv w:val="1"/>
      <w:marLeft w:val="0"/>
      <w:marRight w:val="0"/>
      <w:marTop w:val="0"/>
      <w:marBottom w:val="0"/>
      <w:divBdr>
        <w:top w:val="none" w:sz="0" w:space="0" w:color="auto"/>
        <w:left w:val="none" w:sz="0" w:space="0" w:color="auto"/>
        <w:bottom w:val="none" w:sz="0" w:space="0" w:color="auto"/>
        <w:right w:val="none" w:sz="0" w:space="0" w:color="auto"/>
      </w:divBdr>
      <w:divsChild>
        <w:div w:id="1104500003">
          <w:marLeft w:val="547"/>
          <w:marRight w:val="0"/>
          <w:marTop w:val="154"/>
          <w:marBottom w:val="0"/>
          <w:divBdr>
            <w:top w:val="none" w:sz="0" w:space="0" w:color="auto"/>
            <w:left w:val="none" w:sz="0" w:space="0" w:color="auto"/>
            <w:bottom w:val="none" w:sz="0" w:space="0" w:color="auto"/>
            <w:right w:val="none" w:sz="0" w:space="0" w:color="auto"/>
          </w:divBdr>
        </w:div>
        <w:div w:id="2046249269">
          <w:marLeft w:val="547"/>
          <w:marRight w:val="0"/>
          <w:marTop w:val="154"/>
          <w:marBottom w:val="0"/>
          <w:divBdr>
            <w:top w:val="none" w:sz="0" w:space="0" w:color="auto"/>
            <w:left w:val="none" w:sz="0" w:space="0" w:color="auto"/>
            <w:bottom w:val="none" w:sz="0" w:space="0" w:color="auto"/>
            <w:right w:val="none" w:sz="0" w:space="0" w:color="auto"/>
          </w:divBdr>
        </w:div>
      </w:divsChild>
    </w:div>
    <w:div w:id="130561880">
      <w:bodyDiv w:val="1"/>
      <w:marLeft w:val="0"/>
      <w:marRight w:val="0"/>
      <w:marTop w:val="0"/>
      <w:marBottom w:val="0"/>
      <w:divBdr>
        <w:top w:val="none" w:sz="0" w:space="0" w:color="auto"/>
        <w:left w:val="none" w:sz="0" w:space="0" w:color="auto"/>
        <w:bottom w:val="none" w:sz="0" w:space="0" w:color="auto"/>
        <w:right w:val="none" w:sz="0" w:space="0" w:color="auto"/>
      </w:divBdr>
    </w:div>
    <w:div w:id="142743776">
      <w:bodyDiv w:val="1"/>
      <w:marLeft w:val="0"/>
      <w:marRight w:val="0"/>
      <w:marTop w:val="0"/>
      <w:marBottom w:val="0"/>
      <w:divBdr>
        <w:top w:val="none" w:sz="0" w:space="0" w:color="auto"/>
        <w:left w:val="none" w:sz="0" w:space="0" w:color="auto"/>
        <w:bottom w:val="none" w:sz="0" w:space="0" w:color="auto"/>
        <w:right w:val="none" w:sz="0" w:space="0" w:color="auto"/>
      </w:divBdr>
      <w:divsChild>
        <w:div w:id="2049065768">
          <w:marLeft w:val="547"/>
          <w:marRight w:val="0"/>
          <w:marTop w:val="134"/>
          <w:marBottom w:val="0"/>
          <w:divBdr>
            <w:top w:val="none" w:sz="0" w:space="0" w:color="auto"/>
            <w:left w:val="none" w:sz="0" w:space="0" w:color="auto"/>
            <w:bottom w:val="none" w:sz="0" w:space="0" w:color="auto"/>
            <w:right w:val="none" w:sz="0" w:space="0" w:color="auto"/>
          </w:divBdr>
        </w:div>
        <w:div w:id="2027363190">
          <w:marLeft w:val="547"/>
          <w:marRight w:val="0"/>
          <w:marTop w:val="134"/>
          <w:marBottom w:val="0"/>
          <w:divBdr>
            <w:top w:val="none" w:sz="0" w:space="0" w:color="auto"/>
            <w:left w:val="none" w:sz="0" w:space="0" w:color="auto"/>
            <w:bottom w:val="none" w:sz="0" w:space="0" w:color="auto"/>
            <w:right w:val="none" w:sz="0" w:space="0" w:color="auto"/>
          </w:divBdr>
        </w:div>
      </w:divsChild>
    </w:div>
    <w:div w:id="145434174">
      <w:bodyDiv w:val="1"/>
      <w:marLeft w:val="0"/>
      <w:marRight w:val="0"/>
      <w:marTop w:val="0"/>
      <w:marBottom w:val="0"/>
      <w:divBdr>
        <w:top w:val="none" w:sz="0" w:space="0" w:color="auto"/>
        <w:left w:val="none" w:sz="0" w:space="0" w:color="auto"/>
        <w:bottom w:val="none" w:sz="0" w:space="0" w:color="auto"/>
        <w:right w:val="none" w:sz="0" w:space="0" w:color="auto"/>
      </w:divBdr>
    </w:div>
    <w:div w:id="150412120">
      <w:bodyDiv w:val="1"/>
      <w:marLeft w:val="0"/>
      <w:marRight w:val="0"/>
      <w:marTop w:val="0"/>
      <w:marBottom w:val="0"/>
      <w:divBdr>
        <w:top w:val="none" w:sz="0" w:space="0" w:color="auto"/>
        <w:left w:val="none" w:sz="0" w:space="0" w:color="auto"/>
        <w:bottom w:val="none" w:sz="0" w:space="0" w:color="auto"/>
        <w:right w:val="none" w:sz="0" w:space="0" w:color="auto"/>
      </w:divBdr>
    </w:div>
    <w:div w:id="153377361">
      <w:bodyDiv w:val="1"/>
      <w:marLeft w:val="0"/>
      <w:marRight w:val="0"/>
      <w:marTop w:val="0"/>
      <w:marBottom w:val="0"/>
      <w:divBdr>
        <w:top w:val="none" w:sz="0" w:space="0" w:color="auto"/>
        <w:left w:val="none" w:sz="0" w:space="0" w:color="auto"/>
        <w:bottom w:val="none" w:sz="0" w:space="0" w:color="auto"/>
        <w:right w:val="none" w:sz="0" w:space="0" w:color="auto"/>
      </w:divBdr>
    </w:div>
    <w:div w:id="157356163">
      <w:bodyDiv w:val="1"/>
      <w:marLeft w:val="0"/>
      <w:marRight w:val="0"/>
      <w:marTop w:val="0"/>
      <w:marBottom w:val="0"/>
      <w:divBdr>
        <w:top w:val="none" w:sz="0" w:space="0" w:color="auto"/>
        <w:left w:val="none" w:sz="0" w:space="0" w:color="auto"/>
        <w:bottom w:val="none" w:sz="0" w:space="0" w:color="auto"/>
        <w:right w:val="none" w:sz="0" w:space="0" w:color="auto"/>
      </w:divBdr>
    </w:div>
    <w:div w:id="159467489">
      <w:bodyDiv w:val="1"/>
      <w:marLeft w:val="0"/>
      <w:marRight w:val="0"/>
      <w:marTop w:val="0"/>
      <w:marBottom w:val="0"/>
      <w:divBdr>
        <w:top w:val="none" w:sz="0" w:space="0" w:color="auto"/>
        <w:left w:val="none" w:sz="0" w:space="0" w:color="auto"/>
        <w:bottom w:val="none" w:sz="0" w:space="0" w:color="auto"/>
        <w:right w:val="none" w:sz="0" w:space="0" w:color="auto"/>
      </w:divBdr>
    </w:div>
    <w:div w:id="166404056">
      <w:bodyDiv w:val="1"/>
      <w:marLeft w:val="0"/>
      <w:marRight w:val="0"/>
      <w:marTop w:val="0"/>
      <w:marBottom w:val="0"/>
      <w:divBdr>
        <w:top w:val="none" w:sz="0" w:space="0" w:color="auto"/>
        <w:left w:val="none" w:sz="0" w:space="0" w:color="auto"/>
        <w:bottom w:val="none" w:sz="0" w:space="0" w:color="auto"/>
        <w:right w:val="none" w:sz="0" w:space="0" w:color="auto"/>
      </w:divBdr>
      <w:divsChild>
        <w:div w:id="2140804687">
          <w:marLeft w:val="547"/>
          <w:marRight w:val="0"/>
          <w:marTop w:val="154"/>
          <w:marBottom w:val="0"/>
          <w:divBdr>
            <w:top w:val="none" w:sz="0" w:space="0" w:color="auto"/>
            <w:left w:val="none" w:sz="0" w:space="0" w:color="auto"/>
            <w:bottom w:val="none" w:sz="0" w:space="0" w:color="auto"/>
            <w:right w:val="none" w:sz="0" w:space="0" w:color="auto"/>
          </w:divBdr>
        </w:div>
        <w:div w:id="337775217">
          <w:marLeft w:val="547"/>
          <w:marRight w:val="0"/>
          <w:marTop w:val="154"/>
          <w:marBottom w:val="0"/>
          <w:divBdr>
            <w:top w:val="none" w:sz="0" w:space="0" w:color="auto"/>
            <w:left w:val="none" w:sz="0" w:space="0" w:color="auto"/>
            <w:bottom w:val="none" w:sz="0" w:space="0" w:color="auto"/>
            <w:right w:val="none" w:sz="0" w:space="0" w:color="auto"/>
          </w:divBdr>
        </w:div>
        <w:div w:id="182255936">
          <w:marLeft w:val="547"/>
          <w:marRight w:val="0"/>
          <w:marTop w:val="154"/>
          <w:marBottom w:val="0"/>
          <w:divBdr>
            <w:top w:val="none" w:sz="0" w:space="0" w:color="auto"/>
            <w:left w:val="none" w:sz="0" w:space="0" w:color="auto"/>
            <w:bottom w:val="none" w:sz="0" w:space="0" w:color="auto"/>
            <w:right w:val="none" w:sz="0" w:space="0" w:color="auto"/>
          </w:divBdr>
        </w:div>
      </w:divsChild>
    </w:div>
    <w:div w:id="177044686">
      <w:bodyDiv w:val="1"/>
      <w:marLeft w:val="0"/>
      <w:marRight w:val="0"/>
      <w:marTop w:val="0"/>
      <w:marBottom w:val="0"/>
      <w:divBdr>
        <w:top w:val="none" w:sz="0" w:space="0" w:color="auto"/>
        <w:left w:val="none" w:sz="0" w:space="0" w:color="auto"/>
        <w:bottom w:val="none" w:sz="0" w:space="0" w:color="auto"/>
        <w:right w:val="none" w:sz="0" w:space="0" w:color="auto"/>
      </w:divBdr>
      <w:divsChild>
        <w:div w:id="1313026020">
          <w:marLeft w:val="0"/>
          <w:marRight w:val="0"/>
          <w:marTop w:val="154"/>
          <w:marBottom w:val="0"/>
          <w:divBdr>
            <w:top w:val="none" w:sz="0" w:space="0" w:color="auto"/>
            <w:left w:val="none" w:sz="0" w:space="0" w:color="auto"/>
            <w:bottom w:val="none" w:sz="0" w:space="0" w:color="auto"/>
            <w:right w:val="none" w:sz="0" w:space="0" w:color="auto"/>
          </w:divBdr>
        </w:div>
        <w:div w:id="700008537">
          <w:marLeft w:val="0"/>
          <w:marRight w:val="0"/>
          <w:marTop w:val="134"/>
          <w:marBottom w:val="0"/>
          <w:divBdr>
            <w:top w:val="none" w:sz="0" w:space="0" w:color="auto"/>
            <w:left w:val="none" w:sz="0" w:space="0" w:color="auto"/>
            <w:bottom w:val="none" w:sz="0" w:space="0" w:color="auto"/>
            <w:right w:val="none" w:sz="0" w:space="0" w:color="auto"/>
          </w:divBdr>
        </w:div>
        <w:div w:id="164177873">
          <w:marLeft w:val="0"/>
          <w:marRight w:val="0"/>
          <w:marTop w:val="154"/>
          <w:marBottom w:val="0"/>
          <w:divBdr>
            <w:top w:val="none" w:sz="0" w:space="0" w:color="auto"/>
            <w:left w:val="none" w:sz="0" w:space="0" w:color="auto"/>
            <w:bottom w:val="none" w:sz="0" w:space="0" w:color="auto"/>
            <w:right w:val="none" w:sz="0" w:space="0" w:color="auto"/>
          </w:divBdr>
        </w:div>
        <w:div w:id="1252154838">
          <w:marLeft w:val="0"/>
          <w:marRight w:val="0"/>
          <w:marTop w:val="154"/>
          <w:marBottom w:val="0"/>
          <w:divBdr>
            <w:top w:val="none" w:sz="0" w:space="0" w:color="auto"/>
            <w:left w:val="none" w:sz="0" w:space="0" w:color="auto"/>
            <w:bottom w:val="none" w:sz="0" w:space="0" w:color="auto"/>
            <w:right w:val="none" w:sz="0" w:space="0" w:color="auto"/>
          </w:divBdr>
        </w:div>
      </w:divsChild>
    </w:div>
    <w:div w:id="186140777">
      <w:bodyDiv w:val="1"/>
      <w:marLeft w:val="0"/>
      <w:marRight w:val="0"/>
      <w:marTop w:val="0"/>
      <w:marBottom w:val="0"/>
      <w:divBdr>
        <w:top w:val="none" w:sz="0" w:space="0" w:color="auto"/>
        <w:left w:val="none" w:sz="0" w:space="0" w:color="auto"/>
        <w:bottom w:val="none" w:sz="0" w:space="0" w:color="auto"/>
        <w:right w:val="none" w:sz="0" w:space="0" w:color="auto"/>
      </w:divBdr>
    </w:div>
    <w:div w:id="188421740">
      <w:bodyDiv w:val="1"/>
      <w:marLeft w:val="0"/>
      <w:marRight w:val="0"/>
      <w:marTop w:val="0"/>
      <w:marBottom w:val="0"/>
      <w:divBdr>
        <w:top w:val="none" w:sz="0" w:space="0" w:color="auto"/>
        <w:left w:val="none" w:sz="0" w:space="0" w:color="auto"/>
        <w:bottom w:val="none" w:sz="0" w:space="0" w:color="auto"/>
        <w:right w:val="none" w:sz="0" w:space="0" w:color="auto"/>
      </w:divBdr>
      <w:divsChild>
        <w:div w:id="329991695">
          <w:marLeft w:val="0"/>
          <w:marRight w:val="0"/>
          <w:marTop w:val="336"/>
          <w:marBottom w:val="0"/>
          <w:divBdr>
            <w:top w:val="none" w:sz="0" w:space="0" w:color="auto"/>
            <w:left w:val="none" w:sz="0" w:space="0" w:color="auto"/>
            <w:bottom w:val="none" w:sz="0" w:space="0" w:color="auto"/>
            <w:right w:val="none" w:sz="0" w:space="0" w:color="auto"/>
          </w:divBdr>
        </w:div>
        <w:div w:id="1276206541">
          <w:marLeft w:val="0"/>
          <w:marRight w:val="0"/>
          <w:marTop w:val="336"/>
          <w:marBottom w:val="0"/>
          <w:divBdr>
            <w:top w:val="none" w:sz="0" w:space="0" w:color="auto"/>
            <w:left w:val="none" w:sz="0" w:space="0" w:color="auto"/>
            <w:bottom w:val="none" w:sz="0" w:space="0" w:color="auto"/>
            <w:right w:val="none" w:sz="0" w:space="0" w:color="auto"/>
          </w:divBdr>
        </w:div>
        <w:div w:id="1479423790">
          <w:marLeft w:val="0"/>
          <w:marRight w:val="0"/>
          <w:marTop w:val="336"/>
          <w:marBottom w:val="0"/>
          <w:divBdr>
            <w:top w:val="none" w:sz="0" w:space="0" w:color="auto"/>
            <w:left w:val="none" w:sz="0" w:space="0" w:color="auto"/>
            <w:bottom w:val="none" w:sz="0" w:space="0" w:color="auto"/>
            <w:right w:val="none" w:sz="0" w:space="0" w:color="auto"/>
          </w:divBdr>
        </w:div>
      </w:divsChild>
    </w:div>
    <w:div w:id="199125710">
      <w:bodyDiv w:val="1"/>
      <w:marLeft w:val="0"/>
      <w:marRight w:val="0"/>
      <w:marTop w:val="0"/>
      <w:marBottom w:val="0"/>
      <w:divBdr>
        <w:top w:val="none" w:sz="0" w:space="0" w:color="auto"/>
        <w:left w:val="none" w:sz="0" w:space="0" w:color="auto"/>
        <w:bottom w:val="none" w:sz="0" w:space="0" w:color="auto"/>
        <w:right w:val="none" w:sz="0" w:space="0" w:color="auto"/>
      </w:divBdr>
    </w:div>
    <w:div w:id="206375461">
      <w:bodyDiv w:val="1"/>
      <w:marLeft w:val="0"/>
      <w:marRight w:val="0"/>
      <w:marTop w:val="0"/>
      <w:marBottom w:val="0"/>
      <w:divBdr>
        <w:top w:val="none" w:sz="0" w:space="0" w:color="auto"/>
        <w:left w:val="none" w:sz="0" w:space="0" w:color="auto"/>
        <w:bottom w:val="none" w:sz="0" w:space="0" w:color="auto"/>
        <w:right w:val="none" w:sz="0" w:space="0" w:color="auto"/>
      </w:divBdr>
    </w:div>
    <w:div w:id="209388915">
      <w:bodyDiv w:val="1"/>
      <w:marLeft w:val="0"/>
      <w:marRight w:val="0"/>
      <w:marTop w:val="0"/>
      <w:marBottom w:val="0"/>
      <w:divBdr>
        <w:top w:val="none" w:sz="0" w:space="0" w:color="auto"/>
        <w:left w:val="none" w:sz="0" w:space="0" w:color="auto"/>
        <w:bottom w:val="none" w:sz="0" w:space="0" w:color="auto"/>
        <w:right w:val="none" w:sz="0" w:space="0" w:color="auto"/>
      </w:divBdr>
      <w:divsChild>
        <w:div w:id="2025746488">
          <w:marLeft w:val="576"/>
          <w:marRight w:val="0"/>
          <w:marTop w:val="202"/>
          <w:marBottom w:val="0"/>
          <w:divBdr>
            <w:top w:val="none" w:sz="0" w:space="0" w:color="auto"/>
            <w:left w:val="none" w:sz="0" w:space="0" w:color="auto"/>
            <w:bottom w:val="none" w:sz="0" w:space="0" w:color="auto"/>
            <w:right w:val="none" w:sz="0" w:space="0" w:color="auto"/>
          </w:divBdr>
        </w:div>
        <w:div w:id="1936285132">
          <w:marLeft w:val="576"/>
          <w:marRight w:val="0"/>
          <w:marTop w:val="202"/>
          <w:marBottom w:val="0"/>
          <w:divBdr>
            <w:top w:val="none" w:sz="0" w:space="0" w:color="auto"/>
            <w:left w:val="none" w:sz="0" w:space="0" w:color="auto"/>
            <w:bottom w:val="none" w:sz="0" w:space="0" w:color="auto"/>
            <w:right w:val="none" w:sz="0" w:space="0" w:color="auto"/>
          </w:divBdr>
        </w:div>
        <w:div w:id="723527535">
          <w:marLeft w:val="576"/>
          <w:marRight w:val="0"/>
          <w:marTop w:val="202"/>
          <w:marBottom w:val="0"/>
          <w:divBdr>
            <w:top w:val="none" w:sz="0" w:space="0" w:color="auto"/>
            <w:left w:val="none" w:sz="0" w:space="0" w:color="auto"/>
            <w:bottom w:val="none" w:sz="0" w:space="0" w:color="auto"/>
            <w:right w:val="none" w:sz="0" w:space="0" w:color="auto"/>
          </w:divBdr>
        </w:div>
        <w:div w:id="1727534496">
          <w:marLeft w:val="576"/>
          <w:marRight w:val="0"/>
          <w:marTop w:val="202"/>
          <w:marBottom w:val="0"/>
          <w:divBdr>
            <w:top w:val="none" w:sz="0" w:space="0" w:color="auto"/>
            <w:left w:val="none" w:sz="0" w:space="0" w:color="auto"/>
            <w:bottom w:val="none" w:sz="0" w:space="0" w:color="auto"/>
            <w:right w:val="none" w:sz="0" w:space="0" w:color="auto"/>
          </w:divBdr>
        </w:div>
        <w:div w:id="1518079160">
          <w:marLeft w:val="576"/>
          <w:marRight w:val="0"/>
          <w:marTop w:val="202"/>
          <w:marBottom w:val="0"/>
          <w:divBdr>
            <w:top w:val="none" w:sz="0" w:space="0" w:color="auto"/>
            <w:left w:val="none" w:sz="0" w:space="0" w:color="auto"/>
            <w:bottom w:val="none" w:sz="0" w:space="0" w:color="auto"/>
            <w:right w:val="none" w:sz="0" w:space="0" w:color="auto"/>
          </w:divBdr>
        </w:div>
        <w:div w:id="1232429866">
          <w:marLeft w:val="576"/>
          <w:marRight w:val="0"/>
          <w:marTop w:val="202"/>
          <w:marBottom w:val="0"/>
          <w:divBdr>
            <w:top w:val="none" w:sz="0" w:space="0" w:color="auto"/>
            <w:left w:val="none" w:sz="0" w:space="0" w:color="auto"/>
            <w:bottom w:val="none" w:sz="0" w:space="0" w:color="auto"/>
            <w:right w:val="none" w:sz="0" w:space="0" w:color="auto"/>
          </w:divBdr>
        </w:div>
        <w:div w:id="1546336467">
          <w:marLeft w:val="576"/>
          <w:marRight w:val="0"/>
          <w:marTop w:val="202"/>
          <w:marBottom w:val="0"/>
          <w:divBdr>
            <w:top w:val="none" w:sz="0" w:space="0" w:color="auto"/>
            <w:left w:val="none" w:sz="0" w:space="0" w:color="auto"/>
            <w:bottom w:val="none" w:sz="0" w:space="0" w:color="auto"/>
            <w:right w:val="none" w:sz="0" w:space="0" w:color="auto"/>
          </w:divBdr>
        </w:div>
      </w:divsChild>
    </w:div>
    <w:div w:id="211962955">
      <w:bodyDiv w:val="1"/>
      <w:marLeft w:val="0"/>
      <w:marRight w:val="0"/>
      <w:marTop w:val="0"/>
      <w:marBottom w:val="0"/>
      <w:divBdr>
        <w:top w:val="none" w:sz="0" w:space="0" w:color="auto"/>
        <w:left w:val="none" w:sz="0" w:space="0" w:color="auto"/>
        <w:bottom w:val="none" w:sz="0" w:space="0" w:color="auto"/>
        <w:right w:val="none" w:sz="0" w:space="0" w:color="auto"/>
      </w:divBdr>
    </w:div>
    <w:div w:id="212928326">
      <w:bodyDiv w:val="1"/>
      <w:marLeft w:val="0"/>
      <w:marRight w:val="0"/>
      <w:marTop w:val="0"/>
      <w:marBottom w:val="0"/>
      <w:divBdr>
        <w:top w:val="none" w:sz="0" w:space="0" w:color="auto"/>
        <w:left w:val="none" w:sz="0" w:space="0" w:color="auto"/>
        <w:bottom w:val="none" w:sz="0" w:space="0" w:color="auto"/>
        <w:right w:val="none" w:sz="0" w:space="0" w:color="auto"/>
      </w:divBdr>
      <w:divsChild>
        <w:div w:id="245922959">
          <w:marLeft w:val="0"/>
          <w:marRight w:val="0"/>
          <w:marTop w:val="336"/>
          <w:marBottom w:val="0"/>
          <w:divBdr>
            <w:top w:val="none" w:sz="0" w:space="0" w:color="auto"/>
            <w:left w:val="none" w:sz="0" w:space="0" w:color="auto"/>
            <w:bottom w:val="none" w:sz="0" w:space="0" w:color="auto"/>
            <w:right w:val="none" w:sz="0" w:space="0" w:color="auto"/>
          </w:divBdr>
        </w:div>
        <w:div w:id="1436708311">
          <w:marLeft w:val="0"/>
          <w:marRight w:val="0"/>
          <w:marTop w:val="336"/>
          <w:marBottom w:val="0"/>
          <w:divBdr>
            <w:top w:val="none" w:sz="0" w:space="0" w:color="auto"/>
            <w:left w:val="none" w:sz="0" w:space="0" w:color="auto"/>
            <w:bottom w:val="none" w:sz="0" w:space="0" w:color="auto"/>
            <w:right w:val="none" w:sz="0" w:space="0" w:color="auto"/>
          </w:divBdr>
        </w:div>
        <w:div w:id="2070958700">
          <w:marLeft w:val="0"/>
          <w:marRight w:val="0"/>
          <w:marTop w:val="336"/>
          <w:marBottom w:val="0"/>
          <w:divBdr>
            <w:top w:val="none" w:sz="0" w:space="0" w:color="auto"/>
            <w:left w:val="none" w:sz="0" w:space="0" w:color="auto"/>
            <w:bottom w:val="none" w:sz="0" w:space="0" w:color="auto"/>
            <w:right w:val="none" w:sz="0" w:space="0" w:color="auto"/>
          </w:divBdr>
        </w:div>
      </w:divsChild>
    </w:div>
    <w:div w:id="215893155">
      <w:bodyDiv w:val="1"/>
      <w:marLeft w:val="0"/>
      <w:marRight w:val="0"/>
      <w:marTop w:val="0"/>
      <w:marBottom w:val="0"/>
      <w:divBdr>
        <w:top w:val="none" w:sz="0" w:space="0" w:color="auto"/>
        <w:left w:val="none" w:sz="0" w:space="0" w:color="auto"/>
        <w:bottom w:val="none" w:sz="0" w:space="0" w:color="auto"/>
        <w:right w:val="none" w:sz="0" w:space="0" w:color="auto"/>
      </w:divBdr>
    </w:div>
    <w:div w:id="230115212">
      <w:bodyDiv w:val="1"/>
      <w:marLeft w:val="0"/>
      <w:marRight w:val="0"/>
      <w:marTop w:val="0"/>
      <w:marBottom w:val="0"/>
      <w:divBdr>
        <w:top w:val="none" w:sz="0" w:space="0" w:color="auto"/>
        <w:left w:val="none" w:sz="0" w:space="0" w:color="auto"/>
        <w:bottom w:val="none" w:sz="0" w:space="0" w:color="auto"/>
        <w:right w:val="none" w:sz="0" w:space="0" w:color="auto"/>
      </w:divBdr>
    </w:div>
    <w:div w:id="238247626">
      <w:bodyDiv w:val="1"/>
      <w:marLeft w:val="0"/>
      <w:marRight w:val="0"/>
      <w:marTop w:val="0"/>
      <w:marBottom w:val="0"/>
      <w:divBdr>
        <w:top w:val="none" w:sz="0" w:space="0" w:color="auto"/>
        <w:left w:val="none" w:sz="0" w:space="0" w:color="auto"/>
        <w:bottom w:val="none" w:sz="0" w:space="0" w:color="auto"/>
        <w:right w:val="none" w:sz="0" w:space="0" w:color="auto"/>
      </w:divBdr>
    </w:div>
    <w:div w:id="241067562">
      <w:bodyDiv w:val="1"/>
      <w:marLeft w:val="0"/>
      <w:marRight w:val="0"/>
      <w:marTop w:val="0"/>
      <w:marBottom w:val="0"/>
      <w:divBdr>
        <w:top w:val="none" w:sz="0" w:space="0" w:color="auto"/>
        <w:left w:val="none" w:sz="0" w:space="0" w:color="auto"/>
        <w:bottom w:val="none" w:sz="0" w:space="0" w:color="auto"/>
        <w:right w:val="none" w:sz="0" w:space="0" w:color="auto"/>
      </w:divBdr>
    </w:div>
    <w:div w:id="246305728">
      <w:bodyDiv w:val="1"/>
      <w:marLeft w:val="0"/>
      <w:marRight w:val="0"/>
      <w:marTop w:val="0"/>
      <w:marBottom w:val="0"/>
      <w:divBdr>
        <w:top w:val="none" w:sz="0" w:space="0" w:color="auto"/>
        <w:left w:val="none" w:sz="0" w:space="0" w:color="auto"/>
        <w:bottom w:val="none" w:sz="0" w:space="0" w:color="auto"/>
        <w:right w:val="none" w:sz="0" w:space="0" w:color="auto"/>
      </w:divBdr>
    </w:div>
    <w:div w:id="253899755">
      <w:bodyDiv w:val="1"/>
      <w:marLeft w:val="0"/>
      <w:marRight w:val="0"/>
      <w:marTop w:val="0"/>
      <w:marBottom w:val="0"/>
      <w:divBdr>
        <w:top w:val="none" w:sz="0" w:space="0" w:color="auto"/>
        <w:left w:val="none" w:sz="0" w:space="0" w:color="auto"/>
        <w:bottom w:val="none" w:sz="0" w:space="0" w:color="auto"/>
        <w:right w:val="none" w:sz="0" w:space="0" w:color="auto"/>
      </w:divBdr>
    </w:div>
    <w:div w:id="259292190">
      <w:bodyDiv w:val="1"/>
      <w:marLeft w:val="0"/>
      <w:marRight w:val="0"/>
      <w:marTop w:val="0"/>
      <w:marBottom w:val="0"/>
      <w:divBdr>
        <w:top w:val="none" w:sz="0" w:space="0" w:color="auto"/>
        <w:left w:val="none" w:sz="0" w:space="0" w:color="auto"/>
        <w:bottom w:val="none" w:sz="0" w:space="0" w:color="auto"/>
        <w:right w:val="none" w:sz="0" w:space="0" w:color="auto"/>
      </w:divBdr>
    </w:div>
    <w:div w:id="282274987">
      <w:bodyDiv w:val="1"/>
      <w:marLeft w:val="0"/>
      <w:marRight w:val="0"/>
      <w:marTop w:val="0"/>
      <w:marBottom w:val="0"/>
      <w:divBdr>
        <w:top w:val="none" w:sz="0" w:space="0" w:color="auto"/>
        <w:left w:val="none" w:sz="0" w:space="0" w:color="auto"/>
        <w:bottom w:val="none" w:sz="0" w:space="0" w:color="auto"/>
        <w:right w:val="none" w:sz="0" w:space="0" w:color="auto"/>
      </w:divBdr>
    </w:div>
    <w:div w:id="292714548">
      <w:bodyDiv w:val="1"/>
      <w:marLeft w:val="0"/>
      <w:marRight w:val="0"/>
      <w:marTop w:val="0"/>
      <w:marBottom w:val="0"/>
      <w:divBdr>
        <w:top w:val="none" w:sz="0" w:space="0" w:color="auto"/>
        <w:left w:val="none" w:sz="0" w:space="0" w:color="auto"/>
        <w:bottom w:val="none" w:sz="0" w:space="0" w:color="auto"/>
        <w:right w:val="none" w:sz="0" w:space="0" w:color="auto"/>
      </w:divBdr>
    </w:div>
    <w:div w:id="294675874">
      <w:bodyDiv w:val="1"/>
      <w:marLeft w:val="0"/>
      <w:marRight w:val="0"/>
      <w:marTop w:val="0"/>
      <w:marBottom w:val="0"/>
      <w:divBdr>
        <w:top w:val="none" w:sz="0" w:space="0" w:color="auto"/>
        <w:left w:val="none" w:sz="0" w:space="0" w:color="auto"/>
        <w:bottom w:val="none" w:sz="0" w:space="0" w:color="auto"/>
        <w:right w:val="none" w:sz="0" w:space="0" w:color="auto"/>
      </w:divBdr>
    </w:div>
    <w:div w:id="314073792">
      <w:bodyDiv w:val="1"/>
      <w:marLeft w:val="0"/>
      <w:marRight w:val="0"/>
      <w:marTop w:val="0"/>
      <w:marBottom w:val="0"/>
      <w:divBdr>
        <w:top w:val="none" w:sz="0" w:space="0" w:color="auto"/>
        <w:left w:val="none" w:sz="0" w:space="0" w:color="auto"/>
        <w:bottom w:val="none" w:sz="0" w:space="0" w:color="auto"/>
        <w:right w:val="none" w:sz="0" w:space="0" w:color="auto"/>
      </w:divBdr>
    </w:div>
    <w:div w:id="323364239">
      <w:bodyDiv w:val="1"/>
      <w:marLeft w:val="0"/>
      <w:marRight w:val="0"/>
      <w:marTop w:val="0"/>
      <w:marBottom w:val="0"/>
      <w:divBdr>
        <w:top w:val="none" w:sz="0" w:space="0" w:color="auto"/>
        <w:left w:val="none" w:sz="0" w:space="0" w:color="auto"/>
        <w:bottom w:val="none" w:sz="0" w:space="0" w:color="auto"/>
        <w:right w:val="none" w:sz="0" w:space="0" w:color="auto"/>
      </w:divBdr>
    </w:div>
    <w:div w:id="325785192">
      <w:bodyDiv w:val="1"/>
      <w:marLeft w:val="0"/>
      <w:marRight w:val="0"/>
      <w:marTop w:val="0"/>
      <w:marBottom w:val="0"/>
      <w:divBdr>
        <w:top w:val="none" w:sz="0" w:space="0" w:color="auto"/>
        <w:left w:val="none" w:sz="0" w:space="0" w:color="auto"/>
        <w:bottom w:val="none" w:sz="0" w:space="0" w:color="auto"/>
        <w:right w:val="none" w:sz="0" w:space="0" w:color="auto"/>
      </w:divBdr>
    </w:div>
    <w:div w:id="326983104">
      <w:bodyDiv w:val="1"/>
      <w:marLeft w:val="0"/>
      <w:marRight w:val="0"/>
      <w:marTop w:val="0"/>
      <w:marBottom w:val="0"/>
      <w:divBdr>
        <w:top w:val="none" w:sz="0" w:space="0" w:color="auto"/>
        <w:left w:val="none" w:sz="0" w:space="0" w:color="auto"/>
        <w:bottom w:val="none" w:sz="0" w:space="0" w:color="auto"/>
        <w:right w:val="none" w:sz="0" w:space="0" w:color="auto"/>
      </w:divBdr>
    </w:div>
    <w:div w:id="331177896">
      <w:bodyDiv w:val="1"/>
      <w:marLeft w:val="0"/>
      <w:marRight w:val="0"/>
      <w:marTop w:val="0"/>
      <w:marBottom w:val="0"/>
      <w:divBdr>
        <w:top w:val="none" w:sz="0" w:space="0" w:color="auto"/>
        <w:left w:val="none" w:sz="0" w:space="0" w:color="auto"/>
        <w:bottom w:val="none" w:sz="0" w:space="0" w:color="auto"/>
        <w:right w:val="none" w:sz="0" w:space="0" w:color="auto"/>
      </w:divBdr>
      <w:divsChild>
        <w:div w:id="119613871">
          <w:marLeft w:val="720"/>
          <w:marRight w:val="0"/>
          <w:marTop w:val="115"/>
          <w:marBottom w:val="0"/>
          <w:divBdr>
            <w:top w:val="none" w:sz="0" w:space="0" w:color="auto"/>
            <w:left w:val="none" w:sz="0" w:space="0" w:color="auto"/>
            <w:bottom w:val="none" w:sz="0" w:space="0" w:color="auto"/>
            <w:right w:val="none" w:sz="0" w:space="0" w:color="auto"/>
          </w:divBdr>
        </w:div>
        <w:div w:id="1371107305">
          <w:marLeft w:val="720"/>
          <w:marRight w:val="0"/>
          <w:marTop w:val="115"/>
          <w:marBottom w:val="0"/>
          <w:divBdr>
            <w:top w:val="none" w:sz="0" w:space="0" w:color="auto"/>
            <w:left w:val="none" w:sz="0" w:space="0" w:color="auto"/>
            <w:bottom w:val="none" w:sz="0" w:space="0" w:color="auto"/>
            <w:right w:val="none" w:sz="0" w:space="0" w:color="auto"/>
          </w:divBdr>
        </w:div>
        <w:div w:id="1909727079">
          <w:marLeft w:val="720"/>
          <w:marRight w:val="0"/>
          <w:marTop w:val="115"/>
          <w:marBottom w:val="0"/>
          <w:divBdr>
            <w:top w:val="none" w:sz="0" w:space="0" w:color="auto"/>
            <w:left w:val="none" w:sz="0" w:space="0" w:color="auto"/>
            <w:bottom w:val="none" w:sz="0" w:space="0" w:color="auto"/>
            <w:right w:val="none" w:sz="0" w:space="0" w:color="auto"/>
          </w:divBdr>
        </w:div>
        <w:div w:id="1188444998">
          <w:marLeft w:val="720"/>
          <w:marRight w:val="0"/>
          <w:marTop w:val="115"/>
          <w:marBottom w:val="0"/>
          <w:divBdr>
            <w:top w:val="none" w:sz="0" w:space="0" w:color="auto"/>
            <w:left w:val="none" w:sz="0" w:space="0" w:color="auto"/>
            <w:bottom w:val="none" w:sz="0" w:space="0" w:color="auto"/>
            <w:right w:val="none" w:sz="0" w:space="0" w:color="auto"/>
          </w:divBdr>
        </w:div>
      </w:divsChild>
    </w:div>
    <w:div w:id="343634269">
      <w:bodyDiv w:val="1"/>
      <w:marLeft w:val="0"/>
      <w:marRight w:val="0"/>
      <w:marTop w:val="0"/>
      <w:marBottom w:val="0"/>
      <w:divBdr>
        <w:top w:val="none" w:sz="0" w:space="0" w:color="auto"/>
        <w:left w:val="none" w:sz="0" w:space="0" w:color="auto"/>
        <w:bottom w:val="none" w:sz="0" w:space="0" w:color="auto"/>
        <w:right w:val="none" w:sz="0" w:space="0" w:color="auto"/>
      </w:divBdr>
    </w:div>
    <w:div w:id="344751682">
      <w:bodyDiv w:val="1"/>
      <w:marLeft w:val="0"/>
      <w:marRight w:val="0"/>
      <w:marTop w:val="0"/>
      <w:marBottom w:val="0"/>
      <w:divBdr>
        <w:top w:val="none" w:sz="0" w:space="0" w:color="auto"/>
        <w:left w:val="none" w:sz="0" w:space="0" w:color="auto"/>
        <w:bottom w:val="none" w:sz="0" w:space="0" w:color="auto"/>
        <w:right w:val="none" w:sz="0" w:space="0" w:color="auto"/>
      </w:divBdr>
    </w:div>
    <w:div w:id="349334329">
      <w:bodyDiv w:val="1"/>
      <w:marLeft w:val="0"/>
      <w:marRight w:val="0"/>
      <w:marTop w:val="0"/>
      <w:marBottom w:val="0"/>
      <w:divBdr>
        <w:top w:val="none" w:sz="0" w:space="0" w:color="auto"/>
        <w:left w:val="none" w:sz="0" w:space="0" w:color="auto"/>
        <w:bottom w:val="none" w:sz="0" w:space="0" w:color="auto"/>
        <w:right w:val="none" w:sz="0" w:space="0" w:color="auto"/>
      </w:divBdr>
    </w:div>
    <w:div w:id="377516420">
      <w:bodyDiv w:val="1"/>
      <w:marLeft w:val="0"/>
      <w:marRight w:val="0"/>
      <w:marTop w:val="0"/>
      <w:marBottom w:val="0"/>
      <w:divBdr>
        <w:top w:val="none" w:sz="0" w:space="0" w:color="auto"/>
        <w:left w:val="none" w:sz="0" w:space="0" w:color="auto"/>
        <w:bottom w:val="none" w:sz="0" w:space="0" w:color="auto"/>
        <w:right w:val="none" w:sz="0" w:space="0" w:color="auto"/>
      </w:divBdr>
    </w:div>
    <w:div w:id="397557201">
      <w:bodyDiv w:val="1"/>
      <w:marLeft w:val="0"/>
      <w:marRight w:val="0"/>
      <w:marTop w:val="0"/>
      <w:marBottom w:val="0"/>
      <w:divBdr>
        <w:top w:val="none" w:sz="0" w:space="0" w:color="auto"/>
        <w:left w:val="none" w:sz="0" w:space="0" w:color="auto"/>
        <w:bottom w:val="none" w:sz="0" w:space="0" w:color="auto"/>
        <w:right w:val="none" w:sz="0" w:space="0" w:color="auto"/>
      </w:divBdr>
    </w:div>
    <w:div w:id="397678313">
      <w:bodyDiv w:val="1"/>
      <w:marLeft w:val="0"/>
      <w:marRight w:val="0"/>
      <w:marTop w:val="0"/>
      <w:marBottom w:val="0"/>
      <w:divBdr>
        <w:top w:val="none" w:sz="0" w:space="0" w:color="auto"/>
        <w:left w:val="none" w:sz="0" w:space="0" w:color="auto"/>
        <w:bottom w:val="none" w:sz="0" w:space="0" w:color="auto"/>
        <w:right w:val="none" w:sz="0" w:space="0" w:color="auto"/>
      </w:divBdr>
      <w:divsChild>
        <w:div w:id="573584211">
          <w:marLeft w:val="576"/>
          <w:marRight w:val="0"/>
          <w:marTop w:val="202"/>
          <w:marBottom w:val="0"/>
          <w:divBdr>
            <w:top w:val="none" w:sz="0" w:space="0" w:color="auto"/>
            <w:left w:val="none" w:sz="0" w:space="0" w:color="auto"/>
            <w:bottom w:val="none" w:sz="0" w:space="0" w:color="auto"/>
            <w:right w:val="none" w:sz="0" w:space="0" w:color="auto"/>
          </w:divBdr>
        </w:div>
        <w:div w:id="82844132">
          <w:marLeft w:val="576"/>
          <w:marRight w:val="0"/>
          <w:marTop w:val="202"/>
          <w:marBottom w:val="0"/>
          <w:divBdr>
            <w:top w:val="none" w:sz="0" w:space="0" w:color="auto"/>
            <w:left w:val="none" w:sz="0" w:space="0" w:color="auto"/>
            <w:bottom w:val="none" w:sz="0" w:space="0" w:color="auto"/>
            <w:right w:val="none" w:sz="0" w:space="0" w:color="auto"/>
          </w:divBdr>
        </w:div>
        <w:div w:id="432825752">
          <w:marLeft w:val="576"/>
          <w:marRight w:val="0"/>
          <w:marTop w:val="202"/>
          <w:marBottom w:val="0"/>
          <w:divBdr>
            <w:top w:val="none" w:sz="0" w:space="0" w:color="auto"/>
            <w:left w:val="none" w:sz="0" w:space="0" w:color="auto"/>
            <w:bottom w:val="none" w:sz="0" w:space="0" w:color="auto"/>
            <w:right w:val="none" w:sz="0" w:space="0" w:color="auto"/>
          </w:divBdr>
        </w:div>
        <w:div w:id="1612782184">
          <w:marLeft w:val="576"/>
          <w:marRight w:val="0"/>
          <w:marTop w:val="202"/>
          <w:marBottom w:val="0"/>
          <w:divBdr>
            <w:top w:val="none" w:sz="0" w:space="0" w:color="auto"/>
            <w:left w:val="none" w:sz="0" w:space="0" w:color="auto"/>
            <w:bottom w:val="none" w:sz="0" w:space="0" w:color="auto"/>
            <w:right w:val="none" w:sz="0" w:space="0" w:color="auto"/>
          </w:divBdr>
        </w:div>
      </w:divsChild>
    </w:div>
    <w:div w:id="403144074">
      <w:bodyDiv w:val="1"/>
      <w:marLeft w:val="0"/>
      <w:marRight w:val="0"/>
      <w:marTop w:val="0"/>
      <w:marBottom w:val="0"/>
      <w:divBdr>
        <w:top w:val="none" w:sz="0" w:space="0" w:color="auto"/>
        <w:left w:val="none" w:sz="0" w:space="0" w:color="auto"/>
        <w:bottom w:val="none" w:sz="0" w:space="0" w:color="auto"/>
        <w:right w:val="none" w:sz="0" w:space="0" w:color="auto"/>
      </w:divBdr>
    </w:div>
    <w:div w:id="412822512">
      <w:bodyDiv w:val="1"/>
      <w:marLeft w:val="0"/>
      <w:marRight w:val="0"/>
      <w:marTop w:val="0"/>
      <w:marBottom w:val="0"/>
      <w:divBdr>
        <w:top w:val="none" w:sz="0" w:space="0" w:color="auto"/>
        <w:left w:val="none" w:sz="0" w:space="0" w:color="auto"/>
        <w:bottom w:val="none" w:sz="0" w:space="0" w:color="auto"/>
        <w:right w:val="none" w:sz="0" w:space="0" w:color="auto"/>
      </w:divBdr>
    </w:div>
    <w:div w:id="414673482">
      <w:bodyDiv w:val="1"/>
      <w:marLeft w:val="0"/>
      <w:marRight w:val="0"/>
      <w:marTop w:val="0"/>
      <w:marBottom w:val="0"/>
      <w:divBdr>
        <w:top w:val="none" w:sz="0" w:space="0" w:color="auto"/>
        <w:left w:val="none" w:sz="0" w:space="0" w:color="auto"/>
        <w:bottom w:val="none" w:sz="0" w:space="0" w:color="auto"/>
        <w:right w:val="none" w:sz="0" w:space="0" w:color="auto"/>
      </w:divBdr>
    </w:div>
    <w:div w:id="433794728">
      <w:bodyDiv w:val="1"/>
      <w:marLeft w:val="0"/>
      <w:marRight w:val="0"/>
      <w:marTop w:val="0"/>
      <w:marBottom w:val="0"/>
      <w:divBdr>
        <w:top w:val="none" w:sz="0" w:space="0" w:color="auto"/>
        <w:left w:val="none" w:sz="0" w:space="0" w:color="auto"/>
        <w:bottom w:val="none" w:sz="0" w:space="0" w:color="auto"/>
        <w:right w:val="none" w:sz="0" w:space="0" w:color="auto"/>
      </w:divBdr>
    </w:div>
    <w:div w:id="436489230">
      <w:bodyDiv w:val="1"/>
      <w:marLeft w:val="0"/>
      <w:marRight w:val="0"/>
      <w:marTop w:val="0"/>
      <w:marBottom w:val="0"/>
      <w:divBdr>
        <w:top w:val="none" w:sz="0" w:space="0" w:color="auto"/>
        <w:left w:val="none" w:sz="0" w:space="0" w:color="auto"/>
        <w:bottom w:val="none" w:sz="0" w:space="0" w:color="auto"/>
        <w:right w:val="none" w:sz="0" w:space="0" w:color="auto"/>
      </w:divBdr>
      <w:divsChild>
        <w:div w:id="87846113">
          <w:marLeft w:val="0"/>
          <w:marRight w:val="0"/>
          <w:marTop w:val="336"/>
          <w:marBottom w:val="0"/>
          <w:divBdr>
            <w:top w:val="none" w:sz="0" w:space="0" w:color="auto"/>
            <w:left w:val="none" w:sz="0" w:space="0" w:color="auto"/>
            <w:bottom w:val="none" w:sz="0" w:space="0" w:color="auto"/>
            <w:right w:val="none" w:sz="0" w:space="0" w:color="auto"/>
          </w:divBdr>
        </w:div>
        <w:div w:id="107966680">
          <w:marLeft w:val="0"/>
          <w:marRight w:val="0"/>
          <w:marTop w:val="336"/>
          <w:marBottom w:val="0"/>
          <w:divBdr>
            <w:top w:val="none" w:sz="0" w:space="0" w:color="auto"/>
            <w:left w:val="none" w:sz="0" w:space="0" w:color="auto"/>
            <w:bottom w:val="none" w:sz="0" w:space="0" w:color="auto"/>
            <w:right w:val="none" w:sz="0" w:space="0" w:color="auto"/>
          </w:divBdr>
        </w:div>
        <w:div w:id="352997638">
          <w:marLeft w:val="0"/>
          <w:marRight w:val="0"/>
          <w:marTop w:val="336"/>
          <w:marBottom w:val="0"/>
          <w:divBdr>
            <w:top w:val="none" w:sz="0" w:space="0" w:color="auto"/>
            <w:left w:val="none" w:sz="0" w:space="0" w:color="auto"/>
            <w:bottom w:val="none" w:sz="0" w:space="0" w:color="auto"/>
            <w:right w:val="none" w:sz="0" w:space="0" w:color="auto"/>
          </w:divBdr>
        </w:div>
        <w:div w:id="901672648">
          <w:marLeft w:val="0"/>
          <w:marRight w:val="0"/>
          <w:marTop w:val="336"/>
          <w:marBottom w:val="0"/>
          <w:divBdr>
            <w:top w:val="none" w:sz="0" w:space="0" w:color="auto"/>
            <w:left w:val="none" w:sz="0" w:space="0" w:color="auto"/>
            <w:bottom w:val="none" w:sz="0" w:space="0" w:color="auto"/>
            <w:right w:val="none" w:sz="0" w:space="0" w:color="auto"/>
          </w:divBdr>
        </w:div>
      </w:divsChild>
    </w:div>
    <w:div w:id="437339562">
      <w:bodyDiv w:val="1"/>
      <w:marLeft w:val="0"/>
      <w:marRight w:val="0"/>
      <w:marTop w:val="0"/>
      <w:marBottom w:val="0"/>
      <w:divBdr>
        <w:top w:val="none" w:sz="0" w:space="0" w:color="auto"/>
        <w:left w:val="none" w:sz="0" w:space="0" w:color="auto"/>
        <w:bottom w:val="none" w:sz="0" w:space="0" w:color="auto"/>
        <w:right w:val="none" w:sz="0" w:space="0" w:color="auto"/>
      </w:divBdr>
    </w:div>
    <w:div w:id="438721683">
      <w:bodyDiv w:val="1"/>
      <w:marLeft w:val="0"/>
      <w:marRight w:val="0"/>
      <w:marTop w:val="0"/>
      <w:marBottom w:val="0"/>
      <w:divBdr>
        <w:top w:val="none" w:sz="0" w:space="0" w:color="auto"/>
        <w:left w:val="none" w:sz="0" w:space="0" w:color="auto"/>
        <w:bottom w:val="none" w:sz="0" w:space="0" w:color="auto"/>
        <w:right w:val="none" w:sz="0" w:space="0" w:color="auto"/>
      </w:divBdr>
      <w:divsChild>
        <w:div w:id="598220556">
          <w:marLeft w:val="0"/>
          <w:marRight w:val="0"/>
          <w:marTop w:val="336"/>
          <w:marBottom w:val="0"/>
          <w:divBdr>
            <w:top w:val="none" w:sz="0" w:space="0" w:color="auto"/>
            <w:left w:val="none" w:sz="0" w:space="0" w:color="auto"/>
            <w:bottom w:val="none" w:sz="0" w:space="0" w:color="auto"/>
            <w:right w:val="none" w:sz="0" w:space="0" w:color="auto"/>
          </w:divBdr>
        </w:div>
      </w:divsChild>
    </w:div>
    <w:div w:id="457186714">
      <w:bodyDiv w:val="1"/>
      <w:marLeft w:val="0"/>
      <w:marRight w:val="0"/>
      <w:marTop w:val="0"/>
      <w:marBottom w:val="0"/>
      <w:divBdr>
        <w:top w:val="none" w:sz="0" w:space="0" w:color="auto"/>
        <w:left w:val="none" w:sz="0" w:space="0" w:color="auto"/>
        <w:bottom w:val="none" w:sz="0" w:space="0" w:color="auto"/>
        <w:right w:val="none" w:sz="0" w:space="0" w:color="auto"/>
      </w:divBdr>
    </w:div>
    <w:div w:id="458575355">
      <w:bodyDiv w:val="1"/>
      <w:marLeft w:val="0"/>
      <w:marRight w:val="0"/>
      <w:marTop w:val="0"/>
      <w:marBottom w:val="0"/>
      <w:divBdr>
        <w:top w:val="none" w:sz="0" w:space="0" w:color="auto"/>
        <w:left w:val="none" w:sz="0" w:space="0" w:color="auto"/>
        <w:bottom w:val="none" w:sz="0" w:space="0" w:color="auto"/>
        <w:right w:val="none" w:sz="0" w:space="0" w:color="auto"/>
      </w:divBdr>
    </w:div>
    <w:div w:id="459373974">
      <w:bodyDiv w:val="1"/>
      <w:marLeft w:val="0"/>
      <w:marRight w:val="0"/>
      <w:marTop w:val="0"/>
      <w:marBottom w:val="0"/>
      <w:divBdr>
        <w:top w:val="none" w:sz="0" w:space="0" w:color="auto"/>
        <w:left w:val="none" w:sz="0" w:space="0" w:color="auto"/>
        <w:bottom w:val="none" w:sz="0" w:space="0" w:color="auto"/>
        <w:right w:val="none" w:sz="0" w:space="0" w:color="auto"/>
      </w:divBdr>
      <w:divsChild>
        <w:div w:id="251739667">
          <w:marLeft w:val="720"/>
          <w:marRight w:val="0"/>
          <w:marTop w:val="134"/>
          <w:marBottom w:val="0"/>
          <w:divBdr>
            <w:top w:val="none" w:sz="0" w:space="0" w:color="auto"/>
            <w:left w:val="none" w:sz="0" w:space="0" w:color="auto"/>
            <w:bottom w:val="none" w:sz="0" w:space="0" w:color="auto"/>
            <w:right w:val="none" w:sz="0" w:space="0" w:color="auto"/>
          </w:divBdr>
        </w:div>
        <w:div w:id="1890993498">
          <w:marLeft w:val="720"/>
          <w:marRight w:val="0"/>
          <w:marTop w:val="134"/>
          <w:marBottom w:val="0"/>
          <w:divBdr>
            <w:top w:val="none" w:sz="0" w:space="0" w:color="auto"/>
            <w:left w:val="none" w:sz="0" w:space="0" w:color="auto"/>
            <w:bottom w:val="none" w:sz="0" w:space="0" w:color="auto"/>
            <w:right w:val="none" w:sz="0" w:space="0" w:color="auto"/>
          </w:divBdr>
        </w:div>
      </w:divsChild>
    </w:div>
    <w:div w:id="462160709">
      <w:bodyDiv w:val="1"/>
      <w:marLeft w:val="0"/>
      <w:marRight w:val="0"/>
      <w:marTop w:val="0"/>
      <w:marBottom w:val="0"/>
      <w:divBdr>
        <w:top w:val="none" w:sz="0" w:space="0" w:color="auto"/>
        <w:left w:val="none" w:sz="0" w:space="0" w:color="auto"/>
        <w:bottom w:val="none" w:sz="0" w:space="0" w:color="auto"/>
        <w:right w:val="none" w:sz="0" w:space="0" w:color="auto"/>
      </w:divBdr>
      <w:divsChild>
        <w:div w:id="169562315">
          <w:marLeft w:val="965"/>
          <w:marRight w:val="0"/>
          <w:marTop w:val="134"/>
          <w:marBottom w:val="0"/>
          <w:divBdr>
            <w:top w:val="none" w:sz="0" w:space="0" w:color="auto"/>
            <w:left w:val="none" w:sz="0" w:space="0" w:color="auto"/>
            <w:bottom w:val="none" w:sz="0" w:space="0" w:color="auto"/>
            <w:right w:val="none" w:sz="0" w:space="0" w:color="auto"/>
          </w:divBdr>
        </w:div>
        <w:div w:id="244732354">
          <w:marLeft w:val="965"/>
          <w:marRight w:val="0"/>
          <w:marTop w:val="134"/>
          <w:marBottom w:val="0"/>
          <w:divBdr>
            <w:top w:val="none" w:sz="0" w:space="0" w:color="auto"/>
            <w:left w:val="none" w:sz="0" w:space="0" w:color="auto"/>
            <w:bottom w:val="none" w:sz="0" w:space="0" w:color="auto"/>
            <w:right w:val="none" w:sz="0" w:space="0" w:color="auto"/>
          </w:divBdr>
        </w:div>
        <w:div w:id="916211137">
          <w:marLeft w:val="965"/>
          <w:marRight w:val="0"/>
          <w:marTop w:val="134"/>
          <w:marBottom w:val="0"/>
          <w:divBdr>
            <w:top w:val="none" w:sz="0" w:space="0" w:color="auto"/>
            <w:left w:val="none" w:sz="0" w:space="0" w:color="auto"/>
            <w:bottom w:val="none" w:sz="0" w:space="0" w:color="auto"/>
            <w:right w:val="none" w:sz="0" w:space="0" w:color="auto"/>
          </w:divBdr>
        </w:div>
        <w:div w:id="2130778627">
          <w:marLeft w:val="965"/>
          <w:marRight w:val="0"/>
          <w:marTop w:val="134"/>
          <w:marBottom w:val="0"/>
          <w:divBdr>
            <w:top w:val="none" w:sz="0" w:space="0" w:color="auto"/>
            <w:left w:val="none" w:sz="0" w:space="0" w:color="auto"/>
            <w:bottom w:val="none" w:sz="0" w:space="0" w:color="auto"/>
            <w:right w:val="none" w:sz="0" w:space="0" w:color="auto"/>
          </w:divBdr>
        </w:div>
      </w:divsChild>
    </w:div>
    <w:div w:id="467675196">
      <w:bodyDiv w:val="1"/>
      <w:marLeft w:val="0"/>
      <w:marRight w:val="0"/>
      <w:marTop w:val="0"/>
      <w:marBottom w:val="0"/>
      <w:divBdr>
        <w:top w:val="none" w:sz="0" w:space="0" w:color="auto"/>
        <w:left w:val="none" w:sz="0" w:space="0" w:color="auto"/>
        <w:bottom w:val="none" w:sz="0" w:space="0" w:color="auto"/>
        <w:right w:val="none" w:sz="0" w:space="0" w:color="auto"/>
      </w:divBdr>
    </w:div>
    <w:div w:id="469203322">
      <w:bodyDiv w:val="1"/>
      <w:marLeft w:val="0"/>
      <w:marRight w:val="0"/>
      <w:marTop w:val="0"/>
      <w:marBottom w:val="0"/>
      <w:divBdr>
        <w:top w:val="none" w:sz="0" w:space="0" w:color="auto"/>
        <w:left w:val="none" w:sz="0" w:space="0" w:color="auto"/>
        <w:bottom w:val="none" w:sz="0" w:space="0" w:color="auto"/>
        <w:right w:val="none" w:sz="0" w:space="0" w:color="auto"/>
      </w:divBdr>
    </w:div>
    <w:div w:id="469596664">
      <w:bodyDiv w:val="1"/>
      <w:marLeft w:val="0"/>
      <w:marRight w:val="0"/>
      <w:marTop w:val="0"/>
      <w:marBottom w:val="0"/>
      <w:divBdr>
        <w:top w:val="none" w:sz="0" w:space="0" w:color="auto"/>
        <w:left w:val="none" w:sz="0" w:space="0" w:color="auto"/>
        <w:bottom w:val="none" w:sz="0" w:space="0" w:color="auto"/>
        <w:right w:val="none" w:sz="0" w:space="0" w:color="auto"/>
      </w:divBdr>
      <w:divsChild>
        <w:div w:id="484863030">
          <w:marLeft w:val="0"/>
          <w:marRight w:val="0"/>
          <w:marTop w:val="336"/>
          <w:marBottom w:val="0"/>
          <w:divBdr>
            <w:top w:val="none" w:sz="0" w:space="0" w:color="auto"/>
            <w:left w:val="none" w:sz="0" w:space="0" w:color="auto"/>
            <w:bottom w:val="none" w:sz="0" w:space="0" w:color="auto"/>
            <w:right w:val="none" w:sz="0" w:space="0" w:color="auto"/>
          </w:divBdr>
        </w:div>
        <w:div w:id="819419253">
          <w:marLeft w:val="0"/>
          <w:marRight w:val="0"/>
          <w:marTop w:val="336"/>
          <w:marBottom w:val="0"/>
          <w:divBdr>
            <w:top w:val="none" w:sz="0" w:space="0" w:color="auto"/>
            <w:left w:val="none" w:sz="0" w:space="0" w:color="auto"/>
            <w:bottom w:val="none" w:sz="0" w:space="0" w:color="auto"/>
            <w:right w:val="none" w:sz="0" w:space="0" w:color="auto"/>
          </w:divBdr>
        </w:div>
      </w:divsChild>
    </w:div>
    <w:div w:id="478033354">
      <w:bodyDiv w:val="1"/>
      <w:marLeft w:val="0"/>
      <w:marRight w:val="0"/>
      <w:marTop w:val="0"/>
      <w:marBottom w:val="0"/>
      <w:divBdr>
        <w:top w:val="none" w:sz="0" w:space="0" w:color="auto"/>
        <w:left w:val="none" w:sz="0" w:space="0" w:color="auto"/>
        <w:bottom w:val="none" w:sz="0" w:space="0" w:color="auto"/>
        <w:right w:val="none" w:sz="0" w:space="0" w:color="auto"/>
      </w:divBdr>
    </w:div>
    <w:div w:id="483279625">
      <w:bodyDiv w:val="1"/>
      <w:marLeft w:val="0"/>
      <w:marRight w:val="0"/>
      <w:marTop w:val="0"/>
      <w:marBottom w:val="0"/>
      <w:divBdr>
        <w:top w:val="none" w:sz="0" w:space="0" w:color="auto"/>
        <w:left w:val="none" w:sz="0" w:space="0" w:color="auto"/>
        <w:bottom w:val="none" w:sz="0" w:space="0" w:color="auto"/>
        <w:right w:val="none" w:sz="0" w:space="0" w:color="auto"/>
      </w:divBdr>
    </w:div>
    <w:div w:id="490945080">
      <w:bodyDiv w:val="1"/>
      <w:marLeft w:val="0"/>
      <w:marRight w:val="0"/>
      <w:marTop w:val="0"/>
      <w:marBottom w:val="0"/>
      <w:divBdr>
        <w:top w:val="none" w:sz="0" w:space="0" w:color="auto"/>
        <w:left w:val="none" w:sz="0" w:space="0" w:color="auto"/>
        <w:bottom w:val="none" w:sz="0" w:space="0" w:color="auto"/>
        <w:right w:val="none" w:sz="0" w:space="0" w:color="auto"/>
      </w:divBdr>
      <w:divsChild>
        <w:div w:id="1331329273">
          <w:marLeft w:val="576"/>
          <w:marRight w:val="0"/>
          <w:marTop w:val="202"/>
          <w:marBottom w:val="0"/>
          <w:divBdr>
            <w:top w:val="none" w:sz="0" w:space="0" w:color="auto"/>
            <w:left w:val="none" w:sz="0" w:space="0" w:color="auto"/>
            <w:bottom w:val="none" w:sz="0" w:space="0" w:color="auto"/>
            <w:right w:val="none" w:sz="0" w:space="0" w:color="auto"/>
          </w:divBdr>
        </w:div>
        <w:div w:id="1232420741">
          <w:marLeft w:val="576"/>
          <w:marRight w:val="0"/>
          <w:marTop w:val="202"/>
          <w:marBottom w:val="0"/>
          <w:divBdr>
            <w:top w:val="none" w:sz="0" w:space="0" w:color="auto"/>
            <w:left w:val="none" w:sz="0" w:space="0" w:color="auto"/>
            <w:bottom w:val="none" w:sz="0" w:space="0" w:color="auto"/>
            <w:right w:val="none" w:sz="0" w:space="0" w:color="auto"/>
          </w:divBdr>
        </w:div>
        <w:div w:id="1991976153">
          <w:marLeft w:val="576"/>
          <w:marRight w:val="0"/>
          <w:marTop w:val="134"/>
          <w:marBottom w:val="0"/>
          <w:divBdr>
            <w:top w:val="none" w:sz="0" w:space="0" w:color="auto"/>
            <w:left w:val="none" w:sz="0" w:space="0" w:color="auto"/>
            <w:bottom w:val="none" w:sz="0" w:space="0" w:color="auto"/>
            <w:right w:val="none" w:sz="0" w:space="0" w:color="auto"/>
          </w:divBdr>
        </w:div>
      </w:divsChild>
    </w:div>
    <w:div w:id="500704913">
      <w:bodyDiv w:val="1"/>
      <w:marLeft w:val="0"/>
      <w:marRight w:val="0"/>
      <w:marTop w:val="0"/>
      <w:marBottom w:val="0"/>
      <w:divBdr>
        <w:top w:val="none" w:sz="0" w:space="0" w:color="auto"/>
        <w:left w:val="none" w:sz="0" w:space="0" w:color="auto"/>
        <w:bottom w:val="none" w:sz="0" w:space="0" w:color="auto"/>
        <w:right w:val="none" w:sz="0" w:space="0" w:color="auto"/>
      </w:divBdr>
    </w:div>
    <w:div w:id="513962509">
      <w:bodyDiv w:val="1"/>
      <w:marLeft w:val="0"/>
      <w:marRight w:val="0"/>
      <w:marTop w:val="0"/>
      <w:marBottom w:val="0"/>
      <w:divBdr>
        <w:top w:val="none" w:sz="0" w:space="0" w:color="auto"/>
        <w:left w:val="none" w:sz="0" w:space="0" w:color="auto"/>
        <w:bottom w:val="none" w:sz="0" w:space="0" w:color="auto"/>
        <w:right w:val="none" w:sz="0" w:space="0" w:color="auto"/>
      </w:divBdr>
    </w:div>
    <w:div w:id="514660890">
      <w:bodyDiv w:val="1"/>
      <w:marLeft w:val="0"/>
      <w:marRight w:val="0"/>
      <w:marTop w:val="0"/>
      <w:marBottom w:val="0"/>
      <w:divBdr>
        <w:top w:val="none" w:sz="0" w:space="0" w:color="auto"/>
        <w:left w:val="none" w:sz="0" w:space="0" w:color="auto"/>
        <w:bottom w:val="none" w:sz="0" w:space="0" w:color="auto"/>
        <w:right w:val="none" w:sz="0" w:space="0" w:color="auto"/>
      </w:divBdr>
    </w:div>
    <w:div w:id="515770711">
      <w:bodyDiv w:val="1"/>
      <w:marLeft w:val="0"/>
      <w:marRight w:val="0"/>
      <w:marTop w:val="0"/>
      <w:marBottom w:val="0"/>
      <w:divBdr>
        <w:top w:val="none" w:sz="0" w:space="0" w:color="auto"/>
        <w:left w:val="none" w:sz="0" w:space="0" w:color="auto"/>
        <w:bottom w:val="none" w:sz="0" w:space="0" w:color="auto"/>
        <w:right w:val="none" w:sz="0" w:space="0" w:color="auto"/>
      </w:divBdr>
    </w:div>
    <w:div w:id="516387799">
      <w:bodyDiv w:val="1"/>
      <w:marLeft w:val="0"/>
      <w:marRight w:val="0"/>
      <w:marTop w:val="0"/>
      <w:marBottom w:val="0"/>
      <w:divBdr>
        <w:top w:val="none" w:sz="0" w:space="0" w:color="auto"/>
        <w:left w:val="none" w:sz="0" w:space="0" w:color="auto"/>
        <w:bottom w:val="none" w:sz="0" w:space="0" w:color="auto"/>
        <w:right w:val="none" w:sz="0" w:space="0" w:color="auto"/>
      </w:divBdr>
    </w:div>
    <w:div w:id="530724054">
      <w:bodyDiv w:val="1"/>
      <w:marLeft w:val="0"/>
      <w:marRight w:val="0"/>
      <w:marTop w:val="0"/>
      <w:marBottom w:val="0"/>
      <w:divBdr>
        <w:top w:val="none" w:sz="0" w:space="0" w:color="auto"/>
        <w:left w:val="none" w:sz="0" w:space="0" w:color="auto"/>
        <w:bottom w:val="none" w:sz="0" w:space="0" w:color="auto"/>
        <w:right w:val="none" w:sz="0" w:space="0" w:color="auto"/>
      </w:divBdr>
    </w:div>
    <w:div w:id="557936709">
      <w:bodyDiv w:val="1"/>
      <w:marLeft w:val="0"/>
      <w:marRight w:val="0"/>
      <w:marTop w:val="0"/>
      <w:marBottom w:val="0"/>
      <w:divBdr>
        <w:top w:val="none" w:sz="0" w:space="0" w:color="auto"/>
        <w:left w:val="none" w:sz="0" w:space="0" w:color="auto"/>
        <w:bottom w:val="none" w:sz="0" w:space="0" w:color="auto"/>
        <w:right w:val="none" w:sz="0" w:space="0" w:color="auto"/>
      </w:divBdr>
    </w:div>
    <w:div w:id="563642244">
      <w:bodyDiv w:val="1"/>
      <w:marLeft w:val="0"/>
      <w:marRight w:val="0"/>
      <w:marTop w:val="0"/>
      <w:marBottom w:val="0"/>
      <w:divBdr>
        <w:top w:val="none" w:sz="0" w:space="0" w:color="auto"/>
        <w:left w:val="none" w:sz="0" w:space="0" w:color="auto"/>
        <w:bottom w:val="none" w:sz="0" w:space="0" w:color="auto"/>
        <w:right w:val="none" w:sz="0" w:space="0" w:color="auto"/>
      </w:divBdr>
    </w:div>
    <w:div w:id="576522979">
      <w:bodyDiv w:val="1"/>
      <w:marLeft w:val="0"/>
      <w:marRight w:val="0"/>
      <w:marTop w:val="0"/>
      <w:marBottom w:val="0"/>
      <w:divBdr>
        <w:top w:val="none" w:sz="0" w:space="0" w:color="auto"/>
        <w:left w:val="none" w:sz="0" w:space="0" w:color="auto"/>
        <w:bottom w:val="none" w:sz="0" w:space="0" w:color="auto"/>
        <w:right w:val="none" w:sz="0" w:space="0" w:color="auto"/>
      </w:divBdr>
      <w:divsChild>
        <w:div w:id="105734795">
          <w:marLeft w:val="547"/>
          <w:marRight w:val="0"/>
          <w:marTop w:val="154"/>
          <w:marBottom w:val="0"/>
          <w:divBdr>
            <w:top w:val="none" w:sz="0" w:space="0" w:color="auto"/>
            <w:left w:val="none" w:sz="0" w:space="0" w:color="auto"/>
            <w:bottom w:val="none" w:sz="0" w:space="0" w:color="auto"/>
            <w:right w:val="none" w:sz="0" w:space="0" w:color="auto"/>
          </w:divBdr>
        </w:div>
      </w:divsChild>
    </w:div>
    <w:div w:id="580259628">
      <w:bodyDiv w:val="1"/>
      <w:marLeft w:val="0"/>
      <w:marRight w:val="0"/>
      <w:marTop w:val="0"/>
      <w:marBottom w:val="0"/>
      <w:divBdr>
        <w:top w:val="none" w:sz="0" w:space="0" w:color="auto"/>
        <w:left w:val="none" w:sz="0" w:space="0" w:color="auto"/>
        <w:bottom w:val="none" w:sz="0" w:space="0" w:color="auto"/>
        <w:right w:val="none" w:sz="0" w:space="0" w:color="auto"/>
      </w:divBdr>
    </w:div>
    <w:div w:id="585581249">
      <w:bodyDiv w:val="1"/>
      <w:marLeft w:val="0"/>
      <w:marRight w:val="0"/>
      <w:marTop w:val="0"/>
      <w:marBottom w:val="0"/>
      <w:divBdr>
        <w:top w:val="none" w:sz="0" w:space="0" w:color="auto"/>
        <w:left w:val="none" w:sz="0" w:space="0" w:color="auto"/>
        <w:bottom w:val="none" w:sz="0" w:space="0" w:color="auto"/>
        <w:right w:val="none" w:sz="0" w:space="0" w:color="auto"/>
      </w:divBdr>
    </w:div>
    <w:div w:id="587495518">
      <w:bodyDiv w:val="1"/>
      <w:marLeft w:val="0"/>
      <w:marRight w:val="0"/>
      <w:marTop w:val="0"/>
      <w:marBottom w:val="0"/>
      <w:divBdr>
        <w:top w:val="none" w:sz="0" w:space="0" w:color="auto"/>
        <w:left w:val="none" w:sz="0" w:space="0" w:color="auto"/>
        <w:bottom w:val="none" w:sz="0" w:space="0" w:color="auto"/>
        <w:right w:val="none" w:sz="0" w:space="0" w:color="auto"/>
      </w:divBdr>
    </w:div>
    <w:div w:id="587886100">
      <w:bodyDiv w:val="1"/>
      <w:marLeft w:val="0"/>
      <w:marRight w:val="0"/>
      <w:marTop w:val="0"/>
      <w:marBottom w:val="0"/>
      <w:divBdr>
        <w:top w:val="none" w:sz="0" w:space="0" w:color="auto"/>
        <w:left w:val="none" w:sz="0" w:space="0" w:color="auto"/>
        <w:bottom w:val="none" w:sz="0" w:space="0" w:color="auto"/>
        <w:right w:val="none" w:sz="0" w:space="0" w:color="auto"/>
      </w:divBdr>
    </w:div>
    <w:div w:id="589435294">
      <w:bodyDiv w:val="1"/>
      <w:marLeft w:val="0"/>
      <w:marRight w:val="0"/>
      <w:marTop w:val="0"/>
      <w:marBottom w:val="0"/>
      <w:divBdr>
        <w:top w:val="none" w:sz="0" w:space="0" w:color="auto"/>
        <w:left w:val="none" w:sz="0" w:space="0" w:color="auto"/>
        <w:bottom w:val="none" w:sz="0" w:space="0" w:color="auto"/>
        <w:right w:val="none" w:sz="0" w:space="0" w:color="auto"/>
      </w:divBdr>
    </w:div>
    <w:div w:id="590626164">
      <w:bodyDiv w:val="1"/>
      <w:marLeft w:val="0"/>
      <w:marRight w:val="0"/>
      <w:marTop w:val="0"/>
      <w:marBottom w:val="0"/>
      <w:divBdr>
        <w:top w:val="none" w:sz="0" w:space="0" w:color="auto"/>
        <w:left w:val="none" w:sz="0" w:space="0" w:color="auto"/>
        <w:bottom w:val="none" w:sz="0" w:space="0" w:color="auto"/>
        <w:right w:val="none" w:sz="0" w:space="0" w:color="auto"/>
      </w:divBdr>
    </w:div>
    <w:div w:id="597443086">
      <w:bodyDiv w:val="1"/>
      <w:marLeft w:val="0"/>
      <w:marRight w:val="0"/>
      <w:marTop w:val="0"/>
      <w:marBottom w:val="0"/>
      <w:divBdr>
        <w:top w:val="none" w:sz="0" w:space="0" w:color="auto"/>
        <w:left w:val="none" w:sz="0" w:space="0" w:color="auto"/>
        <w:bottom w:val="none" w:sz="0" w:space="0" w:color="auto"/>
        <w:right w:val="none" w:sz="0" w:space="0" w:color="auto"/>
      </w:divBdr>
      <w:divsChild>
        <w:div w:id="311910161">
          <w:marLeft w:val="0"/>
          <w:marRight w:val="0"/>
          <w:marTop w:val="134"/>
          <w:marBottom w:val="0"/>
          <w:divBdr>
            <w:top w:val="none" w:sz="0" w:space="0" w:color="auto"/>
            <w:left w:val="none" w:sz="0" w:space="0" w:color="auto"/>
            <w:bottom w:val="none" w:sz="0" w:space="0" w:color="auto"/>
            <w:right w:val="none" w:sz="0" w:space="0" w:color="auto"/>
          </w:divBdr>
        </w:div>
      </w:divsChild>
    </w:div>
    <w:div w:id="597715607">
      <w:bodyDiv w:val="1"/>
      <w:marLeft w:val="0"/>
      <w:marRight w:val="0"/>
      <w:marTop w:val="0"/>
      <w:marBottom w:val="0"/>
      <w:divBdr>
        <w:top w:val="none" w:sz="0" w:space="0" w:color="auto"/>
        <w:left w:val="none" w:sz="0" w:space="0" w:color="auto"/>
        <w:bottom w:val="none" w:sz="0" w:space="0" w:color="auto"/>
        <w:right w:val="none" w:sz="0" w:space="0" w:color="auto"/>
      </w:divBdr>
    </w:div>
    <w:div w:id="602421194">
      <w:bodyDiv w:val="1"/>
      <w:marLeft w:val="0"/>
      <w:marRight w:val="0"/>
      <w:marTop w:val="0"/>
      <w:marBottom w:val="0"/>
      <w:divBdr>
        <w:top w:val="none" w:sz="0" w:space="0" w:color="auto"/>
        <w:left w:val="none" w:sz="0" w:space="0" w:color="auto"/>
        <w:bottom w:val="none" w:sz="0" w:space="0" w:color="auto"/>
        <w:right w:val="none" w:sz="0" w:space="0" w:color="auto"/>
      </w:divBdr>
      <w:divsChild>
        <w:div w:id="1584490393">
          <w:marLeft w:val="720"/>
          <w:marRight w:val="0"/>
          <w:marTop w:val="134"/>
          <w:marBottom w:val="0"/>
          <w:divBdr>
            <w:top w:val="none" w:sz="0" w:space="0" w:color="auto"/>
            <w:left w:val="none" w:sz="0" w:space="0" w:color="auto"/>
            <w:bottom w:val="none" w:sz="0" w:space="0" w:color="auto"/>
            <w:right w:val="none" w:sz="0" w:space="0" w:color="auto"/>
          </w:divBdr>
        </w:div>
        <w:div w:id="401215160">
          <w:marLeft w:val="720"/>
          <w:marRight w:val="0"/>
          <w:marTop w:val="134"/>
          <w:marBottom w:val="0"/>
          <w:divBdr>
            <w:top w:val="none" w:sz="0" w:space="0" w:color="auto"/>
            <w:left w:val="none" w:sz="0" w:space="0" w:color="auto"/>
            <w:bottom w:val="none" w:sz="0" w:space="0" w:color="auto"/>
            <w:right w:val="none" w:sz="0" w:space="0" w:color="auto"/>
          </w:divBdr>
        </w:div>
        <w:div w:id="1548293091">
          <w:marLeft w:val="720"/>
          <w:marRight w:val="0"/>
          <w:marTop w:val="134"/>
          <w:marBottom w:val="0"/>
          <w:divBdr>
            <w:top w:val="none" w:sz="0" w:space="0" w:color="auto"/>
            <w:left w:val="none" w:sz="0" w:space="0" w:color="auto"/>
            <w:bottom w:val="none" w:sz="0" w:space="0" w:color="auto"/>
            <w:right w:val="none" w:sz="0" w:space="0" w:color="auto"/>
          </w:divBdr>
        </w:div>
        <w:div w:id="1562248630">
          <w:marLeft w:val="720"/>
          <w:marRight w:val="0"/>
          <w:marTop w:val="134"/>
          <w:marBottom w:val="0"/>
          <w:divBdr>
            <w:top w:val="none" w:sz="0" w:space="0" w:color="auto"/>
            <w:left w:val="none" w:sz="0" w:space="0" w:color="auto"/>
            <w:bottom w:val="none" w:sz="0" w:space="0" w:color="auto"/>
            <w:right w:val="none" w:sz="0" w:space="0" w:color="auto"/>
          </w:divBdr>
        </w:div>
      </w:divsChild>
    </w:div>
    <w:div w:id="603809230">
      <w:bodyDiv w:val="1"/>
      <w:marLeft w:val="0"/>
      <w:marRight w:val="0"/>
      <w:marTop w:val="0"/>
      <w:marBottom w:val="0"/>
      <w:divBdr>
        <w:top w:val="none" w:sz="0" w:space="0" w:color="auto"/>
        <w:left w:val="none" w:sz="0" w:space="0" w:color="auto"/>
        <w:bottom w:val="none" w:sz="0" w:space="0" w:color="auto"/>
        <w:right w:val="none" w:sz="0" w:space="0" w:color="auto"/>
      </w:divBdr>
      <w:divsChild>
        <w:div w:id="1842969333">
          <w:marLeft w:val="547"/>
          <w:marRight w:val="0"/>
          <w:marTop w:val="154"/>
          <w:marBottom w:val="0"/>
          <w:divBdr>
            <w:top w:val="none" w:sz="0" w:space="0" w:color="auto"/>
            <w:left w:val="none" w:sz="0" w:space="0" w:color="auto"/>
            <w:bottom w:val="none" w:sz="0" w:space="0" w:color="auto"/>
            <w:right w:val="none" w:sz="0" w:space="0" w:color="auto"/>
          </w:divBdr>
        </w:div>
        <w:div w:id="1417939960">
          <w:marLeft w:val="547"/>
          <w:marRight w:val="0"/>
          <w:marTop w:val="154"/>
          <w:marBottom w:val="0"/>
          <w:divBdr>
            <w:top w:val="none" w:sz="0" w:space="0" w:color="auto"/>
            <w:left w:val="none" w:sz="0" w:space="0" w:color="auto"/>
            <w:bottom w:val="none" w:sz="0" w:space="0" w:color="auto"/>
            <w:right w:val="none" w:sz="0" w:space="0" w:color="auto"/>
          </w:divBdr>
        </w:div>
      </w:divsChild>
    </w:div>
    <w:div w:id="604112984">
      <w:bodyDiv w:val="1"/>
      <w:marLeft w:val="0"/>
      <w:marRight w:val="0"/>
      <w:marTop w:val="0"/>
      <w:marBottom w:val="0"/>
      <w:divBdr>
        <w:top w:val="none" w:sz="0" w:space="0" w:color="auto"/>
        <w:left w:val="none" w:sz="0" w:space="0" w:color="auto"/>
        <w:bottom w:val="none" w:sz="0" w:space="0" w:color="auto"/>
        <w:right w:val="none" w:sz="0" w:space="0" w:color="auto"/>
      </w:divBdr>
    </w:div>
    <w:div w:id="604313017">
      <w:bodyDiv w:val="1"/>
      <w:marLeft w:val="0"/>
      <w:marRight w:val="0"/>
      <w:marTop w:val="0"/>
      <w:marBottom w:val="0"/>
      <w:divBdr>
        <w:top w:val="none" w:sz="0" w:space="0" w:color="auto"/>
        <w:left w:val="none" w:sz="0" w:space="0" w:color="auto"/>
        <w:bottom w:val="none" w:sz="0" w:space="0" w:color="auto"/>
        <w:right w:val="none" w:sz="0" w:space="0" w:color="auto"/>
      </w:divBdr>
    </w:div>
    <w:div w:id="607977794">
      <w:bodyDiv w:val="1"/>
      <w:marLeft w:val="0"/>
      <w:marRight w:val="0"/>
      <w:marTop w:val="0"/>
      <w:marBottom w:val="0"/>
      <w:divBdr>
        <w:top w:val="none" w:sz="0" w:space="0" w:color="auto"/>
        <w:left w:val="none" w:sz="0" w:space="0" w:color="auto"/>
        <w:bottom w:val="none" w:sz="0" w:space="0" w:color="auto"/>
        <w:right w:val="none" w:sz="0" w:space="0" w:color="auto"/>
      </w:divBdr>
      <w:divsChild>
        <w:div w:id="1698576946">
          <w:marLeft w:val="0"/>
          <w:marRight w:val="0"/>
          <w:marTop w:val="134"/>
          <w:marBottom w:val="0"/>
          <w:divBdr>
            <w:top w:val="none" w:sz="0" w:space="0" w:color="auto"/>
            <w:left w:val="none" w:sz="0" w:space="0" w:color="auto"/>
            <w:bottom w:val="none" w:sz="0" w:space="0" w:color="auto"/>
            <w:right w:val="none" w:sz="0" w:space="0" w:color="auto"/>
          </w:divBdr>
        </w:div>
      </w:divsChild>
    </w:div>
    <w:div w:id="622687202">
      <w:bodyDiv w:val="1"/>
      <w:marLeft w:val="0"/>
      <w:marRight w:val="0"/>
      <w:marTop w:val="0"/>
      <w:marBottom w:val="0"/>
      <w:divBdr>
        <w:top w:val="none" w:sz="0" w:space="0" w:color="auto"/>
        <w:left w:val="none" w:sz="0" w:space="0" w:color="auto"/>
        <w:bottom w:val="none" w:sz="0" w:space="0" w:color="auto"/>
        <w:right w:val="none" w:sz="0" w:space="0" w:color="auto"/>
      </w:divBdr>
      <w:divsChild>
        <w:div w:id="2073890335">
          <w:marLeft w:val="0"/>
          <w:marRight w:val="0"/>
          <w:marTop w:val="134"/>
          <w:marBottom w:val="0"/>
          <w:divBdr>
            <w:top w:val="none" w:sz="0" w:space="0" w:color="auto"/>
            <w:left w:val="none" w:sz="0" w:space="0" w:color="auto"/>
            <w:bottom w:val="none" w:sz="0" w:space="0" w:color="auto"/>
            <w:right w:val="none" w:sz="0" w:space="0" w:color="auto"/>
          </w:divBdr>
        </w:div>
        <w:div w:id="1576476455">
          <w:marLeft w:val="0"/>
          <w:marRight w:val="0"/>
          <w:marTop w:val="134"/>
          <w:marBottom w:val="0"/>
          <w:divBdr>
            <w:top w:val="none" w:sz="0" w:space="0" w:color="auto"/>
            <w:left w:val="none" w:sz="0" w:space="0" w:color="auto"/>
            <w:bottom w:val="none" w:sz="0" w:space="0" w:color="auto"/>
            <w:right w:val="none" w:sz="0" w:space="0" w:color="auto"/>
          </w:divBdr>
        </w:div>
      </w:divsChild>
    </w:div>
    <w:div w:id="623581843">
      <w:bodyDiv w:val="1"/>
      <w:marLeft w:val="0"/>
      <w:marRight w:val="0"/>
      <w:marTop w:val="0"/>
      <w:marBottom w:val="0"/>
      <w:divBdr>
        <w:top w:val="none" w:sz="0" w:space="0" w:color="auto"/>
        <w:left w:val="none" w:sz="0" w:space="0" w:color="auto"/>
        <w:bottom w:val="none" w:sz="0" w:space="0" w:color="auto"/>
        <w:right w:val="none" w:sz="0" w:space="0" w:color="auto"/>
      </w:divBdr>
    </w:div>
    <w:div w:id="634140384">
      <w:bodyDiv w:val="1"/>
      <w:marLeft w:val="0"/>
      <w:marRight w:val="0"/>
      <w:marTop w:val="0"/>
      <w:marBottom w:val="0"/>
      <w:divBdr>
        <w:top w:val="none" w:sz="0" w:space="0" w:color="auto"/>
        <w:left w:val="none" w:sz="0" w:space="0" w:color="auto"/>
        <w:bottom w:val="none" w:sz="0" w:space="0" w:color="auto"/>
        <w:right w:val="none" w:sz="0" w:space="0" w:color="auto"/>
      </w:divBdr>
      <w:divsChild>
        <w:div w:id="220483780">
          <w:marLeft w:val="547"/>
          <w:marRight w:val="0"/>
          <w:marTop w:val="134"/>
          <w:marBottom w:val="0"/>
          <w:divBdr>
            <w:top w:val="none" w:sz="0" w:space="0" w:color="auto"/>
            <w:left w:val="none" w:sz="0" w:space="0" w:color="auto"/>
            <w:bottom w:val="none" w:sz="0" w:space="0" w:color="auto"/>
            <w:right w:val="none" w:sz="0" w:space="0" w:color="auto"/>
          </w:divBdr>
        </w:div>
        <w:div w:id="1502697794">
          <w:marLeft w:val="547"/>
          <w:marRight w:val="0"/>
          <w:marTop w:val="134"/>
          <w:marBottom w:val="0"/>
          <w:divBdr>
            <w:top w:val="none" w:sz="0" w:space="0" w:color="auto"/>
            <w:left w:val="none" w:sz="0" w:space="0" w:color="auto"/>
            <w:bottom w:val="none" w:sz="0" w:space="0" w:color="auto"/>
            <w:right w:val="none" w:sz="0" w:space="0" w:color="auto"/>
          </w:divBdr>
        </w:div>
        <w:div w:id="458883520">
          <w:marLeft w:val="547"/>
          <w:marRight w:val="0"/>
          <w:marTop w:val="134"/>
          <w:marBottom w:val="0"/>
          <w:divBdr>
            <w:top w:val="none" w:sz="0" w:space="0" w:color="auto"/>
            <w:left w:val="none" w:sz="0" w:space="0" w:color="auto"/>
            <w:bottom w:val="none" w:sz="0" w:space="0" w:color="auto"/>
            <w:right w:val="none" w:sz="0" w:space="0" w:color="auto"/>
          </w:divBdr>
        </w:div>
        <w:div w:id="51005316">
          <w:marLeft w:val="547"/>
          <w:marRight w:val="0"/>
          <w:marTop w:val="134"/>
          <w:marBottom w:val="0"/>
          <w:divBdr>
            <w:top w:val="none" w:sz="0" w:space="0" w:color="auto"/>
            <w:left w:val="none" w:sz="0" w:space="0" w:color="auto"/>
            <w:bottom w:val="none" w:sz="0" w:space="0" w:color="auto"/>
            <w:right w:val="none" w:sz="0" w:space="0" w:color="auto"/>
          </w:divBdr>
        </w:div>
      </w:divsChild>
    </w:div>
    <w:div w:id="635523672">
      <w:bodyDiv w:val="1"/>
      <w:marLeft w:val="0"/>
      <w:marRight w:val="0"/>
      <w:marTop w:val="0"/>
      <w:marBottom w:val="0"/>
      <w:divBdr>
        <w:top w:val="none" w:sz="0" w:space="0" w:color="auto"/>
        <w:left w:val="none" w:sz="0" w:space="0" w:color="auto"/>
        <w:bottom w:val="none" w:sz="0" w:space="0" w:color="auto"/>
        <w:right w:val="none" w:sz="0" w:space="0" w:color="auto"/>
      </w:divBdr>
    </w:div>
    <w:div w:id="641429312">
      <w:bodyDiv w:val="1"/>
      <w:marLeft w:val="0"/>
      <w:marRight w:val="0"/>
      <w:marTop w:val="0"/>
      <w:marBottom w:val="0"/>
      <w:divBdr>
        <w:top w:val="none" w:sz="0" w:space="0" w:color="auto"/>
        <w:left w:val="none" w:sz="0" w:space="0" w:color="auto"/>
        <w:bottom w:val="none" w:sz="0" w:space="0" w:color="auto"/>
        <w:right w:val="none" w:sz="0" w:space="0" w:color="auto"/>
      </w:divBdr>
    </w:div>
    <w:div w:id="646592075">
      <w:bodyDiv w:val="1"/>
      <w:marLeft w:val="0"/>
      <w:marRight w:val="0"/>
      <w:marTop w:val="0"/>
      <w:marBottom w:val="0"/>
      <w:divBdr>
        <w:top w:val="none" w:sz="0" w:space="0" w:color="auto"/>
        <w:left w:val="none" w:sz="0" w:space="0" w:color="auto"/>
        <w:bottom w:val="none" w:sz="0" w:space="0" w:color="auto"/>
        <w:right w:val="none" w:sz="0" w:space="0" w:color="auto"/>
      </w:divBdr>
    </w:div>
    <w:div w:id="651641095">
      <w:bodyDiv w:val="1"/>
      <w:marLeft w:val="0"/>
      <w:marRight w:val="0"/>
      <w:marTop w:val="0"/>
      <w:marBottom w:val="0"/>
      <w:divBdr>
        <w:top w:val="none" w:sz="0" w:space="0" w:color="auto"/>
        <w:left w:val="none" w:sz="0" w:space="0" w:color="auto"/>
        <w:bottom w:val="none" w:sz="0" w:space="0" w:color="auto"/>
        <w:right w:val="none" w:sz="0" w:space="0" w:color="auto"/>
      </w:divBdr>
    </w:div>
    <w:div w:id="653223682">
      <w:bodyDiv w:val="1"/>
      <w:marLeft w:val="0"/>
      <w:marRight w:val="0"/>
      <w:marTop w:val="0"/>
      <w:marBottom w:val="0"/>
      <w:divBdr>
        <w:top w:val="none" w:sz="0" w:space="0" w:color="auto"/>
        <w:left w:val="none" w:sz="0" w:space="0" w:color="auto"/>
        <w:bottom w:val="none" w:sz="0" w:space="0" w:color="auto"/>
        <w:right w:val="none" w:sz="0" w:space="0" w:color="auto"/>
      </w:divBdr>
    </w:div>
    <w:div w:id="655492987">
      <w:bodyDiv w:val="1"/>
      <w:marLeft w:val="0"/>
      <w:marRight w:val="0"/>
      <w:marTop w:val="0"/>
      <w:marBottom w:val="0"/>
      <w:divBdr>
        <w:top w:val="none" w:sz="0" w:space="0" w:color="auto"/>
        <w:left w:val="none" w:sz="0" w:space="0" w:color="auto"/>
        <w:bottom w:val="none" w:sz="0" w:space="0" w:color="auto"/>
        <w:right w:val="none" w:sz="0" w:space="0" w:color="auto"/>
      </w:divBdr>
      <w:divsChild>
        <w:div w:id="540633261">
          <w:marLeft w:val="0"/>
          <w:marRight w:val="0"/>
          <w:marTop w:val="336"/>
          <w:marBottom w:val="0"/>
          <w:divBdr>
            <w:top w:val="none" w:sz="0" w:space="0" w:color="auto"/>
            <w:left w:val="none" w:sz="0" w:space="0" w:color="auto"/>
            <w:bottom w:val="none" w:sz="0" w:space="0" w:color="auto"/>
            <w:right w:val="none" w:sz="0" w:space="0" w:color="auto"/>
          </w:divBdr>
        </w:div>
        <w:div w:id="820734282">
          <w:marLeft w:val="0"/>
          <w:marRight w:val="0"/>
          <w:marTop w:val="336"/>
          <w:marBottom w:val="0"/>
          <w:divBdr>
            <w:top w:val="none" w:sz="0" w:space="0" w:color="auto"/>
            <w:left w:val="none" w:sz="0" w:space="0" w:color="auto"/>
            <w:bottom w:val="none" w:sz="0" w:space="0" w:color="auto"/>
            <w:right w:val="none" w:sz="0" w:space="0" w:color="auto"/>
          </w:divBdr>
        </w:div>
        <w:div w:id="1265264965">
          <w:marLeft w:val="0"/>
          <w:marRight w:val="0"/>
          <w:marTop w:val="336"/>
          <w:marBottom w:val="0"/>
          <w:divBdr>
            <w:top w:val="none" w:sz="0" w:space="0" w:color="auto"/>
            <w:left w:val="none" w:sz="0" w:space="0" w:color="auto"/>
            <w:bottom w:val="none" w:sz="0" w:space="0" w:color="auto"/>
            <w:right w:val="none" w:sz="0" w:space="0" w:color="auto"/>
          </w:divBdr>
        </w:div>
        <w:div w:id="1998877048">
          <w:marLeft w:val="0"/>
          <w:marRight w:val="0"/>
          <w:marTop w:val="336"/>
          <w:marBottom w:val="0"/>
          <w:divBdr>
            <w:top w:val="none" w:sz="0" w:space="0" w:color="auto"/>
            <w:left w:val="none" w:sz="0" w:space="0" w:color="auto"/>
            <w:bottom w:val="none" w:sz="0" w:space="0" w:color="auto"/>
            <w:right w:val="none" w:sz="0" w:space="0" w:color="auto"/>
          </w:divBdr>
        </w:div>
      </w:divsChild>
    </w:div>
    <w:div w:id="655652270">
      <w:bodyDiv w:val="1"/>
      <w:marLeft w:val="0"/>
      <w:marRight w:val="0"/>
      <w:marTop w:val="0"/>
      <w:marBottom w:val="0"/>
      <w:divBdr>
        <w:top w:val="none" w:sz="0" w:space="0" w:color="auto"/>
        <w:left w:val="none" w:sz="0" w:space="0" w:color="auto"/>
        <w:bottom w:val="none" w:sz="0" w:space="0" w:color="auto"/>
        <w:right w:val="none" w:sz="0" w:space="0" w:color="auto"/>
      </w:divBdr>
    </w:div>
    <w:div w:id="669724358">
      <w:bodyDiv w:val="1"/>
      <w:marLeft w:val="0"/>
      <w:marRight w:val="0"/>
      <w:marTop w:val="0"/>
      <w:marBottom w:val="0"/>
      <w:divBdr>
        <w:top w:val="none" w:sz="0" w:space="0" w:color="auto"/>
        <w:left w:val="none" w:sz="0" w:space="0" w:color="auto"/>
        <w:bottom w:val="none" w:sz="0" w:space="0" w:color="auto"/>
        <w:right w:val="none" w:sz="0" w:space="0" w:color="auto"/>
      </w:divBdr>
    </w:div>
    <w:div w:id="674917877">
      <w:bodyDiv w:val="1"/>
      <w:marLeft w:val="0"/>
      <w:marRight w:val="0"/>
      <w:marTop w:val="0"/>
      <w:marBottom w:val="0"/>
      <w:divBdr>
        <w:top w:val="none" w:sz="0" w:space="0" w:color="auto"/>
        <w:left w:val="none" w:sz="0" w:space="0" w:color="auto"/>
        <w:bottom w:val="none" w:sz="0" w:space="0" w:color="auto"/>
        <w:right w:val="none" w:sz="0" w:space="0" w:color="auto"/>
      </w:divBdr>
    </w:div>
    <w:div w:id="680202474">
      <w:bodyDiv w:val="1"/>
      <w:marLeft w:val="0"/>
      <w:marRight w:val="0"/>
      <w:marTop w:val="0"/>
      <w:marBottom w:val="0"/>
      <w:divBdr>
        <w:top w:val="none" w:sz="0" w:space="0" w:color="auto"/>
        <w:left w:val="none" w:sz="0" w:space="0" w:color="auto"/>
        <w:bottom w:val="none" w:sz="0" w:space="0" w:color="auto"/>
        <w:right w:val="none" w:sz="0" w:space="0" w:color="auto"/>
      </w:divBdr>
    </w:div>
    <w:div w:id="681737872">
      <w:bodyDiv w:val="1"/>
      <w:marLeft w:val="0"/>
      <w:marRight w:val="0"/>
      <w:marTop w:val="0"/>
      <w:marBottom w:val="0"/>
      <w:divBdr>
        <w:top w:val="none" w:sz="0" w:space="0" w:color="auto"/>
        <w:left w:val="none" w:sz="0" w:space="0" w:color="auto"/>
        <w:bottom w:val="none" w:sz="0" w:space="0" w:color="auto"/>
        <w:right w:val="none" w:sz="0" w:space="0" w:color="auto"/>
      </w:divBdr>
    </w:div>
    <w:div w:id="689769285">
      <w:bodyDiv w:val="1"/>
      <w:marLeft w:val="0"/>
      <w:marRight w:val="0"/>
      <w:marTop w:val="0"/>
      <w:marBottom w:val="0"/>
      <w:divBdr>
        <w:top w:val="none" w:sz="0" w:space="0" w:color="auto"/>
        <w:left w:val="none" w:sz="0" w:space="0" w:color="auto"/>
        <w:bottom w:val="none" w:sz="0" w:space="0" w:color="auto"/>
        <w:right w:val="none" w:sz="0" w:space="0" w:color="auto"/>
      </w:divBdr>
    </w:div>
    <w:div w:id="689990390">
      <w:bodyDiv w:val="1"/>
      <w:marLeft w:val="0"/>
      <w:marRight w:val="0"/>
      <w:marTop w:val="0"/>
      <w:marBottom w:val="0"/>
      <w:divBdr>
        <w:top w:val="none" w:sz="0" w:space="0" w:color="auto"/>
        <w:left w:val="none" w:sz="0" w:space="0" w:color="auto"/>
        <w:bottom w:val="none" w:sz="0" w:space="0" w:color="auto"/>
        <w:right w:val="none" w:sz="0" w:space="0" w:color="auto"/>
      </w:divBdr>
    </w:div>
    <w:div w:id="705763786">
      <w:bodyDiv w:val="1"/>
      <w:marLeft w:val="0"/>
      <w:marRight w:val="0"/>
      <w:marTop w:val="0"/>
      <w:marBottom w:val="0"/>
      <w:divBdr>
        <w:top w:val="none" w:sz="0" w:space="0" w:color="auto"/>
        <w:left w:val="none" w:sz="0" w:space="0" w:color="auto"/>
        <w:bottom w:val="none" w:sz="0" w:space="0" w:color="auto"/>
        <w:right w:val="none" w:sz="0" w:space="0" w:color="auto"/>
      </w:divBdr>
    </w:div>
    <w:div w:id="706759732">
      <w:bodyDiv w:val="1"/>
      <w:marLeft w:val="0"/>
      <w:marRight w:val="0"/>
      <w:marTop w:val="0"/>
      <w:marBottom w:val="0"/>
      <w:divBdr>
        <w:top w:val="none" w:sz="0" w:space="0" w:color="auto"/>
        <w:left w:val="none" w:sz="0" w:space="0" w:color="auto"/>
        <w:bottom w:val="none" w:sz="0" w:space="0" w:color="auto"/>
        <w:right w:val="none" w:sz="0" w:space="0" w:color="auto"/>
      </w:divBdr>
    </w:div>
    <w:div w:id="707338599">
      <w:bodyDiv w:val="1"/>
      <w:marLeft w:val="0"/>
      <w:marRight w:val="0"/>
      <w:marTop w:val="0"/>
      <w:marBottom w:val="0"/>
      <w:divBdr>
        <w:top w:val="none" w:sz="0" w:space="0" w:color="auto"/>
        <w:left w:val="none" w:sz="0" w:space="0" w:color="auto"/>
        <w:bottom w:val="none" w:sz="0" w:space="0" w:color="auto"/>
        <w:right w:val="none" w:sz="0" w:space="0" w:color="auto"/>
      </w:divBdr>
      <w:divsChild>
        <w:div w:id="1270237475">
          <w:marLeft w:val="0"/>
          <w:marRight w:val="0"/>
          <w:marTop w:val="134"/>
          <w:marBottom w:val="0"/>
          <w:divBdr>
            <w:top w:val="none" w:sz="0" w:space="0" w:color="auto"/>
            <w:left w:val="none" w:sz="0" w:space="0" w:color="auto"/>
            <w:bottom w:val="none" w:sz="0" w:space="0" w:color="auto"/>
            <w:right w:val="none" w:sz="0" w:space="0" w:color="auto"/>
          </w:divBdr>
        </w:div>
        <w:div w:id="180097569">
          <w:marLeft w:val="0"/>
          <w:marRight w:val="0"/>
          <w:marTop w:val="134"/>
          <w:marBottom w:val="0"/>
          <w:divBdr>
            <w:top w:val="none" w:sz="0" w:space="0" w:color="auto"/>
            <w:left w:val="none" w:sz="0" w:space="0" w:color="auto"/>
            <w:bottom w:val="none" w:sz="0" w:space="0" w:color="auto"/>
            <w:right w:val="none" w:sz="0" w:space="0" w:color="auto"/>
          </w:divBdr>
        </w:div>
        <w:div w:id="601494813">
          <w:marLeft w:val="0"/>
          <w:marRight w:val="0"/>
          <w:marTop w:val="134"/>
          <w:marBottom w:val="0"/>
          <w:divBdr>
            <w:top w:val="none" w:sz="0" w:space="0" w:color="auto"/>
            <w:left w:val="none" w:sz="0" w:space="0" w:color="auto"/>
            <w:bottom w:val="none" w:sz="0" w:space="0" w:color="auto"/>
            <w:right w:val="none" w:sz="0" w:space="0" w:color="auto"/>
          </w:divBdr>
        </w:div>
        <w:div w:id="921259595">
          <w:marLeft w:val="0"/>
          <w:marRight w:val="0"/>
          <w:marTop w:val="134"/>
          <w:marBottom w:val="0"/>
          <w:divBdr>
            <w:top w:val="none" w:sz="0" w:space="0" w:color="auto"/>
            <w:left w:val="none" w:sz="0" w:space="0" w:color="auto"/>
            <w:bottom w:val="none" w:sz="0" w:space="0" w:color="auto"/>
            <w:right w:val="none" w:sz="0" w:space="0" w:color="auto"/>
          </w:divBdr>
        </w:div>
      </w:divsChild>
    </w:div>
    <w:div w:id="718359443">
      <w:bodyDiv w:val="1"/>
      <w:marLeft w:val="0"/>
      <w:marRight w:val="0"/>
      <w:marTop w:val="0"/>
      <w:marBottom w:val="0"/>
      <w:divBdr>
        <w:top w:val="none" w:sz="0" w:space="0" w:color="auto"/>
        <w:left w:val="none" w:sz="0" w:space="0" w:color="auto"/>
        <w:bottom w:val="none" w:sz="0" w:space="0" w:color="auto"/>
        <w:right w:val="none" w:sz="0" w:space="0" w:color="auto"/>
      </w:divBdr>
    </w:div>
    <w:div w:id="719862114">
      <w:bodyDiv w:val="1"/>
      <w:marLeft w:val="0"/>
      <w:marRight w:val="0"/>
      <w:marTop w:val="0"/>
      <w:marBottom w:val="0"/>
      <w:divBdr>
        <w:top w:val="none" w:sz="0" w:space="0" w:color="auto"/>
        <w:left w:val="none" w:sz="0" w:space="0" w:color="auto"/>
        <w:bottom w:val="none" w:sz="0" w:space="0" w:color="auto"/>
        <w:right w:val="none" w:sz="0" w:space="0" w:color="auto"/>
      </w:divBdr>
      <w:divsChild>
        <w:div w:id="653224787">
          <w:marLeft w:val="576"/>
          <w:marRight w:val="0"/>
          <w:marTop w:val="134"/>
          <w:marBottom w:val="0"/>
          <w:divBdr>
            <w:top w:val="none" w:sz="0" w:space="0" w:color="auto"/>
            <w:left w:val="none" w:sz="0" w:space="0" w:color="auto"/>
            <w:bottom w:val="none" w:sz="0" w:space="0" w:color="auto"/>
            <w:right w:val="none" w:sz="0" w:space="0" w:color="auto"/>
          </w:divBdr>
        </w:div>
        <w:div w:id="836455558">
          <w:marLeft w:val="576"/>
          <w:marRight w:val="0"/>
          <w:marTop w:val="134"/>
          <w:marBottom w:val="0"/>
          <w:divBdr>
            <w:top w:val="none" w:sz="0" w:space="0" w:color="auto"/>
            <w:left w:val="none" w:sz="0" w:space="0" w:color="auto"/>
            <w:bottom w:val="none" w:sz="0" w:space="0" w:color="auto"/>
            <w:right w:val="none" w:sz="0" w:space="0" w:color="auto"/>
          </w:divBdr>
        </w:div>
        <w:div w:id="2093117952">
          <w:marLeft w:val="576"/>
          <w:marRight w:val="0"/>
          <w:marTop w:val="134"/>
          <w:marBottom w:val="0"/>
          <w:divBdr>
            <w:top w:val="none" w:sz="0" w:space="0" w:color="auto"/>
            <w:left w:val="none" w:sz="0" w:space="0" w:color="auto"/>
            <w:bottom w:val="none" w:sz="0" w:space="0" w:color="auto"/>
            <w:right w:val="none" w:sz="0" w:space="0" w:color="auto"/>
          </w:divBdr>
        </w:div>
        <w:div w:id="186218066">
          <w:marLeft w:val="576"/>
          <w:marRight w:val="0"/>
          <w:marTop w:val="134"/>
          <w:marBottom w:val="0"/>
          <w:divBdr>
            <w:top w:val="none" w:sz="0" w:space="0" w:color="auto"/>
            <w:left w:val="none" w:sz="0" w:space="0" w:color="auto"/>
            <w:bottom w:val="none" w:sz="0" w:space="0" w:color="auto"/>
            <w:right w:val="none" w:sz="0" w:space="0" w:color="auto"/>
          </w:divBdr>
        </w:div>
        <w:div w:id="2034724988">
          <w:marLeft w:val="576"/>
          <w:marRight w:val="0"/>
          <w:marTop w:val="134"/>
          <w:marBottom w:val="0"/>
          <w:divBdr>
            <w:top w:val="none" w:sz="0" w:space="0" w:color="auto"/>
            <w:left w:val="none" w:sz="0" w:space="0" w:color="auto"/>
            <w:bottom w:val="none" w:sz="0" w:space="0" w:color="auto"/>
            <w:right w:val="none" w:sz="0" w:space="0" w:color="auto"/>
          </w:divBdr>
        </w:div>
        <w:div w:id="209460734">
          <w:marLeft w:val="576"/>
          <w:marRight w:val="0"/>
          <w:marTop w:val="134"/>
          <w:marBottom w:val="0"/>
          <w:divBdr>
            <w:top w:val="none" w:sz="0" w:space="0" w:color="auto"/>
            <w:left w:val="none" w:sz="0" w:space="0" w:color="auto"/>
            <w:bottom w:val="none" w:sz="0" w:space="0" w:color="auto"/>
            <w:right w:val="none" w:sz="0" w:space="0" w:color="auto"/>
          </w:divBdr>
        </w:div>
      </w:divsChild>
    </w:div>
    <w:div w:id="729619064">
      <w:bodyDiv w:val="1"/>
      <w:marLeft w:val="0"/>
      <w:marRight w:val="0"/>
      <w:marTop w:val="0"/>
      <w:marBottom w:val="0"/>
      <w:divBdr>
        <w:top w:val="none" w:sz="0" w:space="0" w:color="auto"/>
        <w:left w:val="none" w:sz="0" w:space="0" w:color="auto"/>
        <w:bottom w:val="none" w:sz="0" w:space="0" w:color="auto"/>
        <w:right w:val="none" w:sz="0" w:space="0" w:color="auto"/>
      </w:divBdr>
    </w:div>
    <w:div w:id="730809260">
      <w:bodyDiv w:val="1"/>
      <w:marLeft w:val="0"/>
      <w:marRight w:val="0"/>
      <w:marTop w:val="0"/>
      <w:marBottom w:val="0"/>
      <w:divBdr>
        <w:top w:val="none" w:sz="0" w:space="0" w:color="auto"/>
        <w:left w:val="none" w:sz="0" w:space="0" w:color="auto"/>
        <w:bottom w:val="none" w:sz="0" w:space="0" w:color="auto"/>
        <w:right w:val="none" w:sz="0" w:space="0" w:color="auto"/>
      </w:divBdr>
    </w:div>
    <w:div w:id="731998590">
      <w:bodyDiv w:val="1"/>
      <w:marLeft w:val="0"/>
      <w:marRight w:val="0"/>
      <w:marTop w:val="0"/>
      <w:marBottom w:val="0"/>
      <w:divBdr>
        <w:top w:val="none" w:sz="0" w:space="0" w:color="auto"/>
        <w:left w:val="none" w:sz="0" w:space="0" w:color="auto"/>
        <w:bottom w:val="none" w:sz="0" w:space="0" w:color="auto"/>
        <w:right w:val="none" w:sz="0" w:space="0" w:color="auto"/>
      </w:divBdr>
      <w:divsChild>
        <w:div w:id="44566049">
          <w:marLeft w:val="0"/>
          <w:marRight w:val="0"/>
          <w:marTop w:val="336"/>
          <w:marBottom w:val="0"/>
          <w:divBdr>
            <w:top w:val="none" w:sz="0" w:space="0" w:color="auto"/>
            <w:left w:val="none" w:sz="0" w:space="0" w:color="auto"/>
            <w:bottom w:val="none" w:sz="0" w:space="0" w:color="auto"/>
            <w:right w:val="none" w:sz="0" w:space="0" w:color="auto"/>
          </w:divBdr>
        </w:div>
      </w:divsChild>
    </w:div>
    <w:div w:id="739642261">
      <w:bodyDiv w:val="1"/>
      <w:marLeft w:val="0"/>
      <w:marRight w:val="0"/>
      <w:marTop w:val="0"/>
      <w:marBottom w:val="0"/>
      <w:divBdr>
        <w:top w:val="none" w:sz="0" w:space="0" w:color="auto"/>
        <w:left w:val="none" w:sz="0" w:space="0" w:color="auto"/>
        <w:bottom w:val="none" w:sz="0" w:space="0" w:color="auto"/>
        <w:right w:val="none" w:sz="0" w:space="0" w:color="auto"/>
      </w:divBdr>
      <w:divsChild>
        <w:div w:id="1986203403">
          <w:marLeft w:val="0"/>
          <w:marRight w:val="0"/>
          <w:marTop w:val="336"/>
          <w:marBottom w:val="0"/>
          <w:divBdr>
            <w:top w:val="none" w:sz="0" w:space="0" w:color="auto"/>
            <w:left w:val="none" w:sz="0" w:space="0" w:color="auto"/>
            <w:bottom w:val="none" w:sz="0" w:space="0" w:color="auto"/>
            <w:right w:val="none" w:sz="0" w:space="0" w:color="auto"/>
          </w:divBdr>
        </w:div>
      </w:divsChild>
    </w:div>
    <w:div w:id="747964147">
      <w:bodyDiv w:val="1"/>
      <w:marLeft w:val="0"/>
      <w:marRight w:val="0"/>
      <w:marTop w:val="0"/>
      <w:marBottom w:val="0"/>
      <w:divBdr>
        <w:top w:val="none" w:sz="0" w:space="0" w:color="auto"/>
        <w:left w:val="none" w:sz="0" w:space="0" w:color="auto"/>
        <w:bottom w:val="none" w:sz="0" w:space="0" w:color="auto"/>
        <w:right w:val="none" w:sz="0" w:space="0" w:color="auto"/>
      </w:divBdr>
    </w:div>
    <w:div w:id="767048204">
      <w:bodyDiv w:val="1"/>
      <w:marLeft w:val="0"/>
      <w:marRight w:val="0"/>
      <w:marTop w:val="0"/>
      <w:marBottom w:val="0"/>
      <w:divBdr>
        <w:top w:val="none" w:sz="0" w:space="0" w:color="auto"/>
        <w:left w:val="none" w:sz="0" w:space="0" w:color="auto"/>
        <w:bottom w:val="none" w:sz="0" w:space="0" w:color="auto"/>
        <w:right w:val="none" w:sz="0" w:space="0" w:color="auto"/>
      </w:divBdr>
    </w:div>
    <w:div w:id="769862070">
      <w:bodyDiv w:val="1"/>
      <w:marLeft w:val="0"/>
      <w:marRight w:val="0"/>
      <w:marTop w:val="0"/>
      <w:marBottom w:val="0"/>
      <w:divBdr>
        <w:top w:val="none" w:sz="0" w:space="0" w:color="auto"/>
        <w:left w:val="none" w:sz="0" w:space="0" w:color="auto"/>
        <w:bottom w:val="none" w:sz="0" w:space="0" w:color="auto"/>
        <w:right w:val="none" w:sz="0" w:space="0" w:color="auto"/>
      </w:divBdr>
    </w:div>
    <w:div w:id="774709543">
      <w:bodyDiv w:val="1"/>
      <w:marLeft w:val="0"/>
      <w:marRight w:val="0"/>
      <w:marTop w:val="0"/>
      <w:marBottom w:val="0"/>
      <w:divBdr>
        <w:top w:val="none" w:sz="0" w:space="0" w:color="auto"/>
        <w:left w:val="none" w:sz="0" w:space="0" w:color="auto"/>
        <w:bottom w:val="none" w:sz="0" w:space="0" w:color="auto"/>
        <w:right w:val="none" w:sz="0" w:space="0" w:color="auto"/>
      </w:divBdr>
    </w:div>
    <w:div w:id="775253392">
      <w:bodyDiv w:val="1"/>
      <w:marLeft w:val="0"/>
      <w:marRight w:val="0"/>
      <w:marTop w:val="0"/>
      <w:marBottom w:val="0"/>
      <w:divBdr>
        <w:top w:val="none" w:sz="0" w:space="0" w:color="auto"/>
        <w:left w:val="none" w:sz="0" w:space="0" w:color="auto"/>
        <w:bottom w:val="none" w:sz="0" w:space="0" w:color="auto"/>
        <w:right w:val="none" w:sz="0" w:space="0" w:color="auto"/>
      </w:divBdr>
    </w:div>
    <w:div w:id="791289122">
      <w:bodyDiv w:val="1"/>
      <w:marLeft w:val="0"/>
      <w:marRight w:val="0"/>
      <w:marTop w:val="0"/>
      <w:marBottom w:val="0"/>
      <w:divBdr>
        <w:top w:val="none" w:sz="0" w:space="0" w:color="auto"/>
        <w:left w:val="none" w:sz="0" w:space="0" w:color="auto"/>
        <w:bottom w:val="none" w:sz="0" w:space="0" w:color="auto"/>
        <w:right w:val="none" w:sz="0" w:space="0" w:color="auto"/>
      </w:divBdr>
    </w:div>
    <w:div w:id="791903917">
      <w:bodyDiv w:val="1"/>
      <w:marLeft w:val="0"/>
      <w:marRight w:val="0"/>
      <w:marTop w:val="0"/>
      <w:marBottom w:val="0"/>
      <w:divBdr>
        <w:top w:val="none" w:sz="0" w:space="0" w:color="auto"/>
        <w:left w:val="none" w:sz="0" w:space="0" w:color="auto"/>
        <w:bottom w:val="none" w:sz="0" w:space="0" w:color="auto"/>
        <w:right w:val="none" w:sz="0" w:space="0" w:color="auto"/>
      </w:divBdr>
    </w:div>
    <w:div w:id="791940794">
      <w:bodyDiv w:val="1"/>
      <w:marLeft w:val="0"/>
      <w:marRight w:val="0"/>
      <w:marTop w:val="0"/>
      <w:marBottom w:val="0"/>
      <w:divBdr>
        <w:top w:val="none" w:sz="0" w:space="0" w:color="auto"/>
        <w:left w:val="none" w:sz="0" w:space="0" w:color="auto"/>
        <w:bottom w:val="none" w:sz="0" w:space="0" w:color="auto"/>
        <w:right w:val="none" w:sz="0" w:space="0" w:color="auto"/>
      </w:divBdr>
    </w:div>
    <w:div w:id="798689226">
      <w:bodyDiv w:val="1"/>
      <w:marLeft w:val="0"/>
      <w:marRight w:val="0"/>
      <w:marTop w:val="0"/>
      <w:marBottom w:val="0"/>
      <w:divBdr>
        <w:top w:val="none" w:sz="0" w:space="0" w:color="auto"/>
        <w:left w:val="none" w:sz="0" w:space="0" w:color="auto"/>
        <w:bottom w:val="none" w:sz="0" w:space="0" w:color="auto"/>
        <w:right w:val="none" w:sz="0" w:space="0" w:color="auto"/>
      </w:divBdr>
    </w:div>
    <w:div w:id="810441596">
      <w:bodyDiv w:val="1"/>
      <w:marLeft w:val="0"/>
      <w:marRight w:val="0"/>
      <w:marTop w:val="0"/>
      <w:marBottom w:val="0"/>
      <w:divBdr>
        <w:top w:val="none" w:sz="0" w:space="0" w:color="auto"/>
        <w:left w:val="none" w:sz="0" w:space="0" w:color="auto"/>
        <w:bottom w:val="none" w:sz="0" w:space="0" w:color="auto"/>
        <w:right w:val="none" w:sz="0" w:space="0" w:color="auto"/>
      </w:divBdr>
    </w:div>
    <w:div w:id="822966326">
      <w:bodyDiv w:val="1"/>
      <w:marLeft w:val="0"/>
      <w:marRight w:val="0"/>
      <w:marTop w:val="0"/>
      <w:marBottom w:val="0"/>
      <w:divBdr>
        <w:top w:val="none" w:sz="0" w:space="0" w:color="auto"/>
        <w:left w:val="none" w:sz="0" w:space="0" w:color="auto"/>
        <w:bottom w:val="none" w:sz="0" w:space="0" w:color="auto"/>
        <w:right w:val="none" w:sz="0" w:space="0" w:color="auto"/>
      </w:divBdr>
    </w:div>
    <w:div w:id="826360071">
      <w:bodyDiv w:val="1"/>
      <w:marLeft w:val="0"/>
      <w:marRight w:val="0"/>
      <w:marTop w:val="0"/>
      <w:marBottom w:val="0"/>
      <w:divBdr>
        <w:top w:val="none" w:sz="0" w:space="0" w:color="auto"/>
        <w:left w:val="none" w:sz="0" w:space="0" w:color="auto"/>
        <w:bottom w:val="none" w:sz="0" w:space="0" w:color="auto"/>
        <w:right w:val="none" w:sz="0" w:space="0" w:color="auto"/>
      </w:divBdr>
    </w:div>
    <w:div w:id="835076918">
      <w:bodyDiv w:val="1"/>
      <w:marLeft w:val="0"/>
      <w:marRight w:val="0"/>
      <w:marTop w:val="0"/>
      <w:marBottom w:val="0"/>
      <w:divBdr>
        <w:top w:val="none" w:sz="0" w:space="0" w:color="auto"/>
        <w:left w:val="none" w:sz="0" w:space="0" w:color="auto"/>
        <w:bottom w:val="none" w:sz="0" w:space="0" w:color="auto"/>
        <w:right w:val="none" w:sz="0" w:space="0" w:color="auto"/>
      </w:divBdr>
    </w:div>
    <w:div w:id="853494124">
      <w:bodyDiv w:val="1"/>
      <w:marLeft w:val="0"/>
      <w:marRight w:val="0"/>
      <w:marTop w:val="0"/>
      <w:marBottom w:val="0"/>
      <w:divBdr>
        <w:top w:val="none" w:sz="0" w:space="0" w:color="auto"/>
        <w:left w:val="none" w:sz="0" w:space="0" w:color="auto"/>
        <w:bottom w:val="none" w:sz="0" w:space="0" w:color="auto"/>
        <w:right w:val="none" w:sz="0" w:space="0" w:color="auto"/>
      </w:divBdr>
      <w:divsChild>
        <w:div w:id="313533857">
          <w:marLeft w:val="576"/>
          <w:marRight w:val="0"/>
          <w:marTop w:val="154"/>
          <w:marBottom w:val="0"/>
          <w:divBdr>
            <w:top w:val="none" w:sz="0" w:space="0" w:color="auto"/>
            <w:left w:val="none" w:sz="0" w:space="0" w:color="auto"/>
            <w:bottom w:val="none" w:sz="0" w:space="0" w:color="auto"/>
            <w:right w:val="none" w:sz="0" w:space="0" w:color="auto"/>
          </w:divBdr>
        </w:div>
      </w:divsChild>
    </w:div>
    <w:div w:id="855190688">
      <w:bodyDiv w:val="1"/>
      <w:marLeft w:val="0"/>
      <w:marRight w:val="0"/>
      <w:marTop w:val="0"/>
      <w:marBottom w:val="0"/>
      <w:divBdr>
        <w:top w:val="none" w:sz="0" w:space="0" w:color="auto"/>
        <w:left w:val="none" w:sz="0" w:space="0" w:color="auto"/>
        <w:bottom w:val="none" w:sz="0" w:space="0" w:color="auto"/>
        <w:right w:val="none" w:sz="0" w:space="0" w:color="auto"/>
      </w:divBdr>
    </w:div>
    <w:div w:id="858549893">
      <w:bodyDiv w:val="1"/>
      <w:marLeft w:val="0"/>
      <w:marRight w:val="0"/>
      <w:marTop w:val="0"/>
      <w:marBottom w:val="0"/>
      <w:divBdr>
        <w:top w:val="none" w:sz="0" w:space="0" w:color="auto"/>
        <w:left w:val="none" w:sz="0" w:space="0" w:color="auto"/>
        <w:bottom w:val="none" w:sz="0" w:space="0" w:color="auto"/>
        <w:right w:val="none" w:sz="0" w:space="0" w:color="auto"/>
      </w:divBdr>
    </w:div>
    <w:div w:id="858860939">
      <w:bodyDiv w:val="1"/>
      <w:marLeft w:val="0"/>
      <w:marRight w:val="0"/>
      <w:marTop w:val="0"/>
      <w:marBottom w:val="0"/>
      <w:divBdr>
        <w:top w:val="none" w:sz="0" w:space="0" w:color="auto"/>
        <w:left w:val="none" w:sz="0" w:space="0" w:color="auto"/>
        <w:bottom w:val="none" w:sz="0" w:space="0" w:color="auto"/>
        <w:right w:val="none" w:sz="0" w:space="0" w:color="auto"/>
      </w:divBdr>
    </w:div>
    <w:div w:id="871571026">
      <w:bodyDiv w:val="1"/>
      <w:marLeft w:val="0"/>
      <w:marRight w:val="0"/>
      <w:marTop w:val="0"/>
      <w:marBottom w:val="0"/>
      <w:divBdr>
        <w:top w:val="none" w:sz="0" w:space="0" w:color="auto"/>
        <w:left w:val="none" w:sz="0" w:space="0" w:color="auto"/>
        <w:bottom w:val="none" w:sz="0" w:space="0" w:color="auto"/>
        <w:right w:val="none" w:sz="0" w:space="0" w:color="auto"/>
      </w:divBdr>
    </w:div>
    <w:div w:id="880288436">
      <w:bodyDiv w:val="1"/>
      <w:marLeft w:val="0"/>
      <w:marRight w:val="0"/>
      <w:marTop w:val="0"/>
      <w:marBottom w:val="0"/>
      <w:divBdr>
        <w:top w:val="none" w:sz="0" w:space="0" w:color="auto"/>
        <w:left w:val="none" w:sz="0" w:space="0" w:color="auto"/>
        <w:bottom w:val="none" w:sz="0" w:space="0" w:color="auto"/>
        <w:right w:val="none" w:sz="0" w:space="0" w:color="auto"/>
      </w:divBdr>
    </w:div>
    <w:div w:id="896088721">
      <w:bodyDiv w:val="1"/>
      <w:marLeft w:val="0"/>
      <w:marRight w:val="0"/>
      <w:marTop w:val="0"/>
      <w:marBottom w:val="0"/>
      <w:divBdr>
        <w:top w:val="none" w:sz="0" w:space="0" w:color="auto"/>
        <w:left w:val="none" w:sz="0" w:space="0" w:color="auto"/>
        <w:bottom w:val="none" w:sz="0" w:space="0" w:color="auto"/>
        <w:right w:val="none" w:sz="0" w:space="0" w:color="auto"/>
      </w:divBdr>
    </w:div>
    <w:div w:id="911348762">
      <w:bodyDiv w:val="1"/>
      <w:marLeft w:val="0"/>
      <w:marRight w:val="0"/>
      <w:marTop w:val="0"/>
      <w:marBottom w:val="0"/>
      <w:divBdr>
        <w:top w:val="none" w:sz="0" w:space="0" w:color="auto"/>
        <w:left w:val="none" w:sz="0" w:space="0" w:color="auto"/>
        <w:bottom w:val="none" w:sz="0" w:space="0" w:color="auto"/>
        <w:right w:val="none" w:sz="0" w:space="0" w:color="auto"/>
      </w:divBdr>
    </w:div>
    <w:div w:id="916860314">
      <w:bodyDiv w:val="1"/>
      <w:marLeft w:val="0"/>
      <w:marRight w:val="0"/>
      <w:marTop w:val="0"/>
      <w:marBottom w:val="0"/>
      <w:divBdr>
        <w:top w:val="none" w:sz="0" w:space="0" w:color="auto"/>
        <w:left w:val="none" w:sz="0" w:space="0" w:color="auto"/>
        <w:bottom w:val="none" w:sz="0" w:space="0" w:color="auto"/>
        <w:right w:val="none" w:sz="0" w:space="0" w:color="auto"/>
      </w:divBdr>
    </w:div>
    <w:div w:id="920867438">
      <w:bodyDiv w:val="1"/>
      <w:marLeft w:val="0"/>
      <w:marRight w:val="0"/>
      <w:marTop w:val="0"/>
      <w:marBottom w:val="0"/>
      <w:divBdr>
        <w:top w:val="none" w:sz="0" w:space="0" w:color="auto"/>
        <w:left w:val="none" w:sz="0" w:space="0" w:color="auto"/>
        <w:bottom w:val="none" w:sz="0" w:space="0" w:color="auto"/>
        <w:right w:val="none" w:sz="0" w:space="0" w:color="auto"/>
      </w:divBdr>
      <w:divsChild>
        <w:div w:id="1911962387">
          <w:marLeft w:val="720"/>
          <w:marRight w:val="0"/>
          <w:marTop w:val="134"/>
          <w:marBottom w:val="0"/>
          <w:divBdr>
            <w:top w:val="none" w:sz="0" w:space="0" w:color="auto"/>
            <w:left w:val="none" w:sz="0" w:space="0" w:color="auto"/>
            <w:bottom w:val="none" w:sz="0" w:space="0" w:color="auto"/>
            <w:right w:val="none" w:sz="0" w:space="0" w:color="auto"/>
          </w:divBdr>
        </w:div>
        <w:div w:id="490831657">
          <w:marLeft w:val="720"/>
          <w:marRight w:val="0"/>
          <w:marTop w:val="134"/>
          <w:marBottom w:val="0"/>
          <w:divBdr>
            <w:top w:val="none" w:sz="0" w:space="0" w:color="auto"/>
            <w:left w:val="none" w:sz="0" w:space="0" w:color="auto"/>
            <w:bottom w:val="none" w:sz="0" w:space="0" w:color="auto"/>
            <w:right w:val="none" w:sz="0" w:space="0" w:color="auto"/>
          </w:divBdr>
        </w:div>
        <w:div w:id="1689797109">
          <w:marLeft w:val="720"/>
          <w:marRight w:val="0"/>
          <w:marTop w:val="134"/>
          <w:marBottom w:val="0"/>
          <w:divBdr>
            <w:top w:val="none" w:sz="0" w:space="0" w:color="auto"/>
            <w:left w:val="none" w:sz="0" w:space="0" w:color="auto"/>
            <w:bottom w:val="none" w:sz="0" w:space="0" w:color="auto"/>
            <w:right w:val="none" w:sz="0" w:space="0" w:color="auto"/>
          </w:divBdr>
        </w:div>
        <w:div w:id="355499418">
          <w:marLeft w:val="720"/>
          <w:marRight w:val="0"/>
          <w:marTop w:val="134"/>
          <w:marBottom w:val="0"/>
          <w:divBdr>
            <w:top w:val="none" w:sz="0" w:space="0" w:color="auto"/>
            <w:left w:val="none" w:sz="0" w:space="0" w:color="auto"/>
            <w:bottom w:val="none" w:sz="0" w:space="0" w:color="auto"/>
            <w:right w:val="none" w:sz="0" w:space="0" w:color="auto"/>
          </w:divBdr>
        </w:div>
        <w:div w:id="718936260">
          <w:marLeft w:val="720"/>
          <w:marRight w:val="0"/>
          <w:marTop w:val="154"/>
          <w:marBottom w:val="0"/>
          <w:divBdr>
            <w:top w:val="none" w:sz="0" w:space="0" w:color="auto"/>
            <w:left w:val="none" w:sz="0" w:space="0" w:color="auto"/>
            <w:bottom w:val="none" w:sz="0" w:space="0" w:color="auto"/>
            <w:right w:val="none" w:sz="0" w:space="0" w:color="auto"/>
          </w:divBdr>
        </w:div>
      </w:divsChild>
    </w:div>
    <w:div w:id="921371928">
      <w:bodyDiv w:val="1"/>
      <w:marLeft w:val="0"/>
      <w:marRight w:val="0"/>
      <w:marTop w:val="0"/>
      <w:marBottom w:val="0"/>
      <w:divBdr>
        <w:top w:val="none" w:sz="0" w:space="0" w:color="auto"/>
        <w:left w:val="none" w:sz="0" w:space="0" w:color="auto"/>
        <w:bottom w:val="none" w:sz="0" w:space="0" w:color="auto"/>
        <w:right w:val="none" w:sz="0" w:space="0" w:color="auto"/>
      </w:divBdr>
    </w:div>
    <w:div w:id="934167927">
      <w:bodyDiv w:val="1"/>
      <w:marLeft w:val="0"/>
      <w:marRight w:val="0"/>
      <w:marTop w:val="0"/>
      <w:marBottom w:val="0"/>
      <w:divBdr>
        <w:top w:val="none" w:sz="0" w:space="0" w:color="auto"/>
        <w:left w:val="none" w:sz="0" w:space="0" w:color="auto"/>
        <w:bottom w:val="none" w:sz="0" w:space="0" w:color="auto"/>
        <w:right w:val="none" w:sz="0" w:space="0" w:color="auto"/>
      </w:divBdr>
      <w:divsChild>
        <w:div w:id="205988301">
          <w:marLeft w:val="0"/>
          <w:marRight w:val="0"/>
          <w:marTop w:val="134"/>
          <w:marBottom w:val="0"/>
          <w:divBdr>
            <w:top w:val="none" w:sz="0" w:space="0" w:color="auto"/>
            <w:left w:val="none" w:sz="0" w:space="0" w:color="auto"/>
            <w:bottom w:val="none" w:sz="0" w:space="0" w:color="auto"/>
            <w:right w:val="none" w:sz="0" w:space="0" w:color="auto"/>
          </w:divBdr>
        </w:div>
        <w:div w:id="1117604810">
          <w:marLeft w:val="0"/>
          <w:marRight w:val="0"/>
          <w:marTop w:val="134"/>
          <w:marBottom w:val="0"/>
          <w:divBdr>
            <w:top w:val="none" w:sz="0" w:space="0" w:color="auto"/>
            <w:left w:val="none" w:sz="0" w:space="0" w:color="auto"/>
            <w:bottom w:val="none" w:sz="0" w:space="0" w:color="auto"/>
            <w:right w:val="none" w:sz="0" w:space="0" w:color="auto"/>
          </w:divBdr>
        </w:div>
        <w:div w:id="1355573564">
          <w:marLeft w:val="0"/>
          <w:marRight w:val="0"/>
          <w:marTop w:val="134"/>
          <w:marBottom w:val="0"/>
          <w:divBdr>
            <w:top w:val="none" w:sz="0" w:space="0" w:color="auto"/>
            <w:left w:val="none" w:sz="0" w:space="0" w:color="auto"/>
            <w:bottom w:val="none" w:sz="0" w:space="0" w:color="auto"/>
            <w:right w:val="none" w:sz="0" w:space="0" w:color="auto"/>
          </w:divBdr>
        </w:div>
      </w:divsChild>
    </w:div>
    <w:div w:id="940992152">
      <w:bodyDiv w:val="1"/>
      <w:marLeft w:val="0"/>
      <w:marRight w:val="0"/>
      <w:marTop w:val="0"/>
      <w:marBottom w:val="0"/>
      <w:divBdr>
        <w:top w:val="none" w:sz="0" w:space="0" w:color="auto"/>
        <w:left w:val="none" w:sz="0" w:space="0" w:color="auto"/>
        <w:bottom w:val="none" w:sz="0" w:space="0" w:color="auto"/>
        <w:right w:val="none" w:sz="0" w:space="0" w:color="auto"/>
      </w:divBdr>
    </w:div>
    <w:div w:id="951135051">
      <w:bodyDiv w:val="1"/>
      <w:marLeft w:val="0"/>
      <w:marRight w:val="0"/>
      <w:marTop w:val="0"/>
      <w:marBottom w:val="0"/>
      <w:divBdr>
        <w:top w:val="none" w:sz="0" w:space="0" w:color="auto"/>
        <w:left w:val="none" w:sz="0" w:space="0" w:color="auto"/>
        <w:bottom w:val="none" w:sz="0" w:space="0" w:color="auto"/>
        <w:right w:val="none" w:sz="0" w:space="0" w:color="auto"/>
      </w:divBdr>
    </w:div>
    <w:div w:id="951209046">
      <w:bodyDiv w:val="1"/>
      <w:marLeft w:val="0"/>
      <w:marRight w:val="0"/>
      <w:marTop w:val="0"/>
      <w:marBottom w:val="0"/>
      <w:divBdr>
        <w:top w:val="none" w:sz="0" w:space="0" w:color="auto"/>
        <w:left w:val="none" w:sz="0" w:space="0" w:color="auto"/>
        <w:bottom w:val="none" w:sz="0" w:space="0" w:color="auto"/>
        <w:right w:val="none" w:sz="0" w:space="0" w:color="auto"/>
      </w:divBdr>
    </w:div>
    <w:div w:id="957180666">
      <w:bodyDiv w:val="1"/>
      <w:marLeft w:val="0"/>
      <w:marRight w:val="0"/>
      <w:marTop w:val="0"/>
      <w:marBottom w:val="0"/>
      <w:divBdr>
        <w:top w:val="none" w:sz="0" w:space="0" w:color="auto"/>
        <w:left w:val="none" w:sz="0" w:space="0" w:color="auto"/>
        <w:bottom w:val="none" w:sz="0" w:space="0" w:color="auto"/>
        <w:right w:val="none" w:sz="0" w:space="0" w:color="auto"/>
      </w:divBdr>
    </w:div>
    <w:div w:id="963534847">
      <w:bodyDiv w:val="1"/>
      <w:marLeft w:val="0"/>
      <w:marRight w:val="0"/>
      <w:marTop w:val="0"/>
      <w:marBottom w:val="0"/>
      <w:divBdr>
        <w:top w:val="none" w:sz="0" w:space="0" w:color="auto"/>
        <w:left w:val="none" w:sz="0" w:space="0" w:color="auto"/>
        <w:bottom w:val="none" w:sz="0" w:space="0" w:color="auto"/>
        <w:right w:val="none" w:sz="0" w:space="0" w:color="auto"/>
      </w:divBdr>
      <w:divsChild>
        <w:div w:id="476340979">
          <w:marLeft w:val="979"/>
          <w:marRight w:val="0"/>
          <w:marTop w:val="134"/>
          <w:marBottom w:val="0"/>
          <w:divBdr>
            <w:top w:val="none" w:sz="0" w:space="0" w:color="auto"/>
            <w:left w:val="none" w:sz="0" w:space="0" w:color="auto"/>
            <w:bottom w:val="none" w:sz="0" w:space="0" w:color="auto"/>
            <w:right w:val="none" w:sz="0" w:space="0" w:color="auto"/>
          </w:divBdr>
        </w:div>
        <w:div w:id="718020142">
          <w:marLeft w:val="979"/>
          <w:marRight w:val="0"/>
          <w:marTop w:val="134"/>
          <w:marBottom w:val="0"/>
          <w:divBdr>
            <w:top w:val="none" w:sz="0" w:space="0" w:color="auto"/>
            <w:left w:val="none" w:sz="0" w:space="0" w:color="auto"/>
            <w:bottom w:val="none" w:sz="0" w:space="0" w:color="auto"/>
            <w:right w:val="none" w:sz="0" w:space="0" w:color="auto"/>
          </w:divBdr>
        </w:div>
        <w:div w:id="1259560955">
          <w:marLeft w:val="979"/>
          <w:marRight w:val="0"/>
          <w:marTop w:val="134"/>
          <w:marBottom w:val="0"/>
          <w:divBdr>
            <w:top w:val="none" w:sz="0" w:space="0" w:color="auto"/>
            <w:left w:val="none" w:sz="0" w:space="0" w:color="auto"/>
            <w:bottom w:val="none" w:sz="0" w:space="0" w:color="auto"/>
            <w:right w:val="none" w:sz="0" w:space="0" w:color="auto"/>
          </w:divBdr>
        </w:div>
        <w:div w:id="1912302417">
          <w:marLeft w:val="979"/>
          <w:marRight w:val="0"/>
          <w:marTop w:val="134"/>
          <w:marBottom w:val="0"/>
          <w:divBdr>
            <w:top w:val="none" w:sz="0" w:space="0" w:color="auto"/>
            <w:left w:val="none" w:sz="0" w:space="0" w:color="auto"/>
            <w:bottom w:val="none" w:sz="0" w:space="0" w:color="auto"/>
            <w:right w:val="none" w:sz="0" w:space="0" w:color="auto"/>
          </w:divBdr>
        </w:div>
      </w:divsChild>
    </w:div>
    <w:div w:id="965041437">
      <w:bodyDiv w:val="1"/>
      <w:marLeft w:val="0"/>
      <w:marRight w:val="0"/>
      <w:marTop w:val="0"/>
      <w:marBottom w:val="0"/>
      <w:divBdr>
        <w:top w:val="none" w:sz="0" w:space="0" w:color="auto"/>
        <w:left w:val="none" w:sz="0" w:space="0" w:color="auto"/>
        <w:bottom w:val="none" w:sz="0" w:space="0" w:color="auto"/>
        <w:right w:val="none" w:sz="0" w:space="0" w:color="auto"/>
      </w:divBdr>
    </w:div>
    <w:div w:id="977802047">
      <w:bodyDiv w:val="1"/>
      <w:marLeft w:val="0"/>
      <w:marRight w:val="0"/>
      <w:marTop w:val="0"/>
      <w:marBottom w:val="0"/>
      <w:divBdr>
        <w:top w:val="none" w:sz="0" w:space="0" w:color="auto"/>
        <w:left w:val="none" w:sz="0" w:space="0" w:color="auto"/>
        <w:bottom w:val="none" w:sz="0" w:space="0" w:color="auto"/>
        <w:right w:val="none" w:sz="0" w:space="0" w:color="auto"/>
      </w:divBdr>
    </w:div>
    <w:div w:id="982850172">
      <w:bodyDiv w:val="1"/>
      <w:marLeft w:val="0"/>
      <w:marRight w:val="0"/>
      <w:marTop w:val="0"/>
      <w:marBottom w:val="0"/>
      <w:divBdr>
        <w:top w:val="none" w:sz="0" w:space="0" w:color="auto"/>
        <w:left w:val="none" w:sz="0" w:space="0" w:color="auto"/>
        <w:bottom w:val="none" w:sz="0" w:space="0" w:color="auto"/>
        <w:right w:val="none" w:sz="0" w:space="0" w:color="auto"/>
      </w:divBdr>
    </w:div>
    <w:div w:id="990864885">
      <w:bodyDiv w:val="1"/>
      <w:marLeft w:val="0"/>
      <w:marRight w:val="0"/>
      <w:marTop w:val="0"/>
      <w:marBottom w:val="0"/>
      <w:divBdr>
        <w:top w:val="none" w:sz="0" w:space="0" w:color="auto"/>
        <w:left w:val="none" w:sz="0" w:space="0" w:color="auto"/>
        <w:bottom w:val="none" w:sz="0" w:space="0" w:color="auto"/>
        <w:right w:val="none" w:sz="0" w:space="0" w:color="auto"/>
      </w:divBdr>
    </w:div>
    <w:div w:id="1012991318">
      <w:bodyDiv w:val="1"/>
      <w:marLeft w:val="0"/>
      <w:marRight w:val="0"/>
      <w:marTop w:val="0"/>
      <w:marBottom w:val="0"/>
      <w:divBdr>
        <w:top w:val="none" w:sz="0" w:space="0" w:color="auto"/>
        <w:left w:val="none" w:sz="0" w:space="0" w:color="auto"/>
        <w:bottom w:val="none" w:sz="0" w:space="0" w:color="auto"/>
        <w:right w:val="none" w:sz="0" w:space="0" w:color="auto"/>
      </w:divBdr>
    </w:div>
    <w:div w:id="1018392550">
      <w:bodyDiv w:val="1"/>
      <w:marLeft w:val="0"/>
      <w:marRight w:val="0"/>
      <w:marTop w:val="0"/>
      <w:marBottom w:val="0"/>
      <w:divBdr>
        <w:top w:val="none" w:sz="0" w:space="0" w:color="auto"/>
        <w:left w:val="none" w:sz="0" w:space="0" w:color="auto"/>
        <w:bottom w:val="none" w:sz="0" w:space="0" w:color="auto"/>
        <w:right w:val="none" w:sz="0" w:space="0" w:color="auto"/>
      </w:divBdr>
    </w:div>
    <w:div w:id="1027490352">
      <w:bodyDiv w:val="1"/>
      <w:marLeft w:val="0"/>
      <w:marRight w:val="0"/>
      <w:marTop w:val="0"/>
      <w:marBottom w:val="0"/>
      <w:divBdr>
        <w:top w:val="none" w:sz="0" w:space="0" w:color="auto"/>
        <w:left w:val="none" w:sz="0" w:space="0" w:color="auto"/>
        <w:bottom w:val="none" w:sz="0" w:space="0" w:color="auto"/>
        <w:right w:val="none" w:sz="0" w:space="0" w:color="auto"/>
      </w:divBdr>
    </w:div>
    <w:div w:id="1027833282">
      <w:bodyDiv w:val="1"/>
      <w:marLeft w:val="0"/>
      <w:marRight w:val="0"/>
      <w:marTop w:val="0"/>
      <w:marBottom w:val="0"/>
      <w:divBdr>
        <w:top w:val="none" w:sz="0" w:space="0" w:color="auto"/>
        <w:left w:val="none" w:sz="0" w:space="0" w:color="auto"/>
        <w:bottom w:val="none" w:sz="0" w:space="0" w:color="auto"/>
        <w:right w:val="none" w:sz="0" w:space="0" w:color="auto"/>
      </w:divBdr>
    </w:div>
    <w:div w:id="1028750184">
      <w:bodyDiv w:val="1"/>
      <w:marLeft w:val="0"/>
      <w:marRight w:val="0"/>
      <w:marTop w:val="0"/>
      <w:marBottom w:val="0"/>
      <w:divBdr>
        <w:top w:val="none" w:sz="0" w:space="0" w:color="auto"/>
        <w:left w:val="none" w:sz="0" w:space="0" w:color="auto"/>
        <w:bottom w:val="none" w:sz="0" w:space="0" w:color="auto"/>
        <w:right w:val="none" w:sz="0" w:space="0" w:color="auto"/>
      </w:divBdr>
    </w:div>
    <w:div w:id="1030954906">
      <w:bodyDiv w:val="1"/>
      <w:marLeft w:val="0"/>
      <w:marRight w:val="0"/>
      <w:marTop w:val="0"/>
      <w:marBottom w:val="0"/>
      <w:divBdr>
        <w:top w:val="none" w:sz="0" w:space="0" w:color="auto"/>
        <w:left w:val="none" w:sz="0" w:space="0" w:color="auto"/>
        <w:bottom w:val="none" w:sz="0" w:space="0" w:color="auto"/>
        <w:right w:val="none" w:sz="0" w:space="0" w:color="auto"/>
      </w:divBdr>
    </w:div>
    <w:div w:id="1033651716">
      <w:bodyDiv w:val="1"/>
      <w:marLeft w:val="0"/>
      <w:marRight w:val="0"/>
      <w:marTop w:val="0"/>
      <w:marBottom w:val="0"/>
      <w:divBdr>
        <w:top w:val="none" w:sz="0" w:space="0" w:color="auto"/>
        <w:left w:val="none" w:sz="0" w:space="0" w:color="auto"/>
        <w:bottom w:val="none" w:sz="0" w:space="0" w:color="auto"/>
        <w:right w:val="none" w:sz="0" w:space="0" w:color="auto"/>
      </w:divBdr>
    </w:div>
    <w:div w:id="1035231267">
      <w:bodyDiv w:val="1"/>
      <w:marLeft w:val="0"/>
      <w:marRight w:val="0"/>
      <w:marTop w:val="0"/>
      <w:marBottom w:val="0"/>
      <w:divBdr>
        <w:top w:val="none" w:sz="0" w:space="0" w:color="auto"/>
        <w:left w:val="none" w:sz="0" w:space="0" w:color="auto"/>
        <w:bottom w:val="none" w:sz="0" w:space="0" w:color="auto"/>
        <w:right w:val="none" w:sz="0" w:space="0" w:color="auto"/>
      </w:divBdr>
    </w:div>
    <w:div w:id="1036008436">
      <w:bodyDiv w:val="1"/>
      <w:marLeft w:val="0"/>
      <w:marRight w:val="0"/>
      <w:marTop w:val="0"/>
      <w:marBottom w:val="0"/>
      <w:divBdr>
        <w:top w:val="none" w:sz="0" w:space="0" w:color="auto"/>
        <w:left w:val="none" w:sz="0" w:space="0" w:color="auto"/>
        <w:bottom w:val="none" w:sz="0" w:space="0" w:color="auto"/>
        <w:right w:val="none" w:sz="0" w:space="0" w:color="auto"/>
      </w:divBdr>
    </w:div>
    <w:div w:id="1038240327">
      <w:bodyDiv w:val="1"/>
      <w:marLeft w:val="0"/>
      <w:marRight w:val="0"/>
      <w:marTop w:val="0"/>
      <w:marBottom w:val="0"/>
      <w:divBdr>
        <w:top w:val="none" w:sz="0" w:space="0" w:color="auto"/>
        <w:left w:val="none" w:sz="0" w:space="0" w:color="auto"/>
        <w:bottom w:val="none" w:sz="0" w:space="0" w:color="auto"/>
        <w:right w:val="none" w:sz="0" w:space="0" w:color="auto"/>
      </w:divBdr>
    </w:div>
    <w:div w:id="1057782294">
      <w:bodyDiv w:val="1"/>
      <w:marLeft w:val="0"/>
      <w:marRight w:val="0"/>
      <w:marTop w:val="0"/>
      <w:marBottom w:val="0"/>
      <w:divBdr>
        <w:top w:val="none" w:sz="0" w:space="0" w:color="auto"/>
        <w:left w:val="none" w:sz="0" w:space="0" w:color="auto"/>
        <w:bottom w:val="none" w:sz="0" w:space="0" w:color="auto"/>
        <w:right w:val="none" w:sz="0" w:space="0" w:color="auto"/>
      </w:divBdr>
    </w:div>
    <w:div w:id="1060445782">
      <w:bodyDiv w:val="1"/>
      <w:marLeft w:val="0"/>
      <w:marRight w:val="0"/>
      <w:marTop w:val="0"/>
      <w:marBottom w:val="0"/>
      <w:divBdr>
        <w:top w:val="none" w:sz="0" w:space="0" w:color="auto"/>
        <w:left w:val="none" w:sz="0" w:space="0" w:color="auto"/>
        <w:bottom w:val="none" w:sz="0" w:space="0" w:color="auto"/>
        <w:right w:val="none" w:sz="0" w:space="0" w:color="auto"/>
      </w:divBdr>
      <w:divsChild>
        <w:div w:id="503782560">
          <w:marLeft w:val="0"/>
          <w:marRight w:val="0"/>
          <w:marTop w:val="154"/>
          <w:marBottom w:val="0"/>
          <w:divBdr>
            <w:top w:val="none" w:sz="0" w:space="0" w:color="auto"/>
            <w:left w:val="none" w:sz="0" w:space="0" w:color="auto"/>
            <w:bottom w:val="none" w:sz="0" w:space="0" w:color="auto"/>
            <w:right w:val="none" w:sz="0" w:space="0" w:color="auto"/>
          </w:divBdr>
        </w:div>
        <w:div w:id="1577548427">
          <w:marLeft w:val="0"/>
          <w:marRight w:val="0"/>
          <w:marTop w:val="154"/>
          <w:marBottom w:val="0"/>
          <w:divBdr>
            <w:top w:val="none" w:sz="0" w:space="0" w:color="auto"/>
            <w:left w:val="none" w:sz="0" w:space="0" w:color="auto"/>
            <w:bottom w:val="none" w:sz="0" w:space="0" w:color="auto"/>
            <w:right w:val="none" w:sz="0" w:space="0" w:color="auto"/>
          </w:divBdr>
        </w:div>
        <w:div w:id="665597703">
          <w:marLeft w:val="0"/>
          <w:marRight w:val="0"/>
          <w:marTop w:val="154"/>
          <w:marBottom w:val="0"/>
          <w:divBdr>
            <w:top w:val="none" w:sz="0" w:space="0" w:color="auto"/>
            <w:left w:val="none" w:sz="0" w:space="0" w:color="auto"/>
            <w:bottom w:val="none" w:sz="0" w:space="0" w:color="auto"/>
            <w:right w:val="none" w:sz="0" w:space="0" w:color="auto"/>
          </w:divBdr>
        </w:div>
        <w:div w:id="1441341147">
          <w:marLeft w:val="0"/>
          <w:marRight w:val="0"/>
          <w:marTop w:val="154"/>
          <w:marBottom w:val="0"/>
          <w:divBdr>
            <w:top w:val="none" w:sz="0" w:space="0" w:color="auto"/>
            <w:left w:val="none" w:sz="0" w:space="0" w:color="auto"/>
            <w:bottom w:val="none" w:sz="0" w:space="0" w:color="auto"/>
            <w:right w:val="none" w:sz="0" w:space="0" w:color="auto"/>
          </w:divBdr>
        </w:div>
      </w:divsChild>
    </w:div>
    <w:div w:id="1064453543">
      <w:bodyDiv w:val="1"/>
      <w:marLeft w:val="0"/>
      <w:marRight w:val="0"/>
      <w:marTop w:val="0"/>
      <w:marBottom w:val="0"/>
      <w:divBdr>
        <w:top w:val="none" w:sz="0" w:space="0" w:color="auto"/>
        <w:left w:val="none" w:sz="0" w:space="0" w:color="auto"/>
        <w:bottom w:val="none" w:sz="0" w:space="0" w:color="auto"/>
        <w:right w:val="none" w:sz="0" w:space="0" w:color="auto"/>
      </w:divBdr>
    </w:div>
    <w:div w:id="1086534368">
      <w:bodyDiv w:val="1"/>
      <w:marLeft w:val="0"/>
      <w:marRight w:val="0"/>
      <w:marTop w:val="0"/>
      <w:marBottom w:val="0"/>
      <w:divBdr>
        <w:top w:val="none" w:sz="0" w:space="0" w:color="auto"/>
        <w:left w:val="none" w:sz="0" w:space="0" w:color="auto"/>
        <w:bottom w:val="none" w:sz="0" w:space="0" w:color="auto"/>
        <w:right w:val="none" w:sz="0" w:space="0" w:color="auto"/>
      </w:divBdr>
    </w:div>
    <w:div w:id="1104812717">
      <w:bodyDiv w:val="1"/>
      <w:marLeft w:val="0"/>
      <w:marRight w:val="0"/>
      <w:marTop w:val="0"/>
      <w:marBottom w:val="0"/>
      <w:divBdr>
        <w:top w:val="none" w:sz="0" w:space="0" w:color="auto"/>
        <w:left w:val="none" w:sz="0" w:space="0" w:color="auto"/>
        <w:bottom w:val="none" w:sz="0" w:space="0" w:color="auto"/>
        <w:right w:val="none" w:sz="0" w:space="0" w:color="auto"/>
      </w:divBdr>
    </w:div>
    <w:div w:id="1112549938">
      <w:bodyDiv w:val="1"/>
      <w:marLeft w:val="0"/>
      <w:marRight w:val="0"/>
      <w:marTop w:val="0"/>
      <w:marBottom w:val="0"/>
      <w:divBdr>
        <w:top w:val="none" w:sz="0" w:space="0" w:color="auto"/>
        <w:left w:val="none" w:sz="0" w:space="0" w:color="auto"/>
        <w:bottom w:val="none" w:sz="0" w:space="0" w:color="auto"/>
        <w:right w:val="none" w:sz="0" w:space="0" w:color="auto"/>
      </w:divBdr>
      <w:divsChild>
        <w:div w:id="793644128">
          <w:marLeft w:val="547"/>
          <w:marRight w:val="0"/>
          <w:marTop w:val="154"/>
          <w:marBottom w:val="0"/>
          <w:divBdr>
            <w:top w:val="none" w:sz="0" w:space="0" w:color="auto"/>
            <w:left w:val="none" w:sz="0" w:space="0" w:color="auto"/>
            <w:bottom w:val="none" w:sz="0" w:space="0" w:color="auto"/>
            <w:right w:val="none" w:sz="0" w:space="0" w:color="auto"/>
          </w:divBdr>
        </w:div>
        <w:div w:id="2090033013">
          <w:marLeft w:val="547"/>
          <w:marRight w:val="0"/>
          <w:marTop w:val="154"/>
          <w:marBottom w:val="0"/>
          <w:divBdr>
            <w:top w:val="none" w:sz="0" w:space="0" w:color="auto"/>
            <w:left w:val="none" w:sz="0" w:space="0" w:color="auto"/>
            <w:bottom w:val="none" w:sz="0" w:space="0" w:color="auto"/>
            <w:right w:val="none" w:sz="0" w:space="0" w:color="auto"/>
          </w:divBdr>
        </w:div>
      </w:divsChild>
    </w:div>
    <w:div w:id="1117332863">
      <w:bodyDiv w:val="1"/>
      <w:marLeft w:val="0"/>
      <w:marRight w:val="0"/>
      <w:marTop w:val="0"/>
      <w:marBottom w:val="0"/>
      <w:divBdr>
        <w:top w:val="none" w:sz="0" w:space="0" w:color="auto"/>
        <w:left w:val="none" w:sz="0" w:space="0" w:color="auto"/>
        <w:bottom w:val="none" w:sz="0" w:space="0" w:color="auto"/>
        <w:right w:val="none" w:sz="0" w:space="0" w:color="auto"/>
      </w:divBdr>
    </w:div>
    <w:div w:id="1127359051">
      <w:bodyDiv w:val="1"/>
      <w:marLeft w:val="0"/>
      <w:marRight w:val="0"/>
      <w:marTop w:val="0"/>
      <w:marBottom w:val="0"/>
      <w:divBdr>
        <w:top w:val="none" w:sz="0" w:space="0" w:color="auto"/>
        <w:left w:val="none" w:sz="0" w:space="0" w:color="auto"/>
        <w:bottom w:val="none" w:sz="0" w:space="0" w:color="auto"/>
        <w:right w:val="none" w:sz="0" w:space="0" w:color="auto"/>
      </w:divBdr>
    </w:div>
    <w:div w:id="1139497654">
      <w:bodyDiv w:val="1"/>
      <w:marLeft w:val="0"/>
      <w:marRight w:val="0"/>
      <w:marTop w:val="0"/>
      <w:marBottom w:val="0"/>
      <w:divBdr>
        <w:top w:val="none" w:sz="0" w:space="0" w:color="auto"/>
        <w:left w:val="none" w:sz="0" w:space="0" w:color="auto"/>
        <w:bottom w:val="none" w:sz="0" w:space="0" w:color="auto"/>
        <w:right w:val="none" w:sz="0" w:space="0" w:color="auto"/>
      </w:divBdr>
      <w:divsChild>
        <w:div w:id="847211584">
          <w:marLeft w:val="576"/>
          <w:marRight w:val="0"/>
          <w:marTop w:val="202"/>
          <w:marBottom w:val="0"/>
          <w:divBdr>
            <w:top w:val="none" w:sz="0" w:space="0" w:color="auto"/>
            <w:left w:val="none" w:sz="0" w:space="0" w:color="auto"/>
            <w:bottom w:val="none" w:sz="0" w:space="0" w:color="auto"/>
            <w:right w:val="none" w:sz="0" w:space="0" w:color="auto"/>
          </w:divBdr>
        </w:div>
        <w:div w:id="1526359445">
          <w:marLeft w:val="576"/>
          <w:marRight w:val="0"/>
          <w:marTop w:val="202"/>
          <w:marBottom w:val="0"/>
          <w:divBdr>
            <w:top w:val="none" w:sz="0" w:space="0" w:color="auto"/>
            <w:left w:val="none" w:sz="0" w:space="0" w:color="auto"/>
            <w:bottom w:val="none" w:sz="0" w:space="0" w:color="auto"/>
            <w:right w:val="none" w:sz="0" w:space="0" w:color="auto"/>
          </w:divBdr>
        </w:div>
        <w:div w:id="712653935">
          <w:marLeft w:val="576"/>
          <w:marRight w:val="0"/>
          <w:marTop w:val="202"/>
          <w:marBottom w:val="0"/>
          <w:divBdr>
            <w:top w:val="none" w:sz="0" w:space="0" w:color="auto"/>
            <w:left w:val="none" w:sz="0" w:space="0" w:color="auto"/>
            <w:bottom w:val="none" w:sz="0" w:space="0" w:color="auto"/>
            <w:right w:val="none" w:sz="0" w:space="0" w:color="auto"/>
          </w:divBdr>
        </w:div>
        <w:div w:id="1273511311">
          <w:marLeft w:val="576"/>
          <w:marRight w:val="0"/>
          <w:marTop w:val="134"/>
          <w:marBottom w:val="0"/>
          <w:divBdr>
            <w:top w:val="none" w:sz="0" w:space="0" w:color="auto"/>
            <w:left w:val="none" w:sz="0" w:space="0" w:color="auto"/>
            <w:bottom w:val="none" w:sz="0" w:space="0" w:color="auto"/>
            <w:right w:val="none" w:sz="0" w:space="0" w:color="auto"/>
          </w:divBdr>
        </w:div>
        <w:div w:id="340477403">
          <w:marLeft w:val="576"/>
          <w:marRight w:val="0"/>
          <w:marTop w:val="134"/>
          <w:marBottom w:val="0"/>
          <w:divBdr>
            <w:top w:val="none" w:sz="0" w:space="0" w:color="auto"/>
            <w:left w:val="none" w:sz="0" w:space="0" w:color="auto"/>
            <w:bottom w:val="none" w:sz="0" w:space="0" w:color="auto"/>
            <w:right w:val="none" w:sz="0" w:space="0" w:color="auto"/>
          </w:divBdr>
        </w:div>
        <w:div w:id="1256786793">
          <w:marLeft w:val="576"/>
          <w:marRight w:val="0"/>
          <w:marTop w:val="134"/>
          <w:marBottom w:val="0"/>
          <w:divBdr>
            <w:top w:val="none" w:sz="0" w:space="0" w:color="auto"/>
            <w:left w:val="none" w:sz="0" w:space="0" w:color="auto"/>
            <w:bottom w:val="none" w:sz="0" w:space="0" w:color="auto"/>
            <w:right w:val="none" w:sz="0" w:space="0" w:color="auto"/>
          </w:divBdr>
        </w:div>
      </w:divsChild>
    </w:div>
    <w:div w:id="1151558393">
      <w:bodyDiv w:val="1"/>
      <w:marLeft w:val="0"/>
      <w:marRight w:val="0"/>
      <w:marTop w:val="0"/>
      <w:marBottom w:val="0"/>
      <w:divBdr>
        <w:top w:val="none" w:sz="0" w:space="0" w:color="auto"/>
        <w:left w:val="none" w:sz="0" w:space="0" w:color="auto"/>
        <w:bottom w:val="none" w:sz="0" w:space="0" w:color="auto"/>
        <w:right w:val="none" w:sz="0" w:space="0" w:color="auto"/>
      </w:divBdr>
    </w:div>
    <w:div w:id="1153182881">
      <w:bodyDiv w:val="1"/>
      <w:marLeft w:val="0"/>
      <w:marRight w:val="0"/>
      <w:marTop w:val="0"/>
      <w:marBottom w:val="0"/>
      <w:divBdr>
        <w:top w:val="none" w:sz="0" w:space="0" w:color="auto"/>
        <w:left w:val="none" w:sz="0" w:space="0" w:color="auto"/>
        <w:bottom w:val="none" w:sz="0" w:space="0" w:color="auto"/>
        <w:right w:val="none" w:sz="0" w:space="0" w:color="auto"/>
      </w:divBdr>
      <w:divsChild>
        <w:div w:id="1162621554">
          <w:marLeft w:val="0"/>
          <w:marRight w:val="0"/>
          <w:marTop w:val="336"/>
          <w:marBottom w:val="0"/>
          <w:divBdr>
            <w:top w:val="none" w:sz="0" w:space="0" w:color="auto"/>
            <w:left w:val="none" w:sz="0" w:space="0" w:color="auto"/>
            <w:bottom w:val="none" w:sz="0" w:space="0" w:color="auto"/>
            <w:right w:val="none" w:sz="0" w:space="0" w:color="auto"/>
          </w:divBdr>
        </w:div>
        <w:div w:id="1700354883">
          <w:marLeft w:val="0"/>
          <w:marRight w:val="0"/>
          <w:marTop w:val="336"/>
          <w:marBottom w:val="0"/>
          <w:divBdr>
            <w:top w:val="none" w:sz="0" w:space="0" w:color="auto"/>
            <w:left w:val="none" w:sz="0" w:space="0" w:color="auto"/>
            <w:bottom w:val="none" w:sz="0" w:space="0" w:color="auto"/>
            <w:right w:val="none" w:sz="0" w:space="0" w:color="auto"/>
          </w:divBdr>
        </w:div>
      </w:divsChild>
    </w:div>
    <w:div w:id="1156803257">
      <w:bodyDiv w:val="1"/>
      <w:marLeft w:val="0"/>
      <w:marRight w:val="0"/>
      <w:marTop w:val="0"/>
      <w:marBottom w:val="0"/>
      <w:divBdr>
        <w:top w:val="none" w:sz="0" w:space="0" w:color="auto"/>
        <w:left w:val="none" w:sz="0" w:space="0" w:color="auto"/>
        <w:bottom w:val="none" w:sz="0" w:space="0" w:color="auto"/>
        <w:right w:val="none" w:sz="0" w:space="0" w:color="auto"/>
      </w:divBdr>
    </w:div>
    <w:div w:id="1158378592">
      <w:bodyDiv w:val="1"/>
      <w:marLeft w:val="0"/>
      <w:marRight w:val="0"/>
      <w:marTop w:val="0"/>
      <w:marBottom w:val="0"/>
      <w:divBdr>
        <w:top w:val="none" w:sz="0" w:space="0" w:color="auto"/>
        <w:left w:val="none" w:sz="0" w:space="0" w:color="auto"/>
        <w:bottom w:val="none" w:sz="0" w:space="0" w:color="auto"/>
        <w:right w:val="none" w:sz="0" w:space="0" w:color="auto"/>
      </w:divBdr>
    </w:div>
    <w:div w:id="1164273469">
      <w:bodyDiv w:val="1"/>
      <w:marLeft w:val="0"/>
      <w:marRight w:val="0"/>
      <w:marTop w:val="0"/>
      <w:marBottom w:val="0"/>
      <w:divBdr>
        <w:top w:val="none" w:sz="0" w:space="0" w:color="auto"/>
        <w:left w:val="none" w:sz="0" w:space="0" w:color="auto"/>
        <w:bottom w:val="none" w:sz="0" w:space="0" w:color="auto"/>
        <w:right w:val="none" w:sz="0" w:space="0" w:color="auto"/>
      </w:divBdr>
    </w:div>
    <w:div w:id="1168784118">
      <w:bodyDiv w:val="1"/>
      <w:marLeft w:val="0"/>
      <w:marRight w:val="0"/>
      <w:marTop w:val="0"/>
      <w:marBottom w:val="0"/>
      <w:divBdr>
        <w:top w:val="none" w:sz="0" w:space="0" w:color="auto"/>
        <w:left w:val="none" w:sz="0" w:space="0" w:color="auto"/>
        <w:bottom w:val="none" w:sz="0" w:space="0" w:color="auto"/>
        <w:right w:val="none" w:sz="0" w:space="0" w:color="auto"/>
      </w:divBdr>
    </w:div>
    <w:div w:id="1187712428">
      <w:bodyDiv w:val="1"/>
      <w:marLeft w:val="0"/>
      <w:marRight w:val="0"/>
      <w:marTop w:val="0"/>
      <w:marBottom w:val="0"/>
      <w:divBdr>
        <w:top w:val="none" w:sz="0" w:space="0" w:color="auto"/>
        <w:left w:val="none" w:sz="0" w:space="0" w:color="auto"/>
        <w:bottom w:val="none" w:sz="0" w:space="0" w:color="auto"/>
        <w:right w:val="none" w:sz="0" w:space="0" w:color="auto"/>
      </w:divBdr>
    </w:div>
    <w:div w:id="1191841144">
      <w:bodyDiv w:val="1"/>
      <w:marLeft w:val="0"/>
      <w:marRight w:val="0"/>
      <w:marTop w:val="0"/>
      <w:marBottom w:val="0"/>
      <w:divBdr>
        <w:top w:val="none" w:sz="0" w:space="0" w:color="auto"/>
        <w:left w:val="none" w:sz="0" w:space="0" w:color="auto"/>
        <w:bottom w:val="none" w:sz="0" w:space="0" w:color="auto"/>
        <w:right w:val="none" w:sz="0" w:space="0" w:color="auto"/>
      </w:divBdr>
    </w:div>
    <w:div w:id="1199702249">
      <w:bodyDiv w:val="1"/>
      <w:marLeft w:val="0"/>
      <w:marRight w:val="0"/>
      <w:marTop w:val="0"/>
      <w:marBottom w:val="0"/>
      <w:divBdr>
        <w:top w:val="none" w:sz="0" w:space="0" w:color="auto"/>
        <w:left w:val="none" w:sz="0" w:space="0" w:color="auto"/>
        <w:bottom w:val="none" w:sz="0" w:space="0" w:color="auto"/>
        <w:right w:val="none" w:sz="0" w:space="0" w:color="auto"/>
      </w:divBdr>
    </w:div>
    <w:div w:id="1201166050">
      <w:bodyDiv w:val="1"/>
      <w:marLeft w:val="0"/>
      <w:marRight w:val="0"/>
      <w:marTop w:val="0"/>
      <w:marBottom w:val="0"/>
      <w:divBdr>
        <w:top w:val="none" w:sz="0" w:space="0" w:color="auto"/>
        <w:left w:val="none" w:sz="0" w:space="0" w:color="auto"/>
        <w:bottom w:val="none" w:sz="0" w:space="0" w:color="auto"/>
        <w:right w:val="none" w:sz="0" w:space="0" w:color="auto"/>
      </w:divBdr>
    </w:div>
    <w:div w:id="1213033867">
      <w:bodyDiv w:val="1"/>
      <w:marLeft w:val="0"/>
      <w:marRight w:val="0"/>
      <w:marTop w:val="0"/>
      <w:marBottom w:val="0"/>
      <w:divBdr>
        <w:top w:val="none" w:sz="0" w:space="0" w:color="auto"/>
        <w:left w:val="none" w:sz="0" w:space="0" w:color="auto"/>
        <w:bottom w:val="none" w:sz="0" w:space="0" w:color="auto"/>
        <w:right w:val="none" w:sz="0" w:space="0" w:color="auto"/>
      </w:divBdr>
    </w:div>
    <w:div w:id="1213076281">
      <w:bodyDiv w:val="1"/>
      <w:marLeft w:val="0"/>
      <w:marRight w:val="0"/>
      <w:marTop w:val="0"/>
      <w:marBottom w:val="0"/>
      <w:divBdr>
        <w:top w:val="none" w:sz="0" w:space="0" w:color="auto"/>
        <w:left w:val="none" w:sz="0" w:space="0" w:color="auto"/>
        <w:bottom w:val="none" w:sz="0" w:space="0" w:color="auto"/>
        <w:right w:val="none" w:sz="0" w:space="0" w:color="auto"/>
      </w:divBdr>
    </w:div>
    <w:div w:id="1215039803">
      <w:bodyDiv w:val="1"/>
      <w:marLeft w:val="0"/>
      <w:marRight w:val="0"/>
      <w:marTop w:val="0"/>
      <w:marBottom w:val="0"/>
      <w:divBdr>
        <w:top w:val="none" w:sz="0" w:space="0" w:color="auto"/>
        <w:left w:val="none" w:sz="0" w:space="0" w:color="auto"/>
        <w:bottom w:val="none" w:sz="0" w:space="0" w:color="auto"/>
        <w:right w:val="none" w:sz="0" w:space="0" w:color="auto"/>
      </w:divBdr>
    </w:div>
    <w:div w:id="1229877217">
      <w:bodyDiv w:val="1"/>
      <w:marLeft w:val="0"/>
      <w:marRight w:val="0"/>
      <w:marTop w:val="0"/>
      <w:marBottom w:val="0"/>
      <w:divBdr>
        <w:top w:val="none" w:sz="0" w:space="0" w:color="auto"/>
        <w:left w:val="none" w:sz="0" w:space="0" w:color="auto"/>
        <w:bottom w:val="none" w:sz="0" w:space="0" w:color="auto"/>
        <w:right w:val="none" w:sz="0" w:space="0" w:color="auto"/>
      </w:divBdr>
      <w:divsChild>
        <w:div w:id="904417929">
          <w:marLeft w:val="576"/>
          <w:marRight w:val="0"/>
          <w:marTop w:val="134"/>
          <w:marBottom w:val="0"/>
          <w:divBdr>
            <w:top w:val="none" w:sz="0" w:space="0" w:color="auto"/>
            <w:left w:val="none" w:sz="0" w:space="0" w:color="auto"/>
            <w:bottom w:val="none" w:sz="0" w:space="0" w:color="auto"/>
            <w:right w:val="none" w:sz="0" w:space="0" w:color="auto"/>
          </w:divBdr>
        </w:div>
        <w:div w:id="1237861790">
          <w:marLeft w:val="576"/>
          <w:marRight w:val="0"/>
          <w:marTop w:val="134"/>
          <w:marBottom w:val="0"/>
          <w:divBdr>
            <w:top w:val="none" w:sz="0" w:space="0" w:color="auto"/>
            <w:left w:val="none" w:sz="0" w:space="0" w:color="auto"/>
            <w:bottom w:val="none" w:sz="0" w:space="0" w:color="auto"/>
            <w:right w:val="none" w:sz="0" w:space="0" w:color="auto"/>
          </w:divBdr>
        </w:div>
      </w:divsChild>
    </w:div>
    <w:div w:id="1237596903">
      <w:bodyDiv w:val="1"/>
      <w:marLeft w:val="0"/>
      <w:marRight w:val="0"/>
      <w:marTop w:val="0"/>
      <w:marBottom w:val="0"/>
      <w:divBdr>
        <w:top w:val="none" w:sz="0" w:space="0" w:color="auto"/>
        <w:left w:val="none" w:sz="0" w:space="0" w:color="auto"/>
        <w:bottom w:val="none" w:sz="0" w:space="0" w:color="auto"/>
        <w:right w:val="none" w:sz="0" w:space="0" w:color="auto"/>
      </w:divBdr>
    </w:div>
    <w:div w:id="1242300826">
      <w:bodyDiv w:val="1"/>
      <w:marLeft w:val="0"/>
      <w:marRight w:val="0"/>
      <w:marTop w:val="0"/>
      <w:marBottom w:val="0"/>
      <w:divBdr>
        <w:top w:val="none" w:sz="0" w:space="0" w:color="auto"/>
        <w:left w:val="none" w:sz="0" w:space="0" w:color="auto"/>
        <w:bottom w:val="none" w:sz="0" w:space="0" w:color="auto"/>
        <w:right w:val="none" w:sz="0" w:space="0" w:color="auto"/>
      </w:divBdr>
    </w:div>
    <w:div w:id="1245380788">
      <w:bodyDiv w:val="1"/>
      <w:marLeft w:val="0"/>
      <w:marRight w:val="0"/>
      <w:marTop w:val="0"/>
      <w:marBottom w:val="0"/>
      <w:divBdr>
        <w:top w:val="none" w:sz="0" w:space="0" w:color="auto"/>
        <w:left w:val="none" w:sz="0" w:space="0" w:color="auto"/>
        <w:bottom w:val="none" w:sz="0" w:space="0" w:color="auto"/>
        <w:right w:val="none" w:sz="0" w:space="0" w:color="auto"/>
      </w:divBdr>
    </w:div>
    <w:div w:id="1248924321">
      <w:bodyDiv w:val="1"/>
      <w:marLeft w:val="0"/>
      <w:marRight w:val="0"/>
      <w:marTop w:val="0"/>
      <w:marBottom w:val="0"/>
      <w:divBdr>
        <w:top w:val="none" w:sz="0" w:space="0" w:color="auto"/>
        <w:left w:val="none" w:sz="0" w:space="0" w:color="auto"/>
        <w:bottom w:val="none" w:sz="0" w:space="0" w:color="auto"/>
        <w:right w:val="none" w:sz="0" w:space="0" w:color="auto"/>
      </w:divBdr>
    </w:div>
    <w:div w:id="1265960918">
      <w:bodyDiv w:val="1"/>
      <w:marLeft w:val="0"/>
      <w:marRight w:val="0"/>
      <w:marTop w:val="0"/>
      <w:marBottom w:val="0"/>
      <w:divBdr>
        <w:top w:val="none" w:sz="0" w:space="0" w:color="auto"/>
        <w:left w:val="none" w:sz="0" w:space="0" w:color="auto"/>
        <w:bottom w:val="none" w:sz="0" w:space="0" w:color="auto"/>
        <w:right w:val="none" w:sz="0" w:space="0" w:color="auto"/>
      </w:divBdr>
    </w:div>
    <w:div w:id="1271939034">
      <w:bodyDiv w:val="1"/>
      <w:marLeft w:val="0"/>
      <w:marRight w:val="0"/>
      <w:marTop w:val="0"/>
      <w:marBottom w:val="0"/>
      <w:divBdr>
        <w:top w:val="none" w:sz="0" w:space="0" w:color="auto"/>
        <w:left w:val="none" w:sz="0" w:space="0" w:color="auto"/>
        <w:bottom w:val="none" w:sz="0" w:space="0" w:color="auto"/>
        <w:right w:val="none" w:sz="0" w:space="0" w:color="auto"/>
      </w:divBdr>
    </w:div>
    <w:div w:id="1283030384">
      <w:bodyDiv w:val="1"/>
      <w:marLeft w:val="0"/>
      <w:marRight w:val="0"/>
      <w:marTop w:val="0"/>
      <w:marBottom w:val="0"/>
      <w:divBdr>
        <w:top w:val="none" w:sz="0" w:space="0" w:color="auto"/>
        <w:left w:val="none" w:sz="0" w:space="0" w:color="auto"/>
        <w:bottom w:val="none" w:sz="0" w:space="0" w:color="auto"/>
        <w:right w:val="none" w:sz="0" w:space="0" w:color="auto"/>
      </w:divBdr>
      <w:divsChild>
        <w:div w:id="2099256017">
          <w:marLeft w:val="0"/>
          <w:marRight w:val="0"/>
          <w:marTop w:val="134"/>
          <w:marBottom w:val="0"/>
          <w:divBdr>
            <w:top w:val="none" w:sz="0" w:space="0" w:color="auto"/>
            <w:left w:val="none" w:sz="0" w:space="0" w:color="auto"/>
            <w:bottom w:val="none" w:sz="0" w:space="0" w:color="auto"/>
            <w:right w:val="none" w:sz="0" w:space="0" w:color="auto"/>
          </w:divBdr>
        </w:div>
      </w:divsChild>
    </w:div>
    <w:div w:id="1284969517">
      <w:bodyDiv w:val="1"/>
      <w:marLeft w:val="0"/>
      <w:marRight w:val="0"/>
      <w:marTop w:val="0"/>
      <w:marBottom w:val="0"/>
      <w:divBdr>
        <w:top w:val="none" w:sz="0" w:space="0" w:color="auto"/>
        <w:left w:val="none" w:sz="0" w:space="0" w:color="auto"/>
        <w:bottom w:val="none" w:sz="0" w:space="0" w:color="auto"/>
        <w:right w:val="none" w:sz="0" w:space="0" w:color="auto"/>
      </w:divBdr>
      <w:divsChild>
        <w:div w:id="739795208">
          <w:marLeft w:val="547"/>
          <w:marRight w:val="0"/>
          <w:marTop w:val="134"/>
          <w:marBottom w:val="0"/>
          <w:divBdr>
            <w:top w:val="none" w:sz="0" w:space="0" w:color="auto"/>
            <w:left w:val="none" w:sz="0" w:space="0" w:color="auto"/>
            <w:bottom w:val="none" w:sz="0" w:space="0" w:color="auto"/>
            <w:right w:val="none" w:sz="0" w:space="0" w:color="auto"/>
          </w:divBdr>
        </w:div>
        <w:div w:id="784278321">
          <w:marLeft w:val="547"/>
          <w:marRight w:val="0"/>
          <w:marTop w:val="134"/>
          <w:marBottom w:val="0"/>
          <w:divBdr>
            <w:top w:val="none" w:sz="0" w:space="0" w:color="auto"/>
            <w:left w:val="none" w:sz="0" w:space="0" w:color="auto"/>
            <w:bottom w:val="none" w:sz="0" w:space="0" w:color="auto"/>
            <w:right w:val="none" w:sz="0" w:space="0" w:color="auto"/>
          </w:divBdr>
        </w:div>
        <w:div w:id="1647971724">
          <w:marLeft w:val="547"/>
          <w:marRight w:val="0"/>
          <w:marTop w:val="134"/>
          <w:marBottom w:val="0"/>
          <w:divBdr>
            <w:top w:val="none" w:sz="0" w:space="0" w:color="auto"/>
            <w:left w:val="none" w:sz="0" w:space="0" w:color="auto"/>
            <w:bottom w:val="none" w:sz="0" w:space="0" w:color="auto"/>
            <w:right w:val="none" w:sz="0" w:space="0" w:color="auto"/>
          </w:divBdr>
        </w:div>
        <w:div w:id="1894533806">
          <w:marLeft w:val="547"/>
          <w:marRight w:val="0"/>
          <w:marTop w:val="134"/>
          <w:marBottom w:val="0"/>
          <w:divBdr>
            <w:top w:val="none" w:sz="0" w:space="0" w:color="auto"/>
            <w:left w:val="none" w:sz="0" w:space="0" w:color="auto"/>
            <w:bottom w:val="none" w:sz="0" w:space="0" w:color="auto"/>
            <w:right w:val="none" w:sz="0" w:space="0" w:color="auto"/>
          </w:divBdr>
        </w:div>
        <w:div w:id="1952777802">
          <w:marLeft w:val="547"/>
          <w:marRight w:val="0"/>
          <w:marTop w:val="134"/>
          <w:marBottom w:val="0"/>
          <w:divBdr>
            <w:top w:val="none" w:sz="0" w:space="0" w:color="auto"/>
            <w:left w:val="none" w:sz="0" w:space="0" w:color="auto"/>
            <w:bottom w:val="none" w:sz="0" w:space="0" w:color="auto"/>
            <w:right w:val="none" w:sz="0" w:space="0" w:color="auto"/>
          </w:divBdr>
        </w:div>
      </w:divsChild>
    </w:div>
    <w:div w:id="1285888961">
      <w:bodyDiv w:val="1"/>
      <w:marLeft w:val="0"/>
      <w:marRight w:val="0"/>
      <w:marTop w:val="0"/>
      <w:marBottom w:val="0"/>
      <w:divBdr>
        <w:top w:val="none" w:sz="0" w:space="0" w:color="auto"/>
        <w:left w:val="none" w:sz="0" w:space="0" w:color="auto"/>
        <w:bottom w:val="none" w:sz="0" w:space="0" w:color="auto"/>
        <w:right w:val="none" w:sz="0" w:space="0" w:color="auto"/>
      </w:divBdr>
      <w:divsChild>
        <w:div w:id="681249625">
          <w:marLeft w:val="720"/>
          <w:marRight w:val="0"/>
          <w:marTop w:val="154"/>
          <w:marBottom w:val="0"/>
          <w:divBdr>
            <w:top w:val="none" w:sz="0" w:space="0" w:color="auto"/>
            <w:left w:val="none" w:sz="0" w:space="0" w:color="auto"/>
            <w:bottom w:val="none" w:sz="0" w:space="0" w:color="auto"/>
            <w:right w:val="none" w:sz="0" w:space="0" w:color="auto"/>
          </w:divBdr>
        </w:div>
        <w:div w:id="1624922597">
          <w:marLeft w:val="720"/>
          <w:marRight w:val="0"/>
          <w:marTop w:val="154"/>
          <w:marBottom w:val="0"/>
          <w:divBdr>
            <w:top w:val="none" w:sz="0" w:space="0" w:color="auto"/>
            <w:left w:val="none" w:sz="0" w:space="0" w:color="auto"/>
            <w:bottom w:val="none" w:sz="0" w:space="0" w:color="auto"/>
            <w:right w:val="none" w:sz="0" w:space="0" w:color="auto"/>
          </w:divBdr>
        </w:div>
      </w:divsChild>
    </w:div>
    <w:div w:id="1291398967">
      <w:bodyDiv w:val="1"/>
      <w:marLeft w:val="0"/>
      <w:marRight w:val="0"/>
      <w:marTop w:val="0"/>
      <w:marBottom w:val="0"/>
      <w:divBdr>
        <w:top w:val="none" w:sz="0" w:space="0" w:color="auto"/>
        <w:left w:val="none" w:sz="0" w:space="0" w:color="auto"/>
        <w:bottom w:val="none" w:sz="0" w:space="0" w:color="auto"/>
        <w:right w:val="none" w:sz="0" w:space="0" w:color="auto"/>
      </w:divBdr>
    </w:div>
    <w:div w:id="1302493059">
      <w:bodyDiv w:val="1"/>
      <w:marLeft w:val="0"/>
      <w:marRight w:val="0"/>
      <w:marTop w:val="0"/>
      <w:marBottom w:val="0"/>
      <w:divBdr>
        <w:top w:val="none" w:sz="0" w:space="0" w:color="auto"/>
        <w:left w:val="none" w:sz="0" w:space="0" w:color="auto"/>
        <w:bottom w:val="none" w:sz="0" w:space="0" w:color="auto"/>
        <w:right w:val="none" w:sz="0" w:space="0" w:color="auto"/>
      </w:divBdr>
    </w:div>
    <w:div w:id="1308123113">
      <w:bodyDiv w:val="1"/>
      <w:marLeft w:val="0"/>
      <w:marRight w:val="0"/>
      <w:marTop w:val="0"/>
      <w:marBottom w:val="0"/>
      <w:divBdr>
        <w:top w:val="none" w:sz="0" w:space="0" w:color="auto"/>
        <w:left w:val="none" w:sz="0" w:space="0" w:color="auto"/>
        <w:bottom w:val="none" w:sz="0" w:space="0" w:color="auto"/>
        <w:right w:val="none" w:sz="0" w:space="0" w:color="auto"/>
      </w:divBdr>
    </w:div>
    <w:div w:id="1333027193">
      <w:bodyDiv w:val="1"/>
      <w:marLeft w:val="0"/>
      <w:marRight w:val="0"/>
      <w:marTop w:val="0"/>
      <w:marBottom w:val="0"/>
      <w:divBdr>
        <w:top w:val="none" w:sz="0" w:space="0" w:color="auto"/>
        <w:left w:val="none" w:sz="0" w:space="0" w:color="auto"/>
        <w:bottom w:val="none" w:sz="0" w:space="0" w:color="auto"/>
        <w:right w:val="none" w:sz="0" w:space="0" w:color="auto"/>
      </w:divBdr>
    </w:div>
    <w:div w:id="1334989217">
      <w:bodyDiv w:val="1"/>
      <w:marLeft w:val="0"/>
      <w:marRight w:val="0"/>
      <w:marTop w:val="0"/>
      <w:marBottom w:val="0"/>
      <w:divBdr>
        <w:top w:val="none" w:sz="0" w:space="0" w:color="auto"/>
        <w:left w:val="none" w:sz="0" w:space="0" w:color="auto"/>
        <w:bottom w:val="none" w:sz="0" w:space="0" w:color="auto"/>
        <w:right w:val="none" w:sz="0" w:space="0" w:color="auto"/>
      </w:divBdr>
    </w:div>
    <w:div w:id="1339770625">
      <w:bodyDiv w:val="1"/>
      <w:marLeft w:val="0"/>
      <w:marRight w:val="0"/>
      <w:marTop w:val="0"/>
      <w:marBottom w:val="0"/>
      <w:divBdr>
        <w:top w:val="none" w:sz="0" w:space="0" w:color="auto"/>
        <w:left w:val="none" w:sz="0" w:space="0" w:color="auto"/>
        <w:bottom w:val="none" w:sz="0" w:space="0" w:color="auto"/>
        <w:right w:val="none" w:sz="0" w:space="0" w:color="auto"/>
      </w:divBdr>
    </w:div>
    <w:div w:id="1343899039">
      <w:bodyDiv w:val="1"/>
      <w:marLeft w:val="0"/>
      <w:marRight w:val="0"/>
      <w:marTop w:val="0"/>
      <w:marBottom w:val="0"/>
      <w:divBdr>
        <w:top w:val="none" w:sz="0" w:space="0" w:color="auto"/>
        <w:left w:val="none" w:sz="0" w:space="0" w:color="auto"/>
        <w:bottom w:val="none" w:sz="0" w:space="0" w:color="auto"/>
        <w:right w:val="none" w:sz="0" w:space="0" w:color="auto"/>
      </w:divBdr>
    </w:div>
    <w:div w:id="1353414864">
      <w:bodyDiv w:val="1"/>
      <w:marLeft w:val="0"/>
      <w:marRight w:val="0"/>
      <w:marTop w:val="0"/>
      <w:marBottom w:val="0"/>
      <w:divBdr>
        <w:top w:val="none" w:sz="0" w:space="0" w:color="auto"/>
        <w:left w:val="none" w:sz="0" w:space="0" w:color="auto"/>
        <w:bottom w:val="none" w:sz="0" w:space="0" w:color="auto"/>
        <w:right w:val="none" w:sz="0" w:space="0" w:color="auto"/>
      </w:divBdr>
    </w:div>
    <w:div w:id="1356808373">
      <w:bodyDiv w:val="1"/>
      <w:marLeft w:val="0"/>
      <w:marRight w:val="0"/>
      <w:marTop w:val="0"/>
      <w:marBottom w:val="0"/>
      <w:divBdr>
        <w:top w:val="none" w:sz="0" w:space="0" w:color="auto"/>
        <w:left w:val="none" w:sz="0" w:space="0" w:color="auto"/>
        <w:bottom w:val="none" w:sz="0" w:space="0" w:color="auto"/>
        <w:right w:val="none" w:sz="0" w:space="0" w:color="auto"/>
      </w:divBdr>
    </w:div>
    <w:div w:id="1376587590">
      <w:bodyDiv w:val="1"/>
      <w:marLeft w:val="0"/>
      <w:marRight w:val="0"/>
      <w:marTop w:val="0"/>
      <w:marBottom w:val="0"/>
      <w:divBdr>
        <w:top w:val="none" w:sz="0" w:space="0" w:color="auto"/>
        <w:left w:val="none" w:sz="0" w:space="0" w:color="auto"/>
        <w:bottom w:val="none" w:sz="0" w:space="0" w:color="auto"/>
        <w:right w:val="none" w:sz="0" w:space="0" w:color="auto"/>
      </w:divBdr>
    </w:div>
    <w:div w:id="1389185513">
      <w:bodyDiv w:val="1"/>
      <w:marLeft w:val="0"/>
      <w:marRight w:val="0"/>
      <w:marTop w:val="0"/>
      <w:marBottom w:val="0"/>
      <w:divBdr>
        <w:top w:val="none" w:sz="0" w:space="0" w:color="auto"/>
        <w:left w:val="none" w:sz="0" w:space="0" w:color="auto"/>
        <w:bottom w:val="none" w:sz="0" w:space="0" w:color="auto"/>
        <w:right w:val="none" w:sz="0" w:space="0" w:color="auto"/>
      </w:divBdr>
    </w:div>
    <w:div w:id="1390575140">
      <w:bodyDiv w:val="1"/>
      <w:marLeft w:val="0"/>
      <w:marRight w:val="0"/>
      <w:marTop w:val="0"/>
      <w:marBottom w:val="0"/>
      <w:divBdr>
        <w:top w:val="none" w:sz="0" w:space="0" w:color="auto"/>
        <w:left w:val="none" w:sz="0" w:space="0" w:color="auto"/>
        <w:bottom w:val="none" w:sz="0" w:space="0" w:color="auto"/>
        <w:right w:val="none" w:sz="0" w:space="0" w:color="auto"/>
      </w:divBdr>
    </w:div>
    <w:div w:id="1393891189">
      <w:bodyDiv w:val="1"/>
      <w:marLeft w:val="0"/>
      <w:marRight w:val="0"/>
      <w:marTop w:val="0"/>
      <w:marBottom w:val="0"/>
      <w:divBdr>
        <w:top w:val="none" w:sz="0" w:space="0" w:color="auto"/>
        <w:left w:val="none" w:sz="0" w:space="0" w:color="auto"/>
        <w:bottom w:val="none" w:sz="0" w:space="0" w:color="auto"/>
        <w:right w:val="none" w:sz="0" w:space="0" w:color="auto"/>
      </w:divBdr>
    </w:div>
    <w:div w:id="1400907603">
      <w:bodyDiv w:val="1"/>
      <w:marLeft w:val="0"/>
      <w:marRight w:val="0"/>
      <w:marTop w:val="0"/>
      <w:marBottom w:val="0"/>
      <w:divBdr>
        <w:top w:val="none" w:sz="0" w:space="0" w:color="auto"/>
        <w:left w:val="none" w:sz="0" w:space="0" w:color="auto"/>
        <w:bottom w:val="none" w:sz="0" w:space="0" w:color="auto"/>
        <w:right w:val="none" w:sz="0" w:space="0" w:color="auto"/>
      </w:divBdr>
      <w:divsChild>
        <w:div w:id="1203785069">
          <w:marLeft w:val="0"/>
          <w:marRight w:val="0"/>
          <w:marTop w:val="134"/>
          <w:marBottom w:val="0"/>
          <w:divBdr>
            <w:top w:val="none" w:sz="0" w:space="0" w:color="auto"/>
            <w:left w:val="none" w:sz="0" w:space="0" w:color="auto"/>
            <w:bottom w:val="none" w:sz="0" w:space="0" w:color="auto"/>
            <w:right w:val="none" w:sz="0" w:space="0" w:color="auto"/>
          </w:divBdr>
        </w:div>
        <w:div w:id="1034118974">
          <w:marLeft w:val="0"/>
          <w:marRight w:val="0"/>
          <w:marTop w:val="134"/>
          <w:marBottom w:val="0"/>
          <w:divBdr>
            <w:top w:val="none" w:sz="0" w:space="0" w:color="auto"/>
            <w:left w:val="none" w:sz="0" w:space="0" w:color="auto"/>
            <w:bottom w:val="none" w:sz="0" w:space="0" w:color="auto"/>
            <w:right w:val="none" w:sz="0" w:space="0" w:color="auto"/>
          </w:divBdr>
        </w:div>
      </w:divsChild>
    </w:div>
    <w:div w:id="1401057579">
      <w:bodyDiv w:val="1"/>
      <w:marLeft w:val="0"/>
      <w:marRight w:val="0"/>
      <w:marTop w:val="0"/>
      <w:marBottom w:val="0"/>
      <w:divBdr>
        <w:top w:val="none" w:sz="0" w:space="0" w:color="auto"/>
        <w:left w:val="none" w:sz="0" w:space="0" w:color="auto"/>
        <w:bottom w:val="none" w:sz="0" w:space="0" w:color="auto"/>
        <w:right w:val="none" w:sz="0" w:space="0" w:color="auto"/>
      </w:divBdr>
    </w:div>
    <w:div w:id="1405223445">
      <w:bodyDiv w:val="1"/>
      <w:marLeft w:val="0"/>
      <w:marRight w:val="0"/>
      <w:marTop w:val="0"/>
      <w:marBottom w:val="0"/>
      <w:divBdr>
        <w:top w:val="none" w:sz="0" w:space="0" w:color="auto"/>
        <w:left w:val="none" w:sz="0" w:space="0" w:color="auto"/>
        <w:bottom w:val="none" w:sz="0" w:space="0" w:color="auto"/>
        <w:right w:val="none" w:sz="0" w:space="0" w:color="auto"/>
      </w:divBdr>
    </w:div>
    <w:div w:id="1405682788">
      <w:bodyDiv w:val="1"/>
      <w:marLeft w:val="0"/>
      <w:marRight w:val="0"/>
      <w:marTop w:val="0"/>
      <w:marBottom w:val="0"/>
      <w:divBdr>
        <w:top w:val="none" w:sz="0" w:space="0" w:color="auto"/>
        <w:left w:val="none" w:sz="0" w:space="0" w:color="auto"/>
        <w:bottom w:val="none" w:sz="0" w:space="0" w:color="auto"/>
        <w:right w:val="none" w:sz="0" w:space="0" w:color="auto"/>
      </w:divBdr>
    </w:div>
    <w:div w:id="1409814057">
      <w:bodyDiv w:val="1"/>
      <w:marLeft w:val="0"/>
      <w:marRight w:val="0"/>
      <w:marTop w:val="0"/>
      <w:marBottom w:val="0"/>
      <w:divBdr>
        <w:top w:val="none" w:sz="0" w:space="0" w:color="auto"/>
        <w:left w:val="none" w:sz="0" w:space="0" w:color="auto"/>
        <w:bottom w:val="none" w:sz="0" w:space="0" w:color="auto"/>
        <w:right w:val="none" w:sz="0" w:space="0" w:color="auto"/>
      </w:divBdr>
      <w:divsChild>
        <w:div w:id="231546628">
          <w:marLeft w:val="547"/>
          <w:marRight w:val="0"/>
          <w:marTop w:val="154"/>
          <w:marBottom w:val="0"/>
          <w:divBdr>
            <w:top w:val="none" w:sz="0" w:space="0" w:color="auto"/>
            <w:left w:val="none" w:sz="0" w:space="0" w:color="auto"/>
            <w:bottom w:val="none" w:sz="0" w:space="0" w:color="auto"/>
            <w:right w:val="none" w:sz="0" w:space="0" w:color="auto"/>
          </w:divBdr>
        </w:div>
        <w:div w:id="1744570656">
          <w:marLeft w:val="547"/>
          <w:marRight w:val="0"/>
          <w:marTop w:val="154"/>
          <w:marBottom w:val="0"/>
          <w:divBdr>
            <w:top w:val="none" w:sz="0" w:space="0" w:color="auto"/>
            <w:left w:val="none" w:sz="0" w:space="0" w:color="auto"/>
            <w:bottom w:val="none" w:sz="0" w:space="0" w:color="auto"/>
            <w:right w:val="none" w:sz="0" w:space="0" w:color="auto"/>
          </w:divBdr>
        </w:div>
        <w:div w:id="805657121">
          <w:marLeft w:val="547"/>
          <w:marRight w:val="0"/>
          <w:marTop w:val="154"/>
          <w:marBottom w:val="0"/>
          <w:divBdr>
            <w:top w:val="none" w:sz="0" w:space="0" w:color="auto"/>
            <w:left w:val="none" w:sz="0" w:space="0" w:color="auto"/>
            <w:bottom w:val="none" w:sz="0" w:space="0" w:color="auto"/>
            <w:right w:val="none" w:sz="0" w:space="0" w:color="auto"/>
          </w:divBdr>
        </w:div>
        <w:div w:id="923337927">
          <w:marLeft w:val="547"/>
          <w:marRight w:val="0"/>
          <w:marTop w:val="154"/>
          <w:marBottom w:val="0"/>
          <w:divBdr>
            <w:top w:val="none" w:sz="0" w:space="0" w:color="auto"/>
            <w:left w:val="none" w:sz="0" w:space="0" w:color="auto"/>
            <w:bottom w:val="none" w:sz="0" w:space="0" w:color="auto"/>
            <w:right w:val="none" w:sz="0" w:space="0" w:color="auto"/>
          </w:divBdr>
        </w:div>
      </w:divsChild>
    </w:div>
    <w:div w:id="1415132086">
      <w:bodyDiv w:val="1"/>
      <w:marLeft w:val="0"/>
      <w:marRight w:val="0"/>
      <w:marTop w:val="0"/>
      <w:marBottom w:val="0"/>
      <w:divBdr>
        <w:top w:val="none" w:sz="0" w:space="0" w:color="auto"/>
        <w:left w:val="none" w:sz="0" w:space="0" w:color="auto"/>
        <w:bottom w:val="none" w:sz="0" w:space="0" w:color="auto"/>
        <w:right w:val="none" w:sz="0" w:space="0" w:color="auto"/>
      </w:divBdr>
    </w:div>
    <w:div w:id="1421440921">
      <w:bodyDiv w:val="1"/>
      <w:marLeft w:val="0"/>
      <w:marRight w:val="0"/>
      <w:marTop w:val="0"/>
      <w:marBottom w:val="0"/>
      <w:divBdr>
        <w:top w:val="none" w:sz="0" w:space="0" w:color="auto"/>
        <w:left w:val="none" w:sz="0" w:space="0" w:color="auto"/>
        <w:bottom w:val="none" w:sz="0" w:space="0" w:color="auto"/>
        <w:right w:val="none" w:sz="0" w:space="0" w:color="auto"/>
      </w:divBdr>
    </w:div>
    <w:div w:id="1424229254">
      <w:bodyDiv w:val="1"/>
      <w:marLeft w:val="0"/>
      <w:marRight w:val="0"/>
      <w:marTop w:val="0"/>
      <w:marBottom w:val="0"/>
      <w:divBdr>
        <w:top w:val="none" w:sz="0" w:space="0" w:color="auto"/>
        <w:left w:val="none" w:sz="0" w:space="0" w:color="auto"/>
        <w:bottom w:val="none" w:sz="0" w:space="0" w:color="auto"/>
        <w:right w:val="none" w:sz="0" w:space="0" w:color="auto"/>
      </w:divBdr>
    </w:div>
    <w:div w:id="1429085257">
      <w:bodyDiv w:val="1"/>
      <w:marLeft w:val="0"/>
      <w:marRight w:val="0"/>
      <w:marTop w:val="0"/>
      <w:marBottom w:val="0"/>
      <w:divBdr>
        <w:top w:val="none" w:sz="0" w:space="0" w:color="auto"/>
        <w:left w:val="none" w:sz="0" w:space="0" w:color="auto"/>
        <w:bottom w:val="none" w:sz="0" w:space="0" w:color="auto"/>
        <w:right w:val="none" w:sz="0" w:space="0" w:color="auto"/>
      </w:divBdr>
    </w:div>
    <w:div w:id="1431463283">
      <w:bodyDiv w:val="1"/>
      <w:marLeft w:val="0"/>
      <w:marRight w:val="0"/>
      <w:marTop w:val="0"/>
      <w:marBottom w:val="0"/>
      <w:divBdr>
        <w:top w:val="none" w:sz="0" w:space="0" w:color="auto"/>
        <w:left w:val="none" w:sz="0" w:space="0" w:color="auto"/>
        <w:bottom w:val="none" w:sz="0" w:space="0" w:color="auto"/>
        <w:right w:val="none" w:sz="0" w:space="0" w:color="auto"/>
      </w:divBdr>
    </w:div>
    <w:div w:id="1435126887">
      <w:bodyDiv w:val="1"/>
      <w:marLeft w:val="0"/>
      <w:marRight w:val="0"/>
      <w:marTop w:val="0"/>
      <w:marBottom w:val="0"/>
      <w:divBdr>
        <w:top w:val="none" w:sz="0" w:space="0" w:color="auto"/>
        <w:left w:val="none" w:sz="0" w:space="0" w:color="auto"/>
        <w:bottom w:val="none" w:sz="0" w:space="0" w:color="auto"/>
        <w:right w:val="none" w:sz="0" w:space="0" w:color="auto"/>
      </w:divBdr>
    </w:div>
    <w:div w:id="1443650964">
      <w:bodyDiv w:val="1"/>
      <w:marLeft w:val="0"/>
      <w:marRight w:val="0"/>
      <w:marTop w:val="0"/>
      <w:marBottom w:val="0"/>
      <w:divBdr>
        <w:top w:val="none" w:sz="0" w:space="0" w:color="auto"/>
        <w:left w:val="none" w:sz="0" w:space="0" w:color="auto"/>
        <w:bottom w:val="none" w:sz="0" w:space="0" w:color="auto"/>
        <w:right w:val="none" w:sz="0" w:space="0" w:color="auto"/>
      </w:divBdr>
    </w:div>
    <w:div w:id="1448038631">
      <w:bodyDiv w:val="1"/>
      <w:marLeft w:val="0"/>
      <w:marRight w:val="0"/>
      <w:marTop w:val="0"/>
      <w:marBottom w:val="0"/>
      <w:divBdr>
        <w:top w:val="none" w:sz="0" w:space="0" w:color="auto"/>
        <w:left w:val="none" w:sz="0" w:space="0" w:color="auto"/>
        <w:bottom w:val="none" w:sz="0" w:space="0" w:color="auto"/>
        <w:right w:val="none" w:sz="0" w:space="0" w:color="auto"/>
      </w:divBdr>
    </w:div>
    <w:div w:id="1452357332">
      <w:bodyDiv w:val="1"/>
      <w:marLeft w:val="0"/>
      <w:marRight w:val="0"/>
      <w:marTop w:val="0"/>
      <w:marBottom w:val="0"/>
      <w:divBdr>
        <w:top w:val="none" w:sz="0" w:space="0" w:color="auto"/>
        <w:left w:val="none" w:sz="0" w:space="0" w:color="auto"/>
        <w:bottom w:val="none" w:sz="0" w:space="0" w:color="auto"/>
        <w:right w:val="none" w:sz="0" w:space="0" w:color="auto"/>
      </w:divBdr>
    </w:div>
    <w:div w:id="1466044493">
      <w:bodyDiv w:val="1"/>
      <w:marLeft w:val="0"/>
      <w:marRight w:val="0"/>
      <w:marTop w:val="0"/>
      <w:marBottom w:val="0"/>
      <w:divBdr>
        <w:top w:val="none" w:sz="0" w:space="0" w:color="auto"/>
        <w:left w:val="none" w:sz="0" w:space="0" w:color="auto"/>
        <w:bottom w:val="none" w:sz="0" w:space="0" w:color="auto"/>
        <w:right w:val="none" w:sz="0" w:space="0" w:color="auto"/>
      </w:divBdr>
    </w:div>
    <w:div w:id="1475871971">
      <w:bodyDiv w:val="1"/>
      <w:marLeft w:val="0"/>
      <w:marRight w:val="0"/>
      <w:marTop w:val="0"/>
      <w:marBottom w:val="0"/>
      <w:divBdr>
        <w:top w:val="none" w:sz="0" w:space="0" w:color="auto"/>
        <w:left w:val="none" w:sz="0" w:space="0" w:color="auto"/>
        <w:bottom w:val="none" w:sz="0" w:space="0" w:color="auto"/>
        <w:right w:val="none" w:sz="0" w:space="0" w:color="auto"/>
      </w:divBdr>
    </w:div>
    <w:div w:id="1478258299">
      <w:bodyDiv w:val="1"/>
      <w:marLeft w:val="0"/>
      <w:marRight w:val="0"/>
      <w:marTop w:val="0"/>
      <w:marBottom w:val="0"/>
      <w:divBdr>
        <w:top w:val="none" w:sz="0" w:space="0" w:color="auto"/>
        <w:left w:val="none" w:sz="0" w:space="0" w:color="auto"/>
        <w:bottom w:val="none" w:sz="0" w:space="0" w:color="auto"/>
        <w:right w:val="none" w:sz="0" w:space="0" w:color="auto"/>
      </w:divBdr>
    </w:div>
    <w:div w:id="1493643242">
      <w:bodyDiv w:val="1"/>
      <w:marLeft w:val="0"/>
      <w:marRight w:val="0"/>
      <w:marTop w:val="0"/>
      <w:marBottom w:val="0"/>
      <w:divBdr>
        <w:top w:val="none" w:sz="0" w:space="0" w:color="auto"/>
        <w:left w:val="none" w:sz="0" w:space="0" w:color="auto"/>
        <w:bottom w:val="none" w:sz="0" w:space="0" w:color="auto"/>
        <w:right w:val="none" w:sz="0" w:space="0" w:color="auto"/>
      </w:divBdr>
    </w:div>
    <w:div w:id="1497109251">
      <w:bodyDiv w:val="1"/>
      <w:marLeft w:val="0"/>
      <w:marRight w:val="0"/>
      <w:marTop w:val="0"/>
      <w:marBottom w:val="0"/>
      <w:divBdr>
        <w:top w:val="none" w:sz="0" w:space="0" w:color="auto"/>
        <w:left w:val="none" w:sz="0" w:space="0" w:color="auto"/>
        <w:bottom w:val="none" w:sz="0" w:space="0" w:color="auto"/>
        <w:right w:val="none" w:sz="0" w:space="0" w:color="auto"/>
      </w:divBdr>
    </w:div>
    <w:div w:id="1503163437">
      <w:bodyDiv w:val="1"/>
      <w:marLeft w:val="0"/>
      <w:marRight w:val="0"/>
      <w:marTop w:val="0"/>
      <w:marBottom w:val="0"/>
      <w:divBdr>
        <w:top w:val="none" w:sz="0" w:space="0" w:color="auto"/>
        <w:left w:val="none" w:sz="0" w:space="0" w:color="auto"/>
        <w:bottom w:val="none" w:sz="0" w:space="0" w:color="auto"/>
        <w:right w:val="none" w:sz="0" w:space="0" w:color="auto"/>
      </w:divBdr>
      <w:divsChild>
        <w:div w:id="63072846">
          <w:marLeft w:val="0"/>
          <w:marRight w:val="0"/>
          <w:marTop w:val="336"/>
          <w:marBottom w:val="0"/>
          <w:divBdr>
            <w:top w:val="none" w:sz="0" w:space="0" w:color="auto"/>
            <w:left w:val="none" w:sz="0" w:space="0" w:color="auto"/>
            <w:bottom w:val="none" w:sz="0" w:space="0" w:color="auto"/>
            <w:right w:val="none" w:sz="0" w:space="0" w:color="auto"/>
          </w:divBdr>
        </w:div>
        <w:div w:id="858350612">
          <w:marLeft w:val="0"/>
          <w:marRight w:val="0"/>
          <w:marTop w:val="336"/>
          <w:marBottom w:val="0"/>
          <w:divBdr>
            <w:top w:val="none" w:sz="0" w:space="0" w:color="auto"/>
            <w:left w:val="none" w:sz="0" w:space="0" w:color="auto"/>
            <w:bottom w:val="none" w:sz="0" w:space="0" w:color="auto"/>
            <w:right w:val="none" w:sz="0" w:space="0" w:color="auto"/>
          </w:divBdr>
        </w:div>
      </w:divsChild>
    </w:div>
    <w:div w:id="1511287032">
      <w:bodyDiv w:val="1"/>
      <w:marLeft w:val="0"/>
      <w:marRight w:val="0"/>
      <w:marTop w:val="0"/>
      <w:marBottom w:val="0"/>
      <w:divBdr>
        <w:top w:val="none" w:sz="0" w:space="0" w:color="auto"/>
        <w:left w:val="none" w:sz="0" w:space="0" w:color="auto"/>
        <w:bottom w:val="none" w:sz="0" w:space="0" w:color="auto"/>
        <w:right w:val="none" w:sz="0" w:space="0" w:color="auto"/>
      </w:divBdr>
      <w:divsChild>
        <w:div w:id="1254165882">
          <w:marLeft w:val="0"/>
          <w:marRight w:val="0"/>
          <w:marTop w:val="134"/>
          <w:marBottom w:val="0"/>
          <w:divBdr>
            <w:top w:val="none" w:sz="0" w:space="0" w:color="auto"/>
            <w:left w:val="none" w:sz="0" w:space="0" w:color="auto"/>
            <w:bottom w:val="none" w:sz="0" w:space="0" w:color="auto"/>
            <w:right w:val="none" w:sz="0" w:space="0" w:color="auto"/>
          </w:divBdr>
        </w:div>
        <w:div w:id="1956785672">
          <w:marLeft w:val="0"/>
          <w:marRight w:val="0"/>
          <w:marTop w:val="134"/>
          <w:marBottom w:val="0"/>
          <w:divBdr>
            <w:top w:val="none" w:sz="0" w:space="0" w:color="auto"/>
            <w:left w:val="none" w:sz="0" w:space="0" w:color="auto"/>
            <w:bottom w:val="none" w:sz="0" w:space="0" w:color="auto"/>
            <w:right w:val="none" w:sz="0" w:space="0" w:color="auto"/>
          </w:divBdr>
        </w:div>
        <w:div w:id="1196390088">
          <w:marLeft w:val="0"/>
          <w:marRight w:val="0"/>
          <w:marTop w:val="134"/>
          <w:marBottom w:val="0"/>
          <w:divBdr>
            <w:top w:val="none" w:sz="0" w:space="0" w:color="auto"/>
            <w:left w:val="none" w:sz="0" w:space="0" w:color="auto"/>
            <w:bottom w:val="none" w:sz="0" w:space="0" w:color="auto"/>
            <w:right w:val="none" w:sz="0" w:space="0" w:color="auto"/>
          </w:divBdr>
        </w:div>
        <w:div w:id="2018772945">
          <w:marLeft w:val="0"/>
          <w:marRight w:val="0"/>
          <w:marTop w:val="134"/>
          <w:marBottom w:val="0"/>
          <w:divBdr>
            <w:top w:val="none" w:sz="0" w:space="0" w:color="auto"/>
            <w:left w:val="none" w:sz="0" w:space="0" w:color="auto"/>
            <w:bottom w:val="none" w:sz="0" w:space="0" w:color="auto"/>
            <w:right w:val="none" w:sz="0" w:space="0" w:color="auto"/>
          </w:divBdr>
        </w:div>
      </w:divsChild>
    </w:div>
    <w:div w:id="1517310485">
      <w:bodyDiv w:val="1"/>
      <w:marLeft w:val="0"/>
      <w:marRight w:val="0"/>
      <w:marTop w:val="0"/>
      <w:marBottom w:val="0"/>
      <w:divBdr>
        <w:top w:val="none" w:sz="0" w:space="0" w:color="auto"/>
        <w:left w:val="none" w:sz="0" w:space="0" w:color="auto"/>
        <w:bottom w:val="none" w:sz="0" w:space="0" w:color="auto"/>
        <w:right w:val="none" w:sz="0" w:space="0" w:color="auto"/>
      </w:divBdr>
      <w:divsChild>
        <w:div w:id="1575508963">
          <w:marLeft w:val="576"/>
          <w:marRight w:val="0"/>
          <w:marTop w:val="134"/>
          <w:marBottom w:val="0"/>
          <w:divBdr>
            <w:top w:val="none" w:sz="0" w:space="0" w:color="auto"/>
            <w:left w:val="none" w:sz="0" w:space="0" w:color="auto"/>
            <w:bottom w:val="none" w:sz="0" w:space="0" w:color="auto"/>
            <w:right w:val="none" w:sz="0" w:space="0" w:color="auto"/>
          </w:divBdr>
        </w:div>
        <w:div w:id="349376739">
          <w:marLeft w:val="576"/>
          <w:marRight w:val="0"/>
          <w:marTop w:val="134"/>
          <w:marBottom w:val="0"/>
          <w:divBdr>
            <w:top w:val="none" w:sz="0" w:space="0" w:color="auto"/>
            <w:left w:val="none" w:sz="0" w:space="0" w:color="auto"/>
            <w:bottom w:val="none" w:sz="0" w:space="0" w:color="auto"/>
            <w:right w:val="none" w:sz="0" w:space="0" w:color="auto"/>
          </w:divBdr>
        </w:div>
      </w:divsChild>
    </w:div>
    <w:div w:id="1519076267">
      <w:bodyDiv w:val="1"/>
      <w:marLeft w:val="0"/>
      <w:marRight w:val="0"/>
      <w:marTop w:val="0"/>
      <w:marBottom w:val="0"/>
      <w:divBdr>
        <w:top w:val="none" w:sz="0" w:space="0" w:color="auto"/>
        <w:left w:val="none" w:sz="0" w:space="0" w:color="auto"/>
        <w:bottom w:val="none" w:sz="0" w:space="0" w:color="auto"/>
        <w:right w:val="none" w:sz="0" w:space="0" w:color="auto"/>
      </w:divBdr>
    </w:div>
    <w:div w:id="1523470624">
      <w:bodyDiv w:val="1"/>
      <w:marLeft w:val="0"/>
      <w:marRight w:val="0"/>
      <w:marTop w:val="0"/>
      <w:marBottom w:val="0"/>
      <w:divBdr>
        <w:top w:val="none" w:sz="0" w:space="0" w:color="auto"/>
        <w:left w:val="none" w:sz="0" w:space="0" w:color="auto"/>
        <w:bottom w:val="none" w:sz="0" w:space="0" w:color="auto"/>
        <w:right w:val="none" w:sz="0" w:space="0" w:color="auto"/>
      </w:divBdr>
    </w:div>
    <w:div w:id="1529445884">
      <w:bodyDiv w:val="1"/>
      <w:marLeft w:val="0"/>
      <w:marRight w:val="0"/>
      <w:marTop w:val="0"/>
      <w:marBottom w:val="0"/>
      <w:divBdr>
        <w:top w:val="none" w:sz="0" w:space="0" w:color="auto"/>
        <w:left w:val="none" w:sz="0" w:space="0" w:color="auto"/>
        <w:bottom w:val="none" w:sz="0" w:space="0" w:color="auto"/>
        <w:right w:val="none" w:sz="0" w:space="0" w:color="auto"/>
      </w:divBdr>
    </w:div>
    <w:div w:id="1531146088">
      <w:bodyDiv w:val="1"/>
      <w:marLeft w:val="0"/>
      <w:marRight w:val="0"/>
      <w:marTop w:val="0"/>
      <w:marBottom w:val="0"/>
      <w:divBdr>
        <w:top w:val="none" w:sz="0" w:space="0" w:color="auto"/>
        <w:left w:val="none" w:sz="0" w:space="0" w:color="auto"/>
        <w:bottom w:val="none" w:sz="0" w:space="0" w:color="auto"/>
        <w:right w:val="none" w:sz="0" w:space="0" w:color="auto"/>
      </w:divBdr>
    </w:div>
    <w:div w:id="1532112242">
      <w:bodyDiv w:val="1"/>
      <w:marLeft w:val="0"/>
      <w:marRight w:val="0"/>
      <w:marTop w:val="0"/>
      <w:marBottom w:val="0"/>
      <w:divBdr>
        <w:top w:val="none" w:sz="0" w:space="0" w:color="auto"/>
        <w:left w:val="none" w:sz="0" w:space="0" w:color="auto"/>
        <w:bottom w:val="none" w:sz="0" w:space="0" w:color="auto"/>
        <w:right w:val="none" w:sz="0" w:space="0" w:color="auto"/>
      </w:divBdr>
    </w:div>
    <w:div w:id="1539077181">
      <w:bodyDiv w:val="1"/>
      <w:marLeft w:val="0"/>
      <w:marRight w:val="0"/>
      <w:marTop w:val="0"/>
      <w:marBottom w:val="0"/>
      <w:divBdr>
        <w:top w:val="none" w:sz="0" w:space="0" w:color="auto"/>
        <w:left w:val="none" w:sz="0" w:space="0" w:color="auto"/>
        <w:bottom w:val="none" w:sz="0" w:space="0" w:color="auto"/>
        <w:right w:val="none" w:sz="0" w:space="0" w:color="auto"/>
      </w:divBdr>
    </w:div>
    <w:div w:id="1545944506">
      <w:bodyDiv w:val="1"/>
      <w:marLeft w:val="0"/>
      <w:marRight w:val="0"/>
      <w:marTop w:val="0"/>
      <w:marBottom w:val="0"/>
      <w:divBdr>
        <w:top w:val="none" w:sz="0" w:space="0" w:color="auto"/>
        <w:left w:val="none" w:sz="0" w:space="0" w:color="auto"/>
        <w:bottom w:val="none" w:sz="0" w:space="0" w:color="auto"/>
        <w:right w:val="none" w:sz="0" w:space="0" w:color="auto"/>
      </w:divBdr>
      <w:divsChild>
        <w:div w:id="1767731099">
          <w:marLeft w:val="576"/>
          <w:marRight w:val="0"/>
          <w:marTop w:val="154"/>
          <w:marBottom w:val="0"/>
          <w:divBdr>
            <w:top w:val="none" w:sz="0" w:space="0" w:color="auto"/>
            <w:left w:val="none" w:sz="0" w:space="0" w:color="auto"/>
            <w:bottom w:val="none" w:sz="0" w:space="0" w:color="auto"/>
            <w:right w:val="none" w:sz="0" w:space="0" w:color="auto"/>
          </w:divBdr>
        </w:div>
        <w:div w:id="1091318254">
          <w:marLeft w:val="576"/>
          <w:marRight w:val="0"/>
          <w:marTop w:val="154"/>
          <w:marBottom w:val="0"/>
          <w:divBdr>
            <w:top w:val="none" w:sz="0" w:space="0" w:color="auto"/>
            <w:left w:val="none" w:sz="0" w:space="0" w:color="auto"/>
            <w:bottom w:val="none" w:sz="0" w:space="0" w:color="auto"/>
            <w:right w:val="none" w:sz="0" w:space="0" w:color="auto"/>
          </w:divBdr>
        </w:div>
        <w:div w:id="939996293">
          <w:marLeft w:val="576"/>
          <w:marRight w:val="0"/>
          <w:marTop w:val="154"/>
          <w:marBottom w:val="0"/>
          <w:divBdr>
            <w:top w:val="none" w:sz="0" w:space="0" w:color="auto"/>
            <w:left w:val="none" w:sz="0" w:space="0" w:color="auto"/>
            <w:bottom w:val="none" w:sz="0" w:space="0" w:color="auto"/>
            <w:right w:val="none" w:sz="0" w:space="0" w:color="auto"/>
          </w:divBdr>
        </w:div>
      </w:divsChild>
    </w:div>
    <w:div w:id="1552230660">
      <w:bodyDiv w:val="1"/>
      <w:marLeft w:val="0"/>
      <w:marRight w:val="0"/>
      <w:marTop w:val="0"/>
      <w:marBottom w:val="0"/>
      <w:divBdr>
        <w:top w:val="none" w:sz="0" w:space="0" w:color="auto"/>
        <w:left w:val="none" w:sz="0" w:space="0" w:color="auto"/>
        <w:bottom w:val="none" w:sz="0" w:space="0" w:color="auto"/>
        <w:right w:val="none" w:sz="0" w:space="0" w:color="auto"/>
      </w:divBdr>
    </w:div>
    <w:div w:id="1557231055">
      <w:bodyDiv w:val="1"/>
      <w:marLeft w:val="0"/>
      <w:marRight w:val="0"/>
      <w:marTop w:val="0"/>
      <w:marBottom w:val="0"/>
      <w:divBdr>
        <w:top w:val="none" w:sz="0" w:space="0" w:color="auto"/>
        <w:left w:val="none" w:sz="0" w:space="0" w:color="auto"/>
        <w:bottom w:val="none" w:sz="0" w:space="0" w:color="auto"/>
        <w:right w:val="none" w:sz="0" w:space="0" w:color="auto"/>
      </w:divBdr>
    </w:div>
    <w:div w:id="1558007910">
      <w:bodyDiv w:val="1"/>
      <w:marLeft w:val="0"/>
      <w:marRight w:val="0"/>
      <w:marTop w:val="0"/>
      <w:marBottom w:val="0"/>
      <w:divBdr>
        <w:top w:val="none" w:sz="0" w:space="0" w:color="auto"/>
        <w:left w:val="none" w:sz="0" w:space="0" w:color="auto"/>
        <w:bottom w:val="none" w:sz="0" w:space="0" w:color="auto"/>
        <w:right w:val="none" w:sz="0" w:space="0" w:color="auto"/>
      </w:divBdr>
      <w:divsChild>
        <w:div w:id="1616445819">
          <w:marLeft w:val="576"/>
          <w:marRight w:val="0"/>
          <w:marTop w:val="202"/>
          <w:marBottom w:val="0"/>
          <w:divBdr>
            <w:top w:val="none" w:sz="0" w:space="0" w:color="auto"/>
            <w:left w:val="none" w:sz="0" w:space="0" w:color="auto"/>
            <w:bottom w:val="none" w:sz="0" w:space="0" w:color="auto"/>
            <w:right w:val="none" w:sz="0" w:space="0" w:color="auto"/>
          </w:divBdr>
        </w:div>
        <w:div w:id="931430343">
          <w:marLeft w:val="576"/>
          <w:marRight w:val="0"/>
          <w:marTop w:val="202"/>
          <w:marBottom w:val="0"/>
          <w:divBdr>
            <w:top w:val="none" w:sz="0" w:space="0" w:color="auto"/>
            <w:left w:val="none" w:sz="0" w:space="0" w:color="auto"/>
            <w:bottom w:val="none" w:sz="0" w:space="0" w:color="auto"/>
            <w:right w:val="none" w:sz="0" w:space="0" w:color="auto"/>
          </w:divBdr>
        </w:div>
        <w:div w:id="1283731799">
          <w:marLeft w:val="576"/>
          <w:marRight w:val="0"/>
          <w:marTop w:val="202"/>
          <w:marBottom w:val="0"/>
          <w:divBdr>
            <w:top w:val="none" w:sz="0" w:space="0" w:color="auto"/>
            <w:left w:val="none" w:sz="0" w:space="0" w:color="auto"/>
            <w:bottom w:val="none" w:sz="0" w:space="0" w:color="auto"/>
            <w:right w:val="none" w:sz="0" w:space="0" w:color="auto"/>
          </w:divBdr>
        </w:div>
      </w:divsChild>
    </w:div>
    <w:div w:id="1591040709">
      <w:bodyDiv w:val="1"/>
      <w:marLeft w:val="0"/>
      <w:marRight w:val="0"/>
      <w:marTop w:val="0"/>
      <w:marBottom w:val="0"/>
      <w:divBdr>
        <w:top w:val="none" w:sz="0" w:space="0" w:color="auto"/>
        <w:left w:val="none" w:sz="0" w:space="0" w:color="auto"/>
        <w:bottom w:val="none" w:sz="0" w:space="0" w:color="auto"/>
        <w:right w:val="none" w:sz="0" w:space="0" w:color="auto"/>
      </w:divBdr>
    </w:div>
    <w:div w:id="1594778572">
      <w:bodyDiv w:val="1"/>
      <w:marLeft w:val="0"/>
      <w:marRight w:val="0"/>
      <w:marTop w:val="0"/>
      <w:marBottom w:val="0"/>
      <w:divBdr>
        <w:top w:val="none" w:sz="0" w:space="0" w:color="auto"/>
        <w:left w:val="none" w:sz="0" w:space="0" w:color="auto"/>
        <w:bottom w:val="none" w:sz="0" w:space="0" w:color="auto"/>
        <w:right w:val="none" w:sz="0" w:space="0" w:color="auto"/>
      </w:divBdr>
    </w:div>
    <w:div w:id="1598294892">
      <w:bodyDiv w:val="1"/>
      <w:marLeft w:val="0"/>
      <w:marRight w:val="0"/>
      <w:marTop w:val="0"/>
      <w:marBottom w:val="0"/>
      <w:divBdr>
        <w:top w:val="none" w:sz="0" w:space="0" w:color="auto"/>
        <w:left w:val="none" w:sz="0" w:space="0" w:color="auto"/>
        <w:bottom w:val="none" w:sz="0" w:space="0" w:color="auto"/>
        <w:right w:val="none" w:sz="0" w:space="0" w:color="auto"/>
      </w:divBdr>
    </w:div>
    <w:div w:id="1600068059">
      <w:bodyDiv w:val="1"/>
      <w:marLeft w:val="0"/>
      <w:marRight w:val="0"/>
      <w:marTop w:val="0"/>
      <w:marBottom w:val="0"/>
      <w:divBdr>
        <w:top w:val="none" w:sz="0" w:space="0" w:color="auto"/>
        <w:left w:val="none" w:sz="0" w:space="0" w:color="auto"/>
        <w:bottom w:val="none" w:sz="0" w:space="0" w:color="auto"/>
        <w:right w:val="none" w:sz="0" w:space="0" w:color="auto"/>
      </w:divBdr>
      <w:divsChild>
        <w:div w:id="429352693">
          <w:marLeft w:val="576"/>
          <w:marRight w:val="0"/>
          <w:marTop w:val="134"/>
          <w:marBottom w:val="0"/>
          <w:divBdr>
            <w:top w:val="none" w:sz="0" w:space="0" w:color="auto"/>
            <w:left w:val="none" w:sz="0" w:space="0" w:color="auto"/>
            <w:bottom w:val="none" w:sz="0" w:space="0" w:color="auto"/>
            <w:right w:val="none" w:sz="0" w:space="0" w:color="auto"/>
          </w:divBdr>
        </w:div>
        <w:div w:id="1902521083">
          <w:marLeft w:val="576"/>
          <w:marRight w:val="0"/>
          <w:marTop w:val="134"/>
          <w:marBottom w:val="0"/>
          <w:divBdr>
            <w:top w:val="none" w:sz="0" w:space="0" w:color="auto"/>
            <w:left w:val="none" w:sz="0" w:space="0" w:color="auto"/>
            <w:bottom w:val="none" w:sz="0" w:space="0" w:color="auto"/>
            <w:right w:val="none" w:sz="0" w:space="0" w:color="auto"/>
          </w:divBdr>
        </w:div>
      </w:divsChild>
    </w:div>
    <w:div w:id="1600218427">
      <w:bodyDiv w:val="1"/>
      <w:marLeft w:val="0"/>
      <w:marRight w:val="0"/>
      <w:marTop w:val="0"/>
      <w:marBottom w:val="0"/>
      <w:divBdr>
        <w:top w:val="none" w:sz="0" w:space="0" w:color="auto"/>
        <w:left w:val="none" w:sz="0" w:space="0" w:color="auto"/>
        <w:bottom w:val="none" w:sz="0" w:space="0" w:color="auto"/>
        <w:right w:val="none" w:sz="0" w:space="0" w:color="auto"/>
      </w:divBdr>
    </w:div>
    <w:div w:id="1601719502">
      <w:bodyDiv w:val="1"/>
      <w:marLeft w:val="0"/>
      <w:marRight w:val="0"/>
      <w:marTop w:val="0"/>
      <w:marBottom w:val="0"/>
      <w:divBdr>
        <w:top w:val="none" w:sz="0" w:space="0" w:color="auto"/>
        <w:left w:val="none" w:sz="0" w:space="0" w:color="auto"/>
        <w:bottom w:val="none" w:sz="0" w:space="0" w:color="auto"/>
        <w:right w:val="none" w:sz="0" w:space="0" w:color="auto"/>
      </w:divBdr>
    </w:div>
    <w:div w:id="1602956858">
      <w:bodyDiv w:val="1"/>
      <w:marLeft w:val="0"/>
      <w:marRight w:val="0"/>
      <w:marTop w:val="0"/>
      <w:marBottom w:val="0"/>
      <w:divBdr>
        <w:top w:val="none" w:sz="0" w:space="0" w:color="auto"/>
        <w:left w:val="none" w:sz="0" w:space="0" w:color="auto"/>
        <w:bottom w:val="none" w:sz="0" w:space="0" w:color="auto"/>
        <w:right w:val="none" w:sz="0" w:space="0" w:color="auto"/>
      </w:divBdr>
      <w:divsChild>
        <w:div w:id="1822575661">
          <w:marLeft w:val="1800"/>
          <w:marRight w:val="0"/>
          <w:marTop w:val="115"/>
          <w:marBottom w:val="0"/>
          <w:divBdr>
            <w:top w:val="none" w:sz="0" w:space="0" w:color="auto"/>
            <w:left w:val="none" w:sz="0" w:space="0" w:color="auto"/>
            <w:bottom w:val="none" w:sz="0" w:space="0" w:color="auto"/>
            <w:right w:val="none" w:sz="0" w:space="0" w:color="auto"/>
          </w:divBdr>
        </w:div>
        <w:div w:id="951471185">
          <w:marLeft w:val="1800"/>
          <w:marRight w:val="0"/>
          <w:marTop w:val="115"/>
          <w:marBottom w:val="0"/>
          <w:divBdr>
            <w:top w:val="none" w:sz="0" w:space="0" w:color="auto"/>
            <w:left w:val="none" w:sz="0" w:space="0" w:color="auto"/>
            <w:bottom w:val="none" w:sz="0" w:space="0" w:color="auto"/>
            <w:right w:val="none" w:sz="0" w:space="0" w:color="auto"/>
          </w:divBdr>
        </w:div>
      </w:divsChild>
    </w:div>
    <w:div w:id="1611088767">
      <w:bodyDiv w:val="1"/>
      <w:marLeft w:val="0"/>
      <w:marRight w:val="0"/>
      <w:marTop w:val="0"/>
      <w:marBottom w:val="0"/>
      <w:divBdr>
        <w:top w:val="none" w:sz="0" w:space="0" w:color="auto"/>
        <w:left w:val="none" w:sz="0" w:space="0" w:color="auto"/>
        <w:bottom w:val="none" w:sz="0" w:space="0" w:color="auto"/>
        <w:right w:val="none" w:sz="0" w:space="0" w:color="auto"/>
      </w:divBdr>
    </w:div>
    <w:div w:id="1613786339">
      <w:bodyDiv w:val="1"/>
      <w:marLeft w:val="0"/>
      <w:marRight w:val="0"/>
      <w:marTop w:val="0"/>
      <w:marBottom w:val="0"/>
      <w:divBdr>
        <w:top w:val="none" w:sz="0" w:space="0" w:color="auto"/>
        <w:left w:val="none" w:sz="0" w:space="0" w:color="auto"/>
        <w:bottom w:val="none" w:sz="0" w:space="0" w:color="auto"/>
        <w:right w:val="none" w:sz="0" w:space="0" w:color="auto"/>
      </w:divBdr>
      <w:divsChild>
        <w:div w:id="848563850">
          <w:marLeft w:val="576"/>
          <w:marRight w:val="0"/>
          <w:marTop w:val="134"/>
          <w:marBottom w:val="0"/>
          <w:divBdr>
            <w:top w:val="none" w:sz="0" w:space="0" w:color="auto"/>
            <w:left w:val="none" w:sz="0" w:space="0" w:color="auto"/>
            <w:bottom w:val="none" w:sz="0" w:space="0" w:color="auto"/>
            <w:right w:val="none" w:sz="0" w:space="0" w:color="auto"/>
          </w:divBdr>
        </w:div>
      </w:divsChild>
    </w:div>
    <w:div w:id="1616672133">
      <w:bodyDiv w:val="1"/>
      <w:marLeft w:val="0"/>
      <w:marRight w:val="0"/>
      <w:marTop w:val="0"/>
      <w:marBottom w:val="0"/>
      <w:divBdr>
        <w:top w:val="none" w:sz="0" w:space="0" w:color="auto"/>
        <w:left w:val="none" w:sz="0" w:space="0" w:color="auto"/>
        <w:bottom w:val="none" w:sz="0" w:space="0" w:color="auto"/>
        <w:right w:val="none" w:sz="0" w:space="0" w:color="auto"/>
      </w:divBdr>
    </w:div>
    <w:div w:id="1629699890">
      <w:bodyDiv w:val="1"/>
      <w:marLeft w:val="0"/>
      <w:marRight w:val="0"/>
      <w:marTop w:val="0"/>
      <w:marBottom w:val="0"/>
      <w:divBdr>
        <w:top w:val="none" w:sz="0" w:space="0" w:color="auto"/>
        <w:left w:val="none" w:sz="0" w:space="0" w:color="auto"/>
        <w:bottom w:val="none" w:sz="0" w:space="0" w:color="auto"/>
        <w:right w:val="none" w:sz="0" w:space="0" w:color="auto"/>
      </w:divBdr>
    </w:div>
    <w:div w:id="1633365123">
      <w:bodyDiv w:val="1"/>
      <w:marLeft w:val="0"/>
      <w:marRight w:val="0"/>
      <w:marTop w:val="0"/>
      <w:marBottom w:val="0"/>
      <w:divBdr>
        <w:top w:val="none" w:sz="0" w:space="0" w:color="auto"/>
        <w:left w:val="none" w:sz="0" w:space="0" w:color="auto"/>
        <w:bottom w:val="none" w:sz="0" w:space="0" w:color="auto"/>
        <w:right w:val="none" w:sz="0" w:space="0" w:color="auto"/>
      </w:divBdr>
    </w:div>
    <w:div w:id="1640114002">
      <w:bodyDiv w:val="1"/>
      <w:marLeft w:val="0"/>
      <w:marRight w:val="0"/>
      <w:marTop w:val="0"/>
      <w:marBottom w:val="0"/>
      <w:divBdr>
        <w:top w:val="none" w:sz="0" w:space="0" w:color="auto"/>
        <w:left w:val="none" w:sz="0" w:space="0" w:color="auto"/>
        <w:bottom w:val="none" w:sz="0" w:space="0" w:color="auto"/>
        <w:right w:val="none" w:sz="0" w:space="0" w:color="auto"/>
      </w:divBdr>
      <w:divsChild>
        <w:div w:id="645011942">
          <w:marLeft w:val="547"/>
          <w:marRight w:val="0"/>
          <w:marTop w:val="134"/>
          <w:marBottom w:val="0"/>
          <w:divBdr>
            <w:top w:val="none" w:sz="0" w:space="0" w:color="auto"/>
            <w:left w:val="none" w:sz="0" w:space="0" w:color="auto"/>
            <w:bottom w:val="none" w:sz="0" w:space="0" w:color="auto"/>
            <w:right w:val="none" w:sz="0" w:space="0" w:color="auto"/>
          </w:divBdr>
        </w:div>
        <w:div w:id="2095474020">
          <w:marLeft w:val="547"/>
          <w:marRight w:val="0"/>
          <w:marTop w:val="134"/>
          <w:marBottom w:val="0"/>
          <w:divBdr>
            <w:top w:val="none" w:sz="0" w:space="0" w:color="auto"/>
            <w:left w:val="none" w:sz="0" w:space="0" w:color="auto"/>
            <w:bottom w:val="none" w:sz="0" w:space="0" w:color="auto"/>
            <w:right w:val="none" w:sz="0" w:space="0" w:color="auto"/>
          </w:divBdr>
        </w:div>
      </w:divsChild>
    </w:div>
    <w:div w:id="1644461793">
      <w:bodyDiv w:val="1"/>
      <w:marLeft w:val="0"/>
      <w:marRight w:val="0"/>
      <w:marTop w:val="0"/>
      <w:marBottom w:val="0"/>
      <w:divBdr>
        <w:top w:val="none" w:sz="0" w:space="0" w:color="auto"/>
        <w:left w:val="none" w:sz="0" w:space="0" w:color="auto"/>
        <w:bottom w:val="none" w:sz="0" w:space="0" w:color="auto"/>
        <w:right w:val="none" w:sz="0" w:space="0" w:color="auto"/>
      </w:divBdr>
    </w:div>
    <w:div w:id="1655521642">
      <w:bodyDiv w:val="1"/>
      <w:marLeft w:val="0"/>
      <w:marRight w:val="0"/>
      <w:marTop w:val="0"/>
      <w:marBottom w:val="0"/>
      <w:divBdr>
        <w:top w:val="none" w:sz="0" w:space="0" w:color="auto"/>
        <w:left w:val="none" w:sz="0" w:space="0" w:color="auto"/>
        <w:bottom w:val="none" w:sz="0" w:space="0" w:color="auto"/>
        <w:right w:val="none" w:sz="0" w:space="0" w:color="auto"/>
      </w:divBdr>
    </w:div>
    <w:div w:id="1656564518">
      <w:bodyDiv w:val="1"/>
      <w:marLeft w:val="0"/>
      <w:marRight w:val="0"/>
      <w:marTop w:val="0"/>
      <w:marBottom w:val="0"/>
      <w:divBdr>
        <w:top w:val="none" w:sz="0" w:space="0" w:color="auto"/>
        <w:left w:val="none" w:sz="0" w:space="0" w:color="auto"/>
        <w:bottom w:val="none" w:sz="0" w:space="0" w:color="auto"/>
        <w:right w:val="none" w:sz="0" w:space="0" w:color="auto"/>
      </w:divBdr>
    </w:div>
    <w:div w:id="1661958363">
      <w:bodyDiv w:val="1"/>
      <w:marLeft w:val="0"/>
      <w:marRight w:val="0"/>
      <w:marTop w:val="0"/>
      <w:marBottom w:val="0"/>
      <w:divBdr>
        <w:top w:val="none" w:sz="0" w:space="0" w:color="auto"/>
        <w:left w:val="none" w:sz="0" w:space="0" w:color="auto"/>
        <w:bottom w:val="none" w:sz="0" w:space="0" w:color="auto"/>
        <w:right w:val="none" w:sz="0" w:space="0" w:color="auto"/>
      </w:divBdr>
    </w:div>
    <w:div w:id="1668286108">
      <w:bodyDiv w:val="1"/>
      <w:marLeft w:val="0"/>
      <w:marRight w:val="0"/>
      <w:marTop w:val="0"/>
      <w:marBottom w:val="0"/>
      <w:divBdr>
        <w:top w:val="none" w:sz="0" w:space="0" w:color="auto"/>
        <w:left w:val="none" w:sz="0" w:space="0" w:color="auto"/>
        <w:bottom w:val="none" w:sz="0" w:space="0" w:color="auto"/>
        <w:right w:val="none" w:sz="0" w:space="0" w:color="auto"/>
      </w:divBdr>
    </w:div>
    <w:div w:id="1669405352">
      <w:bodyDiv w:val="1"/>
      <w:marLeft w:val="0"/>
      <w:marRight w:val="0"/>
      <w:marTop w:val="0"/>
      <w:marBottom w:val="0"/>
      <w:divBdr>
        <w:top w:val="none" w:sz="0" w:space="0" w:color="auto"/>
        <w:left w:val="none" w:sz="0" w:space="0" w:color="auto"/>
        <w:bottom w:val="none" w:sz="0" w:space="0" w:color="auto"/>
        <w:right w:val="none" w:sz="0" w:space="0" w:color="auto"/>
      </w:divBdr>
    </w:div>
    <w:div w:id="1670717918">
      <w:bodyDiv w:val="1"/>
      <w:marLeft w:val="0"/>
      <w:marRight w:val="0"/>
      <w:marTop w:val="0"/>
      <w:marBottom w:val="0"/>
      <w:divBdr>
        <w:top w:val="none" w:sz="0" w:space="0" w:color="auto"/>
        <w:left w:val="none" w:sz="0" w:space="0" w:color="auto"/>
        <w:bottom w:val="none" w:sz="0" w:space="0" w:color="auto"/>
        <w:right w:val="none" w:sz="0" w:space="0" w:color="auto"/>
      </w:divBdr>
    </w:div>
    <w:div w:id="1671325796">
      <w:bodyDiv w:val="1"/>
      <w:marLeft w:val="0"/>
      <w:marRight w:val="0"/>
      <w:marTop w:val="0"/>
      <w:marBottom w:val="0"/>
      <w:divBdr>
        <w:top w:val="none" w:sz="0" w:space="0" w:color="auto"/>
        <w:left w:val="none" w:sz="0" w:space="0" w:color="auto"/>
        <w:bottom w:val="none" w:sz="0" w:space="0" w:color="auto"/>
        <w:right w:val="none" w:sz="0" w:space="0" w:color="auto"/>
      </w:divBdr>
    </w:div>
    <w:div w:id="1678536989">
      <w:bodyDiv w:val="1"/>
      <w:marLeft w:val="0"/>
      <w:marRight w:val="0"/>
      <w:marTop w:val="0"/>
      <w:marBottom w:val="0"/>
      <w:divBdr>
        <w:top w:val="none" w:sz="0" w:space="0" w:color="auto"/>
        <w:left w:val="none" w:sz="0" w:space="0" w:color="auto"/>
        <w:bottom w:val="none" w:sz="0" w:space="0" w:color="auto"/>
        <w:right w:val="none" w:sz="0" w:space="0" w:color="auto"/>
      </w:divBdr>
      <w:divsChild>
        <w:div w:id="1689284071">
          <w:marLeft w:val="0"/>
          <w:marRight w:val="0"/>
          <w:marTop w:val="134"/>
          <w:marBottom w:val="0"/>
          <w:divBdr>
            <w:top w:val="none" w:sz="0" w:space="0" w:color="auto"/>
            <w:left w:val="none" w:sz="0" w:space="0" w:color="auto"/>
            <w:bottom w:val="none" w:sz="0" w:space="0" w:color="auto"/>
            <w:right w:val="none" w:sz="0" w:space="0" w:color="auto"/>
          </w:divBdr>
        </w:div>
        <w:div w:id="1011764665">
          <w:marLeft w:val="0"/>
          <w:marRight w:val="0"/>
          <w:marTop w:val="134"/>
          <w:marBottom w:val="0"/>
          <w:divBdr>
            <w:top w:val="none" w:sz="0" w:space="0" w:color="auto"/>
            <w:left w:val="none" w:sz="0" w:space="0" w:color="auto"/>
            <w:bottom w:val="none" w:sz="0" w:space="0" w:color="auto"/>
            <w:right w:val="none" w:sz="0" w:space="0" w:color="auto"/>
          </w:divBdr>
        </w:div>
        <w:div w:id="1687707861">
          <w:marLeft w:val="0"/>
          <w:marRight w:val="0"/>
          <w:marTop w:val="134"/>
          <w:marBottom w:val="0"/>
          <w:divBdr>
            <w:top w:val="none" w:sz="0" w:space="0" w:color="auto"/>
            <w:left w:val="none" w:sz="0" w:space="0" w:color="auto"/>
            <w:bottom w:val="none" w:sz="0" w:space="0" w:color="auto"/>
            <w:right w:val="none" w:sz="0" w:space="0" w:color="auto"/>
          </w:divBdr>
        </w:div>
      </w:divsChild>
    </w:div>
    <w:div w:id="1684673181">
      <w:bodyDiv w:val="1"/>
      <w:marLeft w:val="0"/>
      <w:marRight w:val="0"/>
      <w:marTop w:val="0"/>
      <w:marBottom w:val="0"/>
      <w:divBdr>
        <w:top w:val="none" w:sz="0" w:space="0" w:color="auto"/>
        <w:left w:val="none" w:sz="0" w:space="0" w:color="auto"/>
        <w:bottom w:val="none" w:sz="0" w:space="0" w:color="auto"/>
        <w:right w:val="none" w:sz="0" w:space="0" w:color="auto"/>
      </w:divBdr>
    </w:div>
    <w:div w:id="1687899095">
      <w:bodyDiv w:val="1"/>
      <w:marLeft w:val="0"/>
      <w:marRight w:val="0"/>
      <w:marTop w:val="0"/>
      <w:marBottom w:val="0"/>
      <w:divBdr>
        <w:top w:val="none" w:sz="0" w:space="0" w:color="auto"/>
        <w:left w:val="none" w:sz="0" w:space="0" w:color="auto"/>
        <w:bottom w:val="none" w:sz="0" w:space="0" w:color="auto"/>
        <w:right w:val="none" w:sz="0" w:space="0" w:color="auto"/>
      </w:divBdr>
      <w:divsChild>
        <w:div w:id="1640961679">
          <w:marLeft w:val="0"/>
          <w:marRight w:val="0"/>
          <w:marTop w:val="154"/>
          <w:marBottom w:val="0"/>
          <w:divBdr>
            <w:top w:val="none" w:sz="0" w:space="0" w:color="auto"/>
            <w:left w:val="none" w:sz="0" w:space="0" w:color="auto"/>
            <w:bottom w:val="none" w:sz="0" w:space="0" w:color="auto"/>
            <w:right w:val="none" w:sz="0" w:space="0" w:color="auto"/>
          </w:divBdr>
        </w:div>
        <w:div w:id="741485924">
          <w:marLeft w:val="0"/>
          <w:marRight w:val="0"/>
          <w:marTop w:val="154"/>
          <w:marBottom w:val="0"/>
          <w:divBdr>
            <w:top w:val="none" w:sz="0" w:space="0" w:color="auto"/>
            <w:left w:val="none" w:sz="0" w:space="0" w:color="auto"/>
            <w:bottom w:val="none" w:sz="0" w:space="0" w:color="auto"/>
            <w:right w:val="none" w:sz="0" w:space="0" w:color="auto"/>
          </w:divBdr>
        </w:div>
        <w:div w:id="1986086239">
          <w:marLeft w:val="0"/>
          <w:marRight w:val="0"/>
          <w:marTop w:val="154"/>
          <w:marBottom w:val="0"/>
          <w:divBdr>
            <w:top w:val="none" w:sz="0" w:space="0" w:color="auto"/>
            <w:left w:val="none" w:sz="0" w:space="0" w:color="auto"/>
            <w:bottom w:val="none" w:sz="0" w:space="0" w:color="auto"/>
            <w:right w:val="none" w:sz="0" w:space="0" w:color="auto"/>
          </w:divBdr>
        </w:div>
      </w:divsChild>
    </w:div>
    <w:div w:id="1688753638">
      <w:bodyDiv w:val="1"/>
      <w:marLeft w:val="0"/>
      <w:marRight w:val="0"/>
      <w:marTop w:val="0"/>
      <w:marBottom w:val="0"/>
      <w:divBdr>
        <w:top w:val="none" w:sz="0" w:space="0" w:color="auto"/>
        <w:left w:val="none" w:sz="0" w:space="0" w:color="auto"/>
        <w:bottom w:val="none" w:sz="0" w:space="0" w:color="auto"/>
        <w:right w:val="none" w:sz="0" w:space="0" w:color="auto"/>
      </w:divBdr>
      <w:divsChild>
        <w:div w:id="11491310">
          <w:marLeft w:val="0"/>
          <w:marRight w:val="0"/>
          <w:marTop w:val="336"/>
          <w:marBottom w:val="0"/>
          <w:divBdr>
            <w:top w:val="none" w:sz="0" w:space="0" w:color="auto"/>
            <w:left w:val="none" w:sz="0" w:space="0" w:color="auto"/>
            <w:bottom w:val="none" w:sz="0" w:space="0" w:color="auto"/>
            <w:right w:val="none" w:sz="0" w:space="0" w:color="auto"/>
          </w:divBdr>
        </w:div>
        <w:div w:id="47337518">
          <w:marLeft w:val="0"/>
          <w:marRight w:val="0"/>
          <w:marTop w:val="336"/>
          <w:marBottom w:val="0"/>
          <w:divBdr>
            <w:top w:val="none" w:sz="0" w:space="0" w:color="auto"/>
            <w:left w:val="none" w:sz="0" w:space="0" w:color="auto"/>
            <w:bottom w:val="none" w:sz="0" w:space="0" w:color="auto"/>
            <w:right w:val="none" w:sz="0" w:space="0" w:color="auto"/>
          </w:divBdr>
        </w:div>
        <w:div w:id="1437210692">
          <w:marLeft w:val="0"/>
          <w:marRight w:val="0"/>
          <w:marTop w:val="336"/>
          <w:marBottom w:val="0"/>
          <w:divBdr>
            <w:top w:val="none" w:sz="0" w:space="0" w:color="auto"/>
            <w:left w:val="none" w:sz="0" w:space="0" w:color="auto"/>
            <w:bottom w:val="none" w:sz="0" w:space="0" w:color="auto"/>
            <w:right w:val="none" w:sz="0" w:space="0" w:color="auto"/>
          </w:divBdr>
        </w:div>
      </w:divsChild>
    </w:div>
    <w:div w:id="1695112759">
      <w:bodyDiv w:val="1"/>
      <w:marLeft w:val="0"/>
      <w:marRight w:val="0"/>
      <w:marTop w:val="0"/>
      <w:marBottom w:val="0"/>
      <w:divBdr>
        <w:top w:val="none" w:sz="0" w:space="0" w:color="auto"/>
        <w:left w:val="none" w:sz="0" w:space="0" w:color="auto"/>
        <w:bottom w:val="none" w:sz="0" w:space="0" w:color="auto"/>
        <w:right w:val="none" w:sz="0" w:space="0" w:color="auto"/>
      </w:divBdr>
    </w:div>
    <w:div w:id="1703313208">
      <w:bodyDiv w:val="1"/>
      <w:marLeft w:val="0"/>
      <w:marRight w:val="0"/>
      <w:marTop w:val="0"/>
      <w:marBottom w:val="0"/>
      <w:divBdr>
        <w:top w:val="none" w:sz="0" w:space="0" w:color="auto"/>
        <w:left w:val="none" w:sz="0" w:space="0" w:color="auto"/>
        <w:bottom w:val="none" w:sz="0" w:space="0" w:color="auto"/>
        <w:right w:val="none" w:sz="0" w:space="0" w:color="auto"/>
      </w:divBdr>
    </w:div>
    <w:div w:id="1703431856">
      <w:bodyDiv w:val="1"/>
      <w:marLeft w:val="0"/>
      <w:marRight w:val="0"/>
      <w:marTop w:val="0"/>
      <w:marBottom w:val="0"/>
      <w:divBdr>
        <w:top w:val="none" w:sz="0" w:space="0" w:color="auto"/>
        <w:left w:val="none" w:sz="0" w:space="0" w:color="auto"/>
        <w:bottom w:val="none" w:sz="0" w:space="0" w:color="auto"/>
        <w:right w:val="none" w:sz="0" w:space="0" w:color="auto"/>
      </w:divBdr>
    </w:div>
    <w:div w:id="1715620249">
      <w:bodyDiv w:val="1"/>
      <w:marLeft w:val="0"/>
      <w:marRight w:val="0"/>
      <w:marTop w:val="0"/>
      <w:marBottom w:val="0"/>
      <w:divBdr>
        <w:top w:val="none" w:sz="0" w:space="0" w:color="auto"/>
        <w:left w:val="none" w:sz="0" w:space="0" w:color="auto"/>
        <w:bottom w:val="none" w:sz="0" w:space="0" w:color="auto"/>
        <w:right w:val="none" w:sz="0" w:space="0" w:color="auto"/>
      </w:divBdr>
    </w:div>
    <w:div w:id="1723363254">
      <w:bodyDiv w:val="1"/>
      <w:marLeft w:val="0"/>
      <w:marRight w:val="0"/>
      <w:marTop w:val="0"/>
      <w:marBottom w:val="0"/>
      <w:divBdr>
        <w:top w:val="none" w:sz="0" w:space="0" w:color="auto"/>
        <w:left w:val="none" w:sz="0" w:space="0" w:color="auto"/>
        <w:bottom w:val="none" w:sz="0" w:space="0" w:color="auto"/>
        <w:right w:val="none" w:sz="0" w:space="0" w:color="auto"/>
      </w:divBdr>
      <w:divsChild>
        <w:div w:id="158010201">
          <w:marLeft w:val="0"/>
          <w:marRight w:val="0"/>
          <w:marTop w:val="336"/>
          <w:marBottom w:val="0"/>
          <w:divBdr>
            <w:top w:val="none" w:sz="0" w:space="0" w:color="auto"/>
            <w:left w:val="none" w:sz="0" w:space="0" w:color="auto"/>
            <w:bottom w:val="none" w:sz="0" w:space="0" w:color="auto"/>
            <w:right w:val="none" w:sz="0" w:space="0" w:color="auto"/>
          </w:divBdr>
        </w:div>
      </w:divsChild>
    </w:div>
    <w:div w:id="1723824942">
      <w:bodyDiv w:val="1"/>
      <w:marLeft w:val="0"/>
      <w:marRight w:val="0"/>
      <w:marTop w:val="0"/>
      <w:marBottom w:val="0"/>
      <w:divBdr>
        <w:top w:val="none" w:sz="0" w:space="0" w:color="auto"/>
        <w:left w:val="none" w:sz="0" w:space="0" w:color="auto"/>
        <w:bottom w:val="none" w:sz="0" w:space="0" w:color="auto"/>
        <w:right w:val="none" w:sz="0" w:space="0" w:color="auto"/>
      </w:divBdr>
      <w:divsChild>
        <w:div w:id="488400801">
          <w:marLeft w:val="547"/>
          <w:marRight w:val="0"/>
          <w:marTop w:val="154"/>
          <w:marBottom w:val="0"/>
          <w:divBdr>
            <w:top w:val="none" w:sz="0" w:space="0" w:color="auto"/>
            <w:left w:val="none" w:sz="0" w:space="0" w:color="auto"/>
            <w:bottom w:val="none" w:sz="0" w:space="0" w:color="auto"/>
            <w:right w:val="none" w:sz="0" w:space="0" w:color="auto"/>
          </w:divBdr>
        </w:div>
        <w:div w:id="1852985616">
          <w:marLeft w:val="547"/>
          <w:marRight w:val="0"/>
          <w:marTop w:val="154"/>
          <w:marBottom w:val="0"/>
          <w:divBdr>
            <w:top w:val="none" w:sz="0" w:space="0" w:color="auto"/>
            <w:left w:val="none" w:sz="0" w:space="0" w:color="auto"/>
            <w:bottom w:val="none" w:sz="0" w:space="0" w:color="auto"/>
            <w:right w:val="none" w:sz="0" w:space="0" w:color="auto"/>
          </w:divBdr>
        </w:div>
        <w:div w:id="1745950707">
          <w:marLeft w:val="547"/>
          <w:marRight w:val="0"/>
          <w:marTop w:val="154"/>
          <w:marBottom w:val="0"/>
          <w:divBdr>
            <w:top w:val="none" w:sz="0" w:space="0" w:color="auto"/>
            <w:left w:val="none" w:sz="0" w:space="0" w:color="auto"/>
            <w:bottom w:val="none" w:sz="0" w:space="0" w:color="auto"/>
            <w:right w:val="none" w:sz="0" w:space="0" w:color="auto"/>
          </w:divBdr>
        </w:div>
      </w:divsChild>
    </w:div>
    <w:div w:id="1726677289">
      <w:bodyDiv w:val="1"/>
      <w:marLeft w:val="0"/>
      <w:marRight w:val="0"/>
      <w:marTop w:val="0"/>
      <w:marBottom w:val="0"/>
      <w:divBdr>
        <w:top w:val="none" w:sz="0" w:space="0" w:color="auto"/>
        <w:left w:val="none" w:sz="0" w:space="0" w:color="auto"/>
        <w:bottom w:val="none" w:sz="0" w:space="0" w:color="auto"/>
        <w:right w:val="none" w:sz="0" w:space="0" w:color="auto"/>
      </w:divBdr>
    </w:div>
    <w:div w:id="1729497605">
      <w:bodyDiv w:val="1"/>
      <w:marLeft w:val="0"/>
      <w:marRight w:val="0"/>
      <w:marTop w:val="0"/>
      <w:marBottom w:val="0"/>
      <w:divBdr>
        <w:top w:val="none" w:sz="0" w:space="0" w:color="auto"/>
        <w:left w:val="none" w:sz="0" w:space="0" w:color="auto"/>
        <w:bottom w:val="none" w:sz="0" w:space="0" w:color="auto"/>
        <w:right w:val="none" w:sz="0" w:space="0" w:color="auto"/>
      </w:divBdr>
    </w:div>
    <w:div w:id="1731422435">
      <w:bodyDiv w:val="1"/>
      <w:marLeft w:val="0"/>
      <w:marRight w:val="0"/>
      <w:marTop w:val="0"/>
      <w:marBottom w:val="0"/>
      <w:divBdr>
        <w:top w:val="none" w:sz="0" w:space="0" w:color="auto"/>
        <w:left w:val="none" w:sz="0" w:space="0" w:color="auto"/>
        <w:bottom w:val="none" w:sz="0" w:space="0" w:color="auto"/>
        <w:right w:val="none" w:sz="0" w:space="0" w:color="auto"/>
      </w:divBdr>
    </w:div>
    <w:div w:id="1747993971">
      <w:bodyDiv w:val="1"/>
      <w:marLeft w:val="0"/>
      <w:marRight w:val="0"/>
      <w:marTop w:val="0"/>
      <w:marBottom w:val="0"/>
      <w:divBdr>
        <w:top w:val="none" w:sz="0" w:space="0" w:color="auto"/>
        <w:left w:val="none" w:sz="0" w:space="0" w:color="auto"/>
        <w:bottom w:val="none" w:sz="0" w:space="0" w:color="auto"/>
        <w:right w:val="none" w:sz="0" w:space="0" w:color="auto"/>
      </w:divBdr>
      <w:divsChild>
        <w:div w:id="957764205">
          <w:marLeft w:val="0"/>
          <w:marRight w:val="0"/>
          <w:marTop w:val="154"/>
          <w:marBottom w:val="0"/>
          <w:divBdr>
            <w:top w:val="none" w:sz="0" w:space="0" w:color="auto"/>
            <w:left w:val="none" w:sz="0" w:space="0" w:color="auto"/>
            <w:bottom w:val="none" w:sz="0" w:space="0" w:color="auto"/>
            <w:right w:val="none" w:sz="0" w:space="0" w:color="auto"/>
          </w:divBdr>
        </w:div>
        <w:div w:id="300621854">
          <w:marLeft w:val="0"/>
          <w:marRight w:val="0"/>
          <w:marTop w:val="154"/>
          <w:marBottom w:val="0"/>
          <w:divBdr>
            <w:top w:val="none" w:sz="0" w:space="0" w:color="auto"/>
            <w:left w:val="none" w:sz="0" w:space="0" w:color="auto"/>
            <w:bottom w:val="none" w:sz="0" w:space="0" w:color="auto"/>
            <w:right w:val="none" w:sz="0" w:space="0" w:color="auto"/>
          </w:divBdr>
        </w:div>
        <w:div w:id="1275208951">
          <w:marLeft w:val="0"/>
          <w:marRight w:val="0"/>
          <w:marTop w:val="154"/>
          <w:marBottom w:val="0"/>
          <w:divBdr>
            <w:top w:val="none" w:sz="0" w:space="0" w:color="auto"/>
            <w:left w:val="none" w:sz="0" w:space="0" w:color="auto"/>
            <w:bottom w:val="none" w:sz="0" w:space="0" w:color="auto"/>
            <w:right w:val="none" w:sz="0" w:space="0" w:color="auto"/>
          </w:divBdr>
        </w:div>
        <w:div w:id="1790735821">
          <w:marLeft w:val="0"/>
          <w:marRight w:val="0"/>
          <w:marTop w:val="154"/>
          <w:marBottom w:val="0"/>
          <w:divBdr>
            <w:top w:val="none" w:sz="0" w:space="0" w:color="auto"/>
            <w:left w:val="none" w:sz="0" w:space="0" w:color="auto"/>
            <w:bottom w:val="none" w:sz="0" w:space="0" w:color="auto"/>
            <w:right w:val="none" w:sz="0" w:space="0" w:color="auto"/>
          </w:divBdr>
        </w:div>
      </w:divsChild>
    </w:div>
    <w:div w:id="1761901197">
      <w:bodyDiv w:val="1"/>
      <w:marLeft w:val="0"/>
      <w:marRight w:val="0"/>
      <w:marTop w:val="0"/>
      <w:marBottom w:val="0"/>
      <w:divBdr>
        <w:top w:val="none" w:sz="0" w:space="0" w:color="auto"/>
        <w:left w:val="none" w:sz="0" w:space="0" w:color="auto"/>
        <w:bottom w:val="none" w:sz="0" w:space="0" w:color="auto"/>
        <w:right w:val="none" w:sz="0" w:space="0" w:color="auto"/>
      </w:divBdr>
    </w:div>
    <w:div w:id="1778215587">
      <w:bodyDiv w:val="1"/>
      <w:marLeft w:val="0"/>
      <w:marRight w:val="0"/>
      <w:marTop w:val="0"/>
      <w:marBottom w:val="0"/>
      <w:divBdr>
        <w:top w:val="none" w:sz="0" w:space="0" w:color="auto"/>
        <w:left w:val="none" w:sz="0" w:space="0" w:color="auto"/>
        <w:bottom w:val="none" w:sz="0" w:space="0" w:color="auto"/>
        <w:right w:val="none" w:sz="0" w:space="0" w:color="auto"/>
      </w:divBdr>
    </w:div>
    <w:div w:id="1780833936">
      <w:bodyDiv w:val="1"/>
      <w:marLeft w:val="0"/>
      <w:marRight w:val="0"/>
      <w:marTop w:val="0"/>
      <w:marBottom w:val="0"/>
      <w:divBdr>
        <w:top w:val="none" w:sz="0" w:space="0" w:color="auto"/>
        <w:left w:val="none" w:sz="0" w:space="0" w:color="auto"/>
        <w:bottom w:val="none" w:sz="0" w:space="0" w:color="auto"/>
        <w:right w:val="none" w:sz="0" w:space="0" w:color="auto"/>
      </w:divBdr>
    </w:div>
    <w:div w:id="1781216074">
      <w:bodyDiv w:val="1"/>
      <w:marLeft w:val="0"/>
      <w:marRight w:val="0"/>
      <w:marTop w:val="0"/>
      <w:marBottom w:val="0"/>
      <w:divBdr>
        <w:top w:val="none" w:sz="0" w:space="0" w:color="auto"/>
        <w:left w:val="none" w:sz="0" w:space="0" w:color="auto"/>
        <w:bottom w:val="none" w:sz="0" w:space="0" w:color="auto"/>
        <w:right w:val="none" w:sz="0" w:space="0" w:color="auto"/>
      </w:divBdr>
      <w:divsChild>
        <w:div w:id="92211684">
          <w:marLeft w:val="547"/>
          <w:marRight w:val="0"/>
          <w:marTop w:val="134"/>
          <w:marBottom w:val="0"/>
          <w:divBdr>
            <w:top w:val="none" w:sz="0" w:space="0" w:color="auto"/>
            <w:left w:val="none" w:sz="0" w:space="0" w:color="auto"/>
            <w:bottom w:val="none" w:sz="0" w:space="0" w:color="auto"/>
            <w:right w:val="none" w:sz="0" w:space="0" w:color="auto"/>
          </w:divBdr>
        </w:div>
        <w:div w:id="1408304170">
          <w:marLeft w:val="547"/>
          <w:marRight w:val="0"/>
          <w:marTop w:val="134"/>
          <w:marBottom w:val="0"/>
          <w:divBdr>
            <w:top w:val="none" w:sz="0" w:space="0" w:color="auto"/>
            <w:left w:val="none" w:sz="0" w:space="0" w:color="auto"/>
            <w:bottom w:val="none" w:sz="0" w:space="0" w:color="auto"/>
            <w:right w:val="none" w:sz="0" w:space="0" w:color="auto"/>
          </w:divBdr>
        </w:div>
        <w:div w:id="1470706114">
          <w:marLeft w:val="547"/>
          <w:marRight w:val="0"/>
          <w:marTop w:val="134"/>
          <w:marBottom w:val="0"/>
          <w:divBdr>
            <w:top w:val="none" w:sz="0" w:space="0" w:color="auto"/>
            <w:left w:val="none" w:sz="0" w:space="0" w:color="auto"/>
            <w:bottom w:val="none" w:sz="0" w:space="0" w:color="auto"/>
            <w:right w:val="none" w:sz="0" w:space="0" w:color="auto"/>
          </w:divBdr>
        </w:div>
        <w:div w:id="2032802545">
          <w:marLeft w:val="547"/>
          <w:marRight w:val="0"/>
          <w:marTop w:val="134"/>
          <w:marBottom w:val="0"/>
          <w:divBdr>
            <w:top w:val="none" w:sz="0" w:space="0" w:color="auto"/>
            <w:left w:val="none" w:sz="0" w:space="0" w:color="auto"/>
            <w:bottom w:val="none" w:sz="0" w:space="0" w:color="auto"/>
            <w:right w:val="none" w:sz="0" w:space="0" w:color="auto"/>
          </w:divBdr>
        </w:div>
      </w:divsChild>
    </w:div>
    <w:div w:id="1785727354">
      <w:bodyDiv w:val="1"/>
      <w:marLeft w:val="0"/>
      <w:marRight w:val="0"/>
      <w:marTop w:val="0"/>
      <w:marBottom w:val="0"/>
      <w:divBdr>
        <w:top w:val="none" w:sz="0" w:space="0" w:color="auto"/>
        <w:left w:val="none" w:sz="0" w:space="0" w:color="auto"/>
        <w:bottom w:val="none" w:sz="0" w:space="0" w:color="auto"/>
        <w:right w:val="none" w:sz="0" w:space="0" w:color="auto"/>
      </w:divBdr>
    </w:div>
    <w:div w:id="1792896364">
      <w:bodyDiv w:val="1"/>
      <w:marLeft w:val="0"/>
      <w:marRight w:val="0"/>
      <w:marTop w:val="0"/>
      <w:marBottom w:val="0"/>
      <w:divBdr>
        <w:top w:val="none" w:sz="0" w:space="0" w:color="auto"/>
        <w:left w:val="none" w:sz="0" w:space="0" w:color="auto"/>
        <w:bottom w:val="none" w:sz="0" w:space="0" w:color="auto"/>
        <w:right w:val="none" w:sz="0" w:space="0" w:color="auto"/>
      </w:divBdr>
    </w:div>
    <w:div w:id="1807552339">
      <w:bodyDiv w:val="1"/>
      <w:marLeft w:val="0"/>
      <w:marRight w:val="0"/>
      <w:marTop w:val="0"/>
      <w:marBottom w:val="0"/>
      <w:divBdr>
        <w:top w:val="none" w:sz="0" w:space="0" w:color="auto"/>
        <w:left w:val="none" w:sz="0" w:space="0" w:color="auto"/>
        <w:bottom w:val="none" w:sz="0" w:space="0" w:color="auto"/>
        <w:right w:val="none" w:sz="0" w:space="0" w:color="auto"/>
      </w:divBdr>
    </w:div>
    <w:div w:id="1809664914">
      <w:bodyDiv w:val="1"/>
      <w:marLeft w:val="0"/>
      <w:marRight w:val="0"/>
      <w:marTop w:val="0"/>
      <w:marBottom w:val="0"/>
      <w:divBdr>
        <w:top w:val="none" w:sz="0" w:space="0" w:color="auto"/>
        <w:left w:val="none" w:sz="0" w:space="0" w:color="auto"/>
        <w:bottom w:val="none" w:sz="0" w:space="0" w:color="auto"/>
        <w:right w:val="none" w:sz="0" w:space="0" w:color="auto"/>
      </w:divBdr>
    </w:div>
    <w:div w:id="1813136565">
      <w:bodyDiv w:val="1"/>
      <w:marLeft w:val="0"/>
      <w:marRight w:val="0"/>
      <w:marTop w:val="0"/>
      <w:marBottom w:val="0"/>
      <w:divBdr>
        <w:top w:val="none" w:sz="0" w:space="0" w:color="auto"/>
        <w:left w:val="none" w:sz="0" w:space="0" w:color="auto"/>
        <w:bottom w:val="none" w:sz="0" w:space="0" w:color="auto"/>
        <w:right w:val="none" w:sz="0" w:space="0" w:color="auto"/>
      </w:divBdr>
    </w:div>
    <w:div w:id="1828087676">
      <w:bodyDiv w:val="1"/>
      <w:marLeft w:val="0"/>
      <w:marRight w:val="0"/>
      <w:marTop w:val="0"/>
      <w:marBottom w:val="0"/>
      <w:divBdr>
        <w:top w:val="none" w:sz="0" w:space="0" w:color="auto"/>
        <w:left w:val="none" w:sz="0" w:space="0" w:color="auto"/>
        <w:bottom w:val="none" w:sz="0" w:space="0" w:color="auto"/>
        <w:right w:val="none" w:sz="0" w:space="0" w:color="auto"/>
      </w:divBdr>
    </w:div>
    <w:div w:id="1829247538">
      <w:bodyDiv w:val="1"/>
      <w:marLeft w:val="0"/>
      <w:marRight w:val="0"/>
      <w:marTop w:val="0"/>
      <w:marBottom w:val="0"/>
      <w:divBdr>
        <w:top w:val="none" w:sz="0" w:space="0" w:color="auto"/>
        <w:left w:val="none" w:sz="0" w:space="0" w:color="auto"/>
        <w:bottom w:val="none" w:sz="0" w:space="0" w:color="auto"/>
        <w:right w:val="none" w:sz="0" w:space="0" w:color="auto"/>
      </w:divBdr>
      <w:divsChild>
        <w:div w:id="535045369">
          <w:marLeft w:val="547"/>
          <w:marRight w:val="0"/>
          <w:marTop w:val="154"/>
          <w:marBottom w:val="0"/>
          <w:divBdr>
            <w:top w:val="none" w:sz="0" w:space="0" w:color="auto"/>
            <w:left w:val="none" w:sz="0" w:space="0" w:color="auto"/>
            <w:bottom w:val="none" w:sz="0" w:space="0" w:color="auto"/>
            <w:right w:val="none" w:sz="0" w:space="0" w:color="auto"/>
          </w:divBdr>
        </w:div>
      </w:divsChild>
    </w:div>
    <w:div w:id="1837645910">
      <w:bodyDiv w:val="1"/>
      <w:marLeft w:val="0"/>
      <w:marRight w:val="0"/>
      <w:marTop w:val="0"/>
      <w:marBottom w:val="0"/>
      <w:divBdr>
        <w:top w:val="none" w:sz="0" w:space="0" w:color="auto"/>
        <w:left w:val="none" w:sz="0" w:space="0" w:color="auto"/>
        <w:bottom w:val="none" w:sz="0" w:space="0" w:color="auto"/>
        <w:right w:val="none" w:sz="0" w:space="0" w:color="auto"/>
      </w:divBdr>
    </w:div>
    <w:div w:id="1838106284">
      <w:bodyDiv w:val="1"/>
      <w:marLeft w:val="0"/>
      <w:marRight w:val="0"/>
      <w:marTop w:val="0"/>
      <w:marBottom w:val="0"/>
      <w:divBdr>
        <w:top w:val="none" w:sz="0" w:space="0" w:color="auto"/>
        <w:left w:val="none" w:sz="0" w:space="0" w:color="auto"/>
        <w:bottom w:val="none" w:sz="0" w:space="0" w:color="auto"/>
        <w:right w:val="none" w:sz="0" w:space="0" w:color="auto"/>
      </w:divBdr>
    </w:div>
    <w:div w:id="1839226477">
      <w:bodyDiv w:val="1"/>
      <w:marLeft w:val="0"/>
      <w:marRight w:val="0"/>
      <w:marTop w:val="0"/>
      <w:marBottom w:val="0"/>
      <w:divBdr>
        <w:top w:val="none" w:sz="0" w:space="0" w:color="auto"/>
        <w:left w:val="none" w:sz="0" w:space="0" w:color="auto"/>
        <w:bottom w:val="none" w:sz="0" w:space="0" w:color="auto"/>
        <w:right w:val="none" w:sz="0" w:space="0" w:color="auto"/>
      </w:divBdr>
    </w:div>
    <w:div w:id="1842115114">
      <w:bodyDiv w:val="1"/>
      <w:marLeft w:val="0"/>
      <w:marRight w:val="0"/>
      <w:marTop w:val="0"/>
      <w:marBottom w:val="0"/>
      <w:divBdr>
        <w:top w:val="none" w:sz="0" w:space="0" w:color="auto"/>
        <w:left w:val="none" w:sz="0" w:space="0" w:color="auto"/>
        <w:bottom w:val="none" w:sz="0" w:space="0" w:color="auto"/>
        <w:right w:val="none" w:sz="0" w:space="0" w:color="auto"/>
      </w:divBdr>
    </w:div>
    <w:div w:id="1842353127">
      <w:bodyDiv w:val="1"/>
      <w:marLeft w:val="0"/>
      <w:marRight w:val="0"/>
      <w:marTop w:val="0"/>
      <w:marBottom w:val="0"/>
      <w:divBdr>
        <w:top w:val="none" w:sz="0" w:space="0" w:color="auto"/>
        <w:left w:val="none" w:sz="0" w:space="0" w:color="auto"/>
        <w:bottom w:val="none" w:sz="0" w:space="0" w:color="auto"/>
        <w:right w:val="none" w:sz="0" w:space="0" w:color="auto"/>
      </w:divBdr>
    </w:div>
    <w:div w:id="1848473989">
      <w:bodyDiv w:val="1"/>
      <w:marLeft w:val="0"/>
      <w:marRight w:val="0"/>
      <w:marTop w:val="0"/>
      <w:marBottom w:val="0"/>
      <w:divBdr>
        <w:top w:val="none" w:sz="0" w:space="0" w:color="auto"/>
        <w:left w:val="none" w:sz="0" w:space="0" w:color="auto"/>
        <w:bottom w:val="none" w:sz="0" w:space="0" w:color="auto"/>
        <w:right w:val="none" w:sz="0" w:space="0" w:color="auto"/>
      </w:divBdr>
    </w:div>
    <w:div w:id="1849176317">
      <w:bodyDiv w:val="1"/>
      <w:marLeft w:val="0"/>
      <w:marRight w:val="0"/>
      <w:marTop w:val="0"/>
      <w:marBottom w:val="0"/>
      <w:divBdr>
        <w:top w:val="none" w:sz="0" w:space="0" w:color="auto"/>
        <w:left w:val="none" w:sz="0" w:space="0" w:color="auto"/>
        <w:bottom w:val="none" w:sz="0" w:space="0" w:color="auto"/>
        <w:right w:val="none" w:sz="0" w:space="0" w:color="auto"/>
      </w:divBdr>
    </w:div>
    <w:div w:id="1853103188">
      <w:bodyDiv w:val="1"/>
      <w:marLeft w:val="0"/>
      <w:marRight w:val="0"/>
      <w:marTop w:val="0"/>
      <w:marBottom w:val="0"/>
      <w:divBdr>
        <w:top w:val="none" w:sz="0" w:space="0" w:color="auto"/>
        <w:left w:val="none" w:sz="0" w:space="0" w:color="auto"/>
        <w:bottom w:val="none" w:sz="0" w:space="0" w:color="auto"/>
        <w:right w:val="none" w:sz="0" w:space="0" w:color="auto"/>
      </w:divBdr>
    </w:div>
    <w:div w:id="1854688194">
      <w:bodyDiv w:val="1"/>
      <w:marLeft w:val="0"/>
      <w:marRight w:val="0"/>
      <w:marTop w:val="0"/>
      <w:marBottom w:val="0"/>
      <w:divBdr>
        <w:top w:val="none" w:sz="0" w:space="0" w:color="auto"/>
        <w:left w:val="none" w:sz="0" w:space="0" w:color="auto"/>
        <w:bottom w:val="none" w:sz="0" w:space="0" w:color="auto"/>
        <w:right w:val="none" w:sz="0" w:space="0" w:color="auto"/>
      </w:divBdr>
      <w:divsChild>
        <w:div w:id="702901215">
          <w:marLeft w:val="0"/>
          <w:marRight w:val="0"/>
          <w:marTop w:val="134"/>
          <w:marBottom w:val="0"/>
          <w:divBdr>
            <w:top w:val="none" w:sz="0" w:space="0" w:color="auto"/>
            <w:left w:val="none" w:sz="0" w:space="0" w:color="auto"/>
            <w:bottom w:val="none" w:sz="0" w:space="0" w:color="auto"/>
            <w:right w:val="none" w:sz="0" w:space="0" w:color="auto"/>
          </w:divBdr>
        </w:div>
        <w:div w:id="599679103">
          <w:marLeft w:val="0"/>
          <w:marRight w:val="0"/>
          <w:marTop w:val="134"/>
          <w:marBottom w:val="0"/>
          <w:divBdr>
            <w:top w:val="none" w:sz="0" w:space="0" w:color="auto"/>
            <w:left w:val="none" w:sz="0" w:space="0" w:color="auto"/>
            <w:bottom w:val="none" w:sz="0" w:space="0" w:color="auto"/>
            <w:right w:val="none" w:sz="0" w:space="0" w:color="auto"/>
          </w:divBdr>
        </w:div>
        <w:div w:id="1393844359">
          <w:marLeft w:val="0"/>
          <w:marRight w:val="0"/>
          <w:marTop w:val="134"/>
          <w:marBottom w:val="0"/>
          <w:divBdr>
            <w:top w:val="none" w:sz="0" w:space="0" w:color="auto"/>
            <w:left w:val="none" w:sz="0" w:space="0" w:color="auto"/>
            <w:bottom w:val="none" w:sz="0" w:space="0" w:color="auto"/>
            <w:right w:val="none" w:sz="0" w:space="0" w:color="auto"/>
          </w:divBdr>
        </w:div>
        <w:div w:id="346248720">
          <w:marLeft w:val="0"/>
          <w:marRight w:val="0"/>
          <w:marTop w:val="134"/>
          <w:marBottom w:val="0"/>
          <w:divBdr>
            <w:top w:val="none" w:sz="0" w:space="0" w:color="auto"/>
            <w:left w:val="none" w:sz="0" w:space="0" w:color="auto"/>
            <w:bottom w:val="none" w:sz="0" w:space="0" w:color="auto"/>
            <w:right w:val="none" w:sz="0" w:space="0" w:color="auto"/>
          </w:divBdr>
        </w:div>
        <w:div w:id="1410730979">
          <w:marLeft w:val="0"/>
          <w:marRight w:val="0"/>
          <w:marTop w:val="134"/>
          <w:marBottom w:val="0"/>
          <w:divBdr>
            <w:top w:val="none" w:sz="0" w:space="0" w:color="auto"/>
            <w:left w:val="none" w:sz="0" w:space="0" w:color="auto"/>
            <w:bottom w:val="none" w:sz="0" w:space="0" w:color="auto"/>
            <w:right w:val="none" w:sz="0" w:space="0" w:color="auto"/>
          </w:divBdr>
        </w:div>
        <w:div w:id="872695989">
          <w:marLeft w:val="0"/>
          <w:marRight w:val="0"/>
          <w:marTop w:val="134"/>
          <w:marBottom w:val="0"/>
          <w:divBdr>
            <w:top w:val="none" w:sz="0" w:space="0" w:color="auto"/>
            <w:left w:val="none" w:sz="0" w:space="0" w:color="auto"/>
            <w:bottom w:val="none" w:sz="0" w:space="0" w:color="auto"/>
            <w:right w:val="none" w:sz="0" w:space="0" w:color="auto"/>
          </w:divBdr>
        </w:div>
        <w:div w:id="536502895">
          <w:marLeft w:val="0"/>
          <w:marRight w:val="0"/>
          <w:marTop w:val="134"/>
          <w:marBottom w:val="0"/>
          <w:divBdr>
            <w:top w:val="none" w:sz="0" w:space="0" w:color="auto"/>
            <w:left w:val="none" w:sz="0" w:space="0" w:color="auto"/>
            <w:bottom w:val="none" w:sz="0" w:space="0" w:color="auto"/>
            <w:right w:val="none" w:sz="0" w:space="0" w:color="auto"/>
          </w:divBdr>
        </w:div>
      </w:divsChild>
    </w:div>
    <w:div w:id="1858998794">
      <w:bodyDiv w:val="1"/>
      <w:marLeft w:val="0"/>
      <w:marRight w:val="0"/>
      <w:marTop w:val="0"/>
      <w:marBottom w:val="0"/>
      <w:divBdr>
        <w:top w:val="none" w:sz="0" w:space="0" w:color="auto"/>
        <w:left w:val="none" w:sz="0" w:space="0" w:color="auto"/>
        <w:bottom w:val="none" w:sz="0" w:space="0" w:color="auto"/>
        <w:right w:val="none" w:sz="0" w:space="0" w:color="auto"/>
      </w:divBdr>
      <w:divsChild>
        <w:div w:id="321540982">
          <w:marLeft w:val="576"/>
          <w:marRight w:val="0"/>
          <w:marTop w:val="202"/>
          <w:marBottom w:val="0"/>
          <w:divBdr>
            <w:top w:val="none" w:sz="0" w:space="0" w:color="auto"/>
            <w:left w:val="none" w:sz="0" w:space="0" w:color="auto"/>
            <w:bottom w:val="none" w:sz="0" w:space="0" w:color="auto"/>
            <w:right w:val="none" w:sz="0" w:space="0" w:color="auto"/>
          </w:divBdr>
        </w:div>
      </w:divsChild>
    </w:div>
    <w:div w:id="1863204879">
      <w:bodyDiv w:val="1"/>
      <w:marLeft w:val="0"/>
      <w:marRight w:val="0"/>
      <w:marTop w:val="0"/>
      <w:marBottom w:val="0"/>
      <w:divBdr>
        <w:top w:val="none" w:sz="0" w:space="0" w:color="auto"/>
        <w:left w:val="none" w:sz="0" w:space="0" w:color="auto"/>
        <w:bottom w:val="none" w:sz="0" w:space="0" w:color="auto"/>
        <w:right w:val="none" w:sz="0" w:space="0" w:color="auto"/>
      </w:divBdr>
      <w:divsChild>
        <w:div w:id="867059182">
          <w:marLeft w:val="0"/>
          <w:marRight w:val="0"/>
          <w:marTop w:val="336"/>
          <w:marBottom w:val="0"/>
          <w:divBdr>
            <w:top w:val="none" w:sz="0" w:space="0" w:color="auto"/>
            <w:left w:val="none" w:sz="0" w:space="0" w:color="auto"/>
            <w:bottom w:val="none" w:sz="0" w:space="0" w:color="auto"/>
            <w:right w:val="none" w:sz="0" w:space="0" w:color="auto"/>
          </w:divBdr>
        </w:div>
        <w:div w:id="1005667689">
          <w:marLeft w:val="0"/>
          <w:marRight w:val="0"/>
          <w:marTop w:val="336"/>
          <w:marBottom w:val="0"/>
          <w:divBdr>
            <w:top w:val="none" w:sz="0" w:space="0" w:color="auto"/>
            <w:left w:val="none" w:sz="0" w:space="0" w:color="auto"/>
            <w:bottom w:val="none" w:sz="0" w:space="0" w:color="auto"/>
            <w:right w:val="none" w:sz="0" w:space="0" w:color="auto"/>
          </w:divBdr>
        </w:div>
        <w:div w:id="1202013052">
          <w:marLeft w:val="0"/>
          <w:marRight w:val="0"/>
          <w:marTop w:val="336"/>
          <w:marBottom w:val="0"/>
          <w:divBdr>
            <w:top w:val="none" w:sz="0" w:space="0" w:color="auto"/>
            <w:left w:val="none" w:sz="0" w:space="0" w:color="auto"/>
            <w:bottom w:val="none" w:sz="0" w:space="0" w:color="auto"/>
            <w:right w:val="none" w:sz="0" w:space="0" w:color="auto"/>
          </w:divBdr>
        </w:div>
        <w:div w:id="1804343746">
          <w:marLeft w:val="0"/>
          <w:marRight w:val="0"/>
          <w:marTop w:val="336"/>
          <w:marBottom w:val="0"/>
          <w:divBdr>
            <w:top w:val="none" w:sz="0" w:space="0" w:color="auto"/>
            <w:left w:val="none" w:sz="0" w:space="0" w:color="auto"/>
            <w:bottom w:val="none" w:sz="0" w:space="0" w:color="auto"/>
            <w:right w:val="none" w:sz="0" w:space="0" w:color="auto"/>
          </w:divBdr>
        </w:div>
      </w:divsChild>
    </w:div>
    <w:div w:id="1863208403">
      <w:bodyDiv w:val="1"/>
      <w:marLeft w:val="0"/>
      <w:marRight w:val="0"/>
      <w:marTop w:val="0"/>
      <w:marBottom w:val="0"/>
      <w:divBdr>
        <w:top w:val="none" w:sz="0" w:space="0" w:color="auto"/>
        <w:left w:val="none" w:sz="0" w:space="0" w:color="auto"/>
        <w:bottom w:val="none" w:sz="0" w:space="0" w:color="auto"/>
        <w:right w:val="none" w:sz="0" w:space="0" w:color="auto"/>
      </w:divBdr>
    </w:div>
    <w:div w:id="1870604104">
      <w:bodyDiv w:val="1"/>
      <w:marLeft w:val="0"/>
      <w:marRight w:val="0"/>
      <w:marTop w:val="0"/>
      <w:marBottom w:val="0"/>
      <w:divBdr>
        <w:top w:val="none" w:sz="0" w:space="0" w:color="auto"/>
        <w:left w:val="none" w:sz="0" w:space="0" w:color="auto"/>
        <w:bottom w:val="none" w:sz="0" w:space="0" w:color="auto"/>
        <w:right w:val="none" w:sz="0" w:space="0" w:color="auto"/>
      </w:divBdr>
    </w:div>
    <w:div w:id="1876573798">
      <w:bodyDiv w:val="1"/>
      <w:marLeft w:val="0"/>
      <w:marRight w:val="0"/>
      <w:marTop w:val="0"/>
      <w:marBottom w:val="0"/>
      <w:divBdr>
        <w:top w:val="none" w:sz="0" w:space="0" w:color="auto"/>
        <w:left w:val="none" w:sz="0" w:space="0" w:color="auto"/>
        <w:bottom w:val="none" w:sz="0" w:space="0" w:color="auto"/>
        <w:right w:val="none" w:sz="0" w:space="0" w:color="auto"/>
      </w:divBdr>
      <w:divsChild>
        <w:div w:id="754280621">
          <w:marLeft w:val="0"/>
          <w:marRight w:val="0"/>
          <w:marTop w:val="154"/>
          <w:marBottom w:val="0"/>
          <w:divBdr>
            <w:top w:val="none" w:sz="0" w:space="0" w:color="auto"/>
            <w:left w:val="none" w:sz="0" w:space="0" w:color="auto"/>
            <w:bottom w:val="none" w:sz="0" w:space="0" w:color="auto"/>
            <w:right w:val="none" w:sz="0" w:space="0" w:color="auto"/>
          </w:divBdr>
        </w:div>
        <w:div w:id="1899900262">
          <w:marLeft w:val="0"/>
          <w:marRight w:val="0"/>
          <w:marTop w:val="154"/>
          <w:marBottom w:val="0"/>
          <w:divBdr>
            <w:top w:val="none" w:sz="0" w:space="0" w:color="auto"/>
            <w:left w:val="none" w:sz="0" w:space="0" w:color="auto"/>
            <w:bottom w:val="none" w:sz="0" w:space="0" w:color="auto"/>
            <w:right w:val="none" w:sz="0" w:space="0" w:color="auto"/>
          </w:divBdr>
        </w:div>
        <w:div w:id="1669094081">
          <w:marLeft w:val="0"/>
          <w:marRight w:val="0"/>
          <w:marTop w:val="154"/>
          <w:marBottom w:val="0"/>
          <w:divBdr>
            <w:top w:val="none" w:sz="0" w:space="0" w:color="auto"/>
            <w:left w:val="none" w:sz="0" w:space="0" w:color="auto"/>
            <w:bottom w:val="none" w:sz="0" w:space="0" w:color="auto"/>
            <w:right w:val="none" w:sz="0" w:space="0" w:color="auto"/>
          </w:divBdr>
        </w:div>
        <w:div w:id="1555192027">
          <w:marLeft w:val="0"/>
          <w:marRight w:val="0"/>
          <w:marTop w:val="154"/>
          <w:marBottom w:val="0"/>
          <w:divBdr>
            <w:top w:val="none" w:sz="0" w:space="0" w:color="auto"/>
            <w:left w:val="none" w:sz="0" w:space="0" w:color="auto"/>
            <w:bottom w:val="none" w:sz="0" w:space="0" w:color="auto"/>
            <w:right w:val="none" w:sz="0" w:space="0" w:color="auto"/>
          </w:divBdr>
        </w:div>
      </w:divsChild>
    </w:div>
    <w:div w:id="1876695719">
      <w:bodyDiv w:val="1"/>
      <w:marLeft w:val="0"/>
      <w:marRight w:val="0"/>
      <w:marTop w:val="0"/>
      <w:marBottom w:val="0"/>
      <w:divBdr>
        <w:top w:val="none" w:sz="0" w:space="0" w:color="auto"/>
        <w:left w:val="none" w:sz="0" w:space="0" w:color="auto"/>
        <w:bottom w:val="none" w:sz="0" w:space="0" w:color="auto"/>
        <w:right w:val="none" w:sz="0" w:space="0" w:color="auto"/>
      </w:divBdr>
    </w:div>
    <w:div w:id="1879924916">
      <w:bodyDiv w:val="1"/>
      <w:marLeft w:val="0"/>
      <w:marRight w:val="0"/>
      <w:marTop w:val="0"/>
      <w:marBottom w:val="0"/>
      <w:divBdr>
        <w:top w:val="none" w:sz="0" w:space="0" w:color="auto"/>
        <w:left w:val="none" w:sz="0" w:space="0" w:color="auto"/>
        <w:bottom w:val="none" w:sz="0" w:space="0" w:color="auto"/>
        <w:right w:val="none" w:sz="0" w:space="0" w:color="auto"/>
      </w:divBdr>
    </w:div>
    <w:div w:id="1880895153">
      <w:bodyDiv w:val="1"/>
      <w:marLeft w:val="0"/>
      <w:marRight w:val="0"/>
      <w:marTop w:val="0"/>
      <w:marBottom w:val="0"/>
      <w:divBdr>
        <w:top w:val="none" w:sz="0" w:space="0" w:color="auto"/>
        <w:left w:val="none" w:sz="0" w:space="0" w:color="auto"/>
        <w:bottom w:val="none" w:sz="0" w:space="0" w:color="auto"/>
        <w:right w:val="none" w:sz="0" w:space="0" w:color="auto"/>
      </w:divBdr>
    </w:div>
    <w:div w:id="1889953430">
      <w:bodyDiv w:val="1"/>
      <w:marLeft w:val="0"/>
      <w:marRight w:val="0"/>
      <w:marTop w:val="0"/>
      <w:marBottom w:val="0"/>
      <w:divBdr>
        <w:top w:val="none" w:sz="0" w:space="0" w:color="auto"/>
        <w:left w:val="none" w:sz="0" w:space="0" w:color="auto"/>
        <w:bottom w:val="none" w:sz="0" w:space="0" w:color="auto"/>
        <w:right w:val="none" w:sz="0" w:space="0" w:color="auto"/>
      </w:divBdr>
    </w:div>
    <w:div w:id="1900168107">
      <w:bodyDiv w:val="1"/>
      <w:marLeft w:val="0"/>
      <w:marRight w:val="0"/>
      <w:marTop w:val="0"/>
      <w:marBottom w:val="0"/>
      <w:divBdr>
        <w:top w:val="none" w:sz="0" w:space="0" w:color="auto"/>
        <w:left w:val="none" w:sz="0" w:space="0" w:color="auto"/>
        <w:bottom w:val="none" w:sz="0" w:space="0" w:color="auto"/>
        <w:right w:val="none" w:sz="0" w:space="0" w:color="auto"/>
      </w:divBdr>
      <w:divsChild>
        <w:div w:id="1489979035">
          <w:marLeft w:val="547"/>
          <w:marRight w:val="0"/>
          <w:marTop w:val="134"/>
          <w:marBottom w:val="0"/>
          <w:divBdr>
            <w:top w:val="none" w:sz="0" w:space="0" w:color="auto"/>
            <w:left w:val="none" w:sz="0" w:space="0" w:color="auto"/>
            <w:bottom w:val="none" w:sz="0" w:space="0" w:color="auto"/>
            <w:right w:val="none" w:sz="0" w:space="0" w:color="auto"/>
          </w:divBdr>
        </w:div>
        <w:div w:id="866917434">
          <w:marLeft w:val="547"/>
          <w:marRight w:val="0"/>
          <w:marTop w:val="134"/>
          <w:marBottom w:val="0"/>
          <w:divBdr>
            <w:top w:val="none" w:sz="0" w:space="0" w:color="auto"/>
            <w:left w:val="none" w:sz="0" w:space="0" w:color="auto"/>
            <w:bottom w:val="none" w:sz="0" w:space="0" w:color="auto"/>
            <w:right w:val="none" w:sz="0" w:space="0" w:color="auto"/>
          </w:divBdr>
        </w:div>
      </w:divsChild>
    </w:div>
    <w:div w:id="1905942813">
      <w:bodyDiv w:val="1"/>
      <w:marLeft w:val="0"/>
      <w:marRight w:val="0"/>
      <w:marTop w:val="0"/>
      <w:marBottom w:val="0"/>
      <w:divBdr>
        <w:top w:val="none" w:sz="0" w:space="0" w:color="auto"/>
        <w:left w:val="none" w:sz="0" w:space="0" w:color="auto"/>
        <w:bottom w:val="none" w:sz="0" w:space="0" w:color="auto"/>
        <w:right w:val="none" w:sz="0" w:space="0" w:color="auto"/>
      </w:divBdr>
    </w:div>
    <w:div w:id="1911580597">
      <w:bodyDiv w:val="1"/>
      <w:marLeft w:val="0"/>
      <w:marRight w:val="0"/>
      <w:marTop w:val="0"/>
      <w:marBottom w:val="0"/>
      <w:divBdr>
        <w:top w:val="none" w:sz="0" w:space="0" w:color="auto"/>
        <w:left w:val="none" w:sz="0" w:space="0" w:color="auto"/>
        <w:bottom w:val="none" w:sz="0" w:space="0" w:color="auto"/>
        <w:right w:val="none" w:sz="0" w:space="0" w:color="auto"/>
      </w:divBdr>
    </w:div>
    <w:div w:id="1916087160">
      <w:bodyDiv w:val="1"/>
      <w:marLeft w:val="0"/>
      <w:marRight w:val="0"/>
      <w:marTop w:val="0"/>
      <w:marBottom w:val="0"/>
      <w:divBdr>
        <w:top w:val="none" w:sz="0" w:space="0" w:color="auto"/>
        <w:left w:val="none" w:sz="0" w:space="0" w:color="auto"/>
        <w:bottom w:val="none" w:sz="0" w:space="0" w:color="auto"/>
        <w:right w:val="none" w:sz="0" w:space="0" w:color="auto"/>
      </w:divBdr>
    </w:div>
    <w:div w:id="1924605085">
      <w:bodyDiv w:val="1"/>
      <w:marLeft w:val="0"/>
      <w:marRight w:val="0"/>
      <w:marTop w:val="0"/>
      <w:marBottom w:val="0"/>
      <w:divBdr>
        <w:top w:val="none" w:sz="0" w:space="0" w:color="auto"/>
        <w:left w:val="none" w:sz="0" w:space="0" w:color="auto"/>
        <w:bottom w:val="none" w:sz="0" w:space="0" w:color="auto"/>
        <w:right w:val="none" w:sz="0" w:space="0" w:color="auto"/>
      </w:divBdr>
    </w:div>
    <w:div w:id="1943108497">
      <w:bodyDiv w:val="1"/>
      <w:marLeft w:val="0"/>
      <w:marRight w:val="0"/>
      <w:marTop w:val="0"/>
      <w:marBottom w:val="0"/>
      <w:divBdr>
        <w:top w:val="none" w:sz="0" w:space="0" w:color="auto"/>
        <w:left w:val="none" w:sz="0" w:space="0" w:color="auto"/>
        <w:bottom w:val="none" w:sz="0" w:space="0" w:color="auto"/>
        <w:right w:val="none" w:sz="0" w:space="0" w:color="auto"/>
      </w:divBdr>
    </w:div>
    <w:div w:id="1954552558">
      <w:bodyDiv w:val="1"/>
      <w:marLeft w:val="0"/>
      <w:marRight w:val="0"/>
      <w:marTop w:val="0"/>
      <w:marBottom w:val="0"/>
      <w:divBdr>
        <w:top w:val="none" w:sz="0" w:space="0" w:color="auto"/>
        <w:left w:val="none" w:sz="0" w:space="0" w:color="auto"/>
        <w:bottom w:val="none" w:sz="0" w:space="0" w:color="auto"/>
        <w:right w:val="none" w:sz="0" w:space="0" w:color="auto"/>
      </w:divBdr>
    </w:div>
    <w:div w:id="1954554379">
      <w:bodyDiv w:val="1"/>
      <w:marLeft w:val="0"/>
      <w:marRight w:val="0"/>
      <w:marTop w:val="0"/>
      <w:marBottom w:val="0"/>
      <w:divBdr>
        <w:top w:val="none" w:sz="0" w:space="0" w:color="auto"/>
        <w:left w:val="none" w:sz="0" w:space="0" w:color="auto"/>
        <w:bottom w:val="none" w:sz="0" w:space="0" w:color="auto"/>
        <w:right w:val="none" w:sz="0" w:space="0" w:color="auto"/>
      </w:divBdr>
    </w:div>
    <w:div w:id="1963417560">
      <w:bodyDiv w:val="1"/>
      <w:marLeft w:val="0"/>
      <w:marRight w:val="0"/>
      <w:marTop w:val="0"/>
      <w:marBottom w:val="0"/>
      <w:divBdr>
        <w:top w:val="none" w:sz="0" w:space="0" w:color="auto"/>
        <w:left w:val="none" w:sz="0" w:space="0" w:color="auto"/>
        <w:bottom w:val="none" w:sz="0" w:space="0" w:color="auto"/>
        <w:right w:val="none" w:sz="0" w:space="0" w:color="auto"/>
      </w:divBdr>
      <w:divsChild>
        <w:div w:id="283969443">
          <w:marLeft w:val="0"/>
          <w:marRight w:val="0"/>
          <w:marTop w:val="336"/>
          <w:marBottom w:val="0"/>
          <w:divBdr>
            <w:top w:val="none" w:sz="0" w:space="0" w:color="auto"/>
            <w:left w:val="none" w:sz="0" w:space="0" w:color="auto"/>
            <w:bottom w:val="none" w:sz="0" w:space="0" w:color="auto"/>
            <w:right w:val="none" w:sz="0" w:space="0" w:color="auto"/>
          </w:divBdr>
        </w:div>
        <w:div w:id="890117472">
          <w:marLeft w:val="0"/>
          <w:marRight w:val="0"/>
          <w:marTop w:val="336"/>
          <w:marBottom w:val="0"/>
          <w:divBdr>
            <w:top w:val="none" w:sz="0" w:space="0" w:color="auto"/>
            <w:left w:val="none" w:sz="0" w:space="0" w:color="auto"/>
            <w:bottom w:val="none" w:sz="0" w:space="0" w:color="auto"/>
            <w:right w:val="none" w:sz="0" w:space="0" w:color="auto"/>
          </w:divBdr>
        </w:div>
        <w:div w:id="1420636468">
          <w:marLeft w:val="0"/>
          <w:marRight w:val="0"/>
          <w:marTop w:val="336"/>
          <w:marBottom w:val="0"/>
          <w:divBdr>
            <w:top w:val="none" w:sz="0" w:space="0" w:color="auto"/>
            <w:left w:val="none" w:sz="0" w:space="0" w:color="auto"/>
            <w:bottom w:val="none" w:sz="0" w:space="0" w:color="auto"/>
            <w:right w:val="none" w:sz="0" w:space="0" w:color="auto"/>
          </w:divBdr>
        </w:div>
        <w:div w:id="2128039312">
          <w:marLeft w:val="0"/>
          <w:marRight w:val="0"/>
          <w:marTop w:val="336"/>
          <w:marBottom w:val="0"/>
          <w:divBdr>
            <w:top w:val="none" w:sz="0" w:space="0" w:color="auto"/>
            <w:left w:val="none" w:sz="0" w:space="0" w:color="auto"/>
            <w:bottom w:val="none" w:sz="0" w:space="0" w:color="auto"/>
            <w:right w:val="none" w:sz="0" w:space="0" w:color="auto"/>
          </w:divBdr>
        </w:div>
      </w:divsChild>
    </w:div>
    <w:div w:id="1969821578">
      <w:bodyDiv w:val="1"/>
      <w:marLeft w:val="0"/>
      <w:marRight w:val="0"/>
      <w:marTop w:val="0"/>
      <w:marBottom w:val="0"/>
      <w:divBdr>
        <w:top w:val="none" w:sz="0" w:space="0" w:color="auto"/>
        <w:left w:val="none" w:sz="0" w:space="0" w:color="auto"/>
        <w:bottom w:val="none" w:sz="0" w:space="0" w:color="auto"/>
        <w:right w:val="none" w:sz="0" w:space="0" w:color="auto"/>
      </w:divBdr>
    </w:div>
    <w:div w:id="1978796260">
      <w:bodyDiv w:val="1"/>
      <w:marLeft w:val="0"/>
      <w:marRight w:val="0"/>
      <w:marTop w:val="0"/>
      <w:marBottom w:val="0"/>
      <w:divBdr>
        <w:top w:val="none" w:sz="0" w:space="0" w:color="auto"/>
        <w:left w:val="none" w:sz="0" w:space="0" w:color="auto"/>
        <w:bottom w:val="none" w:sz="0" w:space="0" w:color="auto"/>
        <w:right w:val="none" w:sz="0" w:space="0" w:color="auto"/>
      </w:divBdr>
    </w:div>
    <w:div w:id="1983730061">
      <w:bodyDiv w:val="1"/>
      <w:marLeft w:val="0"/>
      <w:marRight w:val="0"/>
      <w:marTop w:val="0"/>
      <w:marBottom w:val="0"/>
      <w:divBdr>
        <w:top w:val="none" w:sz="0" w:space="0" w:color="auto"/>
        <w:left w:val="none" w:sz="0" w:space="0" w:color="auto"/>
        <w:bottom w:val="none" w:sz="0" w:space="0" w:color="auto"/>
        <w:right w:val="none" w:sz="0" w:space="0" w:color="auto"/>
      </w:divBdr>
    </w:div>
    <w:div w:id="1986928471">
      <w:bodyDiv w:val="1"/>
      <w:marLeft w:val="0"/>
      <w:marRight w:val="0"/>
      <w:marTop w:val="0"/>
      <w:marBottom w:val="0"/>
      <w:divBdr>
        <w:top w:val="none" w:sz="0" w:space="0" w:color="auto"/>
        <w:left w:val="none" w:sz="0" w:space="0" w:color="auto"/>
        <w:bottom w:val="none" w:sz="0" w:space="0" w:color="auto"/>
        <w:right w:val="none" w:sz="0" w:space="0" w:color="auto"/>
      </w:divBdr>
    </w:div>
    <w:div w:id="1988971703">
      <w:bodyDiv w:val="1"/>
      <w:marLeft w:val="0"/>
      <w:marRight w:val="0"/>
      <w:marTop w:val="0"/>
      <w:marBottom w:val="0"/>
      <w:divBdr>
        <w:top w:val="none" w:sz="0" w:space="0" w:color="auto"/>
        <w:left w:val="none" w:sz="0" w:space="0" w:color="auto"/>
        <w:bottom w:val="none" w:sz="0" w:space="0" w:color="auto"/>
        <w:right w:val="none" w:sz="0" w:space="0" w:color="auto"/>
      </w:divBdr>
    </w:div>
    <w:div w:id="1989817894">
      <w:bodyDiv w:val="1"/>
      <w:marLeft w:val="0"/>
      <w:marRight w:val="0"/>
      <w:marTop w:val="0"/>
      <w:marBottom w:val="0"/>
      <w:divBdr>
        <w:top w:val="none" w:sz="0" w:space="0" w:color="auto"/>
        <w:left w:val="none" w:sz="0" w:space="0" w:color="auto"/>
        <w:bottom w:val="none" w:sz="0" w:space="0" w:color="auto"/>
        <w:right w:val="none" w:sz="0" w:space="0" w:color="auto"/>
      </w:divBdr>
      <w:divsChild>
        <w:div w:id="462581494">
          <w:marLeft w:val="547"/>
          <w:marRight w:val="0"/>
          <w:marTop w:val="134"/>
          <w:marBottom w:val="0"/>
          <w:divBdr>
            <w:top w:val="none" w:sz="0" w:space="0" w:color="auto"/>
            <w:left w:val="none" w:sz="0" w:space="0" w:color="auto"/>
            <w:bottom w:val="none" w:sz="0" w:space="0" w:color="auto"/>
            <w:right w:val="none" w:sz="0" w:space="0" w:color="auto"/>
          </w:divBdr>
        </w:div>
        <w:div w:id="892422396">
          <w:marLeft w:val="547"/>
          <w:marRight w:val="0"/>
          <w:marTop w:val="134"/>
          <w:marBottom w:val="0"/>
          <w:divBdr>
            <w:top w:val="none" w:sz="0" w:space="0" w:color="auto"/>
            <w:left w:val="none" w:sz="0" w:space="0" w:color="auto"/>
            <w:bottom w:val="none" w:sz="0" w:space="0" w:color="auto"/>
            <w:right w:val="none" w:sz="0" w:space="0" w:color="auto"/>
          </w:divBdr>
        </w:div>
        <w:div w:id="1453479366">
          <w:marLeft w:val="547"/>
          <w:marRight w:val="0"/>
          <w:marTop w:val="134"/>
          <w:marBottom w:val="0"/>
          <w:divBdr>
            <w:top w:val="none" w:sz="0" w:space="0" w:color="auto"/>
            <w:left w:val="none" w:sz="0" w:space="0" w:color="auto"/>
            <w:bottom w:val="none" w:sz="0" w:space="0" w:color="auto"/>
            <w:right w:val="none" w:sz="0" w:space="0" w:color="auto"/>
          </w:divBdr>
        </w:div>
        <w:div w:id="1560287905">
          <w:marLeft w:val="547"/>
          <w:marRight w:val="0"/>
          <w:marTop w:val="134"/>
          <w:marBottom w:val="0"/>
          <w:divBdr>
            <w:top w:val="none" w:sz="0" w:space="0" w:color="auto"/>
            <w:left w:val="none" w:sz="0" w:space="0" w:color="auto"/>
            <w:bottom w:val="none" w:sz="0" w:space="0" w:color="auto"/>
            <w:right w:val="none" w:sz="0" w:space="0" w:color="auto"/>
          </w:divBdr>
        </w:div>
      </w:divsChild>
    </w:div>
    <w:div w:id="1997958036">
      <w:bodyDiv w:val="1"/>
      <w:marLeft w:val="0"/>
      <w:marRight w:val="0"/>
      <w:marTop w:val="0"/>
      <w:marBottom w:val="0"/>
      <w:divBdr>
        <w:top w:val="none" w:sz="0" w:space="0" w:color="auto"/>
        <w:left w:val="none" w:sz="0" w:space="0" w:color="auto"/>
        <w:bottom w:val="none" w:sz="0" w:space="0" w:color="auto"/>
        <w:right w:val="none" w:sz="0" w:space="0" w:color="auto"/>
      </w:divBdr>
    </w:div>
    <w:div w:id="1999187903">
      <w:bodyDiv w:val="1"/>
      <w:marLeft w:val="0"/>
      <w:marRight w:val="0"/>
      <w:marTop w:val="0"/>
      <w:marBottom w:val="0"/>
      <w:divBdr>
        <w:top w:val="none" w:sz="0" w:space="0" w:color="auto"/>
        <w:left w:val="none" w:sz="0" w:space="0" w:color="auto"/>
        <w:bottom w:val="none" w:sz="0" w:space="0" w:color="auto"/>
        <w:right w:val="none" w:sz="0" w:space="0" w:color="auto"/>
      </w:divBdr>
    </w:div>
    <w:div w:id="2007898458">
      <w:bodyDiv w:val="1"/>
      <w:marLeft w:val="0"/>
      <w:marRight w:val="0"/>
      <w:marTop w:val="0"/>
      <w:marBottom w:val="0"/>
      <w:divBdr>
        <w:top w:val="none" w:sz="0" w:space="0" w:color="auto"/>
        <w:left w:val="none" w:sz="0" w:space="0" w:color="auto"/>
        <w:bottom w:val="none" w:sz="0" w:space="0" w:color="auto"/>
        <w:right w:val="none" w:sz="0" w:space="0" w:color="auto"/>
      </w:divBdr>
      <w:divsChild>
        <w:div w:id="1793670394">
          <w:marLeft w:val="547"/>
          <w:marRight w:val="0"/>
          <w:marTop w:val="134"/>
          <w:marBottom w:val="0"/>
          <w:divBdr>
            <w:top w:val="none" w:sz="0" w:space="0" w:color="auto"/>
            <w:left w:val="none" w:sz="0" w:space="0" w:color="auto"/>
            <w:bottom w:val="none" w:sz="0" w:space="0" w:color="auto"/>
            <w:right w:val="none" w:sz="0" w:space="0" w:color="auto"/>
          </w:divBdr>
        </w:div>
        <w:div w:id="1490364551">
          <w:marLeft w:val="547"/>
          <w:marRight w:val="0"/>
          <w:marTop w:val="134"/>
          <w:marBottom w:val="0"/>
          <w:divBdr>
            <w:top w:val="none" w:sz="0" w:space="0" w:color="auto"/>
            <w:left w:val="none" w:sz="0" w:space="0" w:color="auto"/>
            <w:bottom w:val="none" w:sz="0" w:space="0" w:color="auto"/>
            <w:right w:val="none" w:sz="0" w:space="0" w:color="auto"/>
          </w:divBdr>
        </w:div>
        <w:div w:id="1481384495">
          <w:marLeft w:val="547"/>
          <w:marRight w:val="0"/>
          <w:marTop w:val="134"/>
          <w:marBottom w:val="0"/>
          <w:divBdr>
            <w:top w:val="none" w:sz="0" w:space="0" w:color="auto"/>
            <w:left w:val="none" w:sz="0" w:space="0" w:color="auto"/>
            <w:bottom w:val="none" w:sz="0" w:space="0" w:color="auto"/>
            <w:right w:val="none" w:sz="0" w:space="0" w:color="auto"/>
          </w:divBdr>
        </w:div>
        <w:div w:id="622004711">
          <w:marLeft w:val="547"/>
          <w:marRight w:val="0"/>
          <w:marTop w:val="134"/>
          <w:marBottom w:val="0"/>
          <w:divBdr>
            <w:top w:val="none" w:sz="0" w:space="0" w:color="auto"/>
            <w:left w:val="none" w:sz="0" w:space="0" w:color="auto"/>
            <w:bottom w:val="none" w:sz="0" w:space="0" w:color="auto"/>
            <w:right w:val="none" w:sz="0" w:space="0" w:color="auto"/>
          </w:divBdr>
        </w:div>
        <w:div w:id="1308977089">
          <w:marLeft w:val="547"/>
          <w:marRight w:val="0"/>
          <w:marTop w:val="134"/>
          <w:marBottom w:val="0"/>
          <w:divBdr>
            <w:top w:val="none" w:sz="0" w:space="0" w:color="auto"/>
            <w:left w:val="none" w:sz="0" w:space="0" w:color="auto"/>
            <w:bottom w:val="none" w:sz="0" w:space="0" w:color="auto"/>
            <w:right w:val="none" w:sz="0" w:space="0" w:color="auto"/>
          </w:divBdr>
        </w:div>
        <w:div w:id="749813711">
          <w:marLeft w:val="547"/>
          <w:marRight w:val="0"/>
          <w:marTop w:val="134"/>
          <w:marBottom w:val="0"/>
          <w:divBdr>
            <w:top w:val="none" w:sz="0" w:space="0" w:color="auto"/>
            <w:left w:val="none" w:sz="0" w:space="0" w:color="auto"/>
            <w:bottom w:val="none" w:sz="0" w:space="0" w:color="auto"/>
            <w:right w:val="none" w:sz="0" w:space="0" w:color="auto"/>
          </w:divBdr>
        </w:div>
      </w:divsChild>
    </w:div>
    <w:div w:id="2008166774">
      <w:bodyDiv w:val="1"/>
      <w:marLeft w:val="0"/>
      <w:marRight w:val="0"/>
      <w:marTop w:val="0"/>
      <w:marBottom w:val="0"/>
      <w:divBdr>
        <w:top w:val="none" w:sz="0" w:space="0" w:color="auto"/>
        <w:left w:val="none" w:sz="0" w:space="0" w:color="auto"/>
        <w:bottom w:val="none" w:sz="0" w:space="0" w:color="auto"/>
        <w:right w:val="none" w:sz="0" w:space="0" w:color="auto"/>
      </w:divBdr>
    </w:div>
    <w:div w:id="2010864528">
      <w:bodyDiv w:val="1"/>
      <w:marLeft w:val="0"/>
      <w:marRight w:val="0"/>
      <w:marTop w:val="0"/>
      <w:marBottom w:val="0"/>
      <w:divBdr>
        <w:top w:val="none" w:sz="0" w:space="0" w:color="auto"/>
        <w:left w:val="none" w:sz="0" w:space="0" w:color="auto"/>
        <w:bottom w:val="none" w:sz="0" w:space="0" w:color="auto"/>
        <w:right w:val="none" w:sz="0" w:space="0" w:color="auto"/>
      </w:divBdr>
    </w:div>
    <w:div w:id="2015257225">
      <w:bodyDiv w:val="1"/>
      <w:marLeft w:val="0"/>
      <w:marRight w:val="0"/>
      <w:marTop w:val="0"/>
      <w:marBottom w:val="0"/>
      <w:divBdr>
        <w:top w:val="none" w:sz="0" w:space="0" w:color="auto"/>
        <w:left w:val="none" w:sz="0" w:space="0" w:color="auto"/>
        <w:bottom w:val="none" w:sz="0" w:space="0" w:color="auto"/>
        <w:right w:val="none" w:sz="0" w:space="0" w:color="auto"/>
      </w:divBdr>
    </w:div>
    <w:div w:id="2020622723">
      <w:bodyDiv w:val="1"/>
      <w:marLeft w:val="0"/>
      <w:marRight w:val="0"/>
      <w:marTop w:val="0"/>
      <w:marBottom w:val="0"/>
      <w:divBdr>
        <w:top w:val="none" w:sz="0" w:space="0" w:color="auto"/>
        <w:left w:val="none" w:sz="0" w:space="0" w:color="auto"/>
        <w:bottom w:val="none" w:sz="0" w:space="0" w:color="auto"/>
        <w:right w:val="none" w:sz="0" w:space="0" w:color="auto"/>
      </w:divBdr>
    </w:div>
    <w:div w:id="2028367490">
      <w:bodyDiv w:val="1"/>
      <w:marLeft w:val="0"/>
      <w:marRight w:val="0"/>
      <w:marTop w:val="0"/>
      <w:marBottom w:val="0"/>
      <w:divBdr>
        <w:top w:val="none" w:sz="0" w:space="0" w:color="auto"/>
        <w:left w:val="none" w:sz="0" w:space="0" w:color="auto"/>
        <w:bottom w:val="none" w:sz="0" w:space="0" w:color="auto"/>
        <w:right w:val="none" w:sz="0" w:space="0" w:color="auto"/>
      </w:divBdr>
    </w:div>
    <w:div w:id="2033917235">
      <w:bodyDiv w:val="1"/>
      <w:marLeft w:val="0"/>
      <w:marRight w:val="0"/>
      <w:marTop w:val="0"/>
      <w:marBottom w:val="0"/>
      <w:divBdr>
        <w:top w:val="none" w:sz="0" w:space="0" w:color="auto"/>
        <w:left w:val="none" w:sz="0" w:space="0" w:color="auto"/>
        <w:bottom w:val="none" w:sz="0" w:space="0" w:color="auto"/>
        <w:right w:val="none" w:sz="0" w:space="0" w:color="auto"/>
      </w:divBdr>
    </w:div>
    <w:div w:id="2051101840">
      <w:bodyDiv w:val="1"/>
      <w:marLeft w:val="0"/>
      <w:marRight w:val="0"/>
      <w:marTop w:val="0"/>
      <w:marBottom w:val="0"/>
      <w:divBdr>
        <w:top w:val="none" w:sz="0" w:space="0" w:color="auto"/>
        <w:left w:val="none" w:sz="0" w:space="0" w:color="auto"/>
        <w:bottom w:val="none" w:sz="0" w:space="0" w:color="auto"/>
        <w:right w:val="none" w:sz="0" w:space="0" w:color="auto"/>
      </w:divBdr>
    </w:div>
    <w:div w:id="2056806900">
      <w:bodyDiv w:val="1"/>
      <w:marLeft w:val="0"/>
      <w:marRight w:val="0"/>
      <w:marTop w:val="0"/>
      <w:marBottom w:val="0"/>
      <w:divBdr>
        <w:top w:val="none" w:sz="0" w:space="0" w:color="auto"/>
        <w:left w:val="none" w:sz="0" w:space="0" w:color="auto"/>
        <w:bottom w:val="none" w:sz="0" w:space="0" w:color="auto"/>
        <w:right w:val="none" w:sz="0" w:space="0" w:color="auto"/>
      </w:divBdr>
    </w:div>
    <w:div w:id="2063285596">
      <w:bodyDiv w:val="1"/>
      <w:marLeft w:val="0"/>
      <w:marRight w:val="0"/>
      <w:marTop w:val="0"/>
      <w:marBottom w:val="0"/>
      <w:divBdr>
        <w:top w:val="none" w:sz="0" w:space="0" w:color="auto"/>
        <w:left w:val="none" w:sz="0" w:space="0" w:color="auto"/>
        <w:bottom w:val="none" w:sz="0" w:space="0" w:color="auto"/>
        <w:right w:val="none" w:sz="0" w:space="0" w:color="auto"/>
      </w:divBdr>
    </w:div>
    <w:div w:id="2070763124">
      <w:bodyDiv w:val="1"/>
      <w:marLeft w:val="0"/>
      <w:marRight w:val="0"/>
      <w:marTop w:val="0"/>
      <w:marBottom w:val="0"/>
      <w:divBdr>
        <w:top w:val="none" w:sz="0" w:space="0" w:color="auto"/>
        <w:left w:val="none" w:sz="0" w:space="0" w:color="auto"/>
        <w:bottom w:val="none" w:sz="0" w:space="0" w:color="auto"/>
        <w:right w:val="none" w:sz="0" w:space="0" w:color="auto"/>
      </w:divBdr>
    </w:div>
    <w:div w:id="2076273252">
      <w:bodyDiv w:val="1"/>
      <w:marLeft w:val="0"/>
      <w:marRight w:val="0"/>
      <w:marTop w:val="0"/>
      <w:marBottom w:val="0"/>
      <w:divBdr>
        <w:top w:val="none" w:sz="0" w:space="0" w:color="auto"/>
        <w:left w:val="none" w:sz="0" w:space="0" w:color="auto"/>
        <w:bottom w:val="none" w:sz="0" w:space="0" w:color="auto"/>
        <w:right w:val="none" w:sz="0" w:space="0" w:color="auto"/>
      </w:divBdr>
    </w:div>
    <w:div w:id="2085370438">
      <w:bodyDiv w:val="1"/>
      <w:marLeft w:val="0"/>
      <w:marRight w:val="0"/>
      <w:marTop w:val="0"/>
      <w:marBottom w:val="0"/>
      <w:divBdr>
        <w:top w:val="none" w:sz="0" w:space="0" w:color="auto"/>
        <w:left w:val="none" w:sz="0" w:space="0" w:color="auto"/>
        <w:bottom w:val="none" w:sz="0" w:space="0" w:color="auto"/>
        <w:right w:val="none" w:sz="0" w:space="0" w:color="auto"/>
      </w:divBdr>
    </w:div>
    <w:div w:id="2090039172">
      <w:bodyDiv w:val="1"/>
      <w:marLeft w:val="0"/>
      <w:marRight w:val="0"/>
      <w:marTop w:val="0"/>
      <w:marBottom w:val="0"/>
      <w:divBdr>
        <w:top w:val="none" w:sz="0" w:space="0" w:color="auto"/>
        <w:left w:val="none" w:sz="0" w:space="0" w:color="auto"/>
        <w:bottom w:val="none" w:sz="0" w:space="0" w:color="auto"/>
        <w:right w:val="none" w:sz="0" w:space="0" w:color="auto"/>
      </w:divBdr>
    </w:div>
    <w:div w:id="2090232374">
      <w:bodyDiv w:val="1"/>
      <w:marLeft w:val="0"/>
      <w:marRight w:val="0"/>
      <w:marTop w:val="0"/>
      <w:marBottom w:val="0"/>
      <w:divBdr>
        <w:top w:val="none" w:sz="0" w:space="0" w:color="auto"/>
        <w:left w:val="none" w:sz="0" w:space="0" w:color="auto"/>
        <w:bottom w:val="none" w:sz="0" w:space="0" w:color="auto"/>
        <w:right w:val="none" w:sz="0" w:space="0" w:color="auto"/>
      </w:divBdr>
      <w:divsChild>
        <w:div w:id="94256913">
          <w:marLeft w:val="0"/>
          <w:marRight w:val="0"/>
          <w:marTop w:val="336"/>
          <w:marBottom w:val="0"/>
          <w:divBdr>
            <w:top w:val="none" w:sz="0" w:space="0" w:color="auto"/>
            <w:left w:val="none" w:sz="0" w:space="0" w:color="auto"/>
            <w:bottom w:val="none" w:sz="0" w:space="0" w:color="auto"/>
            <w:right w:val="none" w:sz="0" w:space="0" w:color="auto"/>
          </w:divBdr>
        </w:div>
        <w:div w:id="249510823">
          <w:marLeft w:val="0"/>
          <w:marRight w:val="0"/>
          <w:marTop w:val="336"/>
          <w:marBottom w:val="0"/>
          <w:divBdr>
            <w:top w:val="none" w:sz="0" w:space="0" w:color="auto"/>
            <w:left w:val="none" w:sz="0" w:space="0" w:color="auto"/>
            <w:bottom w:val="none" w:sz="0" w:space="0" w:color="auto"/>
            <w:right w:val="none" w:sz="0" w:space="0" w:color="auto"/>
          </w:divBdr>
        </w:div>
      </w:divsChild>
    </w:div>
    <w:div w:id="2092116497">
      <w:bodyDiv w:val="1"/>
      <w:marLeft w:val="0"/>
      <w:marRight w:val="0"/>
      <w:marTop w:val="0"/>
      <w:marBottom w:val="0"/>
      <w:divBdr>
        <w:top w:val="none" w:sz="0" w:space="0" w:color="auto"/>
        <w:left w:val="none" w:sz="0" w:space="0" w:color="auto"/>
        <w:bottom w:val="none" w:sz="0" w:space="0" w:color="auto"/>
        <w:right w:val="none" w:sz="0" w:space="0" w:color="auto"/>
      </w:divBdr>
    </w:div>
    <w:div w:id="2092966897">
      <w:bodyDiv w:val="1"/>
      <w:marLeft w:val="0"/>
      <w:marRight w:val="0"/>
      <w:marTop w:val="0"/>
      <w:marBottom w:val="0"/>
      <w:divBdr>
        <w:top w:val="none" w:sz="0" w:space="0" w:color="auto"/>
        <w:left w:val="none" w:sz="0" w:space="0" w:color="auto"/>
        <w:bottom w:val="none" w:sz="0" w:space="0" w:color="auto"/>
        <w:right w:val="none" w:sz="0" w:space="0" w:color="auto"/>
      </w:divBdr>
    </w:div>
    <w:div w:id="2093114933">
      <w:bodyDiv w:val="1"/>
      <w:marLeft w:val="0"/>
      <w:marRight w:val="0"/>
      <w:marTop w:val="0"/>
      <w:marBottom w:val="0"/>
      <w:divBdr>
        <w:top w:val="none" w:sz="0" w:space="0" w:color="auto"/>
        <w:left w:val="none" w:sz="0" w:space="0" w:color="auto"/>
        <w:bottom w:val="none" w:sz="0" w:space="0" w:color="auto"/>
        <w:right w:val="none" w:sz="0" w:space="0" w:color="auto"/>
      </w:divBdr>
    </w:div>
    <w:div w:id="2093818781">
      <w:bodyDiv w:val="1"/>
      <w:marLeft w:val="0"/>
      <w:marRight w:val="0"/>
      <w:marTop w:val="0"/>
      <w:marBottom w:val="0"/>
      <w:divBdr>
        <w:top w:val="none" w:sz="0" w:space="0" w:color="auto"/>
        <w:left w:val="none" w:sz="0" w:space="0" w:color="auto"/>
        <w:bottom w:val="none" w:sz="0" w:space="0" w:color="auto"/>
        <w:right w:val="none" w:sz="0" w:space="0" w:color="auto"/>
      </w:divBdr>
    </w:div>
    <w:div w:id="2094859392">
      <w:bodyDiv w:val="1"/>
      <w:marLeft w:val="0"/>
      <w:marRight w:val="0"/>
      <w:marTop w:val="0"/>
      <w:marBottom w:val="0"/>
      <w:divBdr>
        <w:top w:val="none" w:sz="0" w:space="0" w:color="auto"/>
        <w:left w:val="none" w:sz="0" w:space="0" w:color="auto"/>
        <w:bottom w:val="none" w:sz="0" w:space="0" w:color="auto"/>
        <w:right w:val="none" w:sz="0" w:space="0" w:color="auto"/>
      </w:divBdr>
    </w:div>
    <w:div w:id="2096584241">
      <w:bodyDiv w:val="1"/>
      <w:marLeft w:val="0"/>
      <w:marRight w:val="0"/>
      <w:marTop w:val="0"/>
      <w:marBottom w:val="0"/>
      <w:divBdr>
        <w:top w:val="none" w:sz="0" w:space="0" w:color="auto"/>
        <w:left w:val="none" w:sz="0" w:space="0" w:color="auto"/>
        <w:bottom w:val="none" w:sz="0" w:space="0" w:color="auto"/>
        <w:right w:val="none" w:sz="0" w:space="0" w:color="auto"/>
      </w:divBdr>
    </w:div>
    <w:div w:id="2097632096">
      <w:bodyDiv w:val="1"/>
      <w:marLeft w:val="0"/>
      <w:marRight w:val="0"/>
      <w:marTop w:val="0"/>
      <w:marBottom w:val="0"/>
      <w:divBdr>
        <w:top w:val="none" w:sz="0" w:space="0" w:color="auto"/>
        <w:left w:val="none" w:sz="0" w:space="0" w:color="auto"/>
        <w:bottom w:val="none" w:sz="0" w:space="0" w:color="auto"/>
        <w:right w:val="none" w:sz="0" w:space="0" w:color="auto"/>
      </w:divBdr>
    </w:div>
    <w:div w:id="2099012705">
      <w:bodyDiv w:val="1"/>
      <w:marLeft w:val="0"/>
      <w:marRight w:val="0"/>
      <w:marTop w:val="0"/>
      <w:marBottom w:val="0"/>
      <w:divBdr>
        <w:top w:val="none" w:sz="0" w:space="0" w:color="auto"/>
        <w:left w:val="none" w:sz="0" w:space="0" w:color="auto"/>
        <w:bottom w:val="none" w:sz="0" w:space="0" w:color="auto"/>
        <w:right w:val="none" w:sz="0" w:space="0" w:color="auto"/>
      </w:divBdr>
    </w:div>
    <w:div w:id="2099708604">
      <w:bodyDiv w:val="1"/>
      <w:marLeft w:val="0"/>
      <w:marRight w:val="0"/>
      <w:marTop w:val="0"/>
      <w:marBottom w:val="0"/>
      <w:divBdr>
        <w:top w:val="none" w:sz="0" w:space="0" w:color="auto"/>
        <w:left w:val="none" w:sz="0" w:space="0" w:color="auto"/>
        <w:bottom w:val="none" w:sz="0" w:space="0" w:color="auto"/>
        <w:right w:val="none" w:sz="0" w:space="0" w:color="auto"/>
      </w:divBdr>
    </w:div>
    <w:div w:id="2113932236">
      <w:bodyDiv w:val="1"/>
      <w:marLeft w:val="0"/>
      <w:marRight w:val="0"/>
      <w:marTop w:val="0"/>
      <w:marBottom w:val="0"/>
      <w:divBdr>
        <w:top w:val="none" w:sz="0" w:space="0" w:color="auto"/>
        <w:left w:val="none" w:sz="0" w:space="0" w:color="auto"/>
        <w:bottom w:val="none" w:sz="0" w:space="0" w:color="auto"/>
        <w:right w:val="none" w:sz="0" w:space="0" w:color="auto"/>
      </w:divBdr>
    </w:div>
    <w:div w:id="2138451039">
      <w:bodyDiv w:val="1"/>
      <w:marLeft w:val="0"/>
      <w:marRight w:val="0"/>
      <w:marTop w:val="0"/>
      <w:marBottom w:val="0"/>
      <w:divBdr>
        <w:top w:val="none" w:sz="0" w:space="0" w:color="auto"/>
        <w:left w:val="none" w:sz="0" w:space="0" w:color="auto"/>
        <w:bottom w:val="none" w:sz="0" w:space="0" w:color="auto"/>
        <w:right w:val="none" w:sz="0" w:space="0" w:color="auto"/>
      </w:divBdr>
    </w:div>
    <w:div w:id="2138721420">
      <w:bodyDiv w:val="1"/>
      <w:marLeft w:val="0"/>
      <w:marRight w:val="0"/>
      <w:marTop w:val="0"/>
      <w:marBottom w:val="0"/>
      <w:divBdr>
        <w:top w:val="none" w:sz="0" w:space="0" w:color="auto"/>
        <w:left w:val="none" w:sz="0" w:space="0" w:color="auto"/>
        <w:bottom w:val="none" w:sz="0" w:space="0" w:color="auto"/>
        <w:right w:val="none" w:sz="0" w:space="0" w:color="auto"/>
      </w:divBdr>
    </w:div>
    <w:div w:id="2139570220">
      <w:bodyDiv w:val="1"/>
      <w:marLeft w:val="0"/>
      <w:marRight w:val="0"/>
      <w:marTop w:val="0"/>
      <w:marBottom w:val="0"/>
      <w:divBdr>
        <w:top w:val="none" w:sz="0" w:space="0" w:color="auto"/>
        <w:left w:val="none" w:sz="0" w:space="0" w:color="auto"/>
        <w:bottom w:val="none" w:sz="0" w:space="0" w:color="auto"/>
        <w:right w:val="none" w:sz="0" w:space="0" w:color="auto"/>
      </w:divBdr>
      <w:divsChild>
        <w:div w:id="1118917081">
          <w:marLeft w:val="547"/>
          <w:marRight w:val="0"/>
          <w:marTop w:val="154"/>
          <w:marBottom w:val="0"/>
          <w:divBdr>
            <w:top w:val="none" w:sz="0" w:space="0" w:color="auto"/>
            <w:left w:val="none" w:sz="0" w:space="0" w:color="auto"/>
            <w:bottom w:val="none" w:sz="0" w:space="0" w:color="auto"/>
            <w:right w:val="none" w:sz="0" w:space="0" w:color="auto"/>
          </w:divBdr>
        </w:div>
      </w:divsChild>
    </w:div>
    <w:div w:id="2141729760">
      <w:bodyDiv w:val="1"/>
      <w:marLeft w:val="0"/>
      <w:marRight w:val="0"/>
      <w:marTop w:val="0"/>
      <w:marBottom w:val="0"/>
      <w:divBdr>
        <w:top w:val="none" w:sz="0" w:space="0" w:color="auto"/>
        <w:left w:val="none" w:sz="0" w:space="0" w:color="auto"/>
        <w:bottom w:val="none" w:sz="0" w:space="0" w:color="auto"/>
        <w:right w:val="none" w:sz="0" w:space="0" w:color="auto"/>
      </w:divBdr>
    </w:div>
    <w:div w:id="2144300255">
      <w:bodyDiv w:val="1"/>
      <w:marLeft w:val="0"/>
      <w:marRight w:val="0"/>
      <w:marTop w:val="0"/>
      <w:marBottom w:val="0"/>
      <w:divBdr>
        <w:top w:val="none" w:sz="0" w:space="0" w:color="auto"/>
        <w:left w:val="none" w:sz="0" w:space="0" w:color="auto"/>
        <w:bottom w:val="none" w:sz="0" w:space="0" w:color="auto"/>
        <w:right w:val="none" w:sz="0" w:space="0" w:color="auto"/>
      </w:divBdr>
    </w:div>
    <w:div w:id="214592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oleObject" Target="embeddings/oleObject4.bin"/><Relationship Id="rId11" Type="http://schemas.openxmlformats.org/officeDocument/2006/relationships/image" Target="media/image2.wmf"/><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footnotes" Target="footnote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w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oleObject" Target="embeddings/oleObject1.bin"/><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oleObject" Target="embeddings/oleObject3.bin"/><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8" Type="http://schemas.openxmlformats.org/officeDocument/2006/relationships/footer" Target="footer1.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1</Pages>
  <Words>4577</Words>
  <Characters>26089</Characters>
  <Application>Microsoft Office Word</Application>
  <DocSecurity>0</DocSecurity>
  <Lines>217</Lines>
  <Paragraphs>61</Paragraphs>
  <ScaleCrop>false</ScaleCrop>
  <Company/>
  <LinksUpToDate>false</LinksUpToDate>
  <CharactersWithSpaces>30605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方小方</dc:creator>
  <cp:keywords/>
  <dc:description/>
  <cp:lastModifiedBy>微软用户</cp:lastModifiedBy>
  <cp:revision>6</cp:revision>
  <dcterms:created xsi:type="dcterms:W3CDTF">2014-12-05T09:25:00Z</dcterms:created>
  <dcterms:modified xsi:type="dcterms:W3CDTF">2020-05-02T15:23:00Z</dcterms:modified>
</cp:coreProperties>
</file>