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bookmarkStart w:id="0" w:name="header-n0"/>
      <w:r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  <w:t>Kafka</w:t>
      </w:r>
      <w:bookmarkEnd w:id="0"/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1" w:name="header-n62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kafka是什么？kafka仅仅是属于消息中间件吗？</w:t>
      </w:r>
      <w:bookmarkEnd w:id="1"/>
    </w:p>
    <w:p>
      <w:pPr>
        <w:pStyle w:val="3"/>
        <w:rPr>
          <w:lang w:val="zh-CN" w:eastAsia="zh-CN"/>
        </w:rPr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kafka在设计之初的时候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开发人员们在除了消息中间件以外，还想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  <w:t>把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kafka设计为一个能够存储数据的系统，有点像常见的非关系型数据库，比如说NoSql等。除此之外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还希望kafka能支持持续变化，不断增长的数据流, 可以发布和订阅数据流，还可以对于这些数据进行保存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也就是说kafka的本质是一个数据存储平台，流平台，只是他在做消息发布，消息消费的时候我们可以把他当做消息中间件来用。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而且kafka在设计之初就是采用分布式架构设计的， 基于集群的方式工作，且可以自由伸缩，所以kafka构建集群非常简单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！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2" w:name="header-n4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基本概念：</w:t>
      </w:r>
      <w:bookmarkEnd w:id="2"/>
    </w:p>
    <w:p>
      <w:pPr>
        <w:pStyle w:val="3"/>
        <w:rPr>
          <w:lang w:val="zh-CN" w:eastAsia="zh-CN"/>
        </w:rPr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Broker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: 和AMQP里协议的概念一样， 就是消息中间件所在的服务器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Topic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(主题) : 每条发布到Kafka集群的消息都有一个类别，这个类别被称为Topic。（物理上不同Topic的消息分开存储，逻辑上一个Topic的消息虽然保存于一个或多个broker上但用户只需指定消息的Topic即可生产或消费数据而不必关心数据存于何处）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Partition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(分区) : Partition是物理上的概念，体现在磁盘上面，每个Topic包含一个或多个Partition.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Producer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: 负责发布消息到Kafka broker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Consumer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: 消息消费者，向Kafka broker读取消息的客户端。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Consumer Group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（消费者群组） : 每个Consumer属于一个特定的Consumer Group（可为每个Consumer指定group name，若不指定group name则属于默认的group）。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offset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偏移量： 是kafka用来确定消息是否被消费过的标识，在kafka内部体现就是一个递增的数字</w:t>
      </w:r>
    </w:p>
    <w:p>
      <w:pPr>
        <w:pStyle w:val="3"/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kafka消息发送的时候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考虑到性能可以采用打包方式发送，也就是说传统的消息是一条一条发送，现在可以先把需要发送的消息缓存在客户端，等到达一定数值时， 再一起</w:t>
      </w:r>
      <w:r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打包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发送，而且还可以对发送的数据进行</w:t>
      </w:r>
      <w:r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压缩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处理，减少在数据传输时的开销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3" w:name="header-n127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kafka优缺点</w:t>
      </w:r>
      <w:bookmarkEnd w:id="3"/>
    </w:p>
    <w:p>
      <w:pPr>
        <w:pStyle w:val="3"/>
        <w:rPr>
          <w:lang w:val="zh-CN" w:eastAsia="zh-CN"/>
        </w:rPr>
      </w:pPr>
    </w:p>
    <w:p>
      <w:pPr>
        <w:pStyle w:val="2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优点: 基于磁盘的数据存储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高伸缩性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高性能  </w:t>
      </w:r>
    </w:p>
    <w:p>
      <w:pPr>
        <w:pStyle w:val="2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应用场景: 收集指标和日志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提交日志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流处理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缺点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：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运维难度大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偶尔有数据混乱的情况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对zookeeper强依赖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多副本模式下对带宽有一定要求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4" w:name="header-n86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kafka安装&amp;启动</w:t>
      </w:r>
      <w:bookmarkEnd w:id="4"/>
    </w:p>
    <w:p>
      <w:pPr>
        <w:pStyle w:val="3"/>
        <w:rPr>
          <w:lang w:val="zh-CN" w:eastAsia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kafka安装的话，直接从官网下载压缩包下来解压就可以了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注意的是，启动kafka要先启动zookeeper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kafka默认自带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了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zookeeper 可以启动他自带的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也可以自己另外使用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启动kafka需要执行kafka-server-start.bat 文件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然后需要传入一个路径参数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就是你server.config文件的地址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一般情况下传入../../config/server.properties 即可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踩的坑：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因为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需要JDK支持，如果JDK安装路径含有空格，需要在kafka-run-class.bat 脚本文件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179行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，将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set COMMAND=%JAVA% %KAFKA_HEAP_OPTS% %KAFKA_JVM_PERFORMANCE_OPTS% %KAFKA_JMX_OPTS% %KAFKA_LOG4J_OPTS% -cp "%CLASSPATH%" %KAFKA_OPTS% %*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将  %CLASSPATH%  改成  "%CLASSPATH%" ，加“”号；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安装路径不要含有空格，不然也不行！</w:t>
      </w:r>
      <w:bookmarkStart w:id="7" w:name="_GoBack"/>
      <w:bookmarkEnd w:id="7"/>
    </w:p>
    <w:p>
      <w:pPr>
        <w:pStyle w:val="3"/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刚刚提到的zookeeper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kafka默认的zookeeper启动的话启动zookeeper-server-start.bat文件即可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同样要传入路径参数：../../config/zookeeper.properties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5" w:name="header-n88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server 参数解释：</w:t>
      </w:r>
      <w:bookmarkEnd w:id="5"/>
    </w:p>
    <w:p>
      <w:pPr>
        <w:pStyle w:val="3"/>
        <w:rPr>
          <w:lang w:val="zh-CN" w:eastAsia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log.dirs: 日志文件存储地址，可以设置多个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，已逗号隔开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num.recovery.threads.per.data.dir：用来读取日志文件的线程数量，对应每一个log.dirs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若此参数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设置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为2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log.dirs 为2个目录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那么就会有4个线程来读取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auto.create.topics.enable:是否自动创建tiopic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num.partitions: 创建topic的时候自动创建多少个分区 (可以在创建topic的时候手动指定)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log.retention.hours: 日志文件保留时间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超时即删除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log.retention.bytes: 日志文件最大大小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log.segment.bytes: 当日志文件达到一定大小时，开辟新的文件来存储(分片存储)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log.segment.ms: 同上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只是当达到一定时间时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开辟新的文件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message.max.bytes: broker能接收的最大消息大小(单条) 默认1M</w:t>
      </w:r>
    </w:p>
    <w:p>
      <w:pPr>
        <w:pStyle w:val="3"/>
      </w:pP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6" w:name="header-n167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kafka基本管理操作命令:</w:t>
      </w:r>
      <w:bookmarkEnd w:id="6"/>
    </w:p>
    <w:p>
      <w:pPr>
        <w:pStyle w:val="3"/>
        <w:rPr>
          <w:lang w:val="zh-CN" w:eastAsia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##列出所有主题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--list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##列出所有主题的详细信息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--describe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##创建主题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主题名 my-topic，1副本，8分区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--create --replication-factor 1 --partitions 8 --topic my-topic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##增加分区，注意：分区无法被删除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--alter --topic my-topic --partitions 16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##删除主题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--delete --topic my-topic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##列出消费者群组（仅Linux）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kafka-topics.sh --new-consumer --bootstrap-server localhost:9092/kafka --list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##列出消费者群组详细信息（仅Linux）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kafka-topics.sh --new-consumer --bootstrap-server localhost:9092/kafka --describe --group 群组名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drawing>
          <wp:inline distT="0" distB="0" distL="114300" distR="114300">
            <wp:extent cx="5929630" cy="264223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10746E"/>
    <w:rsid w:val="001377F6"/>
    <w:rsid w:val="004E29B3"/>
    <w:rsid w:val="00587CC3"/>
    <w:rsid w:val="00590D07"/>
    <w:rsid w:val="00784D58"/>
    <w:rsid w:val="008D6863"/>
    <w:rsid w:val="00B86B75"/>
    <w:rsid w:val="00BC48D5"/>
    <w:rsid w:val="00C36279"/>
    <w:rsid w:val="00E315A3"/>
    <w:rsid w:val="02963F26"/>
    <w:rsid w:val="02F627CB"/>
    <w:rsid w:val="03163941"/>
    <w:rsid w:val="03EA31A7"/>
    <w:rsid w:val="03EC1EEF"/>
    <w:rsid w:val="05812CE5"/>
    <w:rsid w:val="05C20F88"/>
    <w:rsid w:val="070449D2"/>
    <w:rsid w:val="079D1122"/>
    <w:rsid w:val="097C6AE2"/>
    <w:rsid w:val="0A147CD2"/>
    <w:rsid w:val="0B4C551E"/>
    <w:rsid w:val="0D09481F"/>
    <w:rsid w:val="0DD3182C"/>
    <w:rsid w:val="0EAA75F9"/>
    <w:rsid w:val="138D4A3A"/>
    <w:rsid w:val="13F26926"/>
    <w:rsid w:val="14A21EFC"/>
    <w:rsid w:val="15434E3F"/>
    <w:rsid w:val="15BE2CED"/>
    <w:rsid w:val="18E672D0"/>
    <w:rsid w:val="19257351"/>
    <w:rsid w:val="195B6600"/>
    <w:rsid w:val="198E1840"/>
    <w:rsid w:val="19D523F2"/>
    <w:rsid w:val="1A576860"/>
    <w:rsid w:val="1B0A02D1"/>
    <w:rsid w:val="1D405C69"/>
    <w:rsid w:val="1DC97ABA"/>
    <w:rsid w:val="1F5062ED"/>
    <w:rsid w:val="2071728E"/>
    <w:rsid w:val="26FB64CA"/>
    <w:rsid w:val="27680D1D"/>
    <w:rsid w:val="278F7069"/>
    <w:rsid w:val="27BF0F12"/>
    <w:rsid w:val="27DE65A4"/>
    <w:rsid w:val="2A280809"/>
    <w:rsid w:val="2A283B6F"/>
    <w:rsid w:val="2AA05BB9"/>
    <w:rsid w:val="2AF9322F"/>
    <w:rsid w:val="2B3D7081"/>
    <w:rsid w:val="2B462BC6"/>
    <w:rsid w:val="2B547E50"/>
    <w:rsid w:val="2B696110"/>
    <w:rsid w:val="2B973766"/>
    <w:rsid w:val="2CBE4D3E"/>
    <w:rsid w:val="2D0512BB"/>
    <w:rsid w:val="2D3B02CC"/>
    <w:rsid w:val="2E0E4187"/>
    <w:rsid w:val="2E3D66A9"/>
    <w:rsid w:val="30856E38"/>
    <w:rsid w:val="31EA2FC9"/>
    <w:rsid w:val="327058C9"/>
    <w:rsid w:val="327973E3"/>
    <w:rsid w:val="32DF2F7C"/>
    <w:rsid w:val="333D30C4"/>
    <w:rsid w:val="33C8403A"/>
    <w:rsid w:val="345845CD"/>
    <w:rsid w:val="346B24CF"/>
    <w:rsid w:val="34C735BF"/>
    <w:rsid w:val="35D872CA"/>
    <w:rsid w:val="35D96497"/>
    <w:rsid w:val="368977DF"/>
    <w:rsid w:val="36A80EBA"/>
    <w:rsid w:val="383243E3"/>
    <w:rsid w:val="38651506"/>
    <w:rsid w:val="390F12E8"/>
    <w:rsid w:val="39C24E2A"/>
    <w:rsid w:val="3AA54762"/>
    <w:rsid w:val="3AB47AA0"/>
    <w:rsid w:val="3BB907F6"/>
    <w:rsid w:val="3BDB3D71"/>
    <w:rsid w:val="3C0C3562"/>
    <w:rsid w:val="3C473F26"/>
    <w:rsid w:val="3D59060F"/>
    <w:rsid w:val="3E5402BE"/>
    <w:rsid w:val="3EDE6B45"/>
    <w:rsid w:val="3FE32C99"/>
    <w:rsid w:val="413033D9"/>
    <w:rsid w:val="41B41F2C"/>
    <w:rsid w:val="41FB1BEC"/>
    <w:rsid w:val="4236461C"/>
    <w:rsid w:val="42580466"/>
    <w:rsid w:val="43915DAD"/>
    <w:rsid w:val="44800DE4"/>
    <w:rsid w:val="46F771C3"/>
    <w:rsid w:val="48142346"/>
    <w:rsid w:val="485951B4"/>
    <w:rsid w:val="48E82F76"/>
    <w:rsid w:val="4A41331C"/>
    <w:rsid w:val="4AB550A1"/>
    <w:rsid w:val="4B4614FE"/>
    <w:rsid w:val="4B864493"/>
    <w:rsid w:val="4BCC2902"/>
    <w:rsid w:val="4C056D7D"/>
    <w:rsid w:val="4CEF7A80"/>
    <w:rsid w:val="4CF900F5"/>
    <w:rsid w:val="4D6B03A5"/>
    <w:rsid w:val="4E253A54"/>
    <w:rsid w:val="50DC27A7"/>
    <w:rsid w:val="51F824C9"/>
    <w:rsid w:val="52303D08"/>
    <w:rsid w:val="52DC273E"/>
    <w:rsid w:val="54011B5D"/>
    <w:rsid w:val="55200BC3"/>
    <w:rsid w:val="563A3670"/>
    <w:rsid w:val="56EE672B"/>
    <w:rsid w:val="57E83B74"/>
    <w:rsid w:val="57FB42E0"/>
    <w:rsid w:val="5A2215A6"/>
    <w:rsid w:val="5A4B121E"/>
    <w:rsid w:val="5B556C6B"/>
    <w:rsid w:val="5D3F0EA3"/>
    <w:rsid w:val="5DF7029D"/>
    <w:rsid w:val="5DFC6143"/>
    <w:rsid w:val="615F7DD1"/>
    <w:rsid w:val="617C29DE"/>
    <w:rsid w:val="620260EE"/>
    <w:rsid w:val="62804ECA"/>
    <w:rsid w:val="63F51FFE"/>
    <w:rsid w:val="63FE11F5"/>
    <w:rsid w:val="641430E8"/>
    <w:rsid w:val="64270D47"/>
    <w:rsid w:val="64987090"/>
    <w:rsid w:val="655473D5"/>
    <w:rsid w:val="65F1295F"/>
    <w:rsid w:val="663A48D8"/>
    <w:rsid w:val="674E0C02"/>
    <w:rsid w:val="690E1E81"/>
    <w:rsid w:val="69555C8C"/>
    <w:rsid w:val="6A4E62D2"/>
    <w:rsid w:val="6D45560D"/>
    <w:rsid w:val="6D6B1C26"/>
    <w:rsid w:val="6D9568B7"/>
    <w:rsid w:val="6F9C1D8D"/>
    <w:rsid w:val="6FDE2988"/>
    <w:rsid w:val="6FE50C46"/>
    <w:rsid w:val="71D25496"/>
    <w:rsid w:val="71E96739"/>
    <w:rsid w:val="7269643E"/>
    <w:rsid w:val="73CC7613"/>
    <w:rsid w:val="74061E9E"/>
    <w:rsid w:val="74E24596"/>
    <w:rsid w:val="75FE5ECD"/>
    <w:rsid w:val="762B0E91"/>
    <w:rsid w:val="76450A1A"/>
    <w:rsid w:val="76FA27B1"/>
    <w:rsid w:val="7745084D"/>
    <w:rsid w:val="77D91FAE"/>
    <w:rsid w:val="790A72CF"/>
    <w:rsid w:val="791316AD"/>
    <w:rsid w:val="79822801"/>
    <w:rsid w:val="7A4725A7"/>
    <w:rsid w:val="7A760C9F"/>
    <w:rsid w:val="7B647793"/>
    <w:rsid w:val="7C206364"/>
    <w:rsid w:val="7CCE0F53"/>
    <w:rsid w:val="7D190CD4"/>
    <w:rsid w:val="7D2C5623"/>
    <w:rsid w:val="7E27115F"/>
    <w:rsid w:val="7F285905"/>
    <w:rsid w:val="7FAD37E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  <w:style w:type="paragraph" w:customStyle="1" w:styleId="69">
    <w:name w:val="标题 #1"/>
    <w:basedOn w:val="1"/>
    <w:qFormat/>
    <w:uiPriority w:val="0"/>
    <w:pPr>
      <w:widowControl w:val="0"/>
      <w:shd w:val="clear" w:color="auto" w:fill="FFFFFF"/>
      <w:spacing w:after="340"/>
      <w:outlineLvl w:val="0"/>
    </w:pPr>
    <w:rPr>
      <w:rFonts w:ascii="MingLiU" w:hAnsi="MingLiU" w:eastAsia="MingLiU" w:cs="MingLiU"/>
      <w:color w:val="10A3EE"/>
      <w:sz w:val="22"/>
      <w:szCs w:val="22"/>
      <w:u w:val="none"/>
      <w:lang w:val="zh-CN" w:eastAsia="zh-CN" w:bidi="zh-CN"/>
    </w:rPr>
  </w:style>
  <w:style w:type="paragraph" w:customStyle="1" w:styleId="70">
    <w:name w:val="正文文本1"/>
    <w:basedOn w:val="1"/>
    <w:qFormat/>
    <w:uiPriority w:val="0"/>
    <w:pPr>
      <w:widowControl w:val="0"/>
      <w:shd w:val="clear" w:color="auto" w:fill="FFFFFF"/>
      <w:spacing w:after="160" w:line="389" w:lineRule="auto"/>
    </w:pPr>
    <w:rPr>
      <w:rFonts w:ascii="MingLiU" w:hAnsi="MingLiU" w:eastAsia="MingLiU" w:cs="MingLiU"/>
      <w:color w:val="3C3C3C"/>
      <w:sz w:val="19"/>
      <w:szCs w:val="19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2019-04-16T14:12:00Z</dcterms:created>
  <dc:creator>Uetec</dc:creator>
  <cp:lastModifiedBy>Uetec</cp:lastModifiedBy>
  <dcterms:modified xsi:type="dcterms:W3CDTF">2020-12-16T08:01:43Z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