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436A" w:rsidRPr="00BA20C0" w:rsidRDefault="00A60034" w:rsidP="006673F0">
      <w:pPr>
        <w:jc w:val="center"/>
        <w:rPr>
          <w:rFonts w:ascii="Times New Roman" w:eastAsia="黑体" w:hAnsi="Times New Roman"/>
          <w:b/>
          <w:sz w:val="36"/>
        </w:rPr>
      </w:pPr>
      <w:r>
        <w:rPr>
          <w:rFonts w:ascii="Times New Roman" w:eastAsia="黑体"/>
          <w:b/>
          <w:sz w:val="36"/>
        </w:rPr>
        <w:t>X</w:t>
      </w:r>
      <w:r>
        <w:rPr>
          <w:rFonts w:ascii="Times New Roman" w:eastAsia="黑体" w:hint="eastAsia"/>
          <w:b/>
          <w:sz w:val="36"/>
        </w:rPr>
        <w:t>XXX</w:t>
      </w:r>
      <w:r>
        <w:rPr>
          <w:rFonts w:ascii="Times New Roman" w:eastAsia="黑体" w:hint="eastAsia"/>
          <w:b/>
          <w:sz w:val="36"/>
        </w:rPr>
        <w:t>设计</w:t>
      </w:r>
      <w:r w:rsidR="006673F0" w:rsidRPr="00BA20C0">
        <w:rPr>
          <w:rFonts w:ascii="Times New Roman" w:eastAsia="黑体" w:hint="eastAsia"/>
          <w:b/>
          <w:sz w:val="36"/>
        </w:rPr>
        <w:t>报告</w:t>
      </w:r>
    </w:p>
    <w:p w:rsidR="006673F0" w:rsidRPr="006673F0" w:rsidRDefault="00A60034" w:rsidP="006673F0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学校</w:t>
      </w:r>
    </w:p>
    <w:p w:rsidR="006673F0" w:rsidRPr="006673F0" w:rsidRDefault="006673F0" w:rsidP="006673F0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</w:p>
    <w:p w:rsidR="006673F0" w:rsidRPr="00574E15" w:rsidRDefault="006673F0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 w:rsidRPr="00574E15">
        <w:rPr>
          <w:rFonts w:ascii="Times New Roman" w:eastAsia="黑体" w:hAnsi="Times New Roman" w:hint="eastAsia"/>
          <w:sz w:val="30"/>
        </w:rPr>
        <w:t>一</w:t>
      </w:r>
      <w:r w:rsidR="008E72FB" w:rsidRPr="00574E15">
        <w:rPr>
          <w:rFonts w:ascii="Times New Roman" w:eastAsia="黑体" w:hAnsi="Times New Roman" w:hint="eastAsia"/>
          <w:sz w:val="30"/>
        </w:rPr>
        <w:t>、</w:t>
      </w:r>
      <w:r w:rsidR="00D16B0C">
        <w:rPr>
          <w:rFonts w:ascii="Times New Roman" w:eastAsia="黑体" w:hAnsi="Times New Roman" w:hint="eastAsia"/>
          <w:sz w:val="30"/>
        </w:rPr>
        <w:t>设计简介</w:t>
      </w:r>
    </w:p>
    <w:p w:rsidR="00D16B0C" w:rsidRPr="00C123E4" w:rsidRDefault="00D16B0C" w:rsidP="006254B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简要描述所提交的设计是什么，能呈现何种功能，采用何种方式实现，实现的效果如何。如有超过大赛基本要求的特色之处，请予以说明。</w:t>
      </w:r>
    </w:p>
    <w:p w:rsidR="008E72FB" w:rsidRPr="00574E15" w:rsidRDefault="00D16B0C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二、设计方案</w:t>
      </w:r>
    </w:p>
    <w:p w:rsidR="00574E15" w:rsidRDefault="00574E15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 w:rsidR="00D16B0C">
        <w:rPr>
          <w:rFonts w:ascii="Times New Roman" w:eastAsia="黑体" w:hAnsi="Times New Roman" w:hint="eastAsia"/>
          <w:sz w:val="28"/>
        </w:rPr>
        <w:t>总体设计思路</w:t>
      </w:r>
    </w:p>
    <w:p w:rsidR="00D16B0C" w:rsidRDefault="00D16B0C" w:rsidP="00D16B0C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阐明总体设计思路</w:t>
      </w:r>
      <w:r>
        <w:rPr>
          <w:rFonts w:ascii="Times New Roman" w:eastAsia="宋体" w:hAnsi="Times New Roman" w:hint="eastAsia"/>
          <w:color w:val="FF0000"/>
        </w:rPr>
        <w:t>，即从系统顶层角度出发，概要性地描述整个系统的工作机制，所需要进行哪些设计、完成哪些功能。如果设计比较复杂，那么最好进行模块划分，把每个模块功能和接口的大致情况描述一下。</w:t>
      </w:r>
    </w:p>
    <w:p w:rsidR="00D16B0C" w:rsidRPr="005151F1" w:rsidRDefault="005151F1" w:rsidP="005151F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（二）</w:t>
      </w:r>
      <w:r>
        <w:rPr>
          <w:rFonts w:ascii="Times New Roman" w:eastAsia="黑体" w:hAnsi="Times New Roman" w:hint="eastAsia"/>
          <w:sz w:val="28"/>
        </w:rPr>
        <w:t>XX</w:t>
      </w:r>
      <w:r w:rsidR="00D16B0C" w:rsidRPr="005151F1">
        <w:rPr>
          <w:rFonts w:ascii="Times New Roman" w:eastAsia="黑体" w:hAnsi="Times New Roman" w:hint="eastAsia"/>
          <w:sz w:val="28"/>
        </w:rPr>
        <w:t>模块设计</w:t>
      </w:r>
      <w:r w:rsidRPr="005151F1">
        <w:rPr>
          <w:rFonts w:ascii="Times New Roman" w:eastAsia="黑体" w:hAnsi="Times New Roman" w:hint="eastAsia"/>
          <w:color w:val="FF0000"/>
          <w:sz w:val="28"/>
        </w:rPr>
        <w:t>（可选）</w:t>
      </w:r>
    </w:p>
    <w:p w:rsidR="00D16B0C" w:rsidRDefault="005151F1" w:rsidP="00D16B0C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对模块内部</w:t>
      </w:r>
      <w:r w:rsidR="00D16B0C">
        <w:rPr>
          <w:rFonts w:ascii="Times New Roman" w:eastAsia="宋体" w:hAnsi="Times New Roman"/>
          <w:color w:val="FF0000"/>
        </w:rPr>
        <w:t>设计</w:t>
      </w:r>
      <w:r>
        <w:rPr>
          <w:rFonts w:ascii="Times New Roman" w:eastAsia="宋体" w:hAnsi="Times New Roman" w:hint="eastAsia"/>
          <w:color w:val="FF0000"/>
        </w:rPr>
        <w:t>方案进行更进一步描述</w:t>
      </w:r>
      <w:r w:rsidR="00D16B0C">
        <w:rPr>
          <w:rFonts w:ascii="Times New Roman" w:eastAsia="宋体" w:hAnsi="Times New Roman" w:hint="eastAsia"/>
          <w:color w:val="FF0000"/>
        </w:rPr>
        <w:t>。</w:t>
      </w:r>
      <w:r>
        <w:rPr>
          <w:rFonts w:ascii="Times New Roman" w:eastAsia="宋体" w:hAnsi="Times New Roman" w:hint="eastAsia"/>
          <w:color w:val="FF0000"/>
        </w:rPr>
        <w:t>可以包含：模块的功能意图，模块的输入输出，模块内部的数据通路和控制逻辑，以及可能的软硬件交互机制。</w:t>
      </w:r>
    </w:p>
    <w:p w:rsidR="005151F1" w:rsidRPr="005151F1" w:rsidRDefault="005151F1" w:rsidP="005151F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三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XX</w:t>
      </w:r>
      <w:r w:rsidRPr="005151F1">
        <w:rPr>
          <w:rFonts w:ascii="Times New Roman" w:eastAsia="黑体" w:hAnsi="Times New Roman" w:hint="eastAsia"/>
          <w:sz w:val="28"/>
        </w:rPr>
        <w:t>模块设计</w:t>
      </w:r>
      <w:r w:rsidRPr="005151F1">
        <w:rPr>
          <w:rFonts w:ascii="Times New Roman" w:eastAsia="黑体" w:hAnsi="Times New Roman" w:hint="eastAsia"/>
          <w:color w:val="FF0000"/>
          <w:sz w:val="28"/>
        </w:rPr>
        <w:t>（可选）</w:t>
      </w:r>
    </w:p>
    <w:p w:rsidR="00D16B0C" w:rsidRPr="005151F1" w:rsidRDefault="005151F1" w:rsidP="00D16B0C">
      <w:pPr>
        <w:spacing w:line="360" w:lineRule="auto"/>
        <w:ind w:firstLineChars="200" w:firstLine="48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……</w:t>
      </w:r>
    </w:p>
    <w:p w:rsidR="005151F1" w:rsidRDefault="005151F1" w:rsidP="00D16B0C">
      <w:pPr>
        <w:spacing w:line="360" w:lineRule="auto"/>
        <w:ind w:firstLineChars="200" w:firstLine="480"/>
        <w:rPr>
          <w:rFonts w:ascii="Times New Roman" w:eastAsia="黑体" w:hAnsi="Times New Roman"/>
          <w:sz w:val="24"/>
        </w:rPr>
      </w:pPr>
    </w:p>
    <w:p w:rsidR="000377DD" w:rsidRPr="00574E15" w:rsidRDefault="005151F1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0377DD"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设计结果</w:t>
      </w:r>
    </w:p>
    <w:p w:rsidR="000377DD" w:rsidRDefault="005151F1" w:rsidP="001C7C0F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请</w:t>
      </w:r>
      <w:r w:rsidR="00574E15">
        <w:rPr>
          <w:rFonts w:ascii="Times New Roman" w:eastAsia="宋体" w:hAnsi="Times New Roman"/>
          <w:color w:val="FF0000"/>
        </w:rPr>
        <w:t>不要</w:t>
      </w:r>
      <w:r>
        <w:rPr>
          <w:rFonts w:ascii="Times New Roman" w:eastAsia="宋体" w:hAnsi="Times New Roman" w:hint="eastAsia"/>
          <w:color w:val="FF0000"/>
        </w:rPr>
        <w:t>大篇幅地</w:t>
      </w:r>
      <w:r w:rsidR="00574E15">
        <w:rPr>
          <w:rFonts w:ascii="Times New Roman" w:eastAsia="宋体" w:hAnsi="Times New Roman"/>
          <w:color w:val="FF0000"/>
        </w:rPr>
        <w:t>直接</w:t>
      </w:r>
      <w:r>
        <w:rPr>
          <w:rFonts w:ascii="Times New Roman" w:eastAsia="宋体" w:hAnsi="Times New Roman" w:hint="eastAsia"/>
          <w:color w:val="FF0000"/>
        </w:rPr>
        <w:t>粘贴</w:t>
      </w:r>
      <w:r>
        <w:rPr>
          <w:rFonts w:ascii="Times New Roman" w:eastAsia="宋体" w:hAnsi="Times New Roman"/>
          <w:color w:val="FF0000"/>
        </w:rPr>
        <w:t>代码</w:t>
      </w:r>
      <w:r w:rsidR="00574E15">
        <w:rPr>
          <w:rFonts w:ascii="Times New Roman" w:eastAsia="宋体" w:hAnsi="Times New Roman" w:hint="eastAsia"/>
          <w:color w:val="FF0000"/>
        </w:rPr>
        <w:t>。</w:t>
      </w:r>
    </w:p>
    <w:p w:rsidR="00574E15" w:rsidRPr="00833A57" w:rsidRDefault="00D52153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（一）</w:t>
      </w:r>
      <w:r w:rsidR="005151F1">
        <w:rPr>
          <w:rFonts w:ascii="Times New Roman" w:eastAsia="黑体" w:hAnsi="Times New Roman" w:hint="eastAsia"/>
          <w:sz w:val="28"/>
        </w:rPr>
        <w:t>设计</w:t>
      </w:r>
      <w:r w:rsidRPr="00833A57">
        <w:rPr>
          <w:rFonts w:ascii="Times New Roman" w:eastAsia="黑体" w:hAnsi="Times New Roman" w:hint="eastAsia"/>
          <w:sz w:val="28"/>
        </w:rPr>
        <w:t>交付</w:t>
      </w:r>
      <w:r w:rsidR="005151F1">
        <w:rPr>
          <w:rFonts w:ascii="Times New Roman" w:eastAsia="黑体" w:hAnsi="Times New Roman" w:hint="eastAsia"/>
          <w:sz w:val="28"/>
        </w:rPr>
        <w:t>物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:rsidR="00D52153" w:rsidRDefault="00F320C3" w:rsidP="0070135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说明所提交设计的目录层次，各目录下对应的内容是什么。提供</w:t>
      </w:r>
      <w:r w:rsidR="00701358">
        <w:rPr>
          <w:rFonts w:ascii="Times New Roman" w:eastAsia="宋体" w:hAnsi="Times New Roman" w:hint="eastAsia"/>
          <w:color w:val="FF0000"/>
        </w:rPr>
        <w:t>所提交设计进行仿真、综合、上板演示的必要操作提示步骤。</w:t>
      </w:r>
    </w:p>
    <w:p w:rsidR="007D2436" w:rsidRPr="00833A57" w:rsidRDefault="007D2436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5151F1">
        <w:rPr>
          <w:rFonts w:ascii="Times New Roman" w:eastAsia="黑体" w:hAnsi="Times New Roman" w:hint="eastAsia"/>
          <w:sz w:val="28"/>
        </w:rPr>
        <w:t>设计演示结果</w:t>
      </w:r>
    </w:p>
    <w:p w:rsidR="00CE0E5D" w:rsidRPr="001C7C0F" w:rsidRDefault="00EC205C" w:rsidP="001C7C0F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以文字、图、表等形式展示设计的演示结果。</w:t>
      </w:r>
    </w:p>
    <w:p w:rsidR="00F320C3" w:rsidRDefault="00F320C3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lastRenderedPageBreak/>
        <w:t>四、参考设计说明</w:t>
      </w:r>
    </w:p>
    <w:p w:rsidR="00F320C3" w:rsidRPr="00F320C3" w:rsidRDefault="00F320C3" w:rsidP="00F320C3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F320C3">
        <w:rPr>
          <w:rFonts w:ascii="Times New Roman" w:eastAsia="宋体" w:hAnsi="Times New Roman" w:hint="eastAsia"/>
          <w:color w:val="FF0000"/>
        </w:rPr>
        <w:t>如果</w:t>
      </w:r>
      <w:r>
        <w:rPr>
          <w:rFonts w:ascii="Times New Roman" w:eastAsia="宋体" w:hAnsi="Times New Roman" w:hint="eastAsia"/>
          <w:color w:val="FF0000"/>
        </w:rPr>
        <w:t>在提交设计中使用了第三方</w:t>
      </w:r>
      <w:r>
        <w:rPr>
          <w:rFonts w:ascii="Times New Roman" w:eastAsia="宋体" w:hAnsi="Times New Roman" w:hint="eastAsia"/>
          <w:color w:val="FF0000"/>
        </w:rPr>
        <w:t>IP</w:t>
      </w:r>
      <w:r>
        <w:rPr>
          <w:rFonts w:ascii="Times New Roman" w:eastAsia="宋体" w:hAnsi="Times New Roman" w:hint="eastAsia"/>
          <w:color w:val="FF0000"/>
        </w:rPr>
        <w:t>或者借鉴了他人的部分源代码，请在此处逐一列举，并说明出处。所谓“</w:t>
      </w:r>
      <w:r w:rsidRPr="00F320C3">
        <w:rPr>
          <w:rFonts w:ascii="Times New Roman" w:eastAsia="宋体" w:hAnsi="Times New Roman" w:hint="eastAsia"/>
          <w:color w:val="FF0000"/>
        </w:rPr>
        <w:t>借鉴</w:t>
      </w:r>
      <w:r>
        <w:rPr>
          <w:rFonts w:ascii="Times New Roman" w:eastAsia="宋体" w:hAnsi="Times New Roman" w:hint="eastAsia"/>
          <w:color w:val="FF0000"/>
        </w:rPr>
        <w:t>”是指从模块划分、接口定义、数据通路结构、状态机、关键信号含义这些方面均与原设计存在较高的相似度。</w:t>
      </w:r>
    </w:p>
    <w:p w:rsidR="000377DD" w:rsidRPr="00574E15" w:rsidRDefault="00F320C3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五</w:t>
      </w:r>
      <w:r w:rsidR="000377DD" w:rsidRPr="00574E15">
        <w:rPr>
          <w:rFonts w:ascii="Times New Roman" w:eastAsia="黑体" w:hAnsi="Times New Roman" w:hint="eastAsia"/>
          <w:sz w:val="30"/>
        </w:rPr>
        <w:t>、参考文献</w:t>
      </w:r>
    </w:p>
    <w:p w:rsidR="00C123E4" w:rsidRPr="00C123E4" w:rsidRDefault="00D03DF4" w:rsidP="00C123E4">
      <w:pPr>
        <w:spacing w:line="320" w:lineRule="exac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列出</w:t>
      </w:r>
      <w:r w:rsidR="00A60034">
        <w:rPr>
          <w:rFonts w:ascii="Times New Roman" w:eastAsia="宋体" w:hAnsi="Times New Roman" w:hint="eastAsia"/>
          <w:color w:val="FF0000"/>
        </w:rPr>
        <w:t>设计</w:t>
      </w:r>
      <w:r>
        <w:rPr>
          <w:rFonts w:ascii="Times New Roman" w:eastAsia="宋体" w:hAnsi="Times New Roman" w:hint="eastAsia"/>
          <w:color w:val="FF0000"/>
        </w:rPr>
        <w:t>报告</w:t>
      </w:r>
      <w:r w:rsidR="00A60034">
        <w:rPr>
          <w:rFonts w:ascii="Times New Roman" w:eastAsia="宋体" w:hAnsi="Times New Roman" w:hint="eastAsia"/>
          <w:color w:val="FF0000"/>
        </w:rPr>
        <w:t>中的参考或借鉴过的文献，</w:t>
      </w:r>
      <w:r w:rsidR="005C79BC">
        <w:rPr>
          <w:rFonts w:ascii="Times New Roman" w:eastAsia="宋体" w:hAnsi="Times New Roman" w:hint="eastAsia"/>
          <w:color w:val="FF0000"/>
        </w:rPr>
        <w:t>具体</w:t>
      </w:r>
      <w:r w:rsidR="00C123E4" w:rsidRPr="00C123E4">
        <w:rPr>
          <w:rFonts w:ascii="Times New Roman" w:eastAsia="宋体" w:hAnsi="Times New Roman" w:hint="eastAsia"/>
          <w:color w:val="FF0000"/>
        </w:rPr>
        <w:t>如下：</w:t>
      </w:r>
    </w:p>
    <w:p w:rsidR="00C123E4" w:rsidRDefault="00C123E4" w:rsidP="00C123E4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参考文献一律用</w:t>
      </w:r>
      <w:r w:rsidR="0020297D">
        <w:rPr>
          <w:rFonts w:hint="eastAsia"/>
          <w:color w:val="FF0000"/>
        </w:rPr>
        <w:t>五</w:t>
      </w:r>
      <w:r w:rsidRPr="00C123E4">
        <w:rPr>
          <w:rFonts w:hint="eastAsia"/>
          <w:color w:val="FF0000"/>
        </w:rPr>
        <w:t>号字，中文为宋体，英文为</w:t>
      </w:r>
      <w:r w:rsidRPr="00C123E4">
        <w:rPr>
          <w:rFonts w:hint="eastAsia"/>
          <w:color w:val="FF0000"/>
        </w:rPr>
        <w:t>Times New Roman</w:t>
      </w:r>
      <w:r w:rsidRPr="00C123E4">
        <w:rPr>
          <w:rFonts w:hint="eastAsia"/>
          <w:color w:val="FF0000"/>
        </w:rPr>
        <w:t>，行距</w:t>
      </w:r>
      <w:r w:rsidRPr="00C123E4">
        <w:rPr>
          <w:rFonts w:hint="eastAsia"/>
          <w:color w:val="FF0000"/>
        </w:rPr>
        <w:t>16</w:t>
      </w:r>
      <w:r w:rsidRPr="00C123E4">
        <w:rPr>
          <w:rFonts w:hint="eastAsia"/>
          <w:color w:val="FF0000"/>
        </w:rPr>
        <w:t>磅。</w:t>
      </w:r>
    </w:p>
    <w:p w:rsidR="00C123E4" w:rsidRDefault="00C123E4" w:rsidP="00C123E4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中文参考文献和英文参考文献中的标点符号均使用英文标点符</w:t>
      </w:r>
      <w:r>
        <w:rPr>
          <w:rFonts w:hint="eastAsia"/>
          <w:color w:val="FF0000"/>
        </w:rPr>
        <w:t>。</w:t>
      </w:r>
    </w:p>
    <w:p w:rsidR="00C123E4" w:rsidRDefault="00C123E4" w:rsidP="00C123E4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参考文献应按文中引用出现的顺序连续编码，序号左顶格，并用数字加方括号表示，每一参考文献条目的最后均以“</w:t>
      </w:r>
      <w:r>
        <w:rPr>
          <w:rFonts w:hint="eastAsia"/>
          <w:color w:val="FF0000"/>
        </w:rPr>
        <w:t>.</w:t>
      </w:r>
      <w:r w:rsidRPr="00C123E4">
        <w:rPr>
          <w:rFonts w:hint="eastAsia"/>
          <w:color w:val="FF0000"/>
        </w:rPr>
        <w:t>”结束。</w:t>
      </w:r>
    </w:p>
    <w:p w:rsidR="00C123E4" w:rsidRDefault="00C123E4" w:rsidP="00C123E4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所有参考文献在正文中都必须被引用，同一处引用多篇文献时，将各篇文献的序号在方括号中全部列出，各序号间用“</w:t>
      </w:r>
      <w:r w:rsidRPr="00C123E4">
        <w:rPr>
          <w:rFonts w:hint="eastAsia"/>
          <w:color w:val="FF0000"/>
        </w:rPr>
        <w:t>,</w:t>
      </w:r>
      <w:r w:rsidRPr="00C123E4">
        <w:rPr>
          <w:rFonts w:hint="eastAsia"/>
          <w:color w:val="FF0000"/>
        </w:rPr>
        <w:t>”；如遇连续序号，可标起讫号“</w:t>
      </w:r>
      <w:r w:rsidRPr="00C123E4">
        <w:rPr>
          <w:rFonts w:hint="eastAsia"/>
          <w:color w:val="FF0000"/>
        </w:rPr>
        <w:t>-</w:t>
      </w:r>
      <w:r w:rsidRPr="00C123E4">
        <w:rPr>
          <w:rFonts w:hint="eastAsia"/>
          <w:color w:val="FF0000"/>
        </w:rPr>
        <w:t>”；同一文献在论著中被引用多次，只编</w:t>
      </w:r>
      <w:r w:rsidRPr="00C123E4">
        <w:rPr>
          <w:rFonts w:hint="eastAsia"/>
          <w:color w:val="FF0000"/>
        </w:rPr>
        <w:t>1</w:t>
      </w:r>
      <w:r w:rsidRPr="00C123E4">
        <w:rPr>
          <w:rFonts w:hint="eastAsia"/>
          <w:color w:val="FF0000"/>
        </w:rPr>
        <w:t>个号。如果文献的作用是对正文作解释，标注时文献序号连同方括号都要使用比正文字号小，并把它们放在右上方</w:t>
      </w:r>
      <w:r w:rsidRPr="00C123E4">
        <w:rPr>
          <w:rFonts w:hint="eastAsia"/>
          <w:color w:val="FF0000"/>
        </w:rPr>
        <w:t>(</w:t>
      </w:r>
      <w:r w:rsidRPr="00C123E4">
        <w:rPr>
          <w:rFonts w:hint="eastAsia"/>
          <w:color w:val="FF0000"/>
        </w:rPr>
        <w:t>作为上角标</w:t>
      </w:r>
      <w:r w:rsidRPr="00C123E4">
        <w:rPr>
          <w:rFonts w:hint="eastAsia"/>
          <w:color w:val="FF0000"/>
        </w:rPr>
        <w:t>)</w:t>
      </w:r>
      <w:r w:rsidRPr="00C123E4">
        <w:rPr>
          <w:rFonts w:hint="eastAsia"/>
          <w:color w:val="FF0000"/>
        </w:rPr>
        <w:t>；如果文献是作为句子的成分出现在正文之中，标注时文献序号连同方括号的字号要与正文的字号相同，并且把它们作为正文的一部分来书写</w:t>
      </w:r>
      <w:r w:rsidRPr="00C123E4">
        <w:rPr>
          <w:rFonts w:hint="eastAsia"/>
          <w:color w:val="FF0000"/>
        </w:rPr>
        <w:t>(</w:t>
      </w:r>
      <w:r w:rsidRPr="00C123E4">
        <w:rPr>
          <w:rFonts w:hint="eastAsia"/>
          <w:color w:val="FF0000"/>
        </w:rPr>
        <w:t>位置与正文平齐，不做为上角标</w:t>
      </w:r>
      <w:r w:rsidRPr="00C123E4">
        <w:rPr>
          <w:rFonts w:hint="eastAsia"/>
          <w:color w:val="FF0000"/>
        </w:rPr>
        <w:t>)</w:t>
      </w:r>
      <w:r w:rsidRPr="00C123E4">
        <w:rPr>
          <w:rFonts w:hint="eastAsia"/>
          <w:color w:val="FF0000"/>
        </w:rPr>
        <w:t>，另外要注意的是一定要方括号前面加上“文献”两个字。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A.</w:t>
      </w:r>
      <w:r w:rsidRPr="00B32EC3">
        <w:rPr>
          <w:rFonts w:hint="eastAsia"/>
          <w:color w:val="FF0000"/>
        </w:rPr>
        <w:t>连续出版物：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[J]. </w:t>
      </w:r>
      <w:r w:rsidRPr="00B32EC3">
        <w:rPr>
          <w:rFonts w:hint="eastAsia"/>
          <w:color w:val="FF0000"/>
        </w:rPr>
        <w:t>刊名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出版年份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卷号</w:t>
      </w:r>
      <w:r w:rsidRPr="00B32EC3">
        <w:rPr>
          <w:rFonts w:hint="eastAsia"/>
          <w:color w:val="FF0000"/>
        </w:rPr>
        <w:t>(</w:t>
      </w:r>
      <w:r w:rsidRPr="00B32EC3">
        <w:rPr>
          <w:rFonts w:hint="eastAsia"/>
          <w:color w:val="FF0000"/>
        </w:rPr>
        <w:t>期号</w:t>
      </w:r>
      <w:r w:rsidRPr="00B32EC3">
        <w:rPr>
          <w:rFonts w:hint="eastAsia"/>
          <w:color w:val="FF0000"/>
        </w:rPr>
        <w:t xml:space="preserve">): </w:t>
      </w:r>
      <w:r w:rsidRPr="00B32EC3">
        <w:rPr>
          <w:rFonts w:hint="eastAsia"/>
          <w:color w:val="FF0000"/>
        </w:rPr>
        <w:t>起止页码．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B.</w:t>
      </w:r>
      <w:r w:rsidRPr="00B32EC3">
        <w:rPr>
          <w:rFonts w:hint="eastAsia"/>
          <w:color w:val="FF0000"/>
        </w:rPr>
        <w:t>专著：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[M]. </w:t>
      </w:r>
      <w:r w:rsidRPr="00B32EC3">
        <w:rPr>
          <w:rFonts w:hint="eastAsia"/>
          <w:color w:val="FF0000"/>
        </w:rPr>
        <w:t>出版地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出版者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起止页码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可选项</w:t>
      </w:r>
      <w:r>
        <w:rPr>
          <w:rFonts w:hint="eastAsia"/>
          <w:color w:val="FF0000"/>
        </w:rPr>
        <w:t>)</w:t>
      </w:r>
      <w:r w:rsidRPr="00B32EC3">
        <w:rPr>
          <w:rFonts w:hint="eastAsia"/>
          <w:color w:val="FF0000"/>
        </w:rPr>
        <w:t>.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C.</w:t>
      </w:r>
      <w:r w:rsidRPr="00B32EC3">
        <w:rPr>
          <w:rFonts w:hint="eastAsia"/>
          <w:color w:val="FF0000"/>
        </w:rPr>
        <w:t>论文集：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[C]. </w:t>
      </w:r>
      <w:r w:rsidRPr="00B32EC3">
        <w:rPr>
          <w:rFonts w:hint="eastAsia"/>
          <w:color w:val="FF0000"/>
        </w:rPr>
        <w:t>论文集名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出版地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出版者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起止页码</w:t>
      </w:r>
      <w:r w:rsidRPr="00B32EC3">
        <w:rPr>
          <w:rFonts w:hint="eastAsia"/>
          <w:color w:val="FF0000"/>
        </w:rPr>
        <w:t>.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D.</w:t>
      </w:r>
      <w:r w:rsidRPr="00B32EC3">
        <w:rPr>
          <w:rFonts w:hint="eastAsia"/>
          <w:color w:val="FF0000"/>
        </w:rPr>
        <w:t>学位论文：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[D]. </w:t>
      </w:r>
      <w:r w:rsidRPr="00B32EC3">
        <w:rPr>
          <w:rFonts w:hint="eastAsia"/>
          <w:color w:val="FF0000"/>
        </w:rPr>
        <w:t>保存地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保存单位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年份</w:t>
      </w:r>
      <w:r w:rsidRPr="00B32EC3">
        <w:rPr>
          <w:rFonts w:hint="eastAsia"/>
          <w:color w:val="FF0000"/>
        </w:rPr>
        <w:t>.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E.</w:t>
      </w:r>
      <w:r w:rsidRPr="00B32EC3">
        <w:rPr>
          <w:rFonts w:hint="eastAsia"/>
          <w:color w:val="FF0000"/>
        </w:rPr>
        <w:t>报告：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[R]. </w:t>
      </w:r>
      <w:r w:rsidRPr="00B32EC3">
        <w:rPr>
          <w:rFonts w:hint="eastAsia"/>
          <w:color w:val="FF0000"/>
        </w:rPr>
        <w:t>报告地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报告会主办单位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年份</w:t>
      </w:r>
      <w:r w:rsidRPr="00B32EC3">
        <w:rPr>
          <w:rFonts w:hint="eastAsia"/>
          <w:color w:val="FF0000"/>
        </w:rPr>
        <w:t>.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F.</w:t>
      </w:r>
      <w:r w:rsidRPr="00B32EC3">
        <w:rPr>
          <w:rFonts w:hint="eastAsia"/>
          <w:color w:val="FF0000"/>
        </w:rPr>
        <w:t>专利文献：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专利所有者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专利题名</w:t>
      </w:r>
      <w:r w:rsidRPr="00B32EC3">
        <w:rPr>
          <w:rFonts w:hint="eastAsia"/>
          <w:color w:val="FF0000"/>
        </w:rPr>
        <w:t xml:space="preserve">[P]. </w:t>
      </w:r>
      <w:r w:rsidRPr="00B32EC3">
        <w:rPr>
          <w:rFonts w:hint="eastAsia"/>
          <w:color w:val="FF0000"/>
        </w:rPr>
        <w:t>专利国别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专利号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发布日期</w:t>
      </w:r>
      <w:r w:rsidRPr="00B32EC3">
        <w:rPr>
          <w:rFonts w:hint="eastAsia"/>
          <w:color w:val="FF0000"/>
        </w:rPr>
        <w:t>.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G.</w:t>
      </w:r>
      <w:r w:rsidRPr="00B32EC3">
        <w:rPr>
          <w:rFonts w:hint="eastAsia"/>
          <w:color w:val="FF0000"/>
        </w:rPr>
        <w:t>国际、国家标准：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标准代号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名称</w:t>
      </w:r>
      <w:r w:rsidRPr="00B32EC3">
        <w:rPr>
          <w:rFonts w:hint="eastAsia"/>
          <w:color w:val="FF0000"/>
        </w:rPr>
        <w:t xml:space="preserve">[S]. </w:t>
      </w:r>
      <w:r w:rsidRPr="00B32EC3">
        <w:rPr>
          <w:rFonts w:hint="eastAsia"/>
          <w:color w:val="FF0000"/>
        </w:rPr>
        <w:t>出版地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出版者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</w:t>
      </w:r>
      <w:r w:rsidRPr="00B32EC3">
        <w:rPr>
          <w:rFonts w:hint="eastAsia"/>
          <w:color w:val="FF0000"/>
        </w:rPr>
        <w:t>.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H.</w:t>
      </w:r>
      <w:r w:rsidRPr="00B32EC3">
        <w:rPr>
          <w:rFonts w:hint="eastAsia"/>
          <w:color w:val="FF0000"/>
        </w:rPr>
        <w:t>报纸文章：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[N]. </w:t>
      </w:r>
      <w:r w:rsidRPr="00B32EC3">
        <w:rPr>
          <w:rFonts w:hint="eastAsia"/>
          <w:color w:val="FF0000"/>
        </w:rPr>
        <w:t>报纸名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出版日期</w:t>
      </w:r>
      <w:r w:rsidRPr="00B32EC3">
        <w:rPr>
          <w:rFonts w:hint="eastAsia"/>
          <w:color w:val="FF0000"/>
        </w:rPr>
        <w:t>(</w:t>
      </w:r>
      <w:r w:rsidRPr="00B32EC3">
        <w:rPr>
          <w:rFonts w:hint="eastAsia"/>
          <w:color w:val="FF0000"/>
        </w:rPr>
        <w:t>版次</w:t>
      </w:r>
      <w:r w:rsidRPr="00B32EC3">
        <w:rPr>
          <w:rFonts w:hint="eastAsia"/>
          <w:color w:val="FF0000"/>
        </w:rPr>
        <w:t>).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I.</w:t>
      </w:r>
      <w:r w:rsidRPr="00B32EC3">
        <w:rPr>
          <w:rFonts w:hint="eastAsia"/>
          <w:color w:val="FF0000"/>
        </w:rPr>
        <w:t>电子文献：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电子文献题名</w:t>
      </w: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文献类型</w:t>
      </w:r>
      <w:r w:rsidRPr="00B32EC3">
        <w:rPr>
          <w:rFonts w:hint="eastAsia"/>
          <w:color w:val="FF0000"/>
        </w:rPr>
        <w:t>/</w:t>
      </w:r>
      <w:r w:rsidRPr="00B32EC3">
        <w:rPr>
          <w:rFonts w:hint="eastAsia"/>
          <w:color w:val="FF0000"/>
        </w:rPr>
        <w:t>文献载体</w:t>
      </w:r>
      <w:r w:rsidRPr="00B32EC3">
        <w:rPr>
          <w:rFonts w:hint="eastAsia"/>
          <w:color w:val="FF0000"/>
        </w:rPr>
        <w:t xml:space="preserve">]. </w:t>
      </w:r>
      <w:r w:rsidRPr="00B32EC3">
        <w:rPr>
          <w:rFonts w:hint="eastAsia"/>
          <w:color w:val="FF0000"/>
        </w:rPr>
        <w:t>发表或更新日期</w:t>
      </w:r>
      <w:r w:rsidRPr="00B32EC3">
        <w:rPr>
          <w:rFonts w:hint="eastAsia"/>
          <w:color w:val="FF0000"/>
        </w:rPr>
        <w:t>(</w:t>
      </w:r>
      <w:r w:rsidRPr="00B32EC3">
        <w:rPr>
          <w:rFonts w:hint="eastAsia"/>
          <w:color w:val="FF0000"/>
        </w:rPr>
        <w:t>可选</w:t>
      </w:r>
      <w:r w:rsidRPr="00B32EC3">
        <w:rPr>
          <w:rFonts w:hint="eastAsia"/>
          <w:color w:val="FF0000"/>
        </w:rPr>
        <w:t>)[</w:t>
      </w:r>
      <w:r w:rsidRPr="00B32EC3">
        <w:rPr>
          <w:rFonts w:hint="eastAsia"/>
          <w:color w:val="FF0000"/>
        </w:rPr>
        <w:t>引用日期</w:t>
      </w:r>
      <w:r w:rsidRPr="00B32EC3">
        <w:rPr>
          <w:rFonts w:hint="eastAsia"/>
          <w:color w:val="FF0000"/>
        </w:rPr>
        <w:t xml:space="preserve">]. </w:t>
      </w:r>
      <w:r w:rsidRPr="00B32EC3">
        <w:rPr>
          <w:rFonts w:hint="eastAsia"/>
          <w:color w:val="FF0000"/>
        </w:rPr>
        <w:t>获取和访问路径</w:t>
      </w:r>
      <w:r w:rsidRPr="00B32EC3">
        <w:rPr>
          <w:rFonts w:hint="eastAsia"/>
          <w:color w:val="FF0000"/>
        </w:rPr>
        <w:t>.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例如：</w:t>
      </w:r>
    </w:p>
    <w:p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color w:val="FF0000"/>
        </w:rPr>
        <w:t xml:space="preserve">[8] Fonda, Marc. Examining the New Polytheism: A Critical Assessment of the Concepts of Self and </w:t>
      </w:r>
      <w:r w:rsidRPr="00B32EC3">
        <w:rPr>
          <w:color w:val="FF0000"/>
        </w:rPr>
        <w:lastRenderedPageBreak/>
        <w:t>Gender in Archetypal Psychology[EB/OL]. 1995[1997-12-20] University of Ottawa, http://www.clas.ufl.edu/users/gthursby/fonda/dispg.html.</w:t>
      </w:r>
    </w:p>
    <w:p w:rsidR="00C123E4" w:rsidRPr="00C123E4" w:rsidRDefault="00B32EC3" w:rsidP="00B32EC3">
      <w:pPr>
        <w:spacing w:line="320" w:lineRule="exact"/>
        <w:rPr>
          <w:color w:val="FF0000"/>
        </w:rPr>
      </w:pPr>
      <w:r w:rsidRPr="00B32EC3">
        <w:rPr>
          <w:color w:val="FF0000"/>
        </w:rPr>
        <w:t>[2] Online Computer Library Center, Inc. History of OCLC[EB/OL]. [2000-01-08]. http://www.oclc.org/about/history/default.htm.</w:t>
      </w:r>
    </w:p>
    <w:p w:rsidR="00C123E4" w:rsidRPr="00C123E4" w:rsidRDefault="00C123E4"/>
    <w:p w:rsidR="006673F0" w:rsidRDefault="006673F0">
      <w:pPr>
        <w:widowControl/>
        <w:jc w:val="left"/>
      </w:pPr>
      <w:r>
        <w:br w:type="page"/>
      </w:r>
    </w:p>
    <w:p w:rsidR="006673F0" w:rsidRPr="00EC205C" w:rsidRDefault="006673F0">
      <w:pPr>
        <w:rPr>
          <w:color w:val="FF0000"/>
          <w:sz w:val="24"/>
        </w:rPr>
      </w:pPr>
      <w:r w:rsidRPr="00EC205C">
        <w:rPr>
          <w:color w:val="FF0000"/>
          <w:sz w:val="24"/>
        </w:rPr>
        <w:lastRenderedPageBreak/>
        <w:t>格式补充说明</w:t>
      </w:r>
      <w:r w:rsidRPr="00EC205C">
        <w:rPr>
          <w:rFonts w:hint="eastAsia"/>
          <w:color w:val="FF0000"/>
          <w:sz w:val="24"/>
        </w:rPr>
        <w:t>：</w:t>
      </w:r>
    </w:p>
    <w:p w:rsidR="006673F0" w:rsidRPr="00EC205C" w:rsidRDefault="006673F0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>1.</w:t>
      </w: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标题层次</w:t>
      </w:r>
      <w:r w:rsidR="00EA2958" w:rsidRPr="00EC205C">
        <w:rPr>
          <w:rFonts w:hint="eastAsia"/>
          <w:color w:val="FF0000"/>
          <w:sz w:val="24"/>
        </w:rPr>
        <w:t>建议不超过四</w:t>
      </w:r>
      <w:r w:rsidRPr="00EC205C">
        <w:rPr>
          <w:rFonts w:hint="eastAsia"/>
          <w:color w:val="FF0000"/>
          <w:sz w:val="24"/>
        </w:rPr>
        <w:t>级，从第一级开始标号格式</w:t>
      </w:r>
      <w:r w:rsidR="00EA2958" w:rsidRPr="00EC205C">
        <w:rPr>
          <w:rFonts w:hint="eastAsia"/>
          <w:color w:val="FF0000"/>
          <w:sz w:val="24"/>
        </w:rPr>
        <w:t>依次采用：一、二、三；（一）、（二）、（三）；</w:t>
      </w:r>
      <w:r w:rsidR="00EA2958" w:rsidRPr="00EC205C">
        <w:rPr>
          <w:rFonts w:hint="eastAsia"/>
          <w:color w:val="FF0000"/>
          <w:sz w:val="24"/>
        </w:rPr>
        <w:t>1</w:t>
      </w:r>
      <w:r w:rsidR="00EA2958" w:rsidRPr="00EC205C">
        <w:rPr>
          <w:rFonts w:hint="eastAsia"/>
          <w:color w:val="FF0000"/>
          <w:sz w:val="24"/>
        </w:rPr>
        <w:t>、</w:t>
      </w:r>
      <w:r w:rsidR="00EA2958" w:rsidRPr="00EC205C">
        <w:rPr>
          <w:rFonts w:hint="eastAsia"/>
          <w:color w:val="FF0000"/>
          <w:sz w:val="24"/>
        </w:rPr>
        <w:t>2</w:t>
      </w:r>
      <w:r w:rsidR="00EA2958" w:rsidRPr="00EC205C">
        <w:rPr>
          <w:rFonts w:hint="eastAsia"/>
          <w:color w:val="FF0000"/>
          <w:sz w:val="24"/>
        </w:rPr>
        <w:t>、</w:t>
      </w:r>
      <w:r w:rsidR="00EA2958" w:rsidRPr="00EC205C">
        <w:rPr>
          <w:rFonts w:hint="eastAsia"/>
          <w:color w:val="FF0000"/>
          <w:sz w:val="24"/>
        </w:rPr>
        <w:t>3</w:t>
      </w:r>
      <w:r w:rsidR="00EA2958" w:rsidRPr="00EC205C">
        <w:rPr>
          <w:rFonts w:hint="eastAsia"/>
          <w:color w:val="FF0000"/>
          <w:sz w:val="24"/>
        </w:rPr>
        <w:t>；（</w:t>
      </w:r>
      <w:r w:rsidR="00EA2958" w:rsidRPr="00EC205C">
        <w:rPr>
          <w:rFonts w:hint="eastAsia"/>
          <w:color w:val="FF0000"/>
          <w:sz w:val="24"/>
        </w:rPr>
        <w:t>1</w:t>
      </w:r>
      <w:r w:rsidR="00EA2958" w:rsidRPr="00EC205C">
        <w:rPr>
          <w:rFonts w:hint="eastAsia"/>
          <w:color w:val="FF0000"/>
          <w:sz w:val="24"/>
        </w:rPr>
        <w:t>）、（</w:t>
      </w:r>
      <w:r w:rsidR="00EA2958" w:rsidRPr="00EC205C">
        <w:rPr>
          <w:rFonts w:hint="eastAsia"/>
          <w:color w:val="FF0000"/>
          <w:sz w:val="24"/>
        </w:rPr>
        <w:t>2</w:t>
      </w:r>
      <w:r w:rsidR="00EA2958" w:rsidRPr="00EC205C">
        <w:rPr>
          <w:rFonts w:hint="eastAsia"/>
          <w:color w:val="FF0000"/>
          <w:sz w:val="24"/>
        </w:rPr>
        <w:t>）、（</w:t>
      </w:r>
      <w:r w:rsidR="00EA2958" w:rsidRPr="00EC205C">
        <w:rPr>
          <w:rFonts w:hint="eastAsia"/>
          <w:color w:val="FF0000"/>
          <w:sz w:val="24"/>
        </w:rPr>
        <w:t>3</w:t>
      </w:r>
      <w:r w:rsidR="00EA2958" w:rsidRPr="00EC205C">
        <w:rPr>
          <w:rFonts w:hint="eastAsia"/>
          <w:color w:val="FF0000"/>
          <w:sz w:val="24"/>
        </w:rPr>
        <w:t>）</w:t>
      </w:r>
      <w:r w:rsidR="0020297D" w:rsidRPr="00EC205C">
        <w:rPr>
          <w:rFonts w:hint="eastAsia"/>
          <w:color w:val="FF0000"/>
          <w:sz w:val="24"/>
        </w:rPr>
        <w:t>。</w:t>
      </w:r>
    </w:p>
    <w:p w:rsidR="0020297D" w:rsidRPr="00EC205C" w:rsidRDefault="0020297D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一级标题用小三号字，中文为黑体，英文为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，单倍行距，段前段后各</w:t>
      </w:r>
      <w:r w:rsidRPr="00EC205C">
        <w:rPr>
          <w:rFonts w:hint="eastAsia"/>
          <w:color w:val="FF0000"/>
          <w:sz w:val="24"/>
        </w:rPr>
        <w:t>0.5</w:t>
      </w:r>
      <w:r w:rsidRPr="00EC205C">
        <w:rPr>
          <w:rFonts w:hint="eastAsia"/>
          <w:color w:val="FF0000"/>
          <w:sz w:val="24"/>
        </w:rPr>
        <w:t>行。</w:t>
      </w:r>
    </w:p>
    <w:p w:rsidR="0020297D" w:rsidRPr="00EC205C" w:rsidRDefault="0020297D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二级标题用四号字，中文为黑体，英文为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，单倍行距，段前段后各</w:t>
      </w:r>
      <w:r w:rsidRPr="00EC205C">
        <w:rPr>
          <w:rFonts w:hint="eastAsia"/>
          <w:color w:val="FF0000"/>
          <w:sz w:val="24"/>
        </w:rPr>
        <w:t>0.25</w:t>
      </w:r>
      <w:r w:rsidRPr="00EC205C">
        <w:rPr>
          <w:rFonts w:hint="eastAsia"/>
          <w:color w:val="FF0000"/>
          <w:sz w:val="24"/>
        </w:rPr>
        <w:t>行。</w:t>
      </w:r>
    </w:p>
    <w:p w:rsidR="0020297D" w:rsidRPr="00EC205C" w:rsidRDefault="0020297D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三级标题用小四号字，中文为黑体，英文为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，单倍行距。</w:t>
      </w:r>
    </w:p>
    <w:p w:rsidR="00A24BB6" w:rsidRPr="00EC205C" w:rsidRDefault="00A24BB6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四级标题用五号字，中文为黑体，英文为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，单倍行距。</w:t>
      </w:r>
    </w:p>
    <w:p w:rsidR="006673F0" w:rsidRPr="00EC205C" w:rsidRDefault="006673F0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>2.</w:t>
      </w:r>
      <w:r w:rsidRPr="00EC205C">
        <w:rPr>
          <w:rFonts w:hint="eastAsia"/>
          <w:color w:val="FF0000"/>
          <w:sz w:val="24"/>
        </w:rPr>
        <w:tab/>
      </w:r>
      <w:r w:rsidR="003404B6" w:rsidRPr="00EC205C">
        <w:rPr>
          <w:rFonts w:hint="eastAsia"/>
          <w:color w:val="FF0000"/>
          <w:sz w:val="24"/>
        </w:rPr>
        <w:t>正文用五号字，中文为宋体，英文为</w:t>
      </w:r>
      <w:r w:rsidR="003404B6" w:rsidRPr="00EC205C">
        <w:rPr>
          <w:rFonts w:hint="eastAsia"/>
          <w:color w:val="FF0000"/>
          <w:sz w:val="24"/>
        </w:rPr>
        <w:t>Times New Roman</w:t>
      </w:r>
      <w:r w:rsidR="003404B6" w:rsidRPr="00EC205C">
        <w:rPr>
          <w:rFonts w:hint="eastAsia"/>
          <w:color w:val="FF0000"/>
          <w:sz w:val="24"/>
        </w:rPr>
        <w:t>，</w:t>
      </w:r>
      <w:r w:rsidR="003404B6" w:rsidRPr="00EC205C">
        <w:rPr>
          <w:rFonts w:hint="eastAsia"/>
          <w:color w:val="FF0000"/>
          <w:sz w:val="24"/>
        </w:rPr>
        <w:t>1.5</w:t>
      </w:r>
      <w:r w:rsidR="003404B6" w:rsidRPr="00EC205C">
        <w:rPr>
          <w:rFonts w:hint="eastAsia"/>
          <w:color w:val="FF0000"/>
          <w:sz w:val="24"/>
        </w:rPr>
        <w:t>倍行距。</w:t>
      </w:r>
    </w:p>
    <w:p w:rsidR="00972B1B" w:rsidRPr="00EC205C" w:rsidRDefault="00972B1B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>3.</w:t>
      </w: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所有图统一顺序标号，图标题紧挨在图的下方，居中，用小五号字，中文为宋体，英文为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，单倍行距，段后</w:t>
      </w:r>
      <w:r w:rsidRPr="00EC205C">
        <w:rPr>
          <w:rFonts w:hint="eastAsia"/>
          <w:color w:val="FF0000"/>
          <w:sz w:val="24"/>
        </w:rPr>
        <w:t>0.5</w:t>
      </w:r>
      <w:r w:rsidRPr="00EC205C">
        <w:rPr>
          <w:rFonts w:hint="eastAsia"/>
          <w:color w:val="FF0000"/>
          <w:sz w:val="24"/>
        </w:rPr>
        <w:t>行。</w:t>
      </w:r>
    </w:p>
    <w:p w:rsidR="00972B1B" w:rsidRPr="00EC205C" w:rsidRDefault="00972B1B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>4.</w:t>
      </w: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所有表统一顺序标号，图标题放在表的上方，居中，用小五号字，中文为宋体，英文为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，单倍行距，段前</w:t>
      </w:r>
      <w:r w:rsidRPr="00EC205C">
        <w:rPr>
          <w:rFonts w:hint="eastAsia"/>
          <w:color w:val="FF0000"/>
          <w:sz w:val="24"/>
        </w:rPr>
        <w:t>0.5</w:t>
      </w:r>
      <w:r w:rsidRPr="00EC205C">
        <w:rPr>
          <w:rFonts w:hint="eastAsia"/>
          <w:color w:val="FF0000"/>
          <w:sz w:val="24"/>
        </w:rPr>
        <w:t>行。</w:t>
      </w:r>
    </w:p>
    <w:p w:rsidR="006E6A26" w:rsidRPr="00EC205C" w:rsidRDefault="006E6A26">
      <w:pPr>
        <w:rPr>
          <w:b/>
          <w:color w:val="FF0000"/>
          <w:sz w:val="24"/>
        </w:rPr>
      </w:pPr>
      <w:r w:rsidRPr="00EC205C">
        <w:rPr>
          <w:rFonts w:hint="eastAsia"/>
          <w:b/>
          <w:color w:val="FF0000"/>
          <w:sz w:val="24"/>
        </w:rPr>
        <w:t>5.</w:t>
      </w:r>
      <w:r w:rsidRPr="00EC205C">
        <w:rPr>
          <w:rFonts w:hint="eastAsia"/>
          <w:b/>
          <w:color w:val="FF0000"/>
          <w:sz w:val="24"/>
        </w:rPr>
        <w:tab/>
      </w:r>
      <w:r w:rsidRPr="00EC205C">
        <w:rPr>
          <w:rFonts w:hint="eastAsia"/>
          <w:b/>
          <w:color w:val="FF0000"/>
          <w:sz w:val="24"/>
        </w:rPr>
        <w:t>报告形成后</w:t>
      </w:r>
      <w:r w:rsidR="00EC205C">
        <w:rPr>
          <w:rFonts w:hint="eastAsia"/>
          <w:b/>
          <w:color w:val="FF0000"/>
          <w:sz w:val="24"/>
        </w:rPr>
        <w:t>请</w:t>
      </w:r>
      <w:r w:rsidRPr="00EC205C">
        <w:rPr>
          <w:rFonts w:hint="eastAsia"/>
          <w:b/>
          <w:color w:val="FF0000"/>
          <w:sz w:val="24"/>
        </w:rPr>
        <w:t>删除本模板中所有红色文字。</w:t>
      </w:r>
    </w:p>
    <w:sectPr w:rsidR="006E6A26" w:rsidRPr="00EC205C" w:rsidSect="00FF28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5630" w:rsidRDefault="007A5630" w:rsidP="00A35B43">
      <w:r>
        <w:separator/>
      </w:r>
    </w:p>
  </w:endnote>
  <w:endnote w:type="continuationSeparator" w:id="0">
    <w:p w:rsidR="007A5630" w:rsidRDefault="007A5630" w:rsidP="00A3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836797"/>
      <w:docPartObj>
        <w:docPartGallery w:val="Page Numbers (Bottom of Page)"/>
        <w:docPartUnique/>
      </w:docPartObj>
    </w:sdtPr>
    <w:sdtEndPr/>
    <w:sdtContent>
      <w:p w:rsidR="00A35B43" w:rsidRDefault="00AA337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0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35B43" w:rsidRDefault="00A35B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5630" w:rsidRDefault="007A5630" w:rsidP="00A35B43">
      <w:r>
        <w:separator/>
      </w:r>
    </w:p>
  </w:footnote>
  <w:footnote w:type="continuationSeparator" w:id="0">
    <w:p w:rsidR="007A5630" w:rsidRDefault="007A5630" w:rsidP="00A35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0"/>
    <w:rsid w:val="000377DD"/>
    <w:rsid w:val="00071833"/>
    <w:rsid w:val="000A1C80"/>
    <w:rsid w:val="00117B58"/>
    <w:rsid w:val="001C7C0F"/>
    <w:rsid w:val="001F49CF"/>
    <w:rsid w:val="0020297D"/>
    <w:rsid w:val="00227F9E"/>
    <w:rsid w:val="00230F7C"/>
    <w:rsid w:val="00242664"/>
    <w:rsid w:val="002845FB"/>
    <w:rsid w:val="002856CF"/>
    <w:rsid w:val="002E5931"/>
    <w:rsid w:val="003033DE"/>
    <w:rsid w:val="003404B6"/>
    <w:rsid w:val="00352118"/>
    <w:rsid w:val="00475909"/>
    <w:rsid w:val="005053F8"/>
    <w:rsid w:val="005151F1"/>
    <w:rsid w:val="00516DB4"/>
    <w:rsid w:val="00574E15"/>
    <w:rsid w:val="005C79BC"/>
    <w:rsid w:val="006254B8"/>
    <w:rsid w:val="006673F0"/>
    <w:rsid w:val="006E5FAC"/>
    <w:rsid w:val="006E6A26"/>
    <w:rsid w:val="00701358"/>
    <w:rsid w:val="007A5630"/>
    <w:rsid w:val="007D2436"/>
    <w:rsid w:val="00833A57"/>
    <w:rsid w:val="00874FBA"/>
    <w:rsid w:val="008E72FB"/>
    <w:rsid w:val="00972B1B"/>
    <w:rsid w:val="009E49C5"/>
    <w:rsid w:val="00A24BB6"/>
    <w:rsid w:val="00A35B43"/>
    <w:rsid w:val="00A60034"/>
    <w:rsid w:val="00AA337E"/>
    <w:rsid w:val="00B12249"/>
    <w:rsid w:val="00B32EC3"/>
    <w:rsid w:val="00B92113"/>
    <w:rsid w:val="00BA20C0"/>
    <w:rsid w:val="00C123E4"/>
    <w:rsid w:val="00C14B1F"/>
    <w:rsid w:val="00C32F7B"/>
    <w:rsid w:val="00CE0E5D"/>
    <w:rsid w:val="00D00C3E"/>
    <w:rsid w:val="00D03DF4"/>
    <w:rsid w:val="00D16B0C"/>
    <w:rsid w:val="00D52153"/>
    <w:rsid w:val="00DE157D"/>
    <w:rsid w:val="00E63FC0"/>
    <w:rsid w:val="00E925EA"/>
    <w:rsid w:val="00EA2958"/>
    <w:rsid w:val="00EA7B7C"/>
    <w:rsid w:val="00EC205C"/>
    <w:rsid w:val="00F11669"/>
    <w:rsid w:val="00F320C3"/>
    <w:rsid w:val="00F63188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5C1D5"/>
  <w15:docId w15:val="{30F6987C-1F82-404F-B91D-40434629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B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B4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5B43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35B4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1031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70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9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2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58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53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87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363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9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592D-5DC7-F34F-96B5-FD726A00F7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QinZhen</dc:creator>
  <cp:keywords/>
  <dc:description/>
  <cp:lastModifiedBy>Yuxiang Zhang</cp:lastModifiedBy>
  <cp:revision>4</cp:revision>
  <dcterms:created xsi:type="dcterms:W3CDTF">2020-05-24T07:19:00Z</dcterms:created>
  <dcterms:modified xsi:type="dcterms:W3CDTF">2020-05-24T07:20:00Z</dcterms:modified>
</cp:coreProperties>
</file>