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44"/>
        </w:rPr>
        <w:t>납품 검수 체크리스트</w:t>
      </w:r>
    </w:p>
    <w:p>
      <w:pPr>
        <w:jc w:val="center"/>
      </w:pPr>
      <w:r>
        <w:rPr>
          <w:i/>
        </w:rPr>
        <w:t>제출용 DOCX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작성일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2026-04-08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납품 기준일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2026-04-10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대상 프로젝트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모성간호 챗봇</w:t>
            </w:r>
          </w:p>
        </w:tc>
      </w:tr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문서 구성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ACCEPTANCE_CHECKLIST.md</w:t>
            </w:r>
          </w:p>
        </w:tc>
      </w:tr>
    </w:tbl>
    <w:p/>
    <w:p>
      <w:pPr>
        <w:pStyle w:val="Heading1"/>
      </w:pPr>
      <w:r>
        <w:t>납품 검수 체크리스트 (제출용)</w:t>
      </w:r>
    </w:p>
    <w:p>
      <w:pPr>
        <w:ind w:left="340"/>
      </w:pPr>
      <w:r>
        <w:rPr>
          <w:i/>
        </w:rPr>
        <w:t>작성일: 2026-04-08</w:t>
      </w:r>
    </w:p>
    <w:p>
      <w:pPr>
        <w:ind w:left="340"/>
      </w:pPr>
      <w:r>
        <w:rPr>
          <w:i/>
        </w:rPr>
        <w:t>기준 문서: `docs/archive/DEVELOPMENT_SOW.md`, `docs/active/CONTRACT.html`, `docs/active/2026-03-26-sow-prd-coverage.html`, `docs/archive/PRD_ACCEPTANCE_CHECKLIST_v1.1.md`</w:t>
      </w:r>
    </w:p>
    <w:p>
      <w:pPr>
        <w:pStyle w:val="Heading2"/>
      </w:pPr>
      <w:r>
        <w:t>1) 문서 개요</w:t>
      </w:r>
    </w:p>
    <w:p>
      <w:pPr>
        <w:spacing w:after="100"/>
      </w:pPr>
      <w:r>
        <w:t>본 문서는 납품 시 발주자 제출용 검수 체크리스트입니다.</w:t>
      </w:r>
    </w:p>
    <w:p>
      <w:pPr>
        <w:spacing w:after="100"/>
      </w:pPr>
      <w:r>
        <w:t>AC(기능 검수) 및 LIM(한도/운영 검수) 항목을 계약/SOW 기준으로 정리했으며, **저장소에서 확인 가능한 항목**과 **운영 증빙이 필요한 항목**을 구분합니다.</w:t>
      </w:r>
    </w:p>
    <w:p>
      <w:pPr>
        <w:pStyle w:val="ListBullet"/>
      </w:pPr>
      <w:r>
        <w:t>판정 원칙</w:t>
      </w:r>
    </w:p>
    <w:p>
      <w:pPr>
        <w:pStyle w:val="ListBullet"/>
      </w:pPr>
      <w:r>
        <w:t>`코드 기준 충족`: 저장소 코드/라우트/테스트 근거로 확인 가능</w:t>
      </w:r>
    </w:p>
    <w:p>
      <w:pPr>
        <w:pStyle w:val="ListBullet"/>
      </w:pPr>
      <w:r>
        <w:t>`운영 증빙 필요`: 배포 URL, 과금/발송 이력, 운영 기간 등 저장소만으로 확정 불가</w:t>
      </w:r>
    </w:p>
    <w:p>
      <w:pPr>
        <w:pStyle w:val="ListBullet"/>
      </w:pPr>
      <w:r>
        <w:t>`확인 불가`: 현 시점에 증빙 미제출 또는 저장소 외 검증이 필요한 상태</w:t>
      </w:r>
    </w:p>
    <w:p>
      <w:pPr>
        <w:pStyle w:val="Heading2"/>
      </w:pPr>
      <w:r>
        <w:t>2) 검수 기본 정보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항목</w:t>
            </w:r>
          </w:p>
        </w:tc>
        <w:tc>
          <w:tcPr>
            <w:tcW w:type="dxa" w:w="5046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내용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프로젝트명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모성간호 챗봇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납품 기준일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2026-04-10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기간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납품일 기준 5영업일 (계약 기준)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계약 금액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14,454,000원 (VAT 포함)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범위 기준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SOW/PRD AC·LIM 항목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최종 판정 단위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AC 합격/반려 + LIM 증빙 확인</w:t>
            </w:r>
          </w:p>
        </w:tc>
      </w:tr>
      <w:tr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검수 결과 통지</w:t>
            </w:r>
          </w:p>
        </w:tc>
        <w:tc>
          <w:tcPr>
            <w:tcW w:type="dxa" w:w="5046"/>
          </w:tcPr>
          <w:p>
            <w:pPr>
              <w:spacing w:after="0" w:before="0"/>
            </w:pPr>
            <w:r/>
            <w:r>
              <w:rPr>
                <w:b w:val="0"/>
              </w:rPr>
              <w:t>서면 결과 기준</w:t>
            </w:r>
          </w:p>
        </w:tc>
      </w:tr>
    </w:tbl>
    <w:p/>
    <w:p>
      <w:pPr>
        <w:pStyle w:val="Heading2"/>
      </w:pPr>
      <w:r>
        <w:t>3) AC 기준 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AC ID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검수 항목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현재 판정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 구분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근거 문서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AC-001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인증 동작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전화번호 OTP/세션/관리자 접근 제어 코드 기준 충족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AC-002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채팅 응답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정상 응답 및 오류 시 안내 응답 경로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AC-003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가드레일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금칙 입력 차단 및 안전 고지 로직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AC-004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관리자 조회/모니터링/분석 API 및 화면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AC-005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자료 관리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콘텐츠/문서/설문 계열 CRUD 경로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AC-006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대화 저장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Pass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저장소 확인 가능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세션/메시지 저장 및 재조회 API 확인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AC-007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배포 상태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`CONTRACT.html` 제6·제7조, `2026-03-26-sow-prd-coverage.html`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URL, SSL, 실제 배포 가동 상태는 저장소만으로 확정 불가</w:t>
            </w:r>
          </w:p>
        </w:tc>
      </w:tr>
    </w:tbl>
    <w:p/>
    <w:p>
      <w:pPr>
        <w:pStyle w:val="Heading2"/>
      </w:pPr>
      <w:r>
        <w:t>4) LIM 기준 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LIM ID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점검 항목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계약 기준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현재 판정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확인 구분</w:t>
            </w:r>
          </w:p>
        </w:tc>
        <w:tc>
          <w:tcPr>
            <w:tcW w:type="dxa" w:w="1682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필요 증빙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LIM-001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이미지 세팅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초기 500개 세팅 범위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자산 목록, DB/스토리지 기준 수량 증빙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LIM-002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문자 발송량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10,000건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발송 서비스 대시보드/청구서/월별 발송 집계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LIM-003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서버 운영 기간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인프라 계약/청구 이력, 가동 기간 기록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LIM-004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AI 채팅 API 운영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AI API 사용량/과금 리포트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LIM-005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검색 API 운영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6개월 운영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검색/RAG API 사용량·과금 리포트</w:t>
            </w:r>
          </w:p>
        </w:tc>
      </w:tr>
      <w:tr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LIM-006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무상 A/S 기준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납품 후 무상 기간 준수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확인 불가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운영 증빙 필요</w:t>
            </w:r>
          </w:p>
        </w:tc>
        <w:tc>
          <w:tcPr>
            <w:tcW w:type="dxa" w:w="1682"/>
          </w:tcPr>
          <w:p>
            <w:pPr>
              <w:spacing w:after="0" w:before="0"/>
            </w:pPr>
            <w:r/>
            <w:r>
              <w:rPr>
                <w:b w:val="0"/>
              </w:rPr>
              <w:t>이슈 접수-처리 이력, 대응 기록</w:t>
            </w:r>
          </w:p>
        </w:tc>
      </w:tr>
    </w:tbl>
    <w:p/>
    <w:p>
      <w:pPr>
        <w:pStyle w:val="Heading2"/>
      </w:pPr>
      <w:r>
        <w:t>5) 제출 전 확인해야 할 운영 증빙 목록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필요 항목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제출 형태 예시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비고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배포 증빙 (AC-007)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URL 접속 확인, SSL 적용, 핵심 플로우 동작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점검 캡처, 점검 로그, 재현 스크립트 실행 결과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저장소만으로 확인 불가 항목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운영 한도 (LIM-001~005)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이미지 수량/문자 발송/API 사용량/운영 기간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서비스 콘솔 리포트, 청구서, 월별 운영 집계표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계약 한도 충족 증빙 필요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유지보수 (LIM-006)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무상 A/S 처리 여부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이슈 트래커, 처리 내역서, 커뮤니케이션 기록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기간/대응 수준 확인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납품 문서 패키지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기술 문서, 운영 가이드, 검수 체크리스트, 재현 스크립트, 근거 패키지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문서 파일 + 실행 절차 + 결과 캡처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SOW 납품물/검수 문서 요구 반영</w:t>
            </w:r>
          </w:p>
        </w:tc>
      </w:tr>
    </w:tbl>
    <w:p/>
    <w:p>
      <w:pPr>
        <w:pStyle w:val="Heading2"/>
      </w:pPr>
      <w:r>
        <w:t>6) 최종 서명/확인란</w:t>
      </w:r>
    </w:p>
    <w:p>
      <w:pPr>
        <w:pStyle w:val="Heading3"/>
      </w:pPr>
      <w:r>
        <w:t>6-1. 검수 결과</w:t>
      </w:r>
    </w:p>
    <w:p>
      <w:pPr>
        <w:pStyle w:val="ListBullet"/>
      </w:pPr>
      <w:r>
        <w:t>[ ] 전체 합격</w:t>
      </w:r>
    </w:p>
    <w:p>
      <w:pPr>
        <w:pStyle w:val="ListBullet"/>
      </w:pPr>
      <w:r>
        <w:t>[ ] 일부 반려 (반려 항목 별도 첨부)</w:t>
      </w:r>
    </w:p>
    <w:p>
      <w:pPr>
        <w:pStyle w:val="Heading3"/>
      </w:pPr>
      <w:r>
        <w:t>6-2. 확인 서명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구분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성명/직함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서명</w:t>
            </w:r>
          </w:p>
        </w:tc>
        <w:tc>
          <w:tcPr>
            <w:tcW w:type="dxa" w:w="2523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일자</w:t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발주자 검수 담당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  <w:t>수급자 대응 담당</w:t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523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부록) 반려 항목 기록표 (필요 시)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해당 ID (AC/LIM)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미충족 내용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재현 절차/근거</w:t>
            </w:r>
          </w:p>
        </w:tc>
        <w:tc>
          <w:tcPr>
            <w:tcW w:type="dxa" w:w="2018"/>
            <w:shd w:fill="EAF1F8"/>
          </w:tcPr>
          <w:p>
            <w:pPr>
              <w:spacing w:after="0" w:before="0"/>
            </w:pPr>
            <w:r/>
            <w:r>
              <w:rPr>
                <w:b/>
              </w:rPr>
              <w:t>수정 요청 기한</w:t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  <w:tc>
          <w:tcPr>
            <w:tcW w:type="dxa" w:w="2018"/>
          </w:tcPr>
          <w:p>
            <w:pPr>
              <w:spacing w:after="0" w:before="0"/>
            </w:pPr>
            <w:r/>
            <w:r>
              <w:rPr>
                <w:b w:val="0"/>
              </w:rPr>
            </w:r>
          </w:p>
        </w:tc>
      </w:tr>
    </w:tbl>
    <w:p/>
    <w:sectPr w:rsidR="00FC693F" w:rsidRPr="0006063C" w:rsidSect="00034616">
      <w:pgSz w:w="11906" w:h="16838"/>
      <w:pgMar w:top="907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