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검수 재현 및 증빙 가이드</w:t>
      </w:r>
    </w:p>
    <w:p>
      <w:pPr>
        <w:jc w:val="center"/>
      </w:pPr>
      <w:r>
        <w:rPr>
          <w:sz w:val="26"/>
        </w:rPr>
        <w:t>재현 스크립트 + 근거 패키지 통합본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프로젝트명</w:t>
            </w:r>
          </w:p>
        </w:tc>
        <w:tc>
          <w:tcPr>
            <w:tcW w:type="dxa" w:w="4986"/>
          </w:tcPr>
          <w:p>
            <w:r>
              <w:t>모성간호 챗봇</w:t>
            </w:r>
          </w:p>
        </w:tc>
      </w:tr>
      <w:tr>
        <w:tc>
          <w:tcPr>
            <w:tcW w:type="dxa" w:w="4986"/>
          </w:tcPr>
          <w:p>
            <w:r>
              <w:t>작성일</w:t>
            </w:r>
          </w:p>
        </w:tc>
        <w:tc>
          <w:tcPr>
            <w:tcW w:type="dxa" w:w="4986"/>
          </w:tcPr>
          <w:p>
            <w:r>
              <w:t>2026-04-08</w:t>
            </w:r>
          </w:p>
        </w:tc>
      </w:tr>
      <w:tr>
        <w:tc>
          <w:tcPr>
            <w:tcW w:type="dxa" w:w="4986"/>
          </w:tcPr>
          <w:p>
            <w:r>
              <w:t>납품 기준일</w:t>
            </w:r>
          </w:p>
        </w:tc>
        <w:tc>
          <w:tcPr>
            <w:tcW w:type="dxa" w:w="4986"/>
          </w:tcPr>
          <w:p>
            <w:r>
              <w:t>2026-04-10</w:t>
            </w:r>
          </w:p>
        </w:tc>
      </w:tr>
      <w:tr>
        <w:tc>
          <w:tcPr>
            <w:tcW w:type="dxa" w:w="4986"/>
          </w:tcPr>
          <w:p>
            <w:r>
              <w:t>문서 성격</w:t>
            </w:r>
          </w:p>
        </w:tc>
        <w:tc>
          <w:tcPr>
            <w:tcW w:type="dxa" w:w="4986"/>
          </w:tcPr>
          <w:p>
            <w:r>
              <w:t>발주자 제출용</w:t>
            </w:r>
          </w:p>
        </w:tc>
      </w:tr>
    </w:tbl>
    <w:p>
      <w:r>
        <w:br w:type="page"/>
      </w:r>
    </w:p>
    <w:p>
      <w:pPr>
        <w:pStyle w:val="Heading1"/>
      </w:pPr>
      <w:r>
        <w:t>검수 재현 스크립트 (제출용)</w:t>
      </w:r>
    </w:p>
    <w:p>
      <w:pPr>
        <w:pStyle w:val="Heading2"/>
      </w:pPr>
      <w:r>
        <w:t>1) 문서 목적</w:t>
      </w:r>
    </w:p>
    <w:p>
      <w:r>
        <w:t xml:space="preserve">본 문서는 발주자/검수자가 계약 검수 항목 **AC-001 ~ AC-007**을 순서대로 재현할 수 있도록 정리한 실행 가이드입니다.  </w:t>
      </w:r>
    </w:p>
    <w:p>
      <w:r>
        <w:t>재현 기준은 실제 코드 경로의 화면 제목/API 엔드포인트를 우선하며, 저장소만으로 확정할 수 없는 항목은 별도로 **운영 환경에서 확인**으로 분리합니다.</w:t>
      </w:r>
    </w:p>
    <w:p>
      <w:pPr>
        <w:pStyle w:val="Heading2"/>
      </w:pPr>
      <w:r>
        <w:t>2) 사전 준비</w:t>
      </w:r>
    </w:p>
    <w:p>
      <w:pPr>
        <w:pStyle w:val="Heading3"/>
      </w:pPr>
      <w:r>
        <w:t>2.1 공통 준비</w:t>
      </w:r>
    </w:p>
    <w:p>
      <w:pPr>
        <w:pStyle w:val="ListBullet"/>
      </w:pPr>
      <w:r>
        <w:t xml:space="preserve">대상 저장소: </w:t>
      </w:r>
      <w:r>
        <w:rPr>
          <w:rFonts w:ascii="Menlo" w:hAnsi="Menlo"/>
        </w:rPr>
        <w:t>/Users/jskang/Projects/si</w:t>
      </w:r>
    </w:p>
    <w:p>
      <w:pPr>
        <w:pStyle w:val="ListBullet"/>
      </w:pPr>
      <w:r>
        <w:t>검수 기준 문서</w:t>
      </w:r>
    </w:p>
    <w:p>
      <w:r>
        <w:t xml:space="preserve">  - </w:t>
      </w:r>
      <w:r>
        <w:rPr>
          <w:rFonts w:ascii="Menlo" w:hAnsi="Menlo"/>
        </w:rPr>
        <w:t>docs/active/CONTRACT.html</w:t>
      </w:r>
      <w:r>
        <w:t xml:space="preserve"> (제7조 검수 기준)</w:t>
      </w:r>
    </w:p>
    <w:p>
      <w:r>
        <w:t xml:space="preserve">  - </w:t>
      </w:r>
      <w:r>
        <w:rPr>
          <w:rFonts w:ascii="Menlo" w:hAnsi="Menlo"/>
        </w:rPr>
        <w:t>docs/delivery/TECHNICAL_SPECIFICATION.md</w:t>
      </w:r>
      <w:r>
        <w:t xml:space="preserve"> (API/인증/배포 명세)</w:t>
      </w:r>
    </w:p>
    <w:p>
      <w:r>
        <w:t xml:space="preserve">  - </w:t>
      </w:r>
      <w:r>
        <w:rPr>
          <w:rFonts w:ascii="Menlo" w:hAnsi="Menlo"/>
        </w:rPr>
        <w:t>docs/delivery/ADMIN_OPERATIONS_MANUAL.md</w:t>
      </w:r>
      <w:r>
        <w:t xml:space="preserve"> (관리자 화면 운영 절차)</w:t>
      </w:r>
    </w:p>
    <w:p>
      <w:r>
        <w:t xml:space="preserve">  - </w:t>
      </w:r>
      <w:r>
        <w:rPr>
          <w:rFonts w:ascii="Menlo" w:hAnsi="Menlo"/>
        </w:rPr>
        <w:t>docs/delivery/MOBILE_RELEASE_GUIDE.md</w:t>
      </w:r>
      <w:r>
        <w:t xml:space="preserve"> (빌드/스토어/푸시 운영 절차)</w:t>
      </w:r>
    </w:p>
    <w:p>
      <w:r>
        <w:t xml:space="preserve">  - </w:t>
      </w:r>
      <w:r>
        <w:rPr>
          <w:rFonts w:ascii="Menlo" w:hAnsi="Menlo"/>
        </w:rPr>
        <w:t>docs/delivery/ACCEPTANCE_CHECKLIST.md</w:t>
      </w:r>
      <w:r>
        <w:t xml:space="preserve"> (AC-001~AC-007 판정 기준)</w:t>
      </w:r>
    </w:p>
    <w:p>
      <w:pPr>
        <w:pStyle w:val="Heading3"/>
      </w:pPr>
      <w:r>
        <w:t>2.2 화면/라우트 기준 (코드 근거)</w:t>
      </w:r>
    </w:p>
    <w:p>
      <w:pPr>
        <w:pStyle w:val="ListBullet"/>
      </w:pPr>
      <w:r>
        <w:t>관리자 화면</w:t>
      </w:r>
    </w:p>
    <w:p>
      <w:r>
        <w:t xml:space="preserve">  - </w:t>
      </w:r>
      <w:r>
        <w:rPr>
          <w:rFonts w:ascii="Menlo" w:hAnsi="Menlo"/>
        </w:rPr>
        <w:t>/admin/login</w:t>
      </w:r>
      <w:r>
        <w:t xml:space="preserve"> (</w:t>
      </w:r>
      <w:r>
        <w:rPr>
          <w:rFonts w:ascii="Menlo" w:hAnsi="Menlo"/>
        </w:rPr>
        <w:t>apps/web/app/admin/login/page.tsx</w:t>
      </w:r>
      <w:r>
        <w:t>)</w:t>
      </w:r>
    </w:p>
    <w:p>
      <w:r>
        <w:t xml:space="preserve">  - </w:t>
      </w:r>
      <w:r>
        <w:rPr>
          <w:rFonts w:ascii="Menlo" w:hAnsi="Menlo"/>
        </w:rPr>
        <w:t>/admin/operations</w:t>
      </w:r>
      <w:r>
        <w:t xml:space="preserve"> (</w:t>
      </w:r>
      <w:r>
        <w:rPr>
          <w:rFonts w:ascii="Menlo" w:hAnsi="Menlo"/>
        </w:rPr>
        <w:t>apps/web/app/admin/operations/page.tsx</w:t>
      </w:r>
      <w:r>
        <w:t>)</w:t>
      </w:r>
    </w:p>
    <w:p>
      <w:r>
        <w:t xml:space="preserve">  - </w:t>
      </w:r>
      <w:r>
        <w:rPr>
          <w:rFonts w:ascii="Menlo" w:hAnsi="Menlo"/>
        </w:rPr>
        <w:t>/admin/accounts</w:t>
      </w:r>
      <w:r>
        <w:t xml:space="preserve"> (</w:t>
      </w:r>
      <w:r>
        <w:rPr>
          <w:rFonts w:ascii="Menlo" w:hAnsi="Menlo"/>
        </w:rPr>
        <w:t>apps/web/app/admin/accounts/page.tsx</w:t>
      </w:r>
      <w:r>
        <w:t>)</w:t>
      </w:r>
    </w:p>
    <w:p>
      <w:r>
        <w:t xml:space="preserve">  - </w:t>
      </w:r>
      <w:r>
        <w:rPr>
          <w:rFonts w:ascii="Menlo" w:hAnsi="Menlo"/>
        </w:rPr>
        <w:t>/admin/content/weeks</w:t>
      </w:r>
      <w:r>
        <w:t xml:space="preserve"> (</w:t>
      </w:r>
      <w:r>
        <w:rPr>
          <w:rFonts w:ascii="Menlo" w:hAnsi="Menlo"/>
        </w:rPr>
        <w:t>apps/web/app/admin/content/weeks/page.tsx</w:t>
      </w:r>
      <w:r>
        <w:t>)</w:t>
      </w:r>
    </w:p>
    <w:p>
      <w:r>
        <w:t xml:space="preserve">  - </w:t>
      </w:r>
      <w:r>
        <w:rPr>
          <w:rFonts w:ascii="Menlo" w:hAnsi="Menlo"/>
        </w:rPr>
        <w:t>/admin/content/documents</w:t>
      </w:r>
      <w:r>
        <w:t xml:space="preserve"> (</w:t>
      </w:r>
      <w:r>
        <w:rPr>
          <w:rFonts w:ascii="Menlo" w:hAnsi="Menlo"/>
        </w:rPr>
        <w:t>apps/web/app/admin/content/documents/page.tsx</w:t>
      </w:r>
      <w:r>
        <w:t>)</w:t>
      </w:r>
    </w:p>
    <w:p>
      <w:r>
        <w:t xml:space="preserve">  - </w:t>
      </w:r>
      <w:r>
        <w:rPr>
          <w:rFonts w:ascii="Menlo" w:hAnsi="Menlo"/>
        </w:rPr>
        <w:t>/admin/content/static</w:t>
      </w:r>
      <w:r>
        <w:t xml:space="preserve"> (</w:t>
      </w:r>
      <w:r>
        <w:rPr>
          <w:rFonts w:ascii="Menlo" w:hAnsi="Menlo"/>
        </w:rPr>
        <w:t>apps/web/app/admin/content/static/page.tsx</w:t>
      </w:r>
      <w:r>
        <w:t>)</w:t>
      </w:r>
    </w:p>
    <w:p>
      <w:r>
        <w:t xml:space="preserve">  - </w:t>
      </w:r>
      <w:r>
        <w:rPr>
          <w:rFonts w:ascii="Menlo" w:hAnsi="Menlo"/>
        </w:rPr>
        <w:t>/admin/content/policies</w:t>
      </w:r>
      <w:r>
        <w:t xml:space="preserve"> (</w:t>
      </w:r>
      <w:r>
        <w:rPr>
          <w:rFonts w:ascii="Menlo" w:hAnsi="Menlo"/>
        </w:rPr>
        <w:t>apps/web/app/admin/content/policies/page.tsx</w:t>
      </w:r>
      <w:r>
        <w:t>)</w:t>
      </w:r>
    </w:p>
    <w:p>
      <w:r>
        <w:t xml:space="preserve">  - </w:t>
      </w:r>
      <w:r>
        <w:rPr>
          <w:rFonts w:ascii="Menlo" w:hAnsi="Menlo"/>
        </w:rPr>
        <w:t>/admin/monitoring</w:t>
      </w:r>
      <w:r>
        <w:t xml:space="preserve"> (</w:t>
      </w:r>
      <w:r>
        <w:rPr>
          <w:rFonts w:ascii="Menlo" w:hAnsi="Menlo"/>
        </w:rPr>
        <w:t>apps/web/app/admin/monitoring/page.tsx</w:t>
      </w:r>
      <w:r>
        <w:t>)</w:t>
      </w:r>
    </w:p>
    <w:p>
      <w:pPr>
        <w:pStyle w:val="ListBullet"/>
      </w:pPr>
      <w:r>
        <w:t>모바일 API</w:t>
      </w:r>
    </w:p>
    <w:p>
      <w:r>
        <w:t xml:space="preserve">  - </w:t>
      </w:r>
      <w:r>
        <w:rPr>
          <w:rFonts w:ascii="Menlo" w:hAnsi="Menlo"/>
        </w:rPr>
        <w:t>POST /api/mobile/auth/start-phone-verification</w:t>
      </w:r>
    </w:p>
    <w:p>
      <w:r>
        <w:t xml:space="preserve">  - </w:t>
      </w:r>
      <w:r>
        <w:rPr>
          <w:rFonts w:ascii="Menlo" w:hAnsi="Menlo"/>
        </w:rPr>
        <w:t>POST /api/mobile/auth/login</w:t>
      </w:r>
    </w:p>
    <w:p>
      <w:r>
        <w:t xml:space="preserve">  - </w:t>
      </w:r>
      <w:r>
        <w:rPr>
          <w:rFonts w:ascii="Menlo" w:hAnsi="Menlo"/>
        </w:rPr>
        <w:t>GET /api/mobile/auth/session</w:t>
      </w:r>
    </w:p>
    <w:p>
      <w:r>
        <w:t xml:space="preserve">  - </w:t>
      </w:r>
      <w:r>
        <w:rPr>
          <w:rFonts w:ascii="Menlo" w:hAnsi="Menlo"/>
        </w:rPr>
        <w:t>POST /api/mobile/chat</w:t>
      </w:r>
    </w:p>
    <w:p>
      <w:r>
        <w:t xml:space="preserve">  - </w:t>
      </w:r>
      <w:r>
        <w:rPr>
          <w:rFonts w:ascii="Menlo" w:hAnsi="Menlo"/>
        </w:rPr>
        <w:t>GET/PATCH /api/mobile/today</w:t>
      </w:r>
    </w:p>
    <w:p>
      <w:r>
        <w:t xml:space="preserve">  - </w:t>
      </w:r>
      <w:r>
        <w:rPr>
          <w:rFonts w:ascii="Menlo" w:hAnsi="Menlo"/>
        </w:rPr>
        <w:t>GET /api/mobile/sessions</w:t>
      </w:r>
    </w:p>
    <w:p>
      <w:r>
        <w:t xml:space="preserve">  - </w:t>
      </w:r>
      <w:r>
        <w:rPr>
          <w:rFonts w:ascii="Menlo" w:hAnsi="Menlo"/>
        </w:rPr>
        <w:t>GET /api/mobile/sessions/[sessionId]</w:t>
      </w:r>
    </w:p>
    <w:p>
      <w:pPr>
        <w:pStyle w:val="ListBullet"/>
      </w:pPr>
      <w:r>
        <w:t>관리자 API</w:t>
      </w:r>
    </w:p>
    <w:p>
      <w:r>
        <w:t xml:space="preserve">  - </w:t>
      </w:r>
      <w:r>
        <w:rPr>
          <w:rFonts w:ascii="Menlo" w:hAnsi="Menlo"/>
        </w:rPr>
        <w:t>POST /api/admin/push/send</w:t>
      </w:r>
    </w:p>
    <w:p>
      <w:pPr>
        <w:pStyle w:val="Heading3"/>
      </w:pPr>
      <w:r>
        <w:t>2.3 검수용 준비물</w:t>
      </w:r>
    </w:p>
    <w:p>
      <w:pPr>
        <w:pStyle w:val="ListBullet"/>
      </w:pPr>
      <w:r>
        <w:t>검수용 사용자 1개 이상(전화번호 인증 가능 계정)</w:t>
      </w:r>
    </w:p>
    <w:p>
      <w:pPr>
        <w:pStyle w:val="ListBullet"/>
      </w:pPr>
      <w:r>
        <w:t>검수용 관리자 계정 1개</w:t>
      </w:r>
    </w:p>
    <w:p>
      <w:pPr>
        <w:pStyle w:val="ListBullet"/>
      </w:pPr>
      <w:r>
        <w:t>API 호출 도구(curl/Postman 등)</w:t>
      </w:r>
    </w:p>
    <w:p>
      <w:pPr>
        <w:pStyle w:val="ListBullet"/>
      </w:pPr>
      <w:r>
        <w:t>증빙 저장 폴더(스크린샷, 요청/응답 로그, 실행 시각 기록)</w:t>
      </w:r>
    </w:p>
    <w:p>
      <w:pPr>
        <w:pStyle w:val="Heading3"/>
      </w:pPr>
      <w:r>
        <w:t>2.4 검수 환경 준비 체크리스트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항목</w:t>
            </w:r>
          </w:p>
        </w:tc>
        <w:tc>
          <w:tcPr>
            <w:tcW w:type="dxa" w:w="4986"/>
          </w:tcPr>
          <w:p>
            <w:r>
              <w:t>확인 내용</w:t>
            </w:r>
          </w:p>
        </w:tc>
      </w:tr>
      <w:tr>
        <w:tc>
          <w:tcPr>
            <w:tcW w:type="dxa" w:w="4986"/>
          </w:tcPr>
          <w:p>
            <w:r>
              <w:t>API 기준 URL</w:t>
            </w:r>
          </w:p>
        </w:tc>
        <w:tc>
          <w:tcPr>
            <w:tcW w:type="dxa" w:w="4986"/>
          </w:tcPr>
          <w:p>
            <w:r>
              <w:t>모바일 API와 관리자 웹의 기준 URL을 사전에 확정합니다. (운영/스테이징 구분 포함)</w:t>
            </w:r>
          </w:p>
        </w:tc>
      </w:tr>
      <w:tr>
        <w:tc>
          <w:tcPr>
            <w:tcW w:type="dxa" w:w="4986"/>
          </w:tcPr>
          <w:p>
            <w:r>
              <w:t>계정 상태</w:t>
            </w:r>
          </w:p>
        </w:tc>
        <w:tc>
          <w:tcPr>
            <w:tcW w:type="dxa" w:w="4986"/>
          </w:tcPr>
          <w:p>
            <w:r>
              <w:t>검수용 사용자/관리자 계정이 실제 로그인 가능한 상태인지 사전 확인합니다.</w:t>
            </w:r>
          </w:p>
        </w:tc>
      </w:tr>
      <w:tr>
        <w:tc>
          <w:tcPr>
            <w:tcW w:type="dxa" w:w="4986"/>
          </w:tcPr>
          <w:p>
            <w:r>
              <w:t>OTP 수신</w:t>
            </w:r>
          </w:p>
        </w:tc>
        <w:tc>
          <w:tcPr>
            <w:tcW w:type="dxa" w:w="4986"/>
          </w:tcPr>
          <w:p>
            <w:r>
              <w:t>검수용 전화번호가 실제 OTP 수신 가능한 번호인지 확인합니다.</w:t>
            </w:r>
          </w:p>
        </w:tc>
      </w:tr>
      <w:tr>
        <w:tc>
          <w:tcPr>
            <w:tcW w:type="dxa" w:w="4986"/>
          </w:tcPr>
          <w:p>
            <w:r>
              <w:t>브라우저 상태</w:t>
            </w:r>
          </w:p>
        </w:tc>
        <w:tc>
          <w:tcPr>
            <w:tcW w:type="dxa" w:w="4986"/>
          </w:tcPr>
          <w:p>
            <w:r>
              <w:t>관리자 검수는 시크릿 창 또는 세션 초기화 상태에서 시작합니다.</w:t>
            </w:r>
          </w:p>
        </w:tc>
      </w:tr>
      <w:tr>
        <w:tc>
          <w:tcPr>
            <w:tcW w:type="dxa" w:w="4986"/>
          </w:tcPr>
          <w:p>
            <w:r>
              <w:t>로그 저장</w:t>
            </w:r>
          </w:p>
        </w:tc>
        <w:tc>
          <w:tcPr>
            <w:tcW w:type="dxa" w:w="4986"/>
          </w:tcPr>
          <w:p>
            <w:r>
              <w:t>요청/응답 JSON, 캡처 PNG, 메모 MD를 AC별 폴더에 즉시 저장합니다.</w:t>
            </w:r>
          </w:p>
        </w:tc>
      </w:tr>
      <w:tr>
        <w:tc>
          <w:tcPr>
            <w:tcW w:type="dxa" w:w="4986"/>
          </w:tcPr>
          <w:p>
            <w:r>
              <w:t>점검 시각</w:t>
            </w:r>
          </w:p>
        </w:tc>
        <w:tc>
          <w:tcPr>
            <w:tcW w:type="dxa" w:w="4986"/>
          </w:tcPr>
          <w:p>
            <w:r>
              <w:t>모든 증빙에 실행 일시(예: `2026-04-08 15:30 KST`)를 기록합니다.</w:t>
            </w:r>
          </w:p>
        </w:tc>
      </w:tr>
    </w:tbl>
    <w:p>
      <w:pPr>
        <w:pStyle w:val="Heading2"/>
      </w:pPr>
      <w:r>
        <w:t>3) 시나리오 표 (AC별)</w:t>
      </w:r>
    </w:p>
    <w:p>
      <w:pPr>
        <w:pStyle w:val="Heading3"/>
      </w:pPr>
      <w:r>
        <w:t>3.1 공통 실행 원칙</w:t>
      </w:r>
    </w:p>
    <w:p>
      <w:pPr>
        <w:pStyle w:val="ListBullet"/>
      </w:pPr>
      <w:r>
        <w:t>모든 AC는 **실행 순서, 실행자, 환경(운영/스테이징), 결과**를 함께 기록합니다.</w:t>
      </w:r>
    </w:p>
    <w:p>
      <w:pPr>
        <w:pStyle w:val="ListBullet"/>
      </w:pPr>
      <w:r>
        <w:t>API 응답은 가능하면 원문 JSON 그대로 저장하고, 캡처본만 별도로 제출합니다.</w:t>
      </w:r>
    </w:p>
    <w:p>
      <w:pPr>
        <w:pStyle w:val="ListBullet"/>
      </w:pPr>
      <w:r>
        <w:rPr>
          <w:rFonts w:ascii="Menlo" w:hAnsi="Menlo"/>
        </w:rPr>
        <w:t>Pass</w:t>
      </w:r>
      <w:r>
        <w:t xml:space="preserve"> 판정은 단순 200 응답이 아니라 **계약상 기대 결과가 실제로 충족되는지**까지 확인했을 때만 부여합니다.</w:t>
      </w:r>
    </w:p>
    <w:p>
      <w:pPr>
        <w:pStyle w:val="ListBullet"/>
      </w:pPr>
      <w:r>
        <w:t xml:space="preserve">동일 검수 세션에서 생성된 </w:t>
      </w:r>
      <w:r>
        <w:rPr>
          <w:rFonts w:ascii="Menlo" w:hAnsi="Menlo"/>
        </w:rPr>
        <w:t>sessionId</w:t>
      </w:r>
      <w:r>
        <w:t>, 요청 시각, 화면 캡처 시각이 연결되도록 파일명을 맞춥니다.</w:t>
      </w:r>
    </w:p>
    <w:p>
      <w:pPr>
        <w:pStyle w:val="ListBullet"/>
      </w:pPr>
      <w:r>
        <w:t xml:space="preserve">실패한 항목도 삭제하지 않고 </w:t>
      </w:r>
      <w:r>
        <w:rPr>
          <w:rFonts w:ascii="Menlo" w:hAnsi="Menlo"/>
        </w:rPr>
        <w:t>fail-*</w:t>
      </w:r>
      <w:r>
        <w:t xml:space="preserve"> 또는 </w:t>
      </w:r>
      <w:r>
        <w:rPr>
          <w:rFonts w:ascii="Menlo" w:hAnsi="Menlo"/>
        </w:rPr>
        <w:t>retry-*</w:t>
      </w:r>
      <w:r>
        <w:t xml:space="preserve"> 접두사로 남겨 검수 이력을 보존합니다.</w:t>
      </w:r>
    </w:p>
    <w:p>
      <w:pPr>
        <w:pStyle w:val="Heading2"/>
      </w:pPr>
      <w:r>
        <w:t>AC-001 인증 동작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구분</w:t>
            </w:r>
          </w:p>
        </w:tc>
        <w:tc>
          <w:tcPr>
            <w:tcW w:type="dxa" w:w="4986"/>
          </w:tcPr>
          <w:p>
            <w:r>
              <w:t>내용</w:t>
            </w:r>
          </w:p>
        </w:tc>
      </w:tr>
      <w:tr>
        <w:tc>
          <w:tcPr>
            <w:tcW w:type="dxa" w:w="4986"/>
          </w:tcPr>
          <w:p>
            <w:r>
              <w:t>사전 준비</w:t>
            </w:r>
          </w:p>
        </w:tc>
        <w:tc>
          <w:tcPr>
            <w:tcW w:type="dxa" w:w="4986"/>
          </w:tcPr>
          <w:p>
            <w:r>
              <w:t>검수 사용자 전화번호, OTP 수신 가능 상태</w:t>
            </w:r>
          </w:p>
        </w:tc>
      </w:tr>
      <w:tr>
        <w:tc>
          <w:tcPr>
            <w:tcW w:type="dxa" w:w="4986"/>
          </w:tcPr>
          <w:p>
            <w:r>
              <w:t>시나리오</w:t>
            </w:r>
          </w:p>
        </w:tc>
        <w:tc>
          <w:tcPr>
            <w:tcW w:type="dxa" w:w="4986"/>
          </w:tcPr>
          <w:p>
            <w:r>
              <w:t>1) `POST /api/mobile/auth/start-phone-verification` 호출 → 2) OTP 수신 후 `POST /api/mobile/auth/login` 호출 → 3) 발급 토큰으로 `GET /api/mobile/auth/session` 호출 → 4) 비인증 상태로 `/admin/operations` 접근 시 로그인 페이지 리다이렉트 확인 (`apps/web/e2e/admin.spec.ts`)</w:t>
            </w:r>
          </w:p>
        </w:tc>
      </w:tr>
      <w:tr>
        <w:tc>
          <w:tcPr>
            <w:tcW w:type="dxa" w:w="4986"/>
          </w:tcPr>
          <w:p>
            <w:r>
              <w:t>기대 결과</w:t>
            </w:r>
          </w:p>
        </w:tc>
        <w:tc>
          <w:tcPr>
            <w:tcW w:type="dxa" w:w="4986"/>
          </w:tcPr>
          <w:p>
            <w:r>
              <w:t>인증 요청/로그인 성공, 세션 조회 성공(200), 관리자 보호 라우트 비인가 접근 차단</w:t>
            </w:r>
          </w:p>
        </w:tc>
      </w:tr>
      <w:tr>
        <w:tc>
          <w:tcPr>
            <w:tcW w:type="dxa" w:w="4986"/>
          </w:tcPr>
          <w:p>
            <w:r>
              <w:t>증빙</w:t>
            </w:r>
          </w:p>
        </w:tc>
        <w:tc>
          <w:tcPr>
            <w:tcW w:type="dxa" w:w="4986"/>
          </w:tcPr>
          <w:p>
            <w:r>
              <w:t>API 요청/응답 본문 캡처, `Authorization` 포함 세션 확인 결과, 비인증 접근 시 `/admin/login` 이동 화면 캡처</w:t>
            </w:r>
          </w:p>
        </w:tc>
      </w:tr>
    </w:tbl>
    <w:p>
      <w:pPr>
        <w:pStyle w:val="Heading2"/>
      </w:pPr>
      <w:r>
        <w:t>AC-002 채팅 응답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구분</w:t>
            </w:r>
          </w:p>
        </w:tc>
        <w:tc>
          <w:tcPr>
            <w:tcW w:type="dxa" w:w="4986"/>
          </w:tcPr>
          <w:p>
            <w:r>
              <w:t>내용</w:t>
            </w:r>
          </w:p>
        </w:tc>
      </w:tr>
      <w:tr>
        <w:tc>
          <w:tcPr>
            <w:tcW w:type="dxa" w:w="4986"/>
          </w:tcPr>
          <w:p>
            <w:r>
              <w:t>사전 준비</w:t>
            </w:r>
          </w:p>
        </w:tc>
        <w:tc>
          <w:tcPr>
            <w:tcW w:type="dxa" w:w="4986"/>
          </w:tcPr>
          <w:p>
            <w:r>
              <w:t>AC-001에서 획득한 유효 모바일 세션</w:t>
            </w:r>
          </w:p>
        </w:tc>
      </w:tr>
      <w:tr>
        <w:tc>
          <w:tcPr>
            <w:tcW w:type="dxa" w:w="4986"/>
          </w:tcPr>
          <w:p>
            <w:r>
              <w:t>시나리오</w:t>
            </w:r>
          </w:p>
        </w:tc>
        <w:tc>
          <w:tcPr>
            <w:tcW w:type="dxa" w:w="4986"/>
          </w:tcPr>
          <w:p>
            <w:r>
              <w:t>`POST /api/mobile/chat`에 `sessionId`와 `text`를 포함해 일반 질문 전송</w:t>
            </w:r>
          </w:p>
        </w:tc>
      </w:tr>
      <w:tr>
        <w:tc>
          <w:tcPr>
            <w:tcW w:type="dxa" w:w="4986"/>
          </w:tcPr>
          <w:p>
            <w:r>
              <w:t>기대 결과</w:t>
            </w:r>
          </w:p>
        </w:tc>
        <w:tc>
          <w:tcPr>
            <w:tcW w:type="dxa" w:w="4986"/>
          </w:tcPr>
          <w:p>
            <w:r>
              <w:t>200 응답, `assistantMessage` 또는 `assistantMessages` 반환, 실패 시 에러 응답 구조 유지</w:t>
            </w:r>
          </w:p>
        </w:tc>
      </w:tr>
      <w:tr>
        <w:tc>
          <w:tcPr>
            <w:tcW w:type="dxa" w:w="4986"/>
          </w:tcPr>
          <w:p>
            <w:r>
              <w:t>증빙</w:t>
            </w:r>
          </w:p>
        </w:tc>
        <w:tc>
          <w:tcPr>
            <w:tcW w:type="dxa" w:w="4986"/>
          </w:tcPr>
          <w:p>
            <w:r>
              <w:t>요청/응답 JSON 저장, 응답 생성 시각 및 sessionId 기록</w:t>
            </w:r>
          </w:p>
        </w:tc>
      </w:tr>
    </w:tbl>
    <w:p>
      <w:pPr>
        <w:pStyle w:val="Heading2"/>
      </w:pPr>
      <w:r>
        <w:t>AC-003 가드레일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구분</w:t>
            </w:r>
          </w:p>
        </w:tc>
        <w:tc>
          <w:tcPr>
            <w:tcW w:type="dxa" w:w="4986"/>
          </w:tcPr>
          <w:p>
            <w:r>
              <w:t>내용</w:t>
            </w:r>
          </w:p>
        </w:tc>
      </w:tr>
      <w:tr>
        <w:tc>
          <w:tcPr>
            <w:tcW w:type="dxa" w:w="4986"/>
          </w:tcPr>
          <w:p>
            <w:r>
              <w:t>사전 준비</w:t>
            </w:r>
          </w:p>
        </w:tc>
        <w:tc>
          <w:tcPr>
            <w:tcW w:type="dxa" w:w="4986"/>
          </w:tcPr>
          <w:p>
            <w:r>
              <w:t>AC-001 인증 완료 세션</w:t>
            </w:r>
          </w:p>
        </w:tc>
      </w:tr>
      <w:tr>
        <w:tc>
          <w:tcPr>
            <w:tcW w:type="dxa" w:w="4986"/>
          </w:tcPr>
          <w:p>
            <w:r>
              <w:t>시나리오</w:t>
            </w:r>
          </w:p>
        </w:tc>
        <w:tc>
          <w:tcPr>
            <w:tcW w:type="dxa" w:w="4986"/>
          </w:tcPr>
          <w:p>
            <w:r>
              <w:t>`POST /api/mobile/chat`에 금칙/위험 입력을 전송해 안전 분기 동작 확인 (`detectHardGuardrailReason` 경로)</w:t>
            </w:r>
          </w:p>
        </w:tc>
      </w:tr>
      <w:tr>
        <w:tc>
          <w:tcPr>
            <w:tcW w:type="dxa" w:w="4986"/>
          </w:tcPr>
          <w:p>
            <w:r>
              <w:t>기대 결과</w:t>
            </w:r>
          </w:p>
        </w:tc>
        <w:tc>
          <w:tcPr>
            <w:tcW w:type="dxa" w:w="4986"/>
          </w:tcPr>
          <w:p>
            <w:r>
              <w:t>계약 기준에 따라 차단 또는 안전 고지 응답 반환 (비정상 종료 없이 응답 처리)</w:t>
            </w:r>
          </w:p>
        </w:tc>
      </w:tr>
      <w:tr>
        <w:tc>
          <w:tcPr>
            <w:tcW w:type="dxa" w:w="4986"/>
          </w:tcPr>
          <w:p>
            <w:r>
              <w:t>증빙</w:t>
            </w:r>
          </w:p>
        </w:tc>
        <w:tc>
          <w:tcPr>
            <w:tcW w:type="dxa" w:w="4986"/>
          </w:tcPr>
          <w:p>
            <w:r>
              <w:t>금칙 입력 샘플별 요청/응답 로그, 안전 고지 메시지 캡처</w:t>
            </w:r>
          </w:p>
        </w:tc>
      </w:tr>
    </w:tbl>
    <w:p>
      <w:pPr>
        <w:pStyle w:val="Heading2"/>
      </w:pPr>
      <w:r>
        <w:t>AC-004 관리자 조회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구분</w:t>
            </w:r>
          </w:p>
        </w:tc>
        <w:tc>
          <w:tcPr>
            <w:tcW w:type="dxa" w:w="4986"/>
          </w:tcPr>
          <w:p>
            <w:r>
              <w:t>내용</w:t>
            </w:r>
          </w:p>
        </w:tc>
      </w:tr>
      <w:tr>
        <w:tc>
          <w:tcPr>
            <w:tcW w:type="dxa" w:w="4986"/>
          </w:tcPr>
          <w:p>
            <w:r>
              <w:t>사전 준비</w:t>
            </w:r>
          </w:p>
        </w:tc>
        <w:tc>
          <w:tcPr>
            <w:tcW w:type="dxa" w:w="4986"/>
          </w:tcPr>
          <w:p>
            <w:r>
              <w:t>관리자 로그인 가능 상태</w:t>
            </w:r>
          </w:p>
        </w:tc>
      </w:tr>
      <w:tr>
        <w:tc>
          <w:tcPr>
            <w:tcW w:type="dxa" w:w="4986"/>
          </w:tcPr>
          <w:p>
            <w:r>
              <w:t>시나리오</w:t>
            </w:r>
          </w:p>
        </w:tc>
        <w:tc>
          <w:tcPr>
            <w:tcW w:type="dxa" w:w="4986"/>
          </w:tcPr>
          <w:p>
            <w:r>
              <w:t>1) `/admin` 또는 `/admin/operations` 접속 후 **운영 상태** 제목 확인 → 2) `/admin/accounts` 접속 후 **사용자 설정** 확인 → 3) `/admin/monitoring` 접속 후 **모니터링** 확인 → 4) 사이드바 항목(운영 상태/계정/콘텐츠/모니터링) 노출 확인 (`apps/web/e2e/admin.spec.ts`)</w:t>
            </w:r>
          </w:p>
        </w:tc>
      </w:tr>
      <w:tr>
        <w:tc>
          <w:tcPr>
            <w:tcW w:type="dxa" w:w="4986"/>
          </w:tcPr>
          <w:p>
            <w:r>
              <w:t>기대 결과</w:t>
            </w:r>
          </w:p>
        </w:tc>
        <w:tc>
          <w:tcPr>
            <w:tcW w:type="dxa" w:w="4986"/>
          </w:tcPr>
          <w:p>
            <w:r>
              <w:t>각 화면 진입 가능, 제목/섹션 렌더링 정상, 네비게이션 전환 정상</w:t>
            </w:r>
          </w:p>
        </w:tc>
      </w:tr>
      <w:tr>
        <w:tc>
          <w:tcPr>
            <w:tcW w:type="dxa" w:w="4986"/>
          </w:tcPr>
          <w:p>
            <w:r>
              <w:t>증빙</w:t>
            </w:r>
          </w:p>
        </w:tc>
        <w:tc>
          <w:tcPr>
            <w:tcW w:type="dxa" w:w="4986"/>
          </w:tcPr>
          <w:p>
            <w:r>
              <w:t>각 페이지 URL+화면 제목 캡처, 네비게이션 이동 전/후 캡처</w:t>
            </w:r>
          </w:p>
        </w:tc>
      </w:tr>
    </w:tbl>
    <w:p>
      <w:pPr>
        <w:pStyle w:val="Heading2"/>
      </w:pPr>
      <w:r>
        <w:t>AC-005 자료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구분</w:t>
            </w:r>
          </w:p>
        </w:tc>
        <w:tc>
          <w:tcPr>
            <w:tcW w:type="dxa" w:w="4986"/>
          </w:tcPr>
          <w:p>
            <w:r>
              <w:t>내용</w:t>
            </w:r>
          </w:p>
        </w:tc>
      </w:tr>
      <w:tr>
        <w:tc>
          <w:tcPr>
            <w:tcW w:type="dxa" w:w="4986"/>
          </w:tcPr>
          <w:p>
            <w:r>
              <w:t>사전 준비</w:t>
            </w:r>
          </w:p>
        </w:tc>
        <w:tc>
          <w:tcPr>
            <w:tcW w:type="dxa" w:w="4986"/>
          </w:tcPr>
          <w:p>
            <w:r>
              <w:t>관리자 로그인 상태</w:t>
            </w:r>
          </w:p>
        </w:tc>
      </w:tr>
      <w:tr>
        <w:tc>
          <w:tcPr>
            <w:tcW w:type="dxa" w:w="4986"/>
          </w:tcPr>
          <w:p>
            <w:r>
              <w:t>시나리오</w:t>
            </w:r>
          </w:p>
        </w:tc>
        <w:tc>
          <w:tcPr>
            <w:tcW w:type="dxa" w:w="4986"/>
          </w:tcPr>
          <w:p>
            <w:r>
              <w:t>1) `/admin/content/weeks`에서 **주차별 간호 정보** 확인 → 2) `/admin/content/documents`에서 **문서** 확인 → 3) `/admin/content/static`에서 **정적 문헌** 확인 → 4) `/admin/content/policies`에서 **응답 워크플로우** 확인</w:t>
            </w:r>
          </w:p>
        </w:tc>
      </w:tr>
      <w:tr>
        <w:tc>
          <w:tcPr>
            <w:tcW w:type="dxa" w:w="4986"/>
          </w:tcPr>
          <w:p>
            <w:r>
              <w:t>기대 결과</w:t>
            </w:r>
          </w:p>
        </w:tc>
        <w:tc>
          <w:tcPr>
            <w:tcW w:type="dxa" w:w="4986"/>
          </w:tcPr>
          <w:p>
            <w:r>
              <w:t>각 콘텐츠 관리 화면 접근/조회 가능, 탭별 관리 UI 정상 렌더링</w:t>
            </w:r>
          </w:p>
        </w:tc>
      </w:tr>
      <w:tr>
        <w:tc>
          <w:tcPr>
            <w:tcW w:type="dxa" w:w="4986"/>
          </w:tcPr>
          <w:p>
            <w:r>
              <w:t>증빙</w:t>
            </w:r>
          </w:p>
        </w:tc>
        <w:tc>
          <w:tcPr>
            <w:tcW w:type="dxa" w:w="4986"/>
          </w:tcPr>
          <w:p>
            <w:r>
              <w:t>4개 콘텐츠 화면 제목 캡처, 필요 시 항목 목록 조회 화면 추가 캡처</w:t>
            </w:r>
          </w:p>
        </w:tc>
      </w:tr>
    </w:tbl>
    <w:p>
      <w:pPr>
        <w:pStyle w:val="Heading2"/>
      </w:pPr>
      <w:r>
        <w:t>AC-006 대화 저장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구분</w:t>
            </w:r>
          </w:p>
        </w:tc>
        <w:tc>
          <w:tcPr>
            <w:tcW w:type="dxa" w:w="4986"/>
          </w:tcPr>
          <w:p>
            <w:r>
              <w:t>내용</w:t>
            </w:r>
          </w:p>
        </w:tc>
      </w:tr>
      <w:tr>
        <w:tc>
          <w:tcPr>
            <w:tcW w:type="dxa" w:w="4986"/>
          </w:tcPr>
          <w:p>
            <w:r>
              <w:t>사전 준비</w:t>
            </w:r>
          </w:p>
        </w:tc>
        <w:tc>
          <w:tcPr>
            <w:tcW w:type="dxa" w:w="4986"/>
          </w:tcPr>
          <w:p>
            <w:r>
              <w:t>AC-002에서 채팅 전송 완료 (유효 `sessionId`)</w:t>
            </w:r>
          </w:p>
        </w:tc>
      </w:tr>
      <w:tr>
        <w:tc>
          <w:tcPr>
            <w:tcW w:type="dxa" w:w="4986"/>
          </w:tcPr>
          <w:p>
            <w:r>
              <w:t>시나리오</w:t>
            </w:r>
          </w:p>
        </w:tc>
        <w:tc>
          <w:tcPr>
            <w:tcW w:type="dxa" w:w="4986"/>
          </w:tcPr>
          <w:p>
            <w:r>
              <w:t>1) `GET /api/mobile/sessions` 호출로 세션 목록 조회 → 2) `GET /api/mobile/sessions/[sessionId]` 호출로 메시지 이력 재조회</w:t>
            </w:r>
          </w:p>
        </w:tc>
      </w:tr>
      <w:tr>
        <w:tc>
          <w:tcPr>
            <w:tcW w:type="dxa" w:w="4986"/>
          </w:tcPr>
          <w:p>
            <w:r>
              <w:t>기대 결과</w:t>
            </w:r>
          </w:p>
        </w:tc>
        <w:tc>
          <w:tcPr>
            <w:tcW w:type="dxa" w:w="4986"/>
          </w:tcPr>
          <w:p>
            <w:r>
              <w:t>세션 목록에 대상 세션 존재, 세션 상세에서 사용자/어시스턴트 메시지 재조회 가능</w:t>
            </w:r>
          </w:p>
        </w:tc>
      </w:tr>
      <w:tr>
        <w:tc>
          <w:tcPr>
            <w:tcW w:type="dxa" w:w="4986"/>
          </w:tcPr>
          <w:p>
            <w:r>
              <w:t>증빙</w:t>
            </w:r>
          </w:p>
        </w:tc>
        <w:tc>
          <w:tcPr>
            <w:tcW w:type="dxa" w:w="4986"/>
          </w:tcPr>
          <w:p>
            <w:r>
              <w:t>세션 목록 응답(JSON), 세션 상세 응답(JSON), 조회한 sessionId 일치 로그</w:t>
            </w:r>
          </w:p>
        </w:tc>
      </w:tr>
    </w:tbl>
    <w:p>
      <w:pPr>
        <w:pStyle w:val="Heading2"/>
      </w:pPr>
      <w:r>
        <w:t>AC-007 배포 상태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구분</w:t>
            </w:r>
          </w:p>
        </w:tc>
        <w:tc>
          <w:tcPr>
            <w:tcW w:type="dxa" w:w="4986"/>
          </w:tcPr>
          <w:p>
            <w:r>
              <w:t>내용</w:t>
            </w:r>
          </w:p>
        </w:tc>
      </w:tr>
      <w:tr>
        <w:tc>
          <w:tcPr>
            <w:tcW w:type="dxa" w:w="4986"/>
          </w:tcPr>
          <w:p>
            <w:r>
              <w:t>사전 준비</w:t>
            </w:r>
          </w:p>
        </w:tc>
        <w:tc>
          <w:tcPr>
            <w:tcW w:type="dxa" w:w="4986"/>
          </w:tcPr>
          <w:p>
            <w:r>
              <w:t>운영 배포 접근 권한, 운영 점검 시간 확정</w:t>
            </w:r>
          </w:p>
        </w:tc>
      </w:tr>
      <w:tr>
        <w:tc>
          <w:tcPr>
            <w:tcW w:type="dxa" w:w="4986"/>
          </w:tcPr>
          <w:p>
            <w:r>
              <w:t>시나리오</w:t>
            </w:r>
          </w:p>
        </w:tc>
        <w:tc>
          <w:tcPr>
            <w:tcW w:type="dxa" w:w="4986"/>
          </w:tcPr>
          <w:p>
            <w:r>
              <w:t>운영 URL에서 핵심 플로우(인증→채팅→세션 재조회, 관리자 주요 화면 접근) 순차 실행</w:t>
            </w:r>
          </w:p>
        </w:tc>
      </w:tr>
      <w:tr>
        <w:tc>
          <w:tcPr>
            <w:tcW w:type="dxa" w:w="4986"/>
          </w:tcPr>
          <w:p>
            <w:r>
              <w:t>기대 결과</w:t>
            </w:r>
          </w:p>
        </w:tc>
        <w:tc>
          <w:tcPr>
            <w:tcW w:type="dxa" w:w="4986"/>
          </w:tcPr>
          <w:p>
            <w:r>
              <w:t>운영 URL에서 핵심 기능이 실제 실행 가능</w:t>
            </w:r>
          </w:p>
        </w:tc>
      </w:tr>
      <w:tr>
        <w:tc>
          <w:tcPr>
            <w:tcW w:type="dxa" w:w="4986"/>
          </w:tcPr>
          <w:p>
            <w:r>
              <w:t>증빙</w:t>
            </w:r>
          </w:p>
        </w:tc>
        <w:tc>
          <w:tcPr>
            <w:tcW w:type="dxa" w:w="4986"/>
          </w:tcPr>
          <w:p>
            <w:r>
              <w:t>운영 URL 접속 캡처, 실환경 요청/응답 로그, 점검 일시/점검자 기록</w:t>
            </w:r>
          </w:p>
        </w:tc>
      </w:tr>
    </w:tbl>
    <w:p>
      <w:pPr>
        <w:pStyle w:val="Heading2"/>
      </w:pPr>
      <w:r>
        <w:t>4) 운영 환경 전용 확인 항목</w:t>
      </w:r>
    </w:p>
    <w:p>
      <w:r>
        <w:t>아래 항목은 저장소 코드만으로 확정할 수 없어 운영 환경에서 별도 확인합니다.</w:t>
      </w:r>
    </w:p>
    <w:p>
      <w:pPr>
        <w:pStyle w:val="ListNumber"/>
      </w:pPr>
      <w:r>
        <w:t>**운영 URL 실가동/SSL 상태** (AC-007)</w:t>
      </w:r>
    </w:p>
    <w:p>
      <w:pPr>
        <w:pStyle w:val="ListNumber"/>
      </w:pPr>
      <w:r>
        <w:t xml:space="preserve">**스토어 제출/배포 결과** (TestFlight, Play Console)  </w:t>
      </w:r>
    </w:p>
    <w:p>
      <w:r>
        <w:t xml:space="preserve">   - 기준 문서: </w:t>
      </w:r>
      <w:r>
        <w:rPr>
          <w:rFonts w:ascii="Menlo" w:hAnsi="Menlo"/>
        </w:rPr>
        <w:t>docs/delivery/MOBILE_RELEASE_GUIDE.md</w:t>
      </w:r>
    </w:p>
    <w:p>
      <w:pPr>
        <w:pStyle w:val="ListNumber"/>
      </w:pPr>
      <w:r>
        <w:t>**외부 계정 연동 항목** (실서비스 계정 필요)</w:t>
      </w:r>
    </w:p>
    <w:p>
      <w:r>
        <w:t xml:space="preserve">   - OTP/SMS 발송(Twilio)</w:t>
      </w:r>
    </w:p>
    <w:p>
      <w:r>
        <w:t xml:space="preserve">   - 푸시 발송 인프라(Expo/FCM/APNs)</w:t>
      </w:r>
    </w:p>
    <w:p>
      <w:pPr>
        <w:pStyle w:val="ListNumber"/>
      </w:pPr>
      <w:r>
        <w:t>**관리자 수동 푸시 발송 API** `POST /api/admin/push/send`</w:t>
      </w:r>
    </w:p>
    <w:p>
      <w:r>
        <w:t xml:space="preserve">   - 관리자 세션 인증 필요 (</w:t>
      </w:r>
      <w:r>
        <w:rPr>
          <w:rFonts w:ascii="Menlo" w:hAnsi="Menlo"/>
        </w:rPr>
        <w:t>apps/web/app/api/admin/push/send/route.ts</w:t>
      </w:r>
      <w:r>
        <w:t>)</w:t>
      </w:r>
    </w:p>
    <w:p>
      <w:pPr>
        <w:pStyle w:val="Heading2"/>
      </w:pPr>
      <w:r>
        <w:t>5) 증빙 수집 방법</w:t>
      </w:r>
    </w:p>
    <w:p>
      <w:pPr>
        <w:pStyle w:val="Heading3"/>
      </w:pPr>
      <w:r>
        <w:t>5.1 파일 구조(권장)</w:t>
      </w:r>
    </w:p>
    <w:p>
      <w:pPr>
        <w:pStyle w:val="ListBullet"/>
      </w:pPr>
      <w:r>
        <w:rPr>
          <w:rFonts w:ascii="Menlo" w:hAnsi="Menlo"/>
        </w:rPr>
        <w:t>evidence/AC-001/</w:t>
      </w:r>
      <w:r>
        <w:t xml:space="preserve"> ~ </w:t>
      </w:r>
      <w:r>
        <w:rPr>
          <w:rFonts w:ascii="Menlo" w:hAnsi="Menlo"/>
        </w:rPr>
        <w:t>evidence/AC-007/</w:t>
      </w:r>
    </w:p>
    <w:p>
      <w:r>
        <w:t xml:space="preserve">  - </w:t>
      </w:r>
      <w:r>
        <w:rPr>
          <w:rFonts w:ascii="Menlo" w:hAnsi="Menlo"/>
        </w:rPr>
        <w:t>request-*.json</w:t>
      </w:r>
      <w:r>
        <w:t xml:space="preserve"> (요청 바디/헤더)</w:t>
      </w:r>
    </w:p>
    <w:p>
      <w:r>
        <w:t xml:space="preserve">  - </w:t>
      </w:r>
      <w:r>
        <w:rPr>
          <w:rFonts w:ascii="Menlo" w:hAnsi="Menlo"/>
        </w:rPr>
        <w:t>response-*.json</w:t>
      </w:r>
      <w:r>
        <w:t xml:space="preserve"> (응답 바디/상태코드)</w:t>
      </w:r>
    </w:p>
    <w:p>
      <w:r>
        <w:t xml:space="preserve">  - </w:t>
      </w:r>
      <w:r>
        <w:rPr>
          <w:rFonts w:ascii="Menlo" w:hAnsi="Menlo"/>
        </w:rPr>
        <w:t>screen-*.png</w:t>
      </w:r>
      <w:r>
        <w:t xml:space="preserve"> (화면 캡처)</w:t>
      </w:r>
    </w:p>
    <w:p>
      <w:r>
        <w:t xml:space="preserve">  - </w:t>
      </w:r>
      <w:r>
        <w:rPr>
          <w:rFonts w:ascii="Menlo" w:hAnsi="Menlo"/>
        </w:rPr>
        <w:t>memo.md</w:t>
      </w:r>
      <w:r>
        <w:t xml:space="preserve"> (실행 시각, 실행자, 특이사항)</w:t>
      </w:r>
    </w:p>
    <w:p>
      <w:pPr>
        <w:pStyle w:val="Heading3"/>
      </w:pPr>
      <w:r>
        <w:t>5.2 필수 기록 항목</w:t>
      </w:r>
    </w:p>
    <w:p>
      <w:pPr>
        <w:pStyle w:val="ListBullet"/>
      </w:pPr>
      <w:r>
        <w:t>실행 일시(로컬 시간대 포함)</w:t>
      </w:r>
    </w:p>
    <w:p>
      <w:pPr>
        <w:pStyle w:val="ListBullet"/>
      </w:pPr>
      <w:r>
        <w:t>실행자</w:t>
      </w:r>
    </w:p>
    <w:p>
      <w:pPr>
        <w:pStyle w:val="ListBullet"/>
      </w:pPr>
      <w:r>
        <w:t>대상 AC 번호</w:t>
      </w:r>
    </w:p>
    <w:p>
      <w:pPr>
        <w:pStyle w:val="ListBullet"/>
      </w:pPr>
      <w:r>
        <w:t>사용한 엔드포인트/화면 경로</w:t>
      </w:r>
    </w:p>
    <w:p>
      <w:pPr>
        <w:pStyle w:val="ListBullet"/>
      </w:pPr>
      <w:r>
        <w:t>결과(Pass/Fail) 및 실패 시 재현 조건</w:t>
      </w:r>
    </w:p>
    <w:p>
      <w:pPr>
        <w:pStyle w:val="Heading3"/>
      </w:pPr>
      <w:r>
        <w:t>5.3 메모 파일 권장 템플릿</w:t>
      </w:r>
    </w:p>
    <w:p>
      <w:r>
        <w:rPr>
          <w:rFonts w:ascii="Menlo" w:hAnsi="Menlo"/>
          <w:sz w:val="18"/>
        </w:rPr>
        <w:t>- 실행 항목: AC-00X</w:t>
      </w:r>
    </w:p>
    <w:p>
      <w:r>
        <w:rPr>
          <w:rFonts w:ascii="Menlo" w:hAnsi="Menlo"/>
          <w:sz w:val="18"/>
        </w:rPr>
        <w:t>- 실행 일시: 2026-04-08 15:30 KST</w:t>
      </w:r>
    </w:p>
    <w:p>
      <w:r>
        <w:rPr>
          <w:rFonts w:ascii="Menlo" w:hAnsi="Menlo"/>
          <w:sz w:val="18"/>
        </w:rPr>
        <w:t>- 실행자: 홍길동</w:t>
      </w:r>
    </w:p>
    <w:p>
      <w:r>
        <w:rPr>
          <w:rFonts w:ascii="Menlo" w:hAnsi="Menlo"/>
          <w:sz w:val="18"/>
        </w:rPr>
        <w:t>- 대상 환경: 운영 / 스테이징</w:t>
      </w:r>
    </w:p>
    <w:p>
      <w:r>
        <w:rPr>
          <w:rFonts w:ascii="Menlo" w:hAnsi="Menlo"/>
          <w:sz w:val="18"/>
        </w:rPr>
        <w:t>- 경로 또는 엔드포인트: /admin/operations, POST /api/mobile/chat</w:t>
      </w:r>
    </w:p>
    <w:p>
      <w:r>
        <w:rPr>
          <w:rFonts w:ascii="Menlo" w:hAnsi="Menlo"/>
          <w:sz w:val="18"/>
        </w:rPr>
        <w:t>- 사용 식별자: sessionId=...</w:t>
      </w:r>
    </w:p>
    <w:p>
      <w:r>
        <w:rPr>
          <w:rFonts w:ascii="Menlo" w:hAnsi="Menlo"/>
          <w:sz w:val="18"/>
        </w:rPr>
        <w:t>- 결과: Pass / Fail / 재시도</w:t>
      </w:r>
    </w:p>
    <w:p>
      <w:r>
        <w:rPr>
          <w:rFonts w:ascii="Menlo" w:hAnsi="Menlo"/>
          <w:sz w:val="18"/>
        </w:rPr>
        <w:t>- 특이사항: OTP 지연, 응답 지연, 운영 데이터 차이 등</w:t>
      </w:r>
    </w:p>
    <w:p>
      <w:pPr>
        <w:pStyle w:val="Heading3"/>
      </w:pPr>
      <w:r>
        <w:t>5.4 실패 또는 보완 필요 시 기록 방법</w:t>
      </w:r>
    </w:p>
    <w:p>
      <w:pPr>
        <w:pStyle w:val="ListBullet"/>
      </w:pPr>
      <w:r>
        <w:t>동일 항목을 재시도했다면 최초 실패 로그와 재시도 로그를 모두 남깁니다.</w:t>
      </w:r>
    </w:p>
    <w:p>
      <w:pPr>
        <w:pStyle w:val="ListBullet"/>
      </w:pPr>
      <w:r>
        <w:t>운영 환경 차이로 실패한 경우, 코드 결함인지 환경 설정 문제인지 구분해서 메모합니다.</w:t>
      </w:r>
    </w:p>
    <w:p>
      <w:pPr>
        <w:pStyle w:val="ListBullet"/>
      </w:pPr>
      <w:r>
        <w:t xml:space="preserve">화면 캡처만으로 설명이 부족한 경우 </w:t>
      </w:r>
      <w:r>
        <w:rPr>
          <w:rFonts w:ascii="Menlo" w:hAnsi="Menlo"/>
        </w:rPr>
        <w:t>memo.md</w:t>
      </w:r>
      <w:r>
        <w:t>에 클릭 순서와 화면 문구를 텍스트로 적습니다.</w:t>
      </w:r>
    </w:p>
    <w:p>
      <w:pPr>
        <w:pStyle w:val="ListBullet"/>
      </w:pPr>
      <w:r>
        <w:t xml:space="preserve">판정 보류 항목은 </w:t>
      </w:r>
      <w:r>
        <w:rPr>
          <w:rFonts w:ascii="Menlo" w:hAnsi="Menlo"/>
        </w:rPr>
        <w:t>ACCEPTANCE_CHECKLIST.md</w:t>
      </w:r>
      <w:r>
        <w:t xml:space="preserve"> 비고란과 동일 표현으로 맞춥니다.</w:t>
      </w:r>
    </w:p>
    <w:p>
      <w:pPr>
        <w:pStyle w:val="Heading3"/>
      </w:pPr>
      <w:r>
        <w:t>5.5 판정 정리</w:t>
      </w:r>
    </w:p>
    <w:p>
      <w:pPr>
        <w:pStyle w:val="ListBullet"/>
      </w:pPr>
      <w:r>
        <w:t xml:space="preserve">최종 판정은 </w:t>
      </w:r>
      <w:r>
        <w:rPr>
          <w:rFonts w:ascii="Menlo" w:hAnsi="Menlo"/>
        </w:rPr>
        <w:t>docs/delivery/ACCEPTANCE_CHECKLIST.md</w:t>
      </w:r>
      <w:r>
        <w:t>의 AC-001~AC-007 표에 맞춰 기록합니다.</w:t>
      </w:r>
    </w:p>
    <w:p>
      <w:pPr>
        <w:pStyle w:val="ListBullet"/>
      </w:pPr>
      <w:r>
        <w:t>운영 증빙이 필요한 항목은 “확인 불가(저장소 기준)”와 “운영 검증 완료”를 분리하여 표기합니다.</w:t>
      </w:r>
    </w:p>
    <w:p>
      <w:pPr>
        <w:pStyle w:val="ListBullet"/>
      </w:pPr>
      <w:r>
        <w:t xml:space="preserve">제출용 패키지에는 </w:t>
      </w:r>
      <w:r>
        <w:rPr>
          <w:rFonts w:ascii="Menlo" w:hAnsi="Menlo"/>
        </w:rPr>
        <w:t>Pass</w:t>
      </w:r>
      <w:r>
        <w:t xml:space="preserve"> 항목뿐 아니라 보완 필요 항목도 포함해, 검수자가 누락 없이 판단할 수 있게 합니다.</w:t>
      </w:r>
    </w:p>
    <w:p>
      <w:r>
        <w:br w:type="page"/>
      </w:r>
    </w:p>
    <w:p>
      <w:pPr>
        <w:pStyle w:val="Heading1"/>
      </w:pPr>
      <w:r>
        <w:t>제출용 근거 패키지 가이드 (EVIDENCE_PACKAGE)</w:t>
      </w:r>
    </w:p>
    <w:p>
      <w:r>
        <w:t>작성일: 2026-04-08</w:t>
      </w:r>
    </w:p>
    <w:p>
      <w:r>
        <w:t>적용 범위: 계약 검수(AC), 한도/운영(LIM), 납품 문서 패키지</w:t>
      </w:r>
    </w:p>
    <w:p>
      <w:r>
        <w:t>기준 문서:</w:t>
      </w:r>
    </w:p>
    <w:p>
      <w:r>
        <w:t xml:space="preserve">- </w:t>
      </w:r>
      <w:r>
        <w:rPr>
          <w:rFonts w:ascii="Menlo" w:hAnsi="Menlo"/>
        </w:rPr>
        <w:t>docs/active/CONTRACT.html</w:t>
      </w:r>
    </w:p>
    <w:p>
      <w:r>
        <w:t xml:space="preserve">- </w:t>
      </w:r>
      <w:r>
        <w:rPr>
          <w:rFonts w:ascii="Menlo" w:hAnsi="Menlo"/>
        </w:rPr>
        <w:t>docs/archive/DEVELOPMENT_SOW.md</w:t>
      </w:r>
    </w:p>
    <w:p>
      <w:r>
        <w:t xml:space="preserve">- </w:t>
      </w:r>
      <w:r>
        <w:rPr>
          <w:rFonts w:ascii="Menlo" w:hAnsi="Menlo"/>
        </w:rPr>
        <w:t>docs/delivery/ACCEPTANCE_CHECKLIST.md</w:t>
      </w:r>
    </w:p>
    <w:p>
      <w:r>
        <w:t xml:space="preserve">- </w:t>
      </w:r>
      <w:r>
        <w:rPr>
          <w:rFonts w:ascii="Menlo" w:hAnsi="Menlo"/>
        </w:rPr>
        <w:t>docs/delivery/REPRO_SCRIPT.md</w:t>
      </w:r>
    </w:p>
    <w:p>
      <w:r>
        <w:t xml:space="preserve">- </w:t>
      </w:r>
      <w:r>
        <w:rPr>
          <w:rFonts w:ascii="Menlo" w:hAnsi="Menlo"/>
        </w:rPr>
        <w:t>docs/delivery/TECHNICAL_SPECIFICATION.md</w:t>
      </w:r>
    </w:p>
    <w:p>
      <w:r>
        <w:t xml:space="preserve">- </w:t>
      </w:r>
      <w:r>
        <w:rPr>
          <w:rFonts w:ascii="Menlo" w:hAnsi="Menlo"/>
        </w:rPr>
        <w:t>docs/delivery/MOBILE_RELEASE_GUIDE.md</w:t>
      </w:r>
    </w:p>
    <w:p>
      <w:r>
        <w:t xml:space="preserve">- </w:t>
      </w:r>
      <w:r>
        <w:rPr>
          <w:rFonts w:ascii="Menlo" w:hAnsi="Menlo"/>
        </w:rPr>
        <w:t>docs/active/2026-03-26-sow-prd-coverage.html</w:t>
      </w:r>
    </w:p>
    <w:p>
      <w:pPr>
        <w:pStyle w:val="Heading2"/>
      </w:pPr>
      <w:r>
        <w:t>1) 문서 목적</w:t>
      </w:r>
    </w:p>
    <w:p>
      <w:r>
        <w:t>본 문서는 검수/납품 시 함께 전달할 **근거 자료 묶음(Evidence Package)**의 표준 구성을 정의합니다.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항목</w:t>
            </w:r>
          </w:p>
        </w:tc>
        <w:tc>
          <w:tcPr>
            <w:tcW w:type="dxa" w:w="4986"/>
          </w:tcPr>
          <w:p>
            <w:r>
              <w:t>목적</w:t>
            </w:r>
          </w:p>
        </w:tc>
      </w:tr>
      <w:tr>
        <w:tc>
          <w:tcPr>
            <w:tcW w:type="dxa" w:w="4986"/>
          </w:tcPr>
          <w:p>
            <w:r>
              <w:t>검수 정합성</w:t>
            </w:r>
          </w:p>
        </w:tc>
        <w:tc>
          <w:tcPr>
            <w:tcW w:type="dxa" w:w="4986"/>
          </w:tcPr>
          <w:p>
            <w:r>
              <w:t>AC/LIM 항목별로 어떤 증빙을 제출해야 하는지 명확화</w:t>
            </w:r>
          </w:p>
        </w:tc>
      </w:tr>
      <w:tr>
        <w:tc>
          <w:tcPr>
            <w:tcW w:type="dxa" w:w="4986"/>
          </w:tcPr>
          <w:p>
            <w:r>
              <w:t>재현성</w:t>
            </w:r>
          </w:p>
        </w:tc>
        <w:tc>
          <w:tcPr>
            <w:tcW w:type="dxa" w:w="4986"/>
          </w:tcPr>
          <w:p>
            <w:r>
              <w:t>검수자가 동일 절차로 결과를 재현할 수 있도록 로그/캡처/스크립트 연결</w:t>
            </w:r>
          </w:p>
        </w:tc>
      </w:tr>
      <w:tr>
        <w:tc>
          <w:tcPr>
            <w:tcW w:type="dxa" w:w="4986"/>
          </w:tcPr>
          <w:p>
            <w:r>
              <w:t>계약 정렬</w:t>
            </w:r>
          </w:p>
        </w:tc>
        <w:tc>
          <w:tcPr>
            <w:tcW w:type="dxa" w:w="4986"/>
          </w:tcPr>
          <w:p>
            <w:r>
              <w:t>계약서 제7조(검수 기준), 제8조(운영비/유지보수), 변경관리 조항과 증빙 연결</w:t>
            </w:r>
          </w:p>
        </w:tc>
      </w:tr>
      <w:tr>
        <w:tc>
          <w:tcPr>
            <w:tcW w:type="dxa" w:w="4986"/>
          </w:tcPr>
          <w:p>
            <w:r>
              <w:t>인수인계</w:t>
            </w:r>
          </w:p>
        </w:tc>
        <w:tc>
          <w:tcPr>
            <w:tcW w:type="dxa" w:w="4986"/>
          </w:tcPr>
          <w:p>
            <w:r>
              <w:t>운영 문서·배포 문서·릴리스 문서를 한 번에 전달 가능하도록 패키징</w:t>
            </w:r>
          </w:p>
        </w:tc>
      </w:tr>
    </w:tbl>
    <w:p>
      <w:pPr>
        <w:pStyle w:val="Heading2"/>
      </w:pPr>
      <w:r>
        <w:t>2) 패키지 구성 원칙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원칙</w:t>
            </w:r>
          </w:p>
        </w:tc>
        <w:tc>
          <w:tcPr>
            <w:tcW w:type="dxa" w:w="3324"/>
          </w:tcPr>
          <w:p>
            <w:r>
              <w:t>적용 방법</w:t>
            </w:r>
          </w:p>
        </w:tc>
        <w:tc>
          <w:tcPr>
            <w:tcW w:type="dxa" w:w="3324"/>
          </w:tcPr>
          <w:p>
            <w:r>
              <w:t>제출 형식 예시</w:t>
            </w:r>
          </w:p>
        </w:tc>
      </w:tr>
      <w:tr>
        <w:tc>
          <w:tcPr>
            <w:tcW w:type="dxa" w:w="3324"/>
          </w:tcPr>
          <w:p>
            <w:r>
              <w:t>항목별 분리</w:t>
            </w:r>
          </w:p>
        </w:tc>
        <w:tc>
          <w:tcPr>
            <w:tcW w:type="dxa" w:w="3324"/>
          </w:tcPr>
          <w:p>
            <w:r>
              <w:t>AC, LIM, 운영증빙을 폴더 단위로 분리</w:t>
            </w:r>
          </w:p>
        </w:tc>
        <w:tc>
          <w:tcPr>
            <w:tcW w:type="dxa" w:w="3324"/>
          </w:tcPr>
          <w:p>
            <w:r>
              <w:t>`ac/`, `lim/`, `ops/`</w:t>
            </w:r>
          </w:p>
        </w:tc>
      </w:tr>
      <w:tr>
        <w:tc>
          <w:tcPr>
            <w:tcW w:type="dxa" w:w="3324"/>
          </w:tcPr>
          <w:p>
            <w:r>
              <w:t>증빙 유형 혼합</w:t>
            </w:r>
          </w:p>
        </w:tc>
        <w:tc>
          <w:tcPr>
            <w:tcW w:type="dxa" w:w="3324"/>
          </w:tcPr>
          <w:p>
            <w:r>
              <w:t>계약서 기준(캡처, API 로그, DB 조회, 재현 절차) 중 1개 이상 + 가능하면 2개 이상</w:t>
            </w:r>
          </w:p>
        </w:tc>
        <w:tc>
          <w:tcPr>
            <w:tcW w:type="dxa" w:w="3324"/>
          </w:tcPr>
          <w:p>
            <w:r>
              <w:t>`.png`, `.json`, `.csv`, `.md`, `.txt`</w:t>
            </w:r>
          </w:p>
        </w:tc>
      </w:tr>
      <w:tr>
        <w:tc>
          <w:tcPr>
            <w:tcW w:type="dxa" w:w="3324"/>
          </w:tcPr>
          <w:p>
            <w:r>
              <w:t>원본 보존</w:t>
            </w:r>
          </w:p>
        </w:tc>
        <w:tc>
          <w:tcPr>
            <w:tcW w:type="dxa" w:w="3324"/>
          </w:tcPr>
          <w:p>
            <w:r>
              <w:t>요청/응답 원문, 쿼리 결과 원문 보존</w:t>
            </w:r>
          </w:p>
        </w:tc>
        <w:tc>
          <w:tcPr>
            <w:tcW w:type="dxa" w:w="3324"/>
          </w:tcPr>
          <w:p>
            <w:r>
              <w:t>`request-*.json`, `response-*.json`</w:t>
            </w:r>
          </w:p>
        </w:tc>
      </w:tr>
      <w:tr>
        <w:tc>
          <w:tcPr>
            <w:tcW w:type="dxa" w:w="3324"/>
          </w:tcPr>
          <w:p>
            <w:r>
              <w:t>식별자 일치</w:t>
            </w:r>
          </w:p>
        </w:tc>
        <w:tc>
          <w:tcPr>
            <w:tcW w:type="dxa" w:w="3324"/>
          </w:tcPr>
          <w:p>
            <w:r>
              <w:t>화면 캡처/로그/DB 결과에 동일한 식별자(sessionId, timestamp 등) 포함</w:t>
            </w:r>
          </w:p>
        </w:tc>
        <w:tc>
          <w:tcPr>
            <w:tcW w:type="dxa" w:w="3324"/>
          </w:tcPr>
          <w:p>
            <w:r>
              <w:t>파일명에 `YYYYMMDD-HHMM`, `sessionId` 포함</w:t>
            </w:r>
          </w:p>
        </w:tc>
      </w:tr>
      <w:tr>
        <w:tc>
          <w:tcPr>
            <w:tcW w:type="dxa" w:w="3324"/>
          </w:tcPr>
          <w:p>
            <w:r>
              <w:t>비밀값 비포함</w:t>
            </w:r>
          </w:p>
        </w:tc>
        <w:tc>
          <w:tcPr>
            <w:tcW w:type="dxa" w:w="3324"/>
          </w:tcPr>
          <w:p>
            <w:r>
              <w:t>키/토큰/개인정보 마스킹 후 제출</w:t>
            </w:r>
          </w:p>
        </w:tc>
        <w:tc>
          <w:tcPr>
            <w:tcW w:type="dxa" w:w="3324"/>
          </w:tcPr>
          <w:p>
            <w:r>
              <w:t>`***` 마스킹, 샘플 값 사용</w:t>
            </w:r>
          </w:p>
        </w:tc>
      </w:tr>
      <w:tr>
        <w:tc>
          <w:tcPr>
            <w:tcW w:type="dxa" w:w="3324"/>
          </w:tcPr>
          <w:p>
            <w:r>
              <w:t>판정 가능성</w:t>
            </w:r>
          </w:p>
        </w:tc>
        <w:tc>
          <w:tcPr>
            <w:tcW w:type="dxa" w:w="3324"/>
          </w:tcPr>
          <w:p>
            <w:r>
              <w:t>각 AC/LIM 항목별 Pass/보완 필요 여부를 판단할 수 있게 구성</w:t>
            </w:r>
          </w:p>
        </w:tc>
        <w:tc>
          <w:tcPr>
            <w:tcW w:type="dxa" w:w="3324"/>
          </w:tcPr>
          <w:p>
            <w:r>
              <w:t>`summary.csv`, `checklist-marked.md`</w:t>
            </w:r>
          </w:p>
        </w:tc>
      </w:tr>
    </w:tbl>
    <w:p>
      <w:pPr>
        <w:pStyle w:val="Heading3"/>
      </w:pPr>
      <w:r>
        <w:t>2-1. 패키지 작성 실무 원칙</w:t>
      </w:r>
    </w:p>
    <w:p>
      <w:pPr>
        <w:pStyle w:val="ListBullet"/>
      </w:pPr>
      <w:r>
        <w:t>검수자가 **문서를 읽지 않고도 폴더만 보고 항목을 추적**할 수 있게 AC/LIM ID를 최상위 기준으로 사용합니다.</w:t>
      </w:r>
    </w:p>
    <w:p>
      <w:pPr>
        <w:pStyle w:val="ListBullet"/>
      </w:pPr>
      <w:r>
        <w:t xml:space="preserve">하나의 판정을 위해 여러 증빙이 필요한 경우, </w:t>
      </w:r>
      <w:r>
        <w:rPr>
          <w:rFonts w:ascii="Menlo" w:hAnsi="Menlo"/>
        </w:rPr>
        <w:t>request → response → screenshot → memo</w:t>
      </w:r>
      <w:r>
        <w:t xml:space="preserve"> 순서로 파일을 배치합니다.</w:t>
      </w:r>
    </w:p>
    <w:p>
      <w:pPr>
        <w:pStyle w:val="ListBullet"/>
      </w:pPr>
      <w:r>
        <w:t xml:space="preserve">원본과 제출본이 다를 경우 </w:t>
      </w:r>
      <w:r>
        <w:rPr>
          <w:rFonts w:ascii="Menlo" w:hAnsi="Menlo"/>
        </w:rPr>
        <w:t>raw/</w:t>
      </w:r>
      <w:r>
        <w:t xml:space="preserve">와 </w:t>
      </w:r>
      <w:r>
        <w:rPr>
          <w:rFonts w:ascii="Menlo" w:hAnsi="Menlo"/>
        </w:rPr>
        <w:t>redacted/</w:t>
      </w:r>
      <w:r>
        <w:t xml:space="preserve">를 분리하거나 파일명에 </w:t>
      </w:r>
      <w:r>
        <w:rPr>
          <w:rFonts w:ascii="Menlo" w:hAnsi="Menlo"/>
        </w:rPr>
        <w:t>-redacted</w:t>
      </w:r>
      <w:r>
        <w:t>를 붙입니다.</w:t>
      </w:r>
    </w:p>
    <w:p>
      <w:pPr>
        <w:pStyle w:val="ListBullet"/>
      </w:pPr>
      <w:r>
        <w:t>PDF, PNG, CSV처럼 서로 다른 형식이 섞여도 동일 항목 안에서는 파일명 규칙을 통일합니다.</w:t>
      </w:r>
    </w:p>
    <w:p>
      <w:pPr>
        <w:pStyle w:val="ListBullet"/>
      </w:pPr>
      <w:r>
        <w:t xml:space="preserve">압축 전 </w:t>
      </w:r>
      <w:r>
        <w:rPr>
          <w:rFonts w:ascii="Menlo" w:hAnsi="Menlo"/>
        </w:rPr>
        <w:t>manifest.csv</w:t>
      </w:r>
      <w:r>
        <w:t xml:space="preserve"> 또는 </w:t>
      </w:r>
      <w:r>
        <w:rPr>
          <w:rFonts w:ascii="Menlo" w:hAnsi="Menlo"/>
        </w:rPr>
        <w:t>README.md</w:t>
      </w:r>
      <w:r>
        <w:t>에서 각 파일의 목적을 한 줄씩 설명합니다.</w:t>
      </w:r>
    </w:p>
    <w:p>
      <w:pPr>
        <w:pStyle w:val="Heading2"/>
      </w:pPr>
      <w:r>
        <w:t>3) AC 기준 증빙 표</w:t>
      </w:r>
    </w:p>
    <w:p>
      <w:r>
        <w:t xml:space="preserve">기준: </w:t>
      </w:r>
      <w:r>
        <w:rPr>
          <w:rFonts w:ascii="Menlo" w:hAnsi="Menlo"/>
        </w:rPr>
        <w:t>ACCEPTANCE_CHECKLIST.md</w:t>
      </w:r>
      <w:r>
        <w:t xml:space="preserve">의 AC-001 ~ AC-007, </w:t>
      </w:r>
      <w:r>
        <w:rPr>
          <w:rFonts w:ascii="Menlo" w:hAnsi="Menlo"/>
        </w:rPr>
        <w:t>REPRO_SCRIPT.md</w:t>
      </w:r>
      <w:r>
        <w:t xml:space="preserve"> 시나리오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AC ID</w:t>
            </w:r>
          </w:p>
        </w:tc>
        <w:tc>
          <w:tcPr>
            <w:tcW w:type="dxa" w:w="1994"/>
          </w:tcPr>
          <w:p>
            <w:r>
              <w:t>검수 항목</w:t>
            </w:r>
          </w:p>
        </w:tc>
        <w:tc>
          <w:tcPr>
            <w:tcW w:type="dxa" w:w="1994"/>
          </w:tcPr>
          <w:p>
            <w:r>
              <w:t>권장 증빙(필수 우선순위)</w:t>
            </w:r>
          </w:p>
        </w:tc>
        <w:tc>
          <w:tcPr>
            <w:tcW w:type="dxa" w:w="1994"/>
          </w:tcPr>
          <w:p>
            <w:r>
              <w:t>권장 형식</w:t>
            </w:r>
          </w:p>
        </w:tc>
        <w:tc>
          <w:tcPr>
            <w:tcW w:type="dxa" w:w="1994"/>
          </w:tcPr>
          <w:p>
            <w:r>
              <w:t>판정 포인트</w:t>
            </w:r>
          </w:p>
        </w:tc>
      </w:tr>
      <w:tr>
        <w:tc>
          <w:tcPr>
            <w:tcW w:type="dxa" w:w="1994"/>
          </w:tcPr>
          <w:p>
            <w:r>
              <w:t>AC-001</w:t>
            </w:r>
          </w:p>
        </w:tc>
        <w:tc>
          <w:tcPr>
            <w:tcW w:type="dxa" w:w="1994"/>
          </w:tcPr>
          <w:p>
            <w:r>
              <w:t>인증 동작</w:t>
            </w:r>
          </w:p>
        </w:tc>
        <w:tc>
          <w:tcPr>
            <w:tcW w:type="dxa" w:w="1994"/>
          </w:tcPr>
          <w:p>
            <w:r>
              <w:t>1) OTP 시작/로그인/세션조회 API 요청·응답 2) 비인가 관리자 접근 차단 화면 캡처</w:t>
            </w:r>
          </w:p>
        </w:tc>
        <w:tc>
          <w:tcPr>
            <w:tcW w:type="dxa" w:w="1994"/>
          </w:tcPr>
          <w:p>
            <w:r>
              <w:t>JSON + PNG</w:t>
            </w:r>
          </w:p>
        </w:tc>
        <w:tc>
          <w:tcPr>
            <w:tcW w:type="dxa" w:w="1994"/>
          </w:tcPr>
          <w:p>
            <w:r>
              <w:t>인증 성공, 세션 유효, 관리자 비인가 차단</w:t>
            </w:r>
          </w:p>
        </w:tc>
      </w:tr>
      <w:tr>
        <w:tc>
          <w:tcPr>
            <w:tcW w:type="dxa" w:w="1994"/>
          </w:tcPr>
          <w:p>
            <w:r>
              <w:t>AC-002</w:t>
            </w:r>
          </w:p>
        </w:tc>
        <w:tc>
          <w:tcPr>
            <w:tcW w:type="dxa" w:w="1994"/>
          </w:tcPr>
          <w:p>
            <w:r>
              <w:t>채팅 응답</w:t>
            </w:r>
          </w:p>
        </w:tc>
        <w:tc>
          <w:tcPr>
            <w:tcW w:type="dxa" w:w="1994"/>
          </w:tcPr>
          <w:p>
            <w:r>
              <w:t>1) 채팅 요청/응답 로그 2) 정상 응답 및 오류 안내 응답 케이스</w:t>
            </w:r>
          </w:p>
        </w:tc>
        <w:tc>
          <w:tcPr>
            <w:tcW w:type="dxa" w:w="1994"/>
          </w:tcPr>
          <w:p>
            <w:r>
              <w:t>JSON</w:t>
            </w:r>
          </w:p>
        </w:tc>
        <w:tc>
          <w:tcPr>
            <w:tcW w:type="dxa" w:w="1994"/>
          </w:tcPr>
          <w:p>
            <w:r>
              <w:t>정상 질의 응답, 오류 시 안내 유지</w:t>
            </w:r>
          </w:p>
        </w:tc>
      </w:tr>
      <w:tr>
        <w:tc>
          <w:tcPr>
            <w:tcW w:type="dxa" w:w="1994"/>
          </w:tcPr>
          <w:p>
            <w:r>
              <w:t>AC-003</w:t>
            </w:r>
          </w:p>
        </w:tc>
        <w:tc>
          <w:tcPr>
            <w:tcW w:type="dxa" w:w="1994"/>
          </w:tcPr>
          <w:p>
            <w:r>
              <w:t>가드레일</w:t>
            </w:r>
          </w:p>
        </w:tc>
        <w:tc>
          <w:tcPr>
            <w:tcW w:type="dxa" w:w="1994"/>
          </w:tcPr>
          <w:p>
            <w:r>
              <w:t>1) 금칙 입력별 요청/응답 로그 2) 안전 고지 메시지 화면 캡처</w:t>
            </w:r>
          </w:p>
        </w:tc>
        <w:tc>
          <w:tcPr>
            <w:tcW w:type="dxa" w:w="1994"/>
          </w:tcPr>
          <w:p>
            <w:r>
              <w:t>JSON + PNG</w:t>
            </w:r>
          </w:p>
        </w:tc>
        <w:tc>
          <w:tcPr>
            <w:tcW w:type="dxa" w:w="1994"/>
          </w:tcPr>
          <w:p>
            <w:r>
              <w:t>차단 또는 안전 고지 동작</w:t>
            </w:r>
          </w:p>
        </w:tc>
      </w:tr>
      <w:tr>
        <w:tc>
          <w:tcPr>
            <w:tcW w:type="dxa" w:w="1994"/>
          </w:tcPr>
          <w:p>
            <w:r>
              <w:t>AC-004</w:t>
            </w:r>
          </w:p>
        </w:tc>
        <w:tc>
          <w:tcPr>
            <w:tcW w:type="dxa" w:w="1994"/>
          </w:tcPr>
          <w:p>
            <w:r>
              <w:t>관리자 조회</w:t>
            </w:r>
          </w:p>
        </w:tc>
        <w:tc>
          <w:tcPr>
            <w:tcW w:type="dxa" w:w="1994"/>
          </w:tcPr>
          <w:p>
            <w:r>
              <w:t>1) 관리자 주요 화면(운영/계정/모니터링) 캡처 2) 이동 경로 캡처</w:t>
            </w:r>
          </w:p>
        </w:tc>
        <w:tc>
          <w:tcPr>
            <w:tcW w:type="dxa" w:w="1994"/>
          </w:tcPr>
          <w:p>
            <w:r>
              <w:t>PNG</w:t>
            </w:r>
          </w:p>
        </w:tc>
        <w:tc>
          <w:tcPr>
            <w:tcW w:type="dxa" w:w="1994"/>
          </w:tcPr>
          <w:p>
            <w:r>
              <w:t>화면 진입 및 조회 동작</w:t>
            </w:r>
          </w:p>
        </w:tc>
      </w:tr>
      <w:tr>
        <w:tc>
          <w:tcPr>
            <w:tcW w:type="dxa" w:w="1994"/>
          </w:tcPr>
          <w:p>
            <w:r>
              <w:t>AC-005</w:t>
            </w:r>
          </w:p>
        </w:tc>
        <w:tc>
          <w:tcPr>
            <w:tcW w:type="dxa" w:w="1994"/>
          </w:tcPr>
          <w:p>
            <w:r>
              <w:t>자료 관리</w:t>
            </w:r>
          </w:p>
        </w:tc>
        <w:tc>
          <w:tcPr>
            <w:tcW w:type="dxa" w:w="1994"/>
          </w:tcPr>
          <w:p>
            <w:r>
              <w:t>1) 콘텐츠 관리 화면(주차/문서/정적/정책) 캡처 2) 항목 조회/수정 로그(가능 시)</w:t>
            </w:r>
          </w:p>
        </w:tc>
        <w:tc>
          <w:tcPr>
            <w:tcW w:type="dxa" w:w="1994"/>
          </w:tcPr>
          <w:p>
            <w:r>
              <w:t>PNG + JSON</w:t>
            </w:r>
          </w:p>
        </w:tc>
        <w:tc>
          <w:tcPr>
            <w:tcW w:type="dxa" w:w="1994"/>
          </w:tcPr>
          <w:p>
            <w:r>
              <w:t>자료 조회/관리 UI 및 기능 접근 가능</w:t>
            </w:r>
          </w:p>
        </w:tc>
      </w:tr>
      <w:tr>
        <w:tc>
          <w:tcPr>
            <w:tcW w:type="dxa" w:w="1994"/>
          </w:tcPr>
          <w:p>
            <w:r>
              <w:t>AC-006</w:t>
            </w:r>
          </w:p>
        </w:tc>
        <w:tc>
          <w:tcPr>
            <w:tcW w:type="dxa" w:w="1994"/>
          </w:tcPr>
          <w:p>
            <w:r>
              <w:t>대화 저장</w:t>
            </w:r>
          </w:p>
        </w:tc>
        <w:tc>
          <w:tcPr>
            <w:tcW w:type="dxa" w:w="1994"/>
          </w:tcPr>
          <w:p>
            <w:r>
              <w:t>1) 세션 목록/세션 상세 API 응답 2) 동일 sessionId 연결 근거</w:t>
            </w:r>
          </w:p>
        </w:tc>
        <w:tc>
          <w:tcPr>
            <w:tcW w:type="dxa" w:w="1994"/>
          </w:tcPr>
          <w:p>
            <w:r>
              <w:t>JSON</w:t>
            </w:r>
          </w:p>
        </w:tc>
        <w:tc>
          <w:tcPr>
            <w:tcW w:type="dxa" w:w="1994"/>
          </w:tcPr>
          <w:p>
            <w:r>
              <w:t>저장 후 재조회 가능</w:t>
            </w:r>
          </w:p>
        </w:tc>
      </w:tr>
      <w:tr>
        <w:tc>
          <w:tcPr>
            <w:tcW w:type="dxa" w:w="1994"/>
          </w:tcPr>
          <w:p>
            <w:r>
              <w:t>AC-007</w:t>
            </w:r>
          </w:p>
        </w:tc>
        <w:tc>
          <w:tcPr>
            <w:tcW w:type="dxa" w:w="1994"/>
          </w:tcPr>
          <w:p>
            <w:r>
              <w:t>배포 상태</w:t>
            </w:r>
          </w:p>
        </w:tc>
        <w:tc>
          <w:tcPr>
            <w:tcW w:type="dxa" w:w="1994"/>
          </w:tcPr>
          <w:p>
            <w:r>
              <w:t>1) 운영 URL 접속 캡처 2) 운영 환경 재현 로그 3) 점검 일시/점검자 기록</w:t>
            </w:r>
          </w:p>
        </w:tc>
        <w:tc>
          <w:tcPr>
            <w:tcW w:type="dxa" w:w="1994"/>
          </w:tcPr>
          <w:p>
            <w:r>
              <w:t>PNG + JSON + MD</w:t>
            </w:r>
          </w:p>
        </w:tc>
        <w:tc>
          <w:tcPr>
            <w:tcW w:type="dxa" w:w="1994"/>
          </w:tcPr>
          <w:p>
            <w:r>
              <w:t>운영 URL에서 핵심 플로우 실행 가능</w:t>
            </w:r>
          </w:p>
        </w:tc>
      </w:tr>
    </w:tbl>
    <w:p>
      <w:pPr>
        <w:pStyle w:val="Heading3"/>
      </w:pPr>
      <w:r>
        <w:t>AC 공통 첨부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항목</w:t>
            </w:r>
          </w:p>
        </w:tc>
        <w:tc>
          <w:tcPr>
            <w:tcW w:type="dxa" w:w="4986"/>
          </w:tcPr>
          <w:p>
            <w:r>
              <w:t>규칙</w:t>
            </w:r>
          </w:p>
        </w:tc>
      </w:tr>
      <w:tr>
        <w:tc>
          <w:tcPr>
            <w:tcW w:type="dxa" w:w="4986"/>
          </w:tcPr>
          <w:p>
            <w:r>
              <w:t>시간 기록</w:t>
            </w:r>
          </w:p>
        </w:tc>
        <w:tc>
          <w:tcPr>
            <w:tcW w:type="dxa" w:w="4986"/>
          </w:tcPr>
          <w:p>
            <w:r>
              <w:t>모든 증빙에 실행 시각(로컬 타임존 포함) 기록</w:t>
            </w:r>
          </w:p>
        </w:tc>
      </w:tr>
      <w:tr>
        <w:tc>
          <w:tcPr>
            <w:tcW w:type="dxa" w:w="4986"/>
          </w:tcPr>
          <w:p>
            <w:r>
              <w:t>실행 주체</w:t>
            </w:r>
          </w:p>
        </w:tc>
        <w:tc>
          <w:tcPr>
            <w:tcW w:type="dxa" w:w="4986"/>
          </w:tcPr>
          <w:p>
            <w:r>
              <w:t>실행자(검수자/개발자) 명시</w:t>
            </w:r>
          </w:p>
        </w:tc>
      </w:tr>
      <w:tr>
        <w:tc>
          <w:tcPr>
            <w:tcW w:type="dxa" w:w="4986"/>
          </w:tcPr>
          <w:p>
            <w:r>
              <w:t>재현 링크</w:t>
            </w:r>
          </w:p>
        </w:tc>
        <w:tc>
          <w:tcPr>
            <w:tcW w:type="dxa" w:w="4986"/>
          </w:tcPr>
          <w:p>
            <w:r>
              <w:t>`REPRO_SCRIPT.md`의 단계 번호를 파일명 또는 메모에 연결</w:t>
            </w:r>
          </w:p>
        </w:tc>
      </w:tr>
      <w:tr>
        <w:tc>
          <w:tcPr>
            <w:tcW w:type="dxa" w:w="4986"/>
          </w:tcPr>
          <w:p>
            <w:r>
              <w:t>결과 요약</w:t>
            </w:r>
          </w:p>
        </w:tc>
        <w:tc>
          <w:tcPr>
            <w:tcW w:type="dxa" w:w="4986"/>
          </w:tcPr>
          <w:p>
            <w:r>
              <w:t>AC별 `pass/fail/보완` 한 줄 요약 포함</w:t>
            </w:r>
          </w:p>
        </w:tc>
      </w:tr>
    </w:tbl>
    <w:p>
      <w:pPr>
        <w:pStyle w:val="Heading2"/>
      </w:pPr>
      <w:r>
        <w:t>4) LIM/운영 기준 증빙 표</w:t>
      </w:r>
    </w:p>
    <w:p>
      <w:pPr>
        <w:pStyle w:val="Heading3"/>
      </w:pPr>
      <w:r>
        <w:t>4-1. LIM별 추가 증빙</w:t>
      </w:r>
    </w:p>
    <w:p>
      <w:r>
        <w:t xml:space="preserve">기준: </w:t>
      </w:r>
      <w:r>
        <w:rPr>
          <w:rFonts w:ascii="Menlo" w:hAnsi="Menlo"/>
        </w:rPr>
        <w:t>ACCEPTANCE_CHECKLIST.md</w:t>
      </w:r>
      <w:r>
        <w:t xml:space="preserve">, </w:t>
      </w:r>
      <w:r>
        <w:rPr>
          <w:rFonts w:ascii="Menlo" w:hAnsi="Menlo"/>
        </w:rPr>
        <w:t>CONTRACT.html</w:t>
      </w:r>
      <w:r>
        <w:t xml:space="preserve">(운영 기간/사용량 초과 관련 조항), </w:t>
      </w:r>
      <w:r>
        <w:rPr>
          <w:rFonts w:ascii="Menlo" w:hAnsi="Menlo"/>
        </w:rPr>
        <w:t>DEVELOPMENT_SOW.md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LIM ID</w:t>
            </w:r>
          </w:p>
        </w:tc>
        <w:tc>
          <w:tcPr>
            <w:tcW w:type="dxa" w:w="1994"/>
          </w:tcPr>
          <w:p>
            <w:r>
              <w:t>점검 항목</w:t>
            </w:r>
          </w:p>
        </w:tc>
        <w:tc>
          <w:tcPr>
            <w:tcW w:type="dxa" w:w="1994"/>
          </w:tcPr>
          <w:p>
            <w:r>
              <w:t>추가 증빙</w:t>
            </w:r>
          </w:p>
        </w:tc>
        <w:tc>
          <w:tcPr>
            <w:tcW w:type="dxa" w:w="1994"/>
          </w:tcPr>
          <w:p>
            <w:r>
              <w:t>권장 형식</w:t>
            </w:r>
          </w:p>
        </w:tc>
        <w:tc>
          <w:tcPr>
            <w:tcW w:type="dxa" w:w="1994"/>
          </w:tcPr>
          <w:p>
            <w:r>
              <w:t>판정 포인트</w:t>
            </w:r>
          </w:p>
        </w:tc>
      </w:tr>
      <w:tr>
        <w:tc>
          <w:tcPr>
            <w:tcW w:type="dxa" w:w="1994"/>
          </w:tcPr>
          <w:p>
            <w:r>
              <w:t>LIM-001</w:t>
            </w:r>
          </w:p>
        </w:tc>
        <w:tc>
          <w:tcPr>
            <w:tcW w:type="dxa" w:w="1994"/>
          </w:tcPr>
          <w:p>
            <w:r>
              <w:t>이미지 세팅(초기 500개)</w:t>
            </w:r>
          </w:p>
        </w:tc>
        <w:tc>
          <w:tcPr>
            <w:tcW w:type="dxa" w:w="1994"/>
          </w:tcPr>
          <w:p>
            <w:r>
              <w:t>이미지 자산 목록, 저장소/DB 집계 결과, 등록 이력</w:t>
            </w:r>
          </w:p>
        </w:tc>
        <w:tc>
          <w:tcPr>
            <w:tcW w:type="dxa" w:w="1994"/>
          </w:tcPr>
          <w:p>
            <w:r>
              <w:t>CSV + PNG</w:t>
            </w:r>
          </w:p>
        </w:tc>
        <w:tc>
          <w:tcPr>
            <w:tcW w:type="dxa" w:w="1994"/>
          </w:tcPr>
          <w:p>
            <w:r>
              <w:t>계약 기준 수량 및 초기 세팅 근거</w:t>
            </w:r>
          </w:p>
        </w:tc>
      </w:tr>
      <w:tr>
        <w:tc>
          <w:tcPr>
            <w:tcW w:type="dxa" w:w="1994"/>
          </w:tcPr>
          <w:p>
            <w:r>
              <w:t>LIM-002</w:t>
            </w:r>
          </w:p>
        </w:tc>
        <w:tc>
          <w:tcPr>
            <w:tcW w:type="dxa" w:w="1994"/>
          </w:tcPr>
          <w:p>
            <w:r>
              <w:t>문자 발송량(10,000건 기준)</w:t>
            </w:r>
          </w:p>
        </w:tc>
        <w:tc>
          <w:tcPr>
            <w:tcW w:type="dxa" w:w="1994"/>
          </w:tcPr>
          <w:p>
            <w:r>
              <w:t>발송 대시보드 집계, 월별 합계, 샘플 발송 로그</w:t>
            </w:r>
          </w:p>
        </w:tc>
        <w:tc>
          <w:tcPr>
            <w:tcW w:type="dxa" w:w="1994"/>
          </w:tcPr>
          <w:p>
            <w:r>
              <w:t>PNG + CSV + JSON</w:t>
            </w:r>
          </w:p>
        </w:tc>
        <w:tc>
          <w:tcPr>
            <w:tcW w:type="dxa" w:w="1994"/>
          </w:tcPr>
          <w:p>
            <w:r>
              <w:t>계약 기준 발송량 범위 증빙</w:t>
            </w:r>
          </w:p>
        </w:tc>
      </w:tr>
      <w:tr>
        <w:tc>
          <w:tcPr>
            <w:tcW w:type="dxa" w:w="1994"/>
          </w:tcPr>
          <w:p>
            <w:r>
              <w:t>LIM-003</w:t>
            </w:r>
          </w:p>
        </w:tc>
        <w:tc>
          <w:tcPr>
            <w:tcW w:type="dxa" w:w="1994"/>
          </w:tcPr>
          <w:p>
            <w:r>
              <w:t>서버 운영(6개월)</w:t>
            </w:r>
          </w:p>
        </w:tc>
        <w:tc>
          <w:tcPr>
            <w:tcW w:type="dxa" w:w="1994"/>
          </w:tcPr>
          <w:p>
            <w:r>
              <w:t>인프라 운영 기간 증빙(계약/청구/가동 로그)</w:t>
            </w:r>
          </w:p>
        </w:tc>
        <w:tc>
          <w:tcPr>
            <w:tcW w:type="dxa" w:w="1994"/>
          </w:tcPr>
          <w:p>
            <w:r>
              <w:t>PDF/PNG + CSV</w:t>
            </w:r>
          </w:p>
        </w:tc>
        <w:tc>
          <w:tcPr>
            <w:tcW w:type="dxa" w:w="1994"/>
          </w:tcPr>
          <w:p>
            <w:r>
              <w:t>계약 기간 내 운영 제공</w:t>
            </w:r>
          </w:p>
        </w:tc>
      </w:tr>
      <w:tr>
        <w:tc>
          <w:tcPr>
            <w:tcW w:type="dxa" w:w="1994"/>
          </w:tcPr>
          <w:p>
            <w:r>
              <w:t>LIM-004</w:t>
            </w:r>
          </w:p>
        </w:tc>
        <w:tc>
          <w:tcPr>
            <w:tcW w:type="dxa" w:w="1994"/>
          </w:tcPr>
          <w:p>
            <w:r>
              <w:t>생성형 AI API 운영(6개월)</w:t>
            </w:r>
          </w:p>
        </w:tc>
        <w:tc>
          <w:tcPr>
            <w:tcW w:type="dxa" w:w="1994"/>
          </w:tcPr>
          <w:p>
            <w:r>
              <w:t>사용량/과금 리포트, 월별 호출 집계</w:t>
            </w:r>
          </w:p>
        </w:tc>
        <w:tc>
          <w:tcPr>
            <w:tcW w:type="dxa" w:w="1994"/>
          </w:tcPr>
          <w:p>
            <w:r>
              <w:t>PNG + CSV</w:t>
            </w:r>
          </w:p>
        </w:tc>
        <w:tc>
          <w:tcPr>
            <w:tcW w:type="dxa" w:w="1994"/>
          </w:tcPr>
          <w:p>
            <w:r>
              <w:t>계약 기간 내 운영 제공</w:t>
            </w:r>
          </w:p>
        </w:tc>
      </w:tr>
      <w:tr>
        <w:tc>
          <w:tcPr>
            <w:tcW w:type="dxa" w:w="1994"/>
          </w:tcPr>
          <w:p>
            <w:r>
              <w:t>LIM-005</w:t>
            </w:r>
          </w:p>
        </w:tc>
        <w:tc>
          <w:tcPr>
            <w:tcW w:type="dxa" w:w="1994"/>
          </w:tcPr>
          <w:p>
            <w:r>
              <w:t>RAG/검색 API 운영(6개월)</w:t>
            </w:r>
          </w:p>
        </w:tc>
        <w:tc>
          <w:tcPr>
            <w:tcW w:type="dxa" w:w="1994"/>
          </w:tcPr>
          <w:p>
            <w:r>
              <w:t>사용량/과금 리포트, 검색 호출 집계</w:t>
            </w:r>
          </w:p>
        </w:tc>
        <w:tc>
          <w:tcPr>
            <w:tcW w:type="dxa" w:w="1994"/>
          </w:tcPr>
          <w:p>
            <w:r>
              <w:t>PNG + CSV</w:t>
            </w:r>
          </w:p>
        </w:tc>
        <w:tc>
          <w:tcPr>
            <w:tcW w:type="dxa" w:w="1994"/>
          </w:tcPr>
          <w:p>
            <w:r>
              <w:t>계약 기간 내 운영 제공</w:t>
            </w:r>
          </w:p>
        </w:tc>
      </w:tr>
      <w:tr>
        <w:tc>
          <w:tcPr>
            <w:tcW w:type="dxa" w:w="1994"/>
          </w:tcPr>
          <w:p>
            <w:r>
              <w:t>LIM-006</w:t>
            </w:r>
          </w:p>
        </w:tc>
        <w:tc>
          <w:tcPr>
            <w:tcW w:type="dxa" w:w="1994"/>
          </w:tcPr>
          <w:p>
            <w:r>
              <w:t>무상 A/S 준수</w:t>
            </w:r>
          </w:p>
        </w:tc>
        <w:tc>
          <w:tcPr>
            <w:tcW w:type="dxa" w:w="1994"/>
          </w:tcPr>
          <w:p>
            <w:r>
              <w:t>이슈 접수·처리 이력, 처리 SLA/완료 기록</w:t>
            </w:r>
          </w:p>
        </w:tc>
        <w:tc>
          <w:tcPr>
            <w:tcW w:type="dxa" w:w="1994"/>
          </w:tcPr>
          <w:p>
            <w:r>
              <w:t>CSV + MD + PNG</w:t>
            </w:r>
          </w:p>
        </w:tc>
        <w:tc>
          <w:tcPr>
            <w:tcW w:type="dxa" w:w="1994"/>
          </w:tcPr>
          <w:p>
            <w:r>
              <w:t>무상 기간 내 대응 이력</w:t>
            </w:r>
          </w:p>
        </w:tc>
      </w:tr>
    </w:tbl>
    <w:p>
      <w:pPr>
        <w:pStyle w:val="Heading3"/>
      </w:pPr>
      <w:r>
        <w:t>4-2. 운영 증빙(AC/LIM 공통 보강)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구분</w:t>
            </w:r>
          </w:p>
        </w:tc>
        <w:tc>
          <w:tcPr>
            <w:tcW w:type="dxa" w:w="2493"/>
          </w:tcPr>
          <w:p>
            <w:r>
              <w:t>증빙 대상</w:t>
            </w:r>
          </w:p>
        </w:tc>
        <w:tc>
          <w:tcPr>
            <w:tcW w:type="dxa" w:w="2493"/>
          </w:tcPr>
          <w:p>
            <w:r>
              <w:t>제출 권장물</w:t>
            </w:r>
          </w:p>
        </w:tc>
        <w:tc>
          <w:tcPr>
            <w:tcW w:type="dxa" w:w="2493"/>
          </w:tcPr>
          <w:p>
            <w:r>
              <w:t>비고</w:t>
            </w:r>
          </w:p>
        </w:tc>
      </w:tr>
      <w:tr>
        <w:tc>
          <w:tcPr>
            <w:tcW w:type="dxa" w:w="2493"/>
          </w:tcPr>
          <w:p>
            <w:r>
              <w:t>배포 운영</w:t>
            </w:r>
          </w:p>
        </w:tc>
        <w:tc>
          <w:tcPr>
            <w:tcW w:type="dxa" w:w="2493"/>
          </w:tcPr>
          <w:p>
            <w:r>
              <w:t>운영 URL, SSL, 핵심 플로우 가동</w:t>
            </w:r>
          </w:p>
        </w:tc>
        <w:tc>
          <w:tcPr>
            <w:tcW w:type="dxa" w:w="2493"/>
          </w:tcPr>
          <w:p>
            <w:r>
              <w:t>점검 캡처, 체크 로그, 장애/복구 기록</w:t>
            </w:r>
          </w:p>
        </w:tc>
        <w:tc>
          <w:tcPr>
            <w:tcW w:type="dxa" w:w="2493"/>
          </w:tcPr>
          <w:p>
            <w:r>
              <w:t>AC-007 직결</w:t>
            </w:r>
          </w:p>
        </w:tc>
      </w:tr>
      <w:tr>
        <w:tc>
          <w:tcPr>
            <w:tcW w:type="dxa" w:w="2493"/>
          </w:tcPr>
          <w:p>
            <w:r>
              <w:t>릴리스 운영</w:t>
            </w:r>
          </w:p>
        </w:tc>
        <w:tc>
          <w:tcPr>
            <w:tcW w:type="dxa" w:w="2493"/>
          </w:tcPr>
          <w:p>
            <w:r>
              <w:t>앱 빌드/스토어 제출 상태</w:t>
            </w:r>
          </w:p>
        </w:tc>
        <w:tc>
          <w:tcPr>
            <w:tcW w:type="dxa" w:w="2493"/>
          </w:tcPr>
          <w:p>
            <w:r>
              <w:t>빌드 결과 로그, 제출 이력 캡처</w:t>
            </w:r>
          </w:p>
        </w:tc>
        <w:tc>
          <w:tcPr>
            <w:tcW w:type="dxa" w:w="2493"/>
          </w:tcPr>
          <w:p>
            <w:r>
              <w:t>`MOBILE_RELEASE_GUIDE.md` 연계</w:t>
            </w:r>
          </w:p>
        </w:tc>
      </w:tr>
      <w:tr>
        <w:tc>
          <w:tcPr>
            <w:tcW w:type="dxa" w:w="2493"/>
          </w:tcPr>
          <w:p>
            <w:r>
              <w:t>기술 인수인계</w:t>
            </w:r>
          </w:p>
        </w:tc>
        <w:tc>
          <w:tcPr>
            <w:tcW w:type="dxa" w:w="2493"/>
          </w:tcPr>
          <w:p>
            <w:r>
              <w:t>API/환경설정/운영 절차</w:t>
            </w:r>
          </w:p>
        </w:tc>
        <w:tc>
          <w:tcPr>
            <w:tcW w:type="dxa" w:w="2493"/>
          </w:tcPr>
          <w:p>
            <w:r>
              <w:t>기술문서, 운영가이드, 인수인계 메모</w:t>
            </w:r>
          </w:p>
        </w:tc>
        <w:tc>
          <w:tcPr>
            <w:tcW w:type="dxa" w:w="2493"/>
          </w:tcPr>
          <w:p>
            <w:r>
              <w:t>`TECHNICAL_SPECIFICATION.md` 연계</w:t>
            </w:r>
          </w:p>
        </w:tc>
      </w:tr>
      <w:tr>
        <w:tc>
          <w:tcPr>
            <w:tcW w:type="dxa" w:w="2493"/>
          </w:tcPr>
          <w:p>
            <w:r>
              <w:t>계약 증빙</w:t>
            </w:r>
          </w:p>
        </w:tc>
        <w:tc>
          <w:tcPr>
            <w:tcW w:type="dxa" w:w="2493"/>
          </w:tcPr>
          <w:p>
            <w:r>
              <w:t>검수 결과 통지 및 보완 이력</w:t>
            </w:r>
          </w:p>
        </w:tc>
        <w:tc>
          <w:tcPr>
            <w:tcW w:type="dxa" w:w="2493"/>
          </w:tcPr>
          <w:p>
            <w:r>
              <w:t>체크리스트, 회신 문서, 보완 전후 비교</w:t>
            </w:r>
          </w:p>
        </w:tc>
        <w:tc>
          <w:tcPr>
            <w:tcW w:type="dxa" w:w="2493"/>
          </w:tcPr>
          <w:p>
            <w:r>
              <w:t>AC/LIM 최종 판정 근거</w:t>
            </w:r>
          </w:p>
        </w:tc>
      </w:tr>
    </w:tbl>
    <w:p>
      <w:pPr>
        <w:pStyle w:val="Heading2"/>
      </w:pPr>
      <w:r>
        <w:t>5) 권장 폴더 구조 예시</w:t>
      </w:r>
    </w:p>
    <w:p>
      <w:r>
        <w:t>아래 구조를 기준으로 압축(</w:t>
      </w:r>
      <w:r>
        <w:rPr>
          <w:rFonts w:ascii="Menlo" w:hAnsi="Menlo"/>
        </w:rPr>
        <w:t>evidence-package-YYYYMMDD.zip</w:t>
      </w:r>
      <w:r>
        <w:t>) 전달을 권장합니다.</w:t>
      </w:r>
    </w:p>
    <w:p>
      <w:r>
        <w:rPr>
          <w:rFonts w:ascii="Menlo" w:hAnsi="Menlo"/>
          <w:sz w:val="18"/>
        </w:rPr>
        <w:t>evidence-package-YYYYMMDD/</w:t>
      </w:r>
    </w:p>
    <w:p>
      <w:r>
        <w:rPr>
          <w:rFonts w:ascii="Menlo" w:hAnsi="Menlo"/>
          <w:sz w:val="18"/>
        </w:rPr>
        <w:t xml:space="preserve">  00_index/</w:t>
      </w:r>
    </w:p>
    <w:p>
      <w:r>
        <w:rPr>
          <w:rFonts w:ascii="Menlo" w:hAnsi="Menlo"/>
          <w:sz w:val="18"/>
        </w:rPr>
        <w:t xml:space="preserve">    README.md</w:t>
      </w:r>
    </w:p>
    <w:p>
      <w:r>
        <w:rPr>
          <w:rFonts w:ascii="Menlo" w:hAnsi="Menlo"/>
          <w:sz w:val="18"/>
        </w:rPr>
        <w:t xml:space="preserve">    manifest.csv</w:t>
      </w:r>
    </w:p>
    <w:p>
      <w:r>
        <w:rPr>
          <w:rFonts w:ascii="Menlo" w:hAnsi="Menlo"/>
          <w:sz w:val="18"/>
        </w:rPr>
        <w:t xml:space="preserve">    acceptance-summary.csv</w:t>
      </w:r>
    </w:p>
    <w:p>
      <w:r>
        <w:rPr>
          <w:rFonts w:ascii="Menlo" w:hAnsi="Menlo"/>
          <w:sz w:val="18"/>
        </w:rPr>
        <w:t xml:space="preserve">  01_ac/</w:t>
      </w:r>
    </w:p>
    <w:p>
      <w:r>
        <w:rPr>
          <w:rFonts w:ascii="Menlo" w:hAnsi="Menlo"/>
          <w:sz w:val="18"/>
        </w:rPr>
        <w:t xml:space="preserve">    AC-001-auth/</w:t>
      </w:r>
    </w:p>
    <w:p>
      <w:r>
        <w:rPr>
          <w:rFonts w:ascii="Menlo" w:hAnsi="Menlo"/>
          <w:sz w:val="18"/>
        </w:rPr>
        <w:t xml:space="preserve">      request-start-verification.json</w:t>
      </w:r>
    </w:p>
    <w:p>
      <w:r>
        <w:rPr>
          <w:rFonts w:ascii="Menlo" w:hAnsi="Menlo"/>
          <w:sz w:val="18"/>
        </w:rPr>
        <w:t xml:space="preserve">      response-start-verification.json</w:t>
      </w:r>
    </w:p>
    <w:p>
      <w:r>
        <w:rPr>
          <w:rFonts w:ascii="Menlo" w:hAnsi="Menlo"/>
          <w:sz w:val="18"/>
        </w:rPr>
        <w:t xml:space="preserve">      request-login.json</w:t>
      </w:r>
    </w:p>
    <w:p>
      <w:r>
        <w:rPr>
          <w:rFonts w:ascii="Menlo" w:hAnsi="Menlo"/>
          <w:sz w:val="18"/>
        </w:rPr>
        <w:t xml:space="preserve">      response-login.json</w:t>
      </w:r>
    </w:p>
    <w:p>
      <w:r>
        <w:rPr>
          <w:rFonts w:ascii="Menlo" w:hAnsi="Menlo"/>
          <w:sz w:val="18"/>
        </w:rPr>
        <w:t xml:space="preserve">      response-session.json</w:t>
      </w:r>
    </w:p>
    <w:p>
      <w:r>
        <w:rPr>
          <w:rFonts w:ascii="Menlo" w:hAnsi="Menlo"/>
          <w:sz w:val="18"/>
        </w:rPr>
        <w:t xml:space="preserve">      screen-admin-unauthorized.png</w:t>
      </w:r>
    </w:p>
    <w:p>
      <w:r>
        <w:rPr>
          <w:rFonts w:ascii="Menlo" w:hAnsi="Menlo"/>
          <w:sz w:val="18"/>
        </w:rPr>
        <w:t xml:space="preserve">      memo.md</w:t>
      </w:r>
    </w:p>
    <w:p>
      <w:r>
        <w:rPr>
          <w:rFonts w:ascii="Menlo" w:hAnsi="Menlo"/>
          <w:sz w:val="18"/>
        </w:rPr>
        <w:t xml:space="preserve">    AC-002-chat/</w:t>
      </w:r>
    </w:p>
    <w:p>
      <w:r>
        <w:rPr>
          <w:rFonts w:ascii="Menlo" w:hAnsi="Menlo"/>
          <w:sz w:val="18"/>
        </w:rPr>
        <w:t xml:space="preserve">      request-chat-normal.json</w:t>
      </w:r>
    </w:p>
    <w:p>
      <w:r>
        <w:rPr>
          <w:rFonts w:ascii="Menlo" w:hAnsi="Menlo"/>
          <w:sz w:val="18"/>
        </w:rPr>
        <w:t xml:space="preserve">      response-chat-normal.json</w:t>
      </w:r>
    </w:p>
    <w:p>
      <w:r>
        <w:rPr>
          <w:rFonts w:ascii="Menlo" w:hAnsi="Menlo"/>
          <w:sz w:val="18"/>
        </w:rPr>
        <w:t xml:space="preserve">      response-chat-error-sample.json</w:t>
      </w:r>
    </w:p>
    <w:p>
      <w:r>
        <w:rPr>
          <w:rFonts w:ascii="Menlo" w:hAnsi="Menlo"/>
          <w:sz w:val="18"/>
        </w:rPr>
        <w:t xml:space="preserve">      memo.md</w:t>
      </w:r>
    </w:p>
    <w:p>
      <w:r>
        <w:rPr>
          <w:rFonts w:ascii="Menlo" w:hAnsi="Menlo"/>
          <w:sz w:val="18"/>
        </w:rPr>
        <w:t xml:space="preserve">    AC-003-guardrail/</w:t>
      </w:r>
    </w:p>
    <w:p>
      <w:r>
        <w:rPr>
          <w:rFonts w:ascii="Menlo" w:hAnsi="Menlo"/>
          <w:sz w:val="18"/>
        </w:rPr>
        <w:t xml:space="preserve">      request-guardrail-case-01.json</w:t>
      </w:r>
    </w:p>
    <w:p>
      <w:r>
        <w:rPr>
          <w:rFonts w:ascii="Menlo" w:hAnsi="Menlo"/>
          <w:sz w:val="18"/>
        </w:rPr>
        <w:t xml:space="preserve">      response-guardrail-case-01.json</w:t>
      </w:r>
    </w:p>
    <w:p>
      <w:r>
        <w:rPr>
          <w:rFonts w:ascii="Menlo" w:hAnsi="Menlo"/>
          <w:sz w:val="18"/>
        </w:rPr>
        <w:t xml:space="preserve">      screen-guardrail-message.png</w:t>
      </w:r>
    </w:p>
    <w:p>
      <w:r>
        <w:rPr>
          <w:rFonts w:ascii="Menlo" w:hAnsi="Menlo"/>
          <w:sz w:val="18"/>
        </w:rPr>
        <w:t xml:space="preserve">      memo.md</w:t>
      </w:r>
    </w:p>
    <w:p>
      <w:r>
        <w:rPr>
          <w:rFonts w:ascii="Menlo" w:hAnsi="Menlo"/>
          <w:sz w:val="18"/>
        </w:rPr>
        <w:t xml:space="preserve">    AC-004-admin-view/</w:t>
      </w:r>
    </w:p>
    <w:p>
      <w:r>
        <w:rPr>
          <w:rFonts w:ascii="Menlo" w:hAnsi="Menlo"/>
          <w:sz w:val="18"/>
        </w:rPr>
        <w:t xml:space="preserve">      screen-admin-operations.png</w:t>
      </w:r>
    </w:p>
    <w:p>
      <w:r>
        <w:rPr>
          <w:rFonts w:ascii="Menlo" w:hAnsi="Menlo"/>
          <w:sz w:val="18"/>
        </w:rPr>
        <w:t xml:space="preserve">      screen-admin-accounts.png</w:t>
      </w:r>
    </w:p>
    <w:p>
      <w:r>
        <w:rPr>
          <w:rFonts w:ascii="Menlo" w:hAnsi="Menlo"/>
          <w:sz w:val="18"/>
        </w:rPr>
        <w:t xml:space="preserve">      screen-admin-monitoring.png</w:t>
      </w:r>
    </w:p>
    <w:p>
      <w:r>
        <w:rPr>
          <w:rFonts w:ascii="Menlo" w:hAnsi="Menlo"/>
          <w:sz w:val="18"/>
        </w:rPr>
        <w:t xml:space="preserve">      memo.md</w:t>
      </w:r>
    </w:p>
    <w:p>
      <w:r>
        <w:rPr>
          <w:rFonts w:ascii="Menlo" w:hAnsi="Menlo"/>
          <w:sz w:val="18"/>
        </w:rPr>
        <w:t xml:space="preserve">    AC-005-content-management/</w:t>
      </w:r>
    </w:p>
    <w:p>
      <w:r>
        <w:rPr>
          <w:rFonts w:ascii="Menlo" w:hAnsi="Menlo"/>
          <w:sz w:val="18"/>
        </w:rPr>
        <w:t xml:space="preserve">      screen-content-weeks.png</w:t>
      </w:r>
    </w:p>
    <w:p>
      <w:r>
        <w:rPr>
          <w:rFonts w:ascii="Menlo" w:hAnsi="Menlo"/>
          <w:sz w:val="18"/>
        </w:rPr>
        <w:t xml:space="preserve">      screen-content-documents.png</w:t>
      </w:r>
    </w:p>
    <w:p>
      <w:r>
        <w:rPr>
          <w:rFonts w:ascii="Menlo" w:hAnsi="Menlo"/>
          <w:sz w:val="18"/>
        </w:rPr>
        <w:t xml:space="preserve">      screen-content-static.png</w:t>
      </w:r>
    </w:p>
    <w:p>
      <w:r>
        <w:rPr>
          <w:rFonts w:ascii="Menlo" w:hAnsi="Menlo"/>
          <w:sz w:val="18"/>
        </w:rPr>
        <w:t xml:space="preserve">      screen-content-policies.png</w:t>
      </w:r>
    </w:p>
    <w:p>
      <w:r>
        <w:rPr>
          <w:rFonts w:ascii="Menlo" w:hAnsi="Menlo"/>
          <w:sz w:val="18"/>
        </w:rPr>
        <w:t xml:space="preserve">      memo.md</w:t>
      </w:r>
    </w:p>
    <w:p>
      <w:r>
        <w:rPr>
          <w:rFonts w:ascii="Menlo" w:hAnsi="Menlo"/>
          <w:sz w:val="18"/>
        </w:rPr>
        <w:t xml:space="preserve">    AC-006-conversation-storage/</w:t>
      </w:r>
    </w:p>
    <w:p>
      <w:r>
        <w:rPr>
          <w:rFonts w:ascii="Menlo" w:hAnsi="Menlo"/>
          <w:sz w:val="18"/>
        </w:rPr>
        <w:t xml:space="preserve">      response-sessions-list.json</w:t>
      </w:r>
    </w:p>
    <w:p>
      <w:r>
        <w:rPr>
          <w:rFonts w:ascii="Menlo" w:hAnsi="Menlo"/>
          <w:sz w:val="18"/>
        </w:rPr>
        <w:t xml:space="preserve">      response-session-detail.json</w:t>
      </w:r>
    </w:p>
    <w:p>
      <w:r>
        <w:rPr>
          <w:rFonts w:ascii="Menlo" w:hAnsi="Menlo"/>
          <w:sz w:val="18"/>
        </w:rPr>
        <w:t xml:space="preserve">      id-matching-note.md</w:t>
      </w:r>
    </w:p>
    <w:p>
      <w:r>
        <w:rPr>
          <w:rFonts w:ascii="Menlo" w:hAnsi="Menlo"/>
          <w:sz w:val="18"/>
        </w:rPr>
        <w:t xml:space="preserve">    AC-007-deployment/</w:t>
      </w:r>
    </w:p>
    <w:p>
      <w:r>
        <w:rPr>
          <w:rFonts w:ascii="Menlo" w:hAnsi="Menlo"/>
          <w:sz w:val="18"/>
        </w:rPr>
        <w:t xml:space="preserve">      screen-production-entry.png</w:t>
      </w:r>
    </w:p>
    <w:p>
      <w:r>
        <w:rPr>
          <w:rFonts w:ascii="Menlo" w:hAnsi="Menlo"/>
          <w:sz w:val="18"/>
        </w:rPr>
        <w:t xml:space="preserve">      run-log-production-check.txt</w:t>
      </w:r>
    </w:p>
    <w:p>
      <w:r>
        <w:rPr>
          <w:rFonts w:ascii="Menlo" w:hAnsi="Menlo"/>
          <w:sz w:val="18"/>
        </w:rPr>
        <w:t xml:space="preserve">      check-report.md</w:t>
      </w:r>
    </w:p>
    <w:p>
      <w:r>
        <w:rPr>
          <w:rFonts w:ascii="Menlo" w:hAnsi="Menlo"/>
          <w:sz w:val="18"/>
        </w:rPr>
        <w:t xml:space="preserve">  02_lim/</w:t>
      </w:r>
    </w:p>
    <w:p>
      <w:r>
        <w:rPr>
          <w:rFonts w:ascii="Menlo" w:hAnsi="Menlo"/>
          <w:sz w:val="18"/>
        </w:rPr>
        <w:t xml:space="preserve">    LIM-001-image-setup/</w:t>
      </w:r>
    </w:p>
    <w:p>
      <w:r>
        <w:rPr>
          <w:rFonts w:ascii="Menlo" w:hAnsi="Menlo"/>
          <w:sz w:val="18"/>
        </w:rPr>
        <w:t xml:space="preserve">      image-inventory.csv</w:t>
      </w:r>
    </w:p>
    <w:p>
      <w:r>
        <w:rPr>
          <w:rFonts w:ascii="Menlo" w:hAnsi="Menlo"/>
          <w:sz w:val="18"/>
        </w:rPr>
        <w:t xml:space="preserve">      count-proof.png</w:t>
      </w:r>
    </w:p>
    <w:p>
      <w:r>
        <w:rPr>
          <w:rFonts w:ascii="Menlo" w:hAnsi="Menlo"/>
          <w:sz w:val="18"/>
        </w:rPr>
        <w:t xml:space="preserve">    LIM-002-sms/</w:t>
      </w:r>
    </w:p>
    <w:p>
      <w:r>
        <w:rPr>
          <w:rFonts w:ascii="Menlo" w:hAnsi="Menlo"/>
          <w:sz w:val="18"/>
        </w:rPr>
        <w:t xml:space="preserve">      sms-usage-monthly.csv</w:t>
      </w:r>
    </w:p>
    <w:p>
      <w:r>
        <w:rPr>
          <w:rFonts w:ascii="Menlo" w:hAnsi="Menlo"/>
          <w:sz w:val="18"/>
        </w:rPr>
        <w:t xml:space="preserve">      sms-dashboard-capture.png</w:t>
      </w:r>
    </w:p>
    <w:p>
      <w:r>
        <w:rPr>
          <w:rFonts w:ascii="Menlo" w:hAnsi="Menlo"/>
          <w:sz w:val="18"/>
        </w:rPr>
        <w:t xml:space="preserve">    LIM-003-server-period/</w:t>
      </w:r>
    </w:p>
    <w:p>
      <w:r>
        <w:rPr>
          <w:rFonts w:ascii="Menlo" w:hAnsi="Menlo"/>
          <w:sz w:val="18"/>
        </w:rPr>
        <w:t xml:space="preserve">      infra-operation-period.pdf</w:t>
      </w:r>
    </w:p>
    <w:p>
      <w:r>
        <w:rPr>
          <w:rFonts w:ascii="Menlo" w:hAnsi="Menlo"/>
          <w:sz w:val="18"/>
        </w:rPr>
        <w:t xml:space="preserve">      uptime-summary.csv</w:t>
      </w:r>
    </w:p>
    <w:p>
      <w:r>
        <w:rPr>
          <w:rFonts w:ascii="Menlo" w:hAnsi="Menlo"/>
          <w:sz w:val="18"/>
        </w:rPr>
        <w:t xml:space="preserve">    LIM-004-ai-api-period/</w:t>
      </w:r>
    </w:p>
    <w:p>
      <w:r>
        <w:rPr>
          <w:rFonts w:ascii="Menlo" w:hAnsi="Menlo"/>
          <w:sz w:val="18"/>
        </w:rPr>
        <w:t xml:space="preserve">      ai-usage-monthly.csv</w:t>
      </w:r>
    </w:p>
    <w:p>
      <w:r>
        <w:rPr>
          <w:rFonts w:ascii="Menlo" w:hAnsi="Menlo"/>
          <w:sz w:val="18"/>
        </w:rPr>
        <w:t xml:space="preserve">      ai-billing-capture.png</w:t>
      </w:r>
    </w:p>
    <w:p>
      <w:r>
        <w:rPr>
          <w:rFonts w:ascii="Menlo" w:hAnsi="Menlo"/>
          <w:sz w:val="18"/>
        </w:rPr>
        <w:t xml:space="preserve">    LIM-005-rag-api-period/</w:t>
      </w:r>
    </w:p>
    <w:p>
      <w:r>
        <w:rPr>
          <w:rFonts w:ascii="Menlo" w:hAnsi="Menlo"/>
          <w:sz w:val="18"/>
        </w:rPr>
        <w:t xml:space="preserve">      rag-usage-monthly.csv</w:t>
      </w:r>
    </w:p>
    <w:p>
      <w:r>
        <w:rPr>
          <w:rFonts w:ascii="Menlo" w:hAnsi="Menlo"/>
          <w:sz w:val="18"/>
        </w:rPr>
        <w:t xml:space="preserve">      rag-billing-capture.png</w:t>
      </w:r>
    </w:p>
    <w:p>
      <w:r>
        <w:rPr>
          <w:rFonts w:ascii="Menlo" w:hAnsi="Menlo"/>
          <w:sz w:val="18"/>
        </w:rPr>
        <w:t xml:space="preserve">    LIM-006-warranty-as/</w:t>
      </w:r>
    </w:p>
    <w:p>
      <w:r>
        <w:rPr>
          <w:rFonts w:ascii="Menlo" w:hAnsi="Menlo"/>
          <w:sz w:val="18"/>
        </w:rPr>
        <w:t xml:space="preserve">      issue-log.csv</w:t>
      </w:r>
    </w:p>
    <w:p>
      <w:r>
        <w:rPr>
          <w:rFonts w:ascii="Menlo" w:hAnsi="Menlo"/>
          <w:sz w:val="18"/>
        </w:rPr>
        <w:t xml:space="preserve">      as-handling-summary.md</w:t>
      </w:r>
    </w:p>
    <w:p>
      <w:r>
        <w:rPr>
          <w:rFonts w:ascii="Menlo" w:hAnsi="Menlo"/>
          <w:sz w:val="18"/>
        </w:rPr>
        <w:t xml:space="preserve">  03_operations/</w:t>
      </w:r>
    </w:p>
    <w:p>
      <w:r>
        <w:rPr>
          <w:rFonts w:ascii="Menlo" w:hAnsi="Menlo"/>
          <w:sz w:val="18"/>
        </w:rPr>
        <w:t xml:space="preserve">    technical-specification.pdf</w:t>
      </w:r>
    </w:p>
    <w:p>
      <w:r>
        <w:rPr>
          <w:rFonts w:ascii="Menlo" w:hAnsi="Menlo"/>
          <w:sz w:val="18"/>
        </w:rPr>
        <w:t xml:space="preserve">    mobile-release-guide.pdf</w:t>
      </w:r>
    </w:p>
    <w:p>
      <w:r>
        <w:rPr>
          <w:rFonts w:ascii="Menlo" w:hAnsi="Menlo"/>
          <w:sz w:val="18"/>
        </w:rPr>
        <w:t xml:space="preserve">    repro-script.pdf</w:t>
      </w:r>
    </w:p>
    <w:p>
      <w:r>
        <w:rPr>
          <w:rFonts w:ascii="Menlo" w:hAnsi="Menlo"/>
          <w:sz w:val="18"/>
        </w:rPr>
        <w:t xml:space="preserve">    acceptance-checklist-marked.pdf</w:t>
      </w:r>
    </w:p>
    <w:p>
      <w:r>
        <w:rPr>
          <w:rFonts w:ascii="Menlo" w:hAnsi="Menlo"/>
          <w:sz w:val="18"/>
        </w:rPr>
        <w:t xml:space="preserve">  99_signoff/</w:t>
      </w:r>
    </w:p>
    <w:p>
      <w:r>
        <w:rPr>
          <w:rFonts w:ascii="Menlo" w:hAnsi="Menlo"/>
          <w:sz w:val="18"/>
        </w:rPr>
        <w:t xml:space="preserve">    submission-note.md</w:t>
      </w:r>
    </w:p>
    <w:p>
      <w:r>
        <w:rPr>
          <w:rFonts w:ascii="Menlo" w:hAnsi="Menlo"/>
          <w:sz w:val="18"/>
        </w:rPr>
        <w:t xml:space="preserve">    reviewer-feedback-template.md</w:t>
      </w:r>
    </w:p>
    <w:p>
      <w:pPr>
        <w:pStyle w:val="Heading3"/>
      </w:pPr>
      <w:r>
        <w:t>파일명 규칙(권장)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항목</w:t>
            </w:r>
          </w:p>
        </w:tc>
        <w:tc>
          <w:tcPr>
            <w:tcW w:type="dxa" w:w="4986"/>
          </w:tcPr>
          <w:p>
            <w:r>
              <w:t>규칙 예시</w:t>
            </w:r>
          </w:p>
        </w:tc>
      </w:tr>
      <w:tr>
        <w:tc>
          <w:tcPr>
            <w:tcW w:type="dxa" w:w="4986"/>
          </w:tcPr>
          <w:p>
            <w:r>
              <w:t>날짜/시간</w:t>
            </w:r>
          </w:p>
        </w:tc>
        <w:tc>
          <w:tcPr>
            <w:tcW w:type="dxa" w:w="4986"/>
          </w:tcPr>
          <w:p>
            <w:r>
              <w:t>`20260408-1530`</w:t>
            </w:r>
          </w:p>
        </w:tc>
      </w:tr>
      <w:tr>
        <w:tc>
          <w:tcPr>
            <w:tcW w:type="dxa" w:w="4986"/>
          </w:tcPr>
          <w:p>
            <w:r>
              <w:t>AC/LIM 접두사</w:t>
            </w:r>
          </w:p>
        </w:tc>
        <w:tc>
          <w:tcPr>
            <w:tcW w:type="dxa" w:w="4986"/>
          </w:tcPr>
          <w:p>
            <w:r>
              <w:t>`AC-003_*`, `LIM-002_*`</w:t>
            </w:r>
          </w:p>
        </w:tc>
      </w:tr>
      <w:tr>
        <w:tc>
          <w:tcPr>
            <w:tcW w:type="dxa" w:w="4986"/>
          </w:tcPr>
          <w:p>
            <w:r>
              <w:t>형식 접미사</w:t>
            </w:r>
          </w:p>
        </w:tc>
        <w:tc>
          <w:tcPr>
            <w:tcW w:type="dxa" w:w="4986"/>
          </w:tcPr>
          <w:p>
            <w:r>
              <w:t>`*_request.json`, `*_response.json`, `*_screen.png`</w:t>
            </w:r>
          </w:p>
        </w:tc>
      </w:tr>
      <w:tr>
        <w:tc>
          <w:tcPr>
            <w:tcW w:type="dxa" w:w="4986"/>
          </w:tcPr>
          <w:p>
            <w:r>
              <w:t>민감정보 처리</w:t>
            </w:r>
          </w:p>
        </w:tc>
        <w:tc>
          <w:tcPr>
            <w:tcW w:type="dxa" w:w="4986"/>
          </w:tcPr>
          <w:p>
            <w:r>
              <w:t>`*-redacted.json` (마스킹본)</w:t>
            </w:r>
          </w:p>
        </w:tc>
      </w:tr>
    </w:tbl>
    <w:p>
      <w:pPr>
        <w:pStyle w:val="Heading3"/>
      </w:pPr>
      <w:r>
        <w:t>5-1. 권장 인덱스 파일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파일</w:t>
            </w:r>
          </w:p>
        </w:tc>
        <w:tc>
          <w:tcPr>
            <w:tcW w:type="dxa" w:w="4986"/>
          </w:tcPr>
          <w:p>
            <w:r>
              <w:t>역할</w:t>
            </w:r>
          </w:p>
        </w:tc>
      </w:tr>
      <w:tr>
        <w:tc>
          <w:tcPr>
            <w:tcW w:type="dxa" w:w="4986"/>
          </w:tcPr>
          <w:p>
            <w:r>
              <w:t>`README.md`</w:t>
            </w:r>
          </w:p>
        </w:tc>
        <w:tc>
          <w:tcPr>
            <w:tcW w:type="dxa" w:w="4986"/>
          </w:tcPr>
          <w:p>
            <w:r>
              <w:t>패키지 전체 설명, 검수 범위, 압축일, 제출자 기재</w:t>
            </w:r>
          </w:p>
        </w:tc>
      </w:tr>
      <w:tr>
        <w:tc>
          <w:tcPr>
            <w:tcW w:type="dxa" w:w="4986"/>
          </w:tcPr>
          <w:p>
            <w:r>
              <w:t>`manifest.csv`</w:t>
            </w:r>
          </w:p>
        </w:tc>
        <w:tc>
          <w:tcPr>
            <w:tcW w:type="dxa" w:w="4986"/>
          </w:tcPr>
          <w:p>
            <w:r>
              <w:t>파일명 / 항목 ID / 설명 / 생성일시 / 비고 관리</w:t>
            </w:r>
          </w:p>
        </w:tc>
      </w:tr>
      <w:tr>
        <w:tc>
          <w:tcPr>
            <w:tcW w:type="dxa" w:w="4986"/>
          </w:tcPr>
          <w:p>
            <w:r>
              <w:t>`acceptance-summary.csv`</w:t>
            </w:r>
          </w:p>
        </w:tc>
        <w:tc>
          <w:tcPr>
            <w:tcW w:type="dxa" w:w="4986"/>
          </w:tcPr>
          <w:p>
            <w:r>
              <w:t>AC/LIM별 판정 요약 및 증빙 위치 매핑</w:t>
            </w:r>
          </w:p>
        </w:tc>
      </w:tr>
    </w:tbl>
    <w:p>
      <w:pPr>
        <w:pStyle w:val="Heading3"/>
      </w:pPr>
      <w:r>
        <w:t>5-2. 민감정보 마스킹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대상</w:t>
            </w:r>
          </w:p>
        </w:tc>
        <w:tc>
          <w:tcPr>
            <w:tcW w:type="dxa" w:w="4986"/>
          </w:tcPr>
          <w:p>
            <w:r>
              <w:t>처리 방법</w:t>
            </w:r>
          </w:p>
        </w:tc>
      </w:tr>
      <w:tr>
        <w:tc>
          <w:tcPr>
            <w:tcW w:type="dxa" w:w="4986"/>
          </w:tcPr>
          <w:p>
            <w:r>
              <w:t>전화번호</w:t>
            </w:r>
          </w:p>
        </w:tc>
        <w:tc>
          <w:tcPr>
            <w:tcW w:type="dxa" w:w="4986"/>
          </w:tcPr>
          <w:p>
            <w:r>
              <w:t>가운데 자리 마스킹 (`010-****-1234`)</w:t>
            </w:r>
          </w:p>
        </w:tc>
      </w:tr>
      <w:tr>
        <w:tc>
          <w:tcPr>
            <w:tcW w:type="dxa" w:w="4986"/>
          </w:tcPr>
          <w:p>
            <w:r>
              <w:t>액세스 토큰/세션 토큰</w:t>
            </w:r>
          </w:p>
        </w:tc>
        <w:tc>
          <w:tcPr>
            <w:tcW w:type="dxa" w:w="4986"/>
          </w:tcPr>
          <w:p>
            <w:r>
              <w:t>전체 마스킹 또는 앞 4자리만 표시</w:t>
            </w:r>
          </w:p>
        </w:tc>
      </w:tr>
      <w:tr>
        <w:tc>
          <w:tcPr>
            <w:tcW w:type="dxa" w:w="4986"/>
          </w:tcPr>
          <w:p>
            <w:r>
              <w:t>API 키/비밀값</w:t>
            </w:r>
          </w:p>
        </w:tc>
        <w:tc>
          <w:tcPr>
            <w:tcW w:type="dxa" w:w="4986"/>
          </w:tcPr>
          <w:p>
            <w:r>
              <w:t>전부 `***` 처리</w:t>
            </w:r>
          </w:p>
        </w:tc>
      </w:tr>
      <w:tr>
        <w:tc>
          <w:tcPr>
            <w:tcW w:type="dxa" w:w="4986"/>
          </w:tcPr>
          <w:p>
            <w:r>
              <w:t>개인정보 포함 화면</w:t>
            </w:r>
          </w:p>
        </w:tc>
        <w:tc>
          <w:tcPr>
            <w:tcW w:type="dxa" w:w="4986"/>
          </w:tcPr>
          <w:p>
            <w:r>
              <w:t>이름/전화번호/예정일 등 식별 정보 비식별 처리</w:t>
            </w:r>
          </w:p>
        </w:tc>
      </w:tr>
      <w:tr>
        <w:tc>
          <w:tcPr>
            <w:tcW w:type="dxa" w:w="4986"/>
          </w:tcPr>
          <w:p>
            <w:r>
              <w:t>DB 조회 결과</w:t>
            </w:r>
          </w:p>
        </w:tc>
        <w:tc>
          <w:tcPr>
            <w:tcW w:type="dxa" w:w="4986"/>
          </w:tcPr>
          <w:p>
            <w:r>
              <w:t>검수와 무관한 열은 제거 후 제출</w:t>
            </w:r>
          </w:p>
        </w:tc>
      </w:tr>
    </w:tbl>
    <w:p>
      <w:pPr>
        <w:pStyle w:val="Heading3"/>
      </w:pPr>
      <w:r>
        <w:t>5-3. 검수자 관점에서 빠지기 쉬운 누락 항목</w:t>
      </w:r>
    </w:p>
    <w:p>
      <w:pPr>
        <w:pStyle w:val="ListBullet"/>
      </w:pPr>
      <w:r>
        <w:t>요청 본문은 있는데 응답 본문이 없는 경우</w:t>
      </w:r>
    </w:p>
    <w:p>
      <w:pPr>
        <w:pStyle w:val="ListBullet"/>
      </w:pPr>
      <w:r>
        <w:t>화면 캡처는 있지만 어떤 AC에 대응하는지 파일명에 표시되지 않은 경우</w:t>
      </w:r>
    </w:p>
    <w:p>
      <w:pPr>
        <w:pStyle w:val="ListBullet"/>
      </w:pPr>
      <w:r>
        <w:t xml:space="preserve">동일 </w:t>
      </w:r>
      <w:r>
        <w:rPr>
          <w:rFonts w:ascii="Menlo" w:hAnsi="Menlo"/>
        </w:rPr>
        <w:t>sessionId</w:t>
      </w:r>
      <w:r>
        <w:t xml:space="preserve"> 연결 증빙이 없어 AC-002와 AC-006이 분리되어 보이는 경우</w:t>
      </w:r>
    </w:p>
    <w:p>
      <w:pPr>
        <w:pStyle w:val="ListBullet"/>
      </w:pPr>
      <w:r>
        <w:t>운영 증빙에 실행 일시/실행자가 없어서 실제 점검 여부를 판단할 수 없는 경우</w:t>
      </w:r>
    </w:p>
    <w:p>
      <w:pPr>
        <w:pStyle w:val="ListBullet"/>
      </w:pPr>
      <w:r>
        <w:t>마스킹본만 있고 원본 기준 설명이 없어 진위 판단이 어려운 경우</w:t>
      </w:r>
    </w:p>
    <w:p>
      <w:pPr>
        <w:pStyle w:val="Heading2"/>
      </w:pPr>
      <w:r>
        <w:t>6) 제출 전 최종 점검표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점검 항목</w:t>
            </w:r>
          </w:p>
        </w:tc>
        <w:tc>
          <w:tcPr>
            <w:tcW w:type="dxa" w:w="4986"/>
          </w:tcPr>
          <w:p>
            <w:r>
              <w:t>확인</w:t>
            </w:r>
          </w:p>
        </w:tc>
      </w:tr>
      <w:tr>
        <w:tc>
          <w:tcPr>
            <w:tcW w:type="dxa" w:w="4986"/>
          </w:tcPr>
          <w:p>
            <w:r>
              <w:t>AC-001~AC-007 폴더가 모두 존재하고, 각 항목별 최소 1개 이상 실증빙이 포함되었는가</w:t>
            </w:r>
          </w:p>
        </w:tc>
        <w:tc>
          <w:tcPr>
            <w:tcW w:type="dxa" w:w="4986"/>
          </w:tcPr>
          <w:p>
            <w:r>
              <w:t>[ ]</w:t>
            </w:r>
          </w:p>
        </w:tc>
      </w:tr>
      <w:tr>
        <w:tc>
          <w:tcPr>
            <w:tcW w:type="dxa" w:w="4986"/>
          </w:tcPr>
          <w:p>
            <w:r>
              <w:t>AC-007은 운영 환경 증빙(운영 URL/점검 시각/실행 로그)이 포함되었는가</w:t>
            </w:r>
          </w:p>
        </w:tc>
        <w:tc>
          <w:tcPr>
            <w:tcW w:type="dxa" w:w="4986"/>
          </w:tcPr>
          <w:p>
            <w:r>
              <w:t>[ ]</w:t>
            </w:r>
          </w:p>
        </w:tc>
      </w:tr>
      <w:tr>
        <w:tc>
          <w:tcPr>
            <w:tcW w:type="dxa" w:w="4986"/>
          </w:tcPr>
          <w:p>
            <w:r>
              <w:t>LIM-001~LIM-006의 운영 증빙이 누락 없이 포함되었는가</w:t>
            </w:r>
          </w:p>
        </w:tc>
        <w:tc>
          <w:tcPr>
            <w:tcW w:type="dxa" w:w="4986"/>
          </w:tcPr>
          <w:p>
            <w:r>
              <w:t>[ ]</w:t>
            </w:r>
          </w:p>
        </w:tc>
      </w:tr>
      <w:tr>
        <w:tc>
          <w:tcPr>
            <w:tcW w:type="dxa" w:w="4986"/>
          </w:tcPr>
          <w:p>
            <w:r>
              <w:t>모든 캡처/로그/DB 결과에 실행 시각, 실행자, 항목 ID가 연결되어 있는가</w:t>
            </w:r>
          </w:p>
        </w:tc>
        <w:tc>
          <w:tcPr>
            <w:tcW w:type="dxa" w:w="4986"/>
          </w:tcPr>
          <w:p>
            <w:r>
              <w:t>[ ]</w:t>
            </w:r>
          </w:p>
        </w:tc>
      </w:tr>
      <w:tr>
        <w:tc>
          <w:tcPr>
            <w:tcW w:type="dxa" w:w="4986"/>
          </w:tcPr>
          <w:p>
            <w:r>
              <w:t>비밀값/개인정보(키, 토큰, 전화번호 등)가 마스킹되었는가</w:t>
            </w:r>
          </w:p>
        </w:tc>
        <w:tc>
          <w:tcPr>
            <w:tcW w:type="dxa" w:w="4986"/>
          </w:tcPr>
          <w:p>
            <w:r>
              <w:t>[ ]</w:t>
            </w:r>
          </w:p>
        </w:tc>
      </w:tr>
      <w:tr>
        <w:tc>
          <w:tcPr>
            <w:tcW w:type="dxa" w:w="4986"/>
          </w:tcPr>
          <w:p>
            <w:r>
              <w:t>`ACCEPTANCE_CHECKLIST.md` 판정 표와 패키지 내 증빙 파일명이 매칭되는가</w:t>
            </w:r>
          </w:p>
        </w:tc>
        <w:tc>
          <w:tcPr>
            <w:tcW w:type="dxa" w:w="4986"/>
          </w:tcPr>
          <w:p>
            <w:r>
              <w:t>[ ]</w:t>
            </w:r>
          </w:p>
        </w:tc>
      </w:tr>
      <w:tr>
        <w:tc>
          <w:tcPr>
            <w:tcW w:type="dxa" w:w="4986"/>
          </w:tcPr>
          <w:p>
            <w:r>
              <w:t>`REPRO_SCRIPT.md` 단계와 증빙 파일이 연결되어 재현 가능한가</w:t>
            </w:r>
          </w:p>
        </w:tc>
        <w:tc>
          <w:tcPr>
            <w:tcW w:type="dxa" w:w="4986"/>
          </w:tcPr>
          <w:p>
            <w:r>
              <w:t>[ ]</w:t>
            </w:r>
          </w:p>
        </w:tc>
      </w:tr>
      <w:tr>
        <w:tc>
          <w:tcPr>
            <w:tcW w:type="dxa" w:w="4986"/>
          </w:tcPr>
          <w:p>
            <w:r>
              <w:t>`TECHNICAL_SPECIFICATION.md`, `MOBILE_RELEASE_GUIDE.md` 최신본이 동봉되었는가</w:t>
            </w:r>
          </w:p>
        </w:tc>
        <w:tc>
          <w:tcPr>
            <w:tcW w:type="dxa" w:w="4986"/>
          </w:tcPr>
          <w:p>
            <w:r>
              <w:t>[ ]</w:t>
            </w:r>
          </w:p>
        </w:tc>
      </w:tr>
      <w:tr>
        <w:tc>
          <w:tcPr>
            <w:tcW w:type="dxa" w:w="4986"/>
          </w:tcPr>
          <w:p>
            <w:r>
              <w:t>최종 압축 파일명과 버전/날짜가 명확한가</w:t>
            </w:r>
          </w:p>
        </w:tc>
        <w:tc>
          <w:tcPr>
            <w:tcW w:type="dxa" w:w="4986"/>
          </w:tcPr>
          <w:p>
            <w:r>
              <w:t>[ ]</w:t>
            </w:r>
          </w:p>
        </w:tc>
      </w:tr>
      <w:tr>
        <w:tc>
          <w:tcPr>
            <w:tcW w:type="dxa" w:w="4986"/>
          </w:tcPr>
          <w:p>
            <w:r>
              <w:t>제출 메모(제출일, 제출자, 검수 요청 범위)가 포함되었는가</w:t>
            </w:r>
          </w:p>
        </w:tc>
        <w:tc>
          <w:tcPr>
            <w:tcW w:type="dxa" w:w="4986"/>
          </w:tcPr>
          <w:p>
            <w:r>
              <w:t>[ ]</w:t>
            </w:r>
          </w:p>
        </w:tc>
      </w:tr>
    </w:tbl>
    <w:p>
      <w:pPr>
        <w:pStyle w:val="Heading2"/>
      </w:pPr>
      <w:r>
        <w:t>부록) AC/LIM-증빙 매핑 요약표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분류</w:t>
            </w:r>
          </w:p>
        </w:tc>
        <w:tc>
          <w:tcPr>
            <w:tcW w:type="dxa" w:w="3324"/>
          </w:tcPr>
          <w:p>
            <w:r>
              <w:t>상태 기준</w:t>
            </w:r>
          </w:p>
        </w:tc>
        <w:tc>
          <w:tcPr>
            <w:tcW w:type="dxa" w:w="3324"/>
          </w:tcPr>
          <w:p>
            <w:r>
              <w:t>주 제출물</w:t>
            </w:r>
          </w:p>
        </w:tc>
      </w:tr>
      <w:tr>
        <w:tc>
          <w:tcPr>
            <w:tcW w:type="dxa" w:w="3324"/>
          </w:tcPr>
          <w:p>
            <w:r>
              <w:t>AC</w:t>
            </w:r>
          </w:p>
        </w:tc>
        <w:tc>
          <w:tcPr>
            <w:tcW w:type="dxa" w:w="3324"/>
          </w:tcPr>
          <w:p>
            <w:r>
              <w:t>기능 동작 검증</w:t>
            </w:r>
          </w:p>
        </w:tc>
        <w:tc>
          <w:tcPr>
            <w:tcW w:type="dxa" w:w="3324"/>
          </w:tcPr>
          <w:p>
            <w:r>
              <w:t>캡처 + API 로그 + 재현 메모</w:t>
            </w:r>
          </w:p>
        </w:tc>
      </w:tr>
      <w:tr>
        <w:tc>
          <w:tcPr>
            <w:tcW w:type="dxa" w:w="3324"/>
          </w:tcPr>
          <w:p>
            <w:r>
              <w:t>LIM</w:t>
            </w:r>
          </w:p>
        </w:tc>
        <w:tc>
          <w:tcPr>
            <w:tcW w:type="dxa" w:w="3324"/>
          </w:tcPr>
          <w:p>
            <w:r>
              <w:t>계약 한도/기간 검증</w:t>
            </w:r>
          </w:p>
        </w:tc>
        <w:tc>
          <w:tcPr>
            <w:tcW w:type="dxa" w:w="3324"/>
          </w:tcPr>
          <w:p>
            <w:r>
              <w:t>집계표 + 과금/운영 리포트 + 기간 증빙</w:t>
            </w:r>
          </w:p>
        </w:tc>
      </w:tr>
      <w:tr>
        <w:tc>
          <w:tcPr>
            <w:tcW w:type="dxa" w:w="3324"/>
          </w:tcPr>
          <w:p>
            <w:r>
              <w:t>운영 증빙</w:t>
            </w:r>
          </w:p>
        </w:tc>
        <w:tc>
          <w:tcPr>
            <w:tcW w:type="dxa" w:w="3324"/>
          </w:tcPr>
          <w:p>
            <w:r>
              <w:t>실환경 가동/릴리스 검증</w:t>
            </w:r>
          </w:p>
        </w:tc>
        <w:tc>
          <w:tcPr>
            <w:tcW w:type="dxa" w:w="3324"/>
          </w:tcPr>
          <w:p>
            <w:r>
              <w:t>배포 점검 로그 + 빌드/배포 결과 + 운영 문서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