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FR-010 알림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알림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운영자가 알림 스케줄과 발송 흐름을 관리할 수 있습니다.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알림 권한 허용 후 앱 사용</w:t>
      </w:r>
    </w:p>
    <w:p>
      <w:pPr>
        <w:pStyle w:val="ListBullet"/>
        <w:spacing w:after="40"/>
      </w:pPr>
      <w:r>
        <w:t>관리자: 관리자 웹 -&gt; 운영 설정 -&gt; 알림</w:t>
      </w:r>
    </w:p>
    <w:p>
      <w:pPr>
        <w:pStyle w:val="ListBullet"/>
        <w:spacing w:after="40"/>
      </w:pPr>
      <w:r>
        <w:t>관리자: 관리자 웹 -&gt; 푸시 발송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앱에서 알림 권한 흐름을 확인할 수 있습니다.</w:t>
      </w:r>
    </w:p>
    <w:p>
      <w:pPr>
        <w:pStyle w:val="ListBullet"/>
        <w:spacing w:after="40"/>
      </w:pPr>
      <w:r>
        <w:t>관리자에서 알림 스케줄을 확인하고 저장할 수 있습니다.</w:t>
      </w:r>
    </w:p>
    <w:p>
      <w:pPr>
        <w:pStyle w:val="ListBullet"/>
        <w:spacing w:after="40"/>
      </w:pPr>
      <w:r>
        <w:t>수동 발송 화면은 운영자가 대상과 문구를 확인한 뒤 사용할 수 있습니다.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대량 실제 발송은 사용자 보호와 과금 방지를 위해 검수 중 임의 실행하지 않습니다.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