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88E873">
      <w:pPr>
        <w:numPr>
          <w:ilvl w:val="0"/>
          <w:numId w:val="1"/>
        </w:numPr>
        <w:rPr>
          <w:rFonts w:hint="eastAsia"/>
          <w:lang w:val="en-US" w:eastAsia="zh-CN"/>
        </w:rPr>
      </w:pPr>
      <w:r>
        <w:rPr>
          <w:rFonts w:hint="eastAsia"/>
          <w:lang w:val="en-US" w:eastAsia="zh-CN"/>
        </w:rPr>
        <w:t xml:space="preserve">猪繁殖与呼吸综合征是由猪繁殖与呼吸综合征病毒引起的一种高度接触性传染病，对猪的繁殖性能和呼吸系统危害严重。妊娠母猪感染后，精神沉郁，食欲减退，发热，体温可达40℃以上，出现呼吸困难，咳嗽、喘气，部分母猪耳朵、腹部、四肢皮肤发绀。怀孕后期母猪常发生流产、早产、死胎、木乃伊胎，产仔数减少，新生仔猪体弱，成活率低。有的母猪产后无乳，泌乳量减少。仔猪感染后，表现为呼吸困难，呈腹式呼吸，咳嗽，体温升高，精神萎靡，食欲废绝，被毛粗乱，皮肤苍白或发绀，生长发育缓慢，死亡率高，尤其是哺乳仔猪死亡率可高达80%-100%。保育仔猪也易感染发病，出现呼吸道症状，生长不良，易继发其他细菌、病毒感染，导致病情加重。育肥猪感染后症状相对较轻，表现为轻度呼吸困难，咳嗽，生长速度减慢，少数猪出现皮肤发红或发绀，部分猪有发热症状。公猪感染后，精液品质下降，精子活力降低，性欲减退。目前治疗猪繁殖与呼吸综合征，由于没有特效治疗药物，主要采取对症治疗和加强饲养管理来缓解症状、减少损失。对有发热症状的病猪，可使用退烧药如安乃近等；对呼吸困难的病猪，可使用抗生素预防继发感染，如阿莫西林、氟苯尼考等，同时进行吸氧等辅助治疗；对有脱水症状的病猪，静脉输注葡萄糖、生理盐水等补充水分和电解质。加强饲养管理，提供营养丰富、易消化的饲料，保证充足的饮水，做好猪舍的清洁、消毒和通风工作，减少应激因素。对病猪进行隔离治疗，病死猪进行无害化处理。预防猪繁殖与呼吸综合征，需加强生物安全措施，严格猪场的防疫制度，外来人员和车辆进入猪场要严格消毒、隔离，防止病毒传入。不从有疫情的地区引进种猪和仔猪，新引进的猪只要进行严格检疫和隔离观察。做好疫苗接种工作，选择质量可靠的猪繁殖与呼吸综合征疫苗，按照免疫程序进行接种。定期对猪群进行抗体检测，了解猪群的免疫状态和感染情况，及时调整防疫措施。加强饲养管理，保证猪群的营养均衡，提高猪的抵抗力，减少应激因素，如保持猪舍适宜的温度、湿度，合理控制饲养密度等。做好猪场的环境卫生工作，定期对猪舍、用具等进行消毒，消灭病原体。 </w:t>
      </w:r>
    </w:p>
    <w:p w14:paraId="0A5ABF45">
      <w:pPr>
        <w:numPr>
          <w:ilvl w:val="0"/>
          <w:numId w:val="1"/>
        </w:numPr>
        <w:rPr>
          <w:rFonts w:hint="eastAsia"/>
          <w:lang w:val="en-US" w:eastAsia="zh-CN"/>
        </w:rPr>
      </w:pPr>
      <w:r>
        <w:rPr>
          <w:rFonts w:hint="eastAsia"/>
          <w:lang w:val="en-US" w:eastAsia="zh-CN"/>
        </w:rPr>
        <w:t xml:space="preserve">猪产后无乳综合征是母猪产后常见的一种疾病，表现为乳腺机能障碍，乳汁分泌减少或完全无乳，同时伴有一系列全身症状。患病母猪精神沉郁，食欲不振甚至废绝，不愿站立和活动，常卧于一处。体温可能会升高，一般在40℃左右，呼吸加快，心跳增速。乳房变化明显，乳腺肿胀、发硬，有的母猪乳房松弛、萎缩，缺乏弹性，用手挤压几乎没有乳汁分泌或仅有少量稀薄的乳汁。仔猪由于吃不到足够的母乳，表现出饥饿、不安，频繁地拱动母猪腹部，发出“吱吱”叫声，仔猪逐渐消瘦，被毛粗乱，生长发育迟缓，抵抗力下降，容易感染各种疾病，死亡率增加。目前治疗猪产后无乳综合征，首先要改善饲养管理，给母猪提供营养丰富、易消化的饲料，增加青绿多汁饲料的供给，保证充足清洁的饮水。对母猪的乳房进行按摩和热敷，每天3-4次，每次15-20分钟，促进乳腺血液循环和乳汁分泌。使用药物治疗，可肌肉注射催产素，促进乳汁排出，同时使用抗生素预防和控制乳房炎等继发感染，如青霉素、链霉素等，按照说明书确定剂量和用药次数。也可给母猪投喂一些中药方剂，如王不留行、通草、黄芪等组成的通乳散，以达到通乳的效果。对仔猪进行人工哺乳或寄养，确保仔猪能够获得足够的营养。预防猪产后无乳综合征，需加强母猪的饲养管理，在妊娠期间合理搭配饲料，保证营养均衡，避免母猪过肥或过瘦。临产前一周逐渐减少精饲料的投喂量，增加青绿饲料，防止母猪便秘。做好产房的清洁、消毒和保温工作，保持产房安静、舒适，减少应激因素。在母猪产前和产后，可适当补充一些维生素和矿物质，增强母猪的抵抗力。产后及时让仔猪吃上初乳，尽早让仔猪对母猪乳房进行刺激，促进乳汁分泌。定期对母猪的乳房进行检查，及时发现和处理乳房炎等疾病。 </w:t>
      </w:r>
    </w:p>
    <w:p w14:paraId="47FF43A9">
      <w:pPr>
        <w:numPr>
          <w:ilvl w:val="0"/>
          <w:numId w:val="1"/>
        </w:numPr>
        <w:rPr>
          <w:rFonts w:hint="eastAsia"/>
          <w:lang w:val="en-US" w:eastAsia="zh-CN"/>
        </w:rPr>
      </w:pPr>
      <w:r>
        <w:rPr>
          <w:rFonts w:hint="eastAsia"/>
          <w:lang w:val="en-US" w:eastAsia="zh-CN"/>
        </w:rPr>
        <w:t xml:space="preserve">公猪性欲减退表现为对发情母猪缺乏兴趣，不再主动追逐、爬跨母猪，即使接近母猪也反应冷淡。在配种时，阴茎勃起困难或勃起不坚，无法顺利完成交配过程，射精量减少，精液品质下降，精子活力降低、畸形率增加。公猪精神状态欠佳，变得慵懒、嗜睡，活动量明显减少，食欲也可能有所减退，被毛逐渐变得粗糙、无光泽，身体状况可能出现消瘦或肥胖等异常情况。目前治疗公猪性欲减退，先改善饲养管理，为其提供营养均衡、富含蛋白质、维生素（如维生素A、D、E等）和矿物质（如锌、硒等）的优质饲料，保证充足清洁的饮水，增加公猪的运动量，每天让其进行适量的运动。可使用药物治疗，肌肉注射丙酸睾酮等雄性激素，刺激公猪的性欲，但要注意控制剂量和使用次数，避免产生副作用；也可投喂一些中药，如淫羊藿、巴戟天等具有补肾壮阳作用的中药方剂，来调理公猪的生殖机能。若因疾病导致性欲减退，需针对具体疾病进行治疗，如治疗睾丸炎、附睾炎等生殖系统疾病，使用抗生素控制感染等。预防公猪性欲减退，要合理饲养公猪，根据其生长阶段和配种任务科学配制饲料，保证营养全面且比例适宜，防止公猪过肥或过瘦。控制公猪的配种频率，避免过度使用，保证公猪有足够的休息时间恢复体力。保持猪舍清洁、干燥、通风良好，温度和湿度适宜，减少各种应激因素，如噪音、惊吓等。定期对公猪进行健康检查，及时发现和处理生殖系统疾病及其他健康问题，做好疫苗接种工作，预防传染病的发生。对于长期不使用的公猪，要定期让其进行适量的运动和适度的性刺激，维持生殖机能的正常。 </w:t>
      </w:r>
    </w:p>
    <w:p w14:paraId="75B0AD26">
      <w:pPr>
        <w:numPr>
          <w:ilvl w:val="0"/>
          <w:numId w:val="1"/>
        </w:numPr>
        <w:rPr>
          <w:rFonts w:hint="eastAsia"/>
          <w:lang w:val="en-US" w:eastAsia="zh-CN"/>
        </w:rPr>
      </w:pPr>
      <w:r>
        <w:rPr>
          <w:rFonts w:hint="eastAsia"/>
          <w:lang w:val="en-US" w:eastAsia="zh-CN"/>
        </w:rPr>
        <w:t xml:space="preserve">母猪乳房炎是母猪常见的一种乳房疾病，多由细菌感染等因素引发。患病母猪初期乳房局部出现肿胀、发热，触摸时温度明显高于周围正常组织，质地较硬，病猪会有明显的疼痛感，抗拒触摸。随着病情发展，乳房皮肤发红，严重时可变为紫红色，肿胀加剧，范围扩大，有的乳房会出现硬块，乳汁分泌减少且质量变差，颜色可能变浑浊，甚至混有脓液、血液等异常物质。有的母猪可能出现全身症状，精神沉郁，食欲减退，体温升高，可达40℃以上，呼吸和心跳加快。病情严重时，乳房可能发生坏死、溃烂，影响母猪的繁殖性能和仔猪的生长发育，导致仔猪因吃不到足够的母乳而生长缓慢、体质虚弱，甚至死亡。目前治疗母猪乳房炎，发现病猪后应及时隔离，对患病乳房进行局部处理，初期可采用冷敷，每次15-20分钟，每天3-4次，以减轻炎症和肿胀，2-3天后改为热敷，用温热的毛巾或热水袋敷在乳房上，促进血液循环和炎症吸收，每次热敷20-30分钟，每天3-4次。同时，可使用抗生素进行治疗，如青霉素、头孢噻呋钠等，肌肉注射或静脉注射，根据病情和药物说明确定合适的剂量和疗程。对于乳房内有硬块的情况，可进行乳房按摩，由乳房基部向乳头方向轻轻按摩，促进乳汁排出和硬块消散。还可使用中药治疗，如公英散等，具有清热解毒、消肿散结的作用。对病情严重、乳房已经坏死溃烂的母猪，必要时可进行手术切除病变乳房。预防母猪乳房炎，需加强饲养管理，保持猪舍清洁、干燥、通风良好，定期对猪舍和用具进行消毒，减少病原菌的滋生。合理控制饲养密度，避免猪只相互拥挤、踩踏造成乳房损伤。在母猪产前和产后，要注意调整饲料营养，避免饲料中蛋白质含量过高，防止乳汁分泌过多、过浓，造成乳腺管堵塞。产前1周左右适当减少精饲料的喂量，产后逐渐增加。做好接产和助产工作，严格遵守无菌操作规程，防止细菌感染。及时处理母猪的外伤，如乳头损伤等，防止细菌侵入。对产后母猪进行观察，及时发现乳房炎的早期症状并采取措施。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65CDB3"/>
    <w:multiLevelType w:val="singleLevel"/>
    <w:tmpl w:val="3F65CDB3"/>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CBC1116"/>
    <w:rsid w:val="73537E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2181</Words>
  <Characters>2196</Characters>
  <Lines>0</Lines>
  <Paragraphs>0</Paragraphs>
  <TotalTime>6</TotalTime>
  <ScaleCrop>false</ScaleCrop>
  <LinksUpToDate>false</LinksUpToDate>
  <CharactersWithSpaces>2199</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2025-03-10T13:25:00Z</dcterms:created>
  <dc:creator>ASUS</dc:creator>
  <cp:lastModifiedBy>Initial D</cp:lastModifiedBy>
  <dcterms:modified xsi:type="dcterms:W3CDTF">2025-03-11T07:23:48Z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eyJoZGlkIjoiMTJjZTU5ZDBlNDhhZGFhYTZiMGMyZWNmMThiZmMzYTEiLCJ1c2VySWQiOiI4Mzc1NTU1NjQifQ==</vt:lpwstr>
  </property>
  <property fmtid="{D5CDD505-2E9C-101B-9397-08002B2CF9AE}" pid="4" name="ICV">
    <vt:lpwstr>8030FDA85F684C69AF21FC8C9119401D_12</vt:lpwstr>
  </property>
</Properties>
</file>