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6AFBDE">
      <w:pPr>
        <w:numPr>
          <w:ilvl w:val="0"/>
          <w:numId w:val="1"/>
        </w:numPr>
        <w:rPr>
          <w:rFonts w:hint="eastAsia"/>
          <w:lang w:val="en-US" w:eastAsia="zh-CN"/>
        </w:rPr>
      </w:pPr>
      <w:r>
        <w:rPr>
          <w:rFonts w:hint="eastAsia"/>
          <w:lang w:val="en-US" w:eastAsia="zh-CN"/>
        </w:rPr>
        <w:t xml:space="preserve">猪链球菌病是由多种致病性猪链球菌感染引起的一种人畜共患病，不同类型症状有所差异。急性败血型病猪常突然发病，体温升高至41℃-43℃，精神沉郁，食欲废绝，结膜潮红，流泪，流鼻液，呼吸急促，颈部、耳廓、腹下及四肢皮肤呈紫红色，有出血点，部分猪出现共济失调、磨牙、空嚼等神经症状，死亡率较高；脑膜炎型多见于仔猪，病猪体温升高，出现神经症状，如盲目走动、转圈、磨牙、仰卧，后躯麻痹，侧卧于地，四肢作游泳状划动，口吐白沫，抽搐，尖叫，最后昏迷死亡；关节炎型多由前两型转来，表现为一肢或多肢关节肿胀、疼痛、跛行，重者不能站立，病程较长；化脓性淋巴结炎型以颌下淋巴结化脓性炎症最为常见，淋巴结肿胀、坚硬，有痛感，逐渐化脓变软，破溃后流出脓汁，病猪采食、咀嚼、吞咽困难。目前猪链球菌病的治疗主要使用抗生素，如青霉素、阿莫西林、头孢噻呋等，根据病情严重程度选择合适的给药途径和剂量，对有神经症状的病猪可使用镇静剂缓解症状，同时要加强护理，保证病猪的营养和水分摄入，维持水盐平衡。预防猪链球菌病，需做好疫苗接种工作，可根据猪场实际情况选择合适的疫苗对猪群进行免疫；加强饲养管理，保持猪舍清洁卫生，定期消毒，控制饲养密度，避免猪群拥挤，保证饲料和饮水的质量，增强猪的免疫力；做好猪群的日常健康监测，及时发现病猪并隔离治疗；严格执行生物安全措施，防止人员、车辆、用具等传播病菌，新引进的猪只要严格检疫和隔离观察；一旦发生疫情，要立即封锁猪场，对病猪和同群猪进行隔离、治疗或扑杀，对猪场环境和用具进行彻底消毒，防止疫情扩散。 </w:t>
      </w:r>
    </w:p>
    <w:p w14:paraId="443F5C7B">
      <w:pPr>
        <w:numPr>
          <w:ilvl w:val="0"/>
          <w:numId w:val="1"/>
        </w:numPr>
        <w:rPr>
          <w:rFonts w:hint="eastAsia"/>
          <w:lang w:val="en-US" w:eastAsia="zh-CN"/>
        </w:rPr>
      </w:pPr>
      <w:r>
        <w:rPr>
          <w:rFonts w:hint="eastAsia"/>
          <w:lang w:val="en-US" w:eastAsia="zh-CN"/>
        </w:rPr>
        <w:t xml:space="preserve">猪巴氏杆菌病（猪肺疫）是由多杀性巴氏杆菌引起的一种急性传染病。急性型病猪体温突然升高至40℃以上，精神沉郁，食欲废绝，呼吸困难，呈犬坐姿势，伸长头颈呼吸，有时会发出喘鸣声，口鼻流出泡沫样分泌物，可视黏膜发绀，颈部及胸前皮肤红肿、发热，有出血点，咽喉部和颈部肿大，触之坚硬、疼痛，病程短的数小时死亡，长的1-2天死亡。慢性型病猪主要表现为持续性咳嗽、呼吸困难，流黏性或脓性鼻液，消瘦，精神不振，食欲时好时坏，有的关节肿胀、跛行，病程可达数周甚至数月，最后因衰竭死亡。目前治疗猪巴氏杆菌病主要使用抗生素，如青霉素、链霉素、土霉素、磺胺类药物等，根据病情选择合适的剂量和给药途径，可同时配合使用解热镇痛药物缓解发热和疼痛症状，对呼吸困难的病猪可给予吸氧等辅助治疗，加强饲养管理，提供营养丰富、易消化的饲料和清洁的饮水，增强病猪的抵抗力。预防猪巴氏杆菌病要做好疫苗接种工作，可选用猪肺疫灭活疫苗或弱毒疫苗，按照说明对猪群进行免疫接种，一般仔猪在6-8周龄首免，10-12周龄二免，后备母猪配种前免疫一次，经产母猪在产前1个月免疫一次；加强饲养管理，保持猪舍清洁干燥、通风良好，合理控制饲养密度，避免各种应激因素；定期对猪舍、用具等进行消毒，可使用过氧乙酸、氢氧化钠等消毒剂；加强检疫，新引进的猪只要隔离观察一段时间，确认无病后再混群饲养；对猪群进行定期监测，及时发现隐性感染猪并采取措施，一旦发生疫情，立即隔离病猪，对污染的环境和用具进行彻底消毒，对同群猪进行紧急预防接种。 </w:t>
      </w:r>
    </w:p>
    <w:p w14:paraId="3860BC47">
      <w:pPr>
        <w:numPr>
          <w:ilvl w:val="0"/>
          <w:numId w:val="1"/>
        </w:numPr>
        <w:rPr>
          <w:rFonts w:hint="eastAsia"/>
          <w:lang w:val="en-US" w:eastAsia="zh-CN"/>
        </w:rPr>
      </w:pPr>
      <w:r>
        <w:rPr>
          <w:rFonts w:hint="eastAsia"/>
          <w:lang w:val="en-US" w:eastAsia="zh-CN"/>
        </w:rPr>
        <w:t xml:space="preserve">仔猪副伤寒是由沙门氏菌引起的仔猪常见传染病。急性型（败血型）多发生于断奶前后的仔猪，病猪突然发病，体温升高至41℃-42℃，精神沉郁，食欲废绝，呼吸困难，可视黏膜发绀，耳根、胸前、腹下及四肢皮肤有紫斑或出血点，部分病猪出现下痢，粪便呈黄绿色或灰绿色，恶臭，有时混有血液或黏液，病程较短，多在2-4天内死亡。慢性型最为常见，病猪体温稍高或正常，精神不振，食欲减退，逐渐消瘦，生长发育缓慢，被毛粗乱，贫血，眼结膜苍白，常出现持续性或间歇性下痢，粪便呈灰白色、淡黄色或黄绿色，粥样或水样，有恶臭，有时粪便中带有坏死组织碎片或血液，病猪经常咳嗽，行走不稳，有的病猪在病程后期皮肤出现痂样湿疹。目前治疗仔猪副伤寒主要使用抗生素，如土霉素、氯霉素、新霉素、氟苯尼考等，可根据药敏试验结果选择敏感药物进行治疗，同时可配合使用微生态制剂调节肠道菌群平衡，对腹泻严重的病猪要及时补充水分和电解质，防止脱水和酸中毒，加强饲养管理，提供清洁的饮水和营养丰富、易消化的饲料，改善猪舍环境，保持猪舍清洁干燥、通风良好。预防仔猪副伤寒要做好疫苗接种工作，可选用仔猪副伤寒弱毒疫苗，在仔猪30日龄左右首免，40-45日龄二免；加强饲养管理，保持猪舍卫生，定期消毒，严格执行全进全出的饲养制度，防止交叉感染；做好饲料和饮水的卫生管理，保证饲料和饮水的质量；加强仔猪的护理，避免各种应激因素，如寒冷、潮湿、拥挤等；对引进的仔猪要严格检疫，隔离观察一段时间，确认无病后再混群饲养，一旦发生疫情，立即隔离病猪，对污染的环境和用具进行彻底消毒，对同群猪进行药物预防。 </w:t>
      </w:r>
    </w:p>
    <w:p w14:paraId="66DB97E5">
      <w:pPr>
        <w:numPr>
          <w:ilvl w:val="0"/>
          <w:numId w:val="1"/>
        </w:numPr>
        <w:rPr>
          <w:rFonts w:hint="eastAsia"/>
          <w:lang w:val="en-US" w:eastAsia="zh-CN"/>
        </w:rPr>
      </w:pPr>
      <w:r>
        <w:rPr>
          <w:rFonts w:hint="eastAsia"/>
          <w:lang w:val="en-US" w:eastAsia="zh-CN"/>
        </w:rPr>
        <w:t xml:space="preserve">仔猪黄痢是由致病性大肠杆菌引起的初生仔猪的一种急性、致死性传染病，仔猪白痢主要也是由大肠杆菌引起的10-30日龄仔猪常见的肠道传染病。仔猪黄痢一般在出生后1-3天内发病，发病急，同窝仔猪常同时或相继发病，病猪起初突然腹泻，排出黄色、黄白色或灰黄色水样稀便，有特殊的腥臭味，内含凝乳小片，病猪精神萎靡，吃奶减少或不吃奶，迅速脱水、消瘦，眼球下陷，皮肤皱缩，肛门松弛，排便失禁，最后衰竭死亡，死亡率较高。仔猪白痢多发生于10-30日龄仔猪，以10-20日龄最为常见，病猪主要表现为排白色、灰白色或黄白色糊状稀便，有腥臭气味，病猪体温和食欲一般无明显变化，但精神欠佳，拱背，行动迟缓，皮毛粗糙、不洁，消瘦，病程长短不一，及时治疗大多能痊愈，但若治疗不及时或病情严重，也会导致死亡。目前治疗仔猪黄痢和白痢主要使用抗生素和抗菌药物，如庆大霉素、恩诺沙星、硫酸粘菌素等，可口服或注射给药，同时可配合使用微生态制剂调节肠道菌群，如双歧杆菌制剂等，对于脱水严重的仔猪要及时口服补液盐或静脉补液，纠正脱水和电解质紊乱，加强饲养管理，保证仔猪能吃到充足的初乳，提高仔猪的抵抗力。预防仔猪黄痢和白痢要加强母猪的饲养管理，在母猪产前做好产房的清洁、消毒和保温工作，保持产房干燥、温暖、卫生；母猪产前1周左右对乳房和后躯进行清洗和消毒，减少仔猪接触病菌的机会；可对怀孕母猪接种大肠杆菌疫苗，使仔猪获得母源抗体的保护；仔猪出生后尽早让其吃上初乳，并对仔猪的圈舍和用具定期消毒；合理调整仔猪的饲养密度，保持圈舍良好的通风；加强仔猪的护理，注意观察仔猪的采食、排便等情况，一旦发现病猪及时隔离治疗，对同窝未发病仔猪可进行药物预防。 </w:t>
      </w:r>
    </w:p>
    <w:p w14:paraId="4D8E02BC">
      <w:pPr>
        <w:numPr>
          <w:ilvl w:val="0"/>
          <w:numId w:val="1"/>
        </w:numPr>
        <w:rPr>
          <w:rFonts w:hint="eastAsia"/>
          <w:lang w:val="en-US" w:eastAsia="zh-CN"/>
        </w:rPr>
      </w:pPr>
      <w:r>
        <w:rPr>
          <w:rFonts w:hint="eastAsia"/>
          <w:lang w:val="en-US" w:eastAsia="zh-CN"/>
        </w:rPr>
        <w:t xml:space="preserve">猪水肿病主要由溶血性大肠杆菌产生的毒素引起，多发生于断奶后1-2周、生长快、体况健壮的仔猪。病猪发病初期表现为精神沉郁，食欲不振，有的病猪会出现轻度腹泻或便秘，随后出现共济失调，步态不稳，盲目行走或转圈，有的猪前肢跪地，后肢直立，或突然倒地，四肢划动呈游泳状。病猪眼睑、结膜、脸部、颈部等部位水肿，严重时水肿可蔓延至腹部皮下，触摸水肿部位有波动感。病猪体温一般正常或稍高，叫声嘶哑，呼吸困难，口吐白沫，病程较短，常于发病后1-2天内死亡，死亡率较高。目前治疗猪水肿病主要采取综合治疗措施，可使用抗生素如庆大霉素、恩诺沙星等控制肠道内的大肠杆菌，同时配合使用利尿剂如呋塞米促进水肿液排出，减轻水肿症状；还可使用解毒药物如葡萄糖、维生素C等，缓解毒素对机体的损害，对于有神经症状的病猪可使用镇静剂如氯丙嗪缓解症状。加强护理，提供易消化的饲料和清洁的饮水，保持猪舍安静、干燥、温暖。预防猪水肿病要加强饲养管理，断奶时应逐渐过渡，避免突然更换饲料，控制饲料中蛋白质的含量，防止过高；合理控制饲养密度，保持猪舍清洁卫生，定期消毒，降低大肠杆菌的感染机会；在饲料中适当添加微生态制剂，调节肠道菌群平衡，增强肠道的抵抗力；可对仔猪进行免疫接种，使用猪水肿病灭活疫苗，在仔猪断奶前1周左右进行免疫；加强对断奶仔猪的观察，一旦发现可疑病猪，立即隔离治疗，对同群猪进行药物预防。 </w:t>
      </w:r>
    </w:p>
    <w:p w14:paraId="28A1840A">
      <w:pPr>
        <w:numPr>
          <w:ilvl w:val="0"/>
          <w:numId w:val="1"/>
        </w:numPr>
        <w:rPr>
          <w:rFonts w:hint="eastAsia"/>
          <w:lang w:val="en-US" w:eastAsia="zh-CN"/>
        </w:rPr>
      </w:pPr>
      <w:r>
        <w:rPr>
          <w:rFonts w:hint="eastAsia"/>
          <w:lang w:val="en-US" w:eastAsia="zh-CN"/>
        </w:rPr>
        <w:t xml:space="preserve">猪丹毒是由猪丹毒杆菌引起的传染病，急性败血型病猪突然发病，体温急剧升至42℃以上呈稽留热，精神高度沉郁、食欲废绝、寒战、常卧地，眼结膜充血潮红有黏性分泌物，呼吸急促、心跳加快，发病1-2天后部分病猪颈部、背部、胸腹、四肢内侧等部位皮肤出现大小形状不一红斑，指压褪色后变紫红或紫黑，有的融合成片，还可能呕吐、腹泻，病程短1-2天死亡，长可达1周，死亡率高；亚急性疹块型病猪体温升高至41℃左右，精神、食欲稍减，皮肤出现方形、菱形或圆形稍凸起于皮肤表面的疹块，初淡红后紫红，边界明显，数量不等，疹块皮肤温度高、猪有痒感，1-2周疹块颜色变淡消退成干痂后脱落痊愈；慢性型多由急性或亚急性转变而来，有慢性关节炎（关节肿胀疼痛、跛行、关节变形、生长缓慢）、慢性心内膜炎（消瘦、贫血、呼吸困难、心脏有杂音、因心力衰竭死亡）、皮肤坏死（背部、肩部、耳、尾部等部位皮肤变黑干硬似皮革状，与健康组织分离后脱落形成溃疡，需长时间愈合）三种类型。猪丹毒治疗首选青霉素，依病猪体重和病情选合适剂量肌肉或静脉注射，每天2-3次，连用3-5天，对青霉素耐药菌株可选用阿莫西林、头孢噻呋等，同时用安乃近等解热镇痛药缓解发热，对食欲废绝、脱水病猪进行补液、补充营养等支持治疗。预防猪丹毒依靠疫苗接种，有弱毒疫苗和灭活疫苗可选，仔猪3-4周龄首免，间隔3-4周二免，种猪每年免疫2次，加强饲养管理，保持猪舍清洁卫生、定期消毒、合理控制密度、保证营养均衡增强免疫力，做好饲料和饮水卫生管理，引进种猪严格检疫隔离观察，检测阴性后混群饲养，发现病猪立即隔离治疗，对猪舍和用具彻底消毒，同群猪药物预防，病死猪无害化处理防止病菌传播。 </w:t>
      </w:r>
    </w:p>
    <w:p w14:paraId="29504B43">
      <w:pPr>
        <w:numPr>
          <w:ilvl w:val="0"/>
          <w:numId w:val="1"/>
        </w:numPr>
        <w:rPr>
          <w:rFonts w:hint="eastAsia"/>
          <w:lang w:val="en-US" w:eastAsia="zh-CN"/>
        </w:rPr>
      </w:pPr>
      <w:r>
        <w:rPr>
          <w:rFonts w:hint="eastAsia"/>
          <w:lang w:val="en-US" w:eastAsia="zh-CN"/>
        </w:rPr>
        <w:t xml:space="preserve">猪传染性胸膜肺炎是由胸膜肺炎放线杆菌引起的一种高度接触性、致死性呼吸道传染病。急性型病猪体温突然升高至40.5℃-41.5℃，精神沉郁，食欲废绝，呼吸困难，常呈犬坐姿势，张口呼吸，口鼻流出带血色的泡沫样分泌物，心跳加快，可视黏膜发绀，耳、鼻、四肢皮肤呈蓝紫色，部分猪出现腹泻，往往在24-36小时内死亡。亚急性型和慢性型病猪体温升高不明显或正常，精神不振，食欲减退，轻度呼吸困难，咳嗽，生长缓慢，病程较长，有的猪康复后成为带菌猪。目前治疗猪传染性胸膜肺炎可选用抗生素，如头孢噻呋、氟苯尼考、替米考星等，根据病情严重程度选择肌肉注射或静脉注射等合适的给药途径，同时可配合使用解热镇痛药物缓解发热症状，对于呼吸困难的病猪给予吸氧等辅助治疗，加强饲养管理，提供清洁的饮水和营养丰富、易消化的饲料。预防猪传染性胸膜肺炎，需做好疫苗接种工作，可选用猪传染性胸膜肺炎灭活疫苗对猪群进行免疫，仔猪在3-5周龄首免，间隔2-3周后二免；后备母猪配种前免疫2次，间隔3周；经产母猪在产前1个月免疫1次。加强生物安全措施，严格控制人员、车辆和物资进出，定期对猪舍、用具等进行消毒；保持猪舍清洁干燥、通风良好，合理控制饲养密度，避免猪群应激；做好猪群的饲养管理，保证猪群的营养均衡，增强猪的免疫力；新引进的猪只要严格检疫，隔离观察一段时间，检测为阴性后混群饲养；一旦发生疫情，立即隔离病猪，对污染的环境和用具进行彻底消毒，对同群猪进行药物预防和紧急免疫接种。 </w:t>
      </w:r>
    </w:p>
    <w:p w14:paraId="451A92A1">
      <w:pPr>
        <w:numPr>
          <w:ilvl w:val="0"/>
          <w:numId w:val="1"/>
        </w:numPr>
        <w:rPr>
          <w:rFonts w:hint="eastAsia"/>
          <w:lang w:val="en-US" w:eastAsia="zh-CN"/>
        </w:rPr>
      </w:pPr>
      <w:r>
        <w:rPr>
          <w:rFonts w:hint="eastAsia"/>
          <w:lang w:val="en-US" w:eastAsia="zh-CN"/>
        </w:rPr>
        <w:t xml:space="preserve">猪梭菌性胃肠炎（仔猪红痢）是由C型产气荚膜梭菌引起的一种高度致死性的传染病，主要侵害1周龄以内的仔猪，尤其是1-3日龄仔猪最为常见。仔猪感染后发病急，病程短。最急性型仔猪出生后当天或第二天突然死亡，几乎没有明显症状。急性型仔猪在出生后1-2天内发病，排出红色黏性粪便，粪便中常含有坏死组织碎片和小气泡，有特殊的腥臭味，病猪精神沉郁，食欲减退或废绝，很快脱水、消瘦，病程一般为2-3天，死亡率高。亚急性型病猪病程稍长，一般为5-7天，病猪呈间歇性或持续性下痢，粪便呈黄灰色，含有坏死组织碎片，病猪逐渐消瘦、衰弱，最后死亡。慢性型病猪病程可达数周，表现为间歇性下痢，粪便呈糊状，有时带血，生长发育缓慢，病猪逐渐消瘦，最终因衰竭死亡。目前治疗猪梭菌性胃肠炎主要使用抗生素，如青霉素、阿莫西林、林可霉素等，可根据病情选择合适的给药途径和剂量，同时可使用收敛止泻药物减轻腹泻症状，对脱水严重的仔猪要及时补充水分和电解质，维持水盐平衡，加强饲养管理，保持猪舍清洁卫生，对患病仔猪进行隔离护理。预防猪梭菌性胃肠炎，需做好疫苗接种工作，对怀孕母猪在产前1个月和产前半个月分别肌肉注射C型产气荚膜梭菌疫苗，使母猪产生足够的抗体，通过初乳传递给仔猪，增强仔猪的抵抗力；加强产房的清洁和消毒工作，保持产房干燥、温暖、卫生，定期对产房和母猪的乳房进行消毒；加强仔猪的饲养管理，保证仔猪能够及时吃到充足的初乳，合理调整饲养密度，避免仔猪过于拥挤；一旦发生疫情，立即隔离病猪，对污染的环境和用具进行彻底消毒，对同窝未发病仔猪可进行预防性给药。 </w:t>
      </w:r>
    </w:p>
    <w:p w14:paraId="5605B5EF">
      <w:pPr>
        <w:numPr>
          <w:ilvl w:val="0"/>
          <w:numId w:val="1"/>
        </w:numPr>
        <w:rPr>
          <w:rFonts w:hint="eastAsia"/>
          <w:lang w:val="en-US" w:eastAsia="zh-CN"/>
        </w:rPr>
      </w:pPr>
      <w:r>
        <w:rPr>
          <w:rFonts w:hint="eastAsia"/>
          <w:lang w:val="en-US" w:eastAsia="zh-CN"/>
        </w:rPr>
        <w:t xml:space="preserve">猪渗出性皮炎（癞皮病）主要由葡萄球菌感染引起，多发生于哺乳仔猪和保育仔猪。病猪初期在眼睛周围、耳廓、鼻端、腹部等部位的皮肤出现红斑，随后红斑处形成水疱，水疱破裂后流出清亮的渗出液，渗出液与皮肤表面的污垢、灰尘等混合，形成黄褐色或黑色的痂皮，痂皮呈鳞片状，容易剥离，痂皮下的皮肤呈现红色、湿润、糜烂的状态。随着病情的发展，病变逐渐蔓延至全身，皮肤增厚、粗糙，失去弹性，像覆盖了一层厚厚的盔甲。病猪精神沉郁，食欲减退，体温可能升高，逐渐消瘦，生长发育受阻，严重时可因脱水、败血症或继发其他感染而死亡。目前治疗猪渗出性皮炎，可使用抗生素控制感染，如青霉素、头孢噻呋、阿莫西林等，根据病情严重程度选择合适的给药途径，如肌肉注射或口服；对皮肤病变部位进行清洗和消毒，可用0.1%高锰酸钾溶液或碘伏溶液清洗痂皮和糜烂处，然后涂抹红霉素软膏、磺胺软膏等药物；加强饲养管理，给病猪提供营养丰富、易消化的饲料，保证充足的饮水，维持水盐平衡，同时注意猪舍的温度、湿度和通风，减少应激因素。预防猪渗出性皮炎，要加强猪舍的卫生管理，定期对猪舍、用具等进行消毒，保持猪舍清洁干燥；做好母猪的饲养管理，在产前对母猪的乳房和腹部皮肤进行清洗和消毒，防止仔猪通过吸吮母乳感染病菌；合理控制饲养密度，避免猪只之间相互咬斗、摩擦，减少皮肤损伤；加强对仔猪的护理，及时发现和处理皮肤损伤，一旦发现病猪，立即隔离治疗，防止疾病传播扩散；对于常发该病的猪场，可在饲料中适当添加一些预防性药物，增强猪只的抵抗力。 </w:t>
      </w:r>
    </w:p>
    <w:p w14:paraId="3267792F">
      <w:pPr>
        <w:numPr>
          <w:ilvl w:val="0"/>
          <w:numId w:val="1"/>
        </w:numPr>
        <w:rPr>
          <w:rFonts w:hint="eastAsia"/>
          <w:lang w:val="en-US" w:eastAsia="zh-CN"/>
        </w:rPr>
      </w:pPr>
      <w:r>
        <w:rPr>
          <w:rFonts w:hint="eastAsia"/>
          <w:lang w:val="en-US" w:eastAsia="zh-CN"/>
        </w:rPr>
        <w:t xml:space="preserve">副猪嗜血杆菌病是由副猪嗜血杆菌引起的一种以多发性浆膜炎、关节炎和脑膜炎为特征的传染病，常发生于5-8周龄仔猪。病猪初期精神沉郁，食欲减退或废绝，体温升高至40℃-42℃，呼吸困难，呈腹式呼吸，咳嗽，流鼻液，有时可见眼结膜潮红、流泪。随着病情发展，出现多发性浆膜炎症状，如胸膜炎时可见胸壁与肺脏粘连，心包炎时可见心包积液、心外膜和心包膜上有纤维素性渗出物，腹膜炎时腹腔内有大量腹水、肠系膜等表面有纤维素性渗出物。关节炎症状表现为关节肿胀、疼痛、跛行，触摸关节有热痛感，严重时关节变形，无法站立。部分病猪出现脑膜炎症状，如共济失调、转圈、抽搐、角弓反张等，病程后期病猪消瘦、被毛粗乱，最终因衰竭死亡。目前治疗副猪嗜血杆菌病可选用敏感抗生素，如头孢噻呋、氟苯尼考、阿莫西林、恩诺沙星等，根据病情严重程度选择肌肉注射或静脉注射等给药方式，连用3-5天，同时可配合使用解热镇痛药物缓解发热症状，对有呼吸困难症状的病猪给予吸氧等辅助治疗，加强饲养管理，提供营养丰富、易消化的饲料和清洁饮水，增强病猪抵抗力。预防副猪嗜血杆菌病，需做好疫苗接种工作，可选用副猪嗜血杆菌病灭活疫苗，仔猪在3-4周龄首免，间隔3周后二免；后备母猪配种前免疫2次，间隔3周；经产母猪在产前1个月免疫1次。加强生物安全措施，严格控制人员、车辆和物资进出，定期对猪舍、用具等进行消毒；保持猪舍清洁干燥、通风良好，合理控制饲养密度，减少应激因素；做好猪群的饲养管理，保证猪群营养均衡，增强猪的免疫力；新引进的猪只要严格检疫，隔离观察一段时间，检测为阴性后混群饲养；一旦发生疫情，立即隔离病猪，对污染的环境和用具进行彻底消毒，对同群猪进行药物预防和紧急免疫接种。 </w:t>
      </w:r>
    </w:p>
    <w:p w14:paraId="1AAEECD6">
      <w:pPr>
        <w:numPr>
          <w:ilvl w:val="0"/>
          <w:numId w:val="1"/>
        </w:numPr>
        <w:rPr>
          <w:rFonts w:hint="eastAsia"/>
          <w:lang w:val="en-US" w:eastAsia="zh-CN"/>
        </w:rPr>
      </w:pPr>
      <w:r>
        <w:rPr>
          <w:rFonts w:hint="eastAsia"/>
          <w:lang w:val="en-US" w:eastAsia="zh-CN"/>
        </w:rPr>
        <w:t xml:space="preserve">猪传染性萎缩性鼻炎是由支气管败血波氏杆菌和多杀性巴氏杆菌等引起的慢性呼吸道传染病。病猪初期表现为打喷嚏、流鼻涕，多为浆液性或黏液性鼻液，有时带有血丝，鼻孔周围常被污染，猪常用鼻端拱地、摩擦鼻端或在栏杆、墙壁上蹭鼻。随着病情发展，出现不同程度的鼻出血，鼻甲骨开始萎缩，鼻腔变形，鼻背皮肤发生皱褶，严重时鼻缩短或歪斜，鼻吻部向一侧弯曲，影响猪的外观和采食。病猪生长缓慢，饲料转化率降低，还可能出现呼吸困难、气喘等呼吸道症状，有的病猪眼结膜发炎，出现泪斑。目前治疗猪传染性萎缩性鼻炎，可使用抗生素抑制病原菌，如磺胺类药物、阿莫西林、泰乐菌素等，可通过肌肉注射、饮水或拌料给药，同时对鼻腔进行冲洗，可用0.1%高锰酸钾溶液或生理盐水冲洗鼻腔，然后涂抹抗生素软膏。加强饲养管理，提供营养均衡的饲料，保证猪群的抵抗力，保持猪舍清洁干燥、通风良好，降低氨气等有害气体浓度。预防猪传染性萎缩性鼻炎，需做好疫苗接种工作，可选用猪传染性萎缩性鼻炎灭活疫苗，仔猪在3-4周龄首免，间隔3-4周后二免；后备母猪配种前免疫2次，间隔3周；经产母猪在产前1个月免疫1次。加强生物安全措施，严格控制人员、车辆和物资进出，定期对猪舍、用具等进行消毒；自繁自养，减少引种带来的疫病风险，若引种需严格检疫和隔离观察；做好猪舍的通风换气和温湿度控制，降低氨气、硫化氢等有害气体浓度，保持猪舍清洁卫生；定期对猪群进行监测，及时发现和淘汰隐性感染猪，逐步净化猪群。 </w:t>
      </w:r>
    </w:p>
    <w:p w14:paraId="1008EEFB">
      <w:pPr>
        <w:numPr>
          <w:ilvl w:val="0"/>
          <w:numId w:val="1"/>
        </w:numPr>
        <w:rPr>
          <w:rFonts w:hint="eastAsia"/>
          <w:lang w:val="en-US" w:eastAsia="zh-CN"/>
        </w:rPr>
      </w:pPr>
      <w:r>
        <w:rPr>
          <w:rFonts w:hint="eastAsia"/>
          <w:lang w:val="en-US" w:eastAsia="zh-CN"/>
        </w:rPr>
        <w:t>猪魏氏梭菌病是由魏氏梭菌引起的一种急性、高度致死性的猪肠道传染病，也称为猪梭菌性肠炎或仔猪红痢。病猪通常没有明显的前驱症状，会突然死亡，部分病猪可能出现精神沉郁、食欲废绝、卧地不起等症状，腹部迅速膨胀，如同鼓状，触诊有弹性，猪只疼痛不安，同时伴有呼吸困难、口吐白沫、可视黏膜发绀等症状，有的病猪还会出现神经症状，如共济失调、盲目行走或倒地抽搐；慢性型症状相对缓和，病猪可能出现食欲不振、精神萎靡、腹泻等症状，病程可持续数天。对于猪魏氏梭菌病的治疗，可选用敏感的抗生素，如青霉素、链霉素、阿莫西林、甲硝唑等进行肌肉注射或静脉滴注，对于腹胀严重的病猪，可进行穿刺放气以缓解症状，同时配合使用一些对症治疗的药物，如甲硝唑用于抑制厌氧菌的生长，碳酸氢钠纠正酸中毒等。此外，对发病猪栏进行严格消毒，连续十天用5%的烧碱溶液和20%的漂白粉交替消毒，用0.1%的高锰酸钾水溶液擦洗饲养用具，对能够及时发现的病猪应迅速采取措施，在饲料中添加敏感药物进行基础治疗，对症状明显的猪静脉注射甲硝唑水溶液杀灭魏氏梭菌。</w:t>
      </w:r>
      <w:bookmarkStart w:id="0" w:name="_GoBack"/>
      <w:bookmarkEnd w:id="0"/>
      <w:r>
        <w:rPr>
          <w:rFonts w:hint="eastAsia"/>
          <w:lang w:val="en-US" w:eastAsia="zh-CN"/>
        </w:rPr>
        <w:t>在防治措施方面，应加强饲养管理，保持猪舍的清洁卫生，定期消毒，减少病原菌的滋生，合理调整饲料配方，避免饲料中蛋白质和能量过高，适当增加粗纤维的含量，防止猪只消化不良，控制饲养密度，保证猪只拥有足够的活动空间和良好的通风条件；同时，选用有效的魏氏梭菌疫苗，按照规定的免疫程序对猪群进行接种，对于母猪，可在产前1个月左右进行免疫，使仔猪通过初乳获得母源抗体的保护；此外，定期对猪群进行健康检查和监测，及时发现和隔离病猪，防止疾病传播，一旦发现疑似病例，应立即采取措施进行诊断和治疗。</w:t>
      </w:r>
    </w:p>
    <w:p w14:paraId="49A83B72">
      <w:pPr>
        <w:numPr>
          <w:ilvl w:val="0"/>
          <w:numId w:val="0"/>
        </w:num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67DBD"/>
    <w:multiLevelType w:val="singleLevel"/>
    <w:tmpl w:val="F9167DB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B6F93"/>
    <w:rsid w:val="20AF6BB4"/>
    <w:rsid w:val="36DD3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7048</Words>
  <Characters>7146</Characters>
  <Lines>0</Lines>
  <Paragraphs>0</Paragraphs>
  <TotalTime>27</TotalTime>
  <ScaleCrop>false</ScaleCrop>
  <LinksUpToDate>false</LinksUpToDate>
  <CharactersWithSpaces>7158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2025-03-10T07:05:00Z</dcterms:created>
  <dc:creator>ASUS</dc:creator>
  <cp:lastModifiedBy>Initial D</cp:lastModifiedBy>
  <dcterms:modified xsi:type="dcterms:W3CDTF">2025-03-19T08:19:24Z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eyJoZGlkIjoiMTJjZTU5ZDBlNDhhZGFhYTZiMGMyZWNmMThiZmMzYTEiLCJ1c2VySWQiOiI4Mzc1NTU1NjQifQ==</vt:lpwstr>
  </property>
  <property fmtid="{D5CDD505-2E9C-101B-9397-08002B2CF9AE}" pid="4" name="ICV">
    <vt:lpwstr>1F7D8E124F984F2F8C28309FC67BABC8_12</vt:lpwstr>
  </property>
</Properties>
</file>