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EA343" w14:textId="77777777" w:rsidR="005F5208" w:rsidRDefault="005F5208" w:rsidP="00173212">
      <w:pPr>
        <w:contextualSpacing/>
      </w:pPr>
      <w:r>
        <w:t>Yunlu Li</w:t>
      </w:r>
    </w:p>
    <w:p w14:paraId="5FE9EDB2" w14:textId="77777777" w:rsidR="005F5208" w:rsidRDefault="005F5208" w:rsidP="00173212">
      <w:pPr>
        <w:contextualSpacing/>
      </w:pPr>
      <w:r>
        <w:t xml:space="preserve">CS 4780 </w:t>
      </w:r>
    </w:p>
    <w:p w14:paraId="2C50B3E3" w14:textId="77777777" w:rsidR="005F5208" w:rsidRDefault="005F5208" w:rsidP="00173212">
      <w:pPr>
        <w:contextualSpacing/>
      </w:pPr>
      <w:r>
        <w:t>MP</w:t>
      </w:r>
      <w:r w:rsidR="00676801">
        <w:t>3</w:t>
      </w:r>
    </w:p>
    <w:p w14:paraId="2F11C65C" w14:textId="77777777" w:rsidR="005F5208" w:rsidRDefault="005F5208" w:rsidP="00173212">
      <w:pPr>
        <w:contextualSpacing/>
      </w:pPr>
    </w:p>
    <w:p w14:paraId="34C55846" w14:textId="6373AAA9" w:rsidR="005F5208" w:rsidRPr="00E70079" w:rsidRDefault="005F5208" w:rsidP="00173212">
      <w:pPr>
        <w:contextualSpacing/>
        <w:rPr>
          <w:rFonts w:asciiTheme="minorHAnsi" w:hAnsiTheme="minorHAnsi" w:cstheme="minorBidi"/>
          <w:b/>
        </w:rPr>
      </w:pPr>
      <w:r w:rsidRPr="00895CA8">
        <w:rPr>
          <w:b/>
        </w:rPr>
        <w:t>Question 1</w:t>
      </w:r>
      <w:r w:rsidR="00895CA8" w:rsidRPr="00895CA8">
        <w:rPr>
          <w:b/>
        </w:rPr>
        <w:t xml:space="preserve">: </w:t>
      </w:r>
      <w:r w:rsidR="00895CA8" w:rsidRPr="00895CA8">
        <w:rPr>
          <w:rFonts w:asciiTheme="minorHAnsi" w:hAnsiTheme="minorHAnsi" w:cstheme="minorBidi"/>
          <w:b/>
        </w:rPr>
        <w:t>Copy and paste your implementation of each ranking algorithm, together with the corresponding final MAP/P@10/MRR/NDCG@10 performance you get from each ranking function. </w:t>
      </w:r>
    </w:p>
    <w:p w14:paraId="11D84262" w14:textId="77777777" w:rsidR="00895CA8" w:rsidRDefault="00895CA8" w:rsidP="00173212">
      <w:pPr>
        <w:contextualSpacing/>
      </w:pPr>
      <w:r>
        <w:t xml:space="preserve">1. Boolean Dot Product </w:t>
      </w:r>
    </w:p>
    <w:p w14:paraId="307771FC" w14:textId="77777777" w:rsidR="00233095" w:rsidRDefault="00233095" w:rsidP="00173212">
      <w:pPr>
        <w:contextualSpacing/>
      </w:pPr>
      <w:r w:rsidRPr="00233095">
        <w:rPr>
          <w:noProof/>
        </w:rPr>
        <w:drawing>
          <wp:inline distT="0" distB="0" distL="0" distR="0" wp14:anchorId="377BD24A" wp14:editId="243F2E96">
            <wp:extent cx="4623435" cy="418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1684" cy="427272"/>
                    </a:xfrm>
                    <a:prstGeom prst="rect">
                      <a:avLst/>
                    </a:prstGeom>
                  </pic:spPr>
                </pic:pic>
              </a:graphicData>
            </a:graphic>
          </wp:inline>
        </w:drawing>
      </w:r>
    </w:p>
    <w:p w14:paraId="715C95DA" w14:textId="77777777" w:rsidR="00233095" w:rsidRDefault="00233095" w:rsidP="00173212">
      <w:pPr>
        <w:contextualSpacing/>
      </w:pPr>
      <w:r>
        <w:t>2. TF-IDF Dot Product</w:t>
      </w:r>
    </w:p>
    <w:p w14:paraId="07EDCD13" w14:textId="66431A3D" w:rsidR="00233095" w:rsidRDefault="00F84B8E" w:rsidP="00173212">
      <w:pPr>
        <w:contextualSpacing/>
      </w:pPr>
      <w:r w:rsidRPr="00F84B8E">
        <w:rPr>
          <w:noProof/>
        </w:rPr>
        <w:drawing>
          <wp:inline distT="0" distB="0" distL="0" distR="0" wp14:anchorId="37527206" wp14:editId="28A875AA">
            <wp:extent cx="5943600"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175"/>
                    </a:xfrm>
                    <a:prstGeom prst="rect">
                      <a:avLst/>
                    </a:prstGeom>
                  </pic:spPr>
                </pic:pic>
              </a:graphicData>
            </a:graphic>
          </wp:inline>
        </w:drawing>
      </w:r>
    </w:p>
    <w:p w14:paraId="48E11590" w14:textId="77777777" w:rsidR="00233095" w:rsidRDefault="00233095" w:rsidP="00173212">
      <w:pPr>
        <w:contextualSpacing/>
      </w:pPr>
      <w:r>
        <w:t>3. Okapi BM25</w:t>
      </w:r>
    </w:p>
    <w:p w14:paraId="7E050FF9" w14:textId="77777777" w:rsidR="005F5208" w:rsidRDefault="00C05469" w:rsidP="00173212">
      <w:pPr>
        <w:contextualSpacing/>
      </w:pPr>
      <w:r w:rsidRPr="00C05469">
        <w:rPr>
          <w:noProof/>
        </w:rPr>
        <w:drawing>
          <wp:inline distT="0" distB="0" distL="0" distR="0" wp14:anchorId="6D7A285D" wp14:editId="026B64F6">
            <wp:extent cx="5943600" cy="946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6785"/>
                    </a:xfrm>
                    <a:prstGeom prst="rect">
                      <a:avLst/>
                    </a:prstGeom>
                  </pic:spPr>
                </pic:pic>
              </a:graphicData>
            </a:graphic>
          </wp:inline>
        </w:drawing>
      </w:r>
    </w:p>
    <w:p w14:paraId="2342BB6B" w14:textId="77777777" w:rsidR="006F0076" w:rsidRDefault="00382B45" w:rsidP="00173212">
      <w:pPr>
        <w:contextualSpacing/>
      </w:pPr>
      <w:r>
        <w:t xml:space="preserve">4. </w:t>
      </w:r>
      <w:r w:rsidR="006F0076">
        <w:t>Pivoted Length Normalization</w:t>
      </w:r>
    </w:p>
    <w:p w14:paraId="521CCA5E" w14:textId="77777777" w:rsidR="006F0076" w:rsidRDefault="006F0076" w:rsidP="00173212">
      <w:pPr>
        <w:contextualSpacing/>
      </w:pPr>
      <w:r w:rsidRPr="006F0076">
        <w:rPr>
          <w:noProof/>
        </w:rPr>
        <w:drawing>
          <wp:inline distT="0" distB="0" distL="0" distR="0" wp14:anchorId="6D0CD781" wp14:editId="20B45B2A">
            <wp:extent cx="5943600" cy="78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6130"/>
                    </a:xfrm>
                    <a:prstGeom prst="rect">
                      <a:avLst/>
                    </a:prstGeom>
                  </pic:spPr>
                </pic:pic>
              </a:graphicData>
            </a:graphic>
          </wp:inline>
        </w:drawing>
      </w:r>
    </w:p>
    <w:p w14:paraId="358C5177" w14:textId="77777777" w:rsidR="006F0076" w:rsidRDefault="006F0076" w:rsidP="00E850D0">
      <w:pPr>
        <w:pStyle w:val="Heading2"/>
        <w:spacing w:before="0" w:beforeAutospacing="0" w:after="0" w:afterAutospacing="0"/>
        <w:contextualSpacing/>
        <w:rPr>
          <w:rFonts w:asciiTheme="minorHAnsi" w:hAnsiTheme="minorHAnsi" w:cstheme="minorBidi"/>
          <w:b w:val="0"/>
          <w:bCs w:val="0"/>
          <w:sz w:val="24"/>
          <w:szCs w:val="24"/>
        </w:rPr>
      </w:pPr>
      <w:r w:rsidRPr="006F0076">
        <w:rPr>
          <w:rFonts w:asciiTheme="minorHAnsi" w:hAnsiTheme="minorHAnsi" w:cstheme="minorBidi"/>
          <w:b w:val="0"/>
          <w:bCs w:val="0"/>
          <w:sz w:val="24"/>
          <w:szCs w:val="24"/>
        </w:rPr>
        <w:t xml:space="preserve">5. </w:t>
      </w:r>
      <w:proofErr w:type="spellStart"/>
      <w:r w:rsidRPr="006F0076">
        <w:rPr>
          <w:rFonts w:asciiTheme="minorHAnsi" w:hAnsiTheme="minorHAnsi" w:cstheme="minorBidi"/>
          <w:b w:val="0"/>
          <w:bCs w:val="0"/>
          <w:sz w:val="24"/>
          <w:szCs w:val="24"/>
        </w:rPr>
        <w:t>Jelinek</w:t>
      </w:r>
      <w:proofErr w:type="spellEnd"/>
      <w:r w:rsidRPr="006F0076">
        <w:rPr>
          <w:rFonts w:asciiTheme="minorHAnsi" w:hAnsiTheme="minorHAnsi" w:cstheme="minorBidi"/>
          <w:b w:val="0"/>
          <w:bCs w:val="0"/>
          <w:sz w:val="24"/>
          <w:szCs w:val="24"/>
        </w:rPr>
        <w:t>-Mercer</w:t>
      </w:r>
      <w:r>
        <w:rPr>
          <w:rFonts w:asciiTheme="minorHAnsi" w:hAnsiTheme="minorHAnsi" w:cstheme="minorBidi"/>
          <w:b w:val="0"/>
          <w:bCs w:val="0"/>
          <w:sz w:val="24"/>
          <w:szCs w:val="24"/>
        </w:rPr>
        <w:t xml:space="preserve"> LM </w:t>
      </w:r>
    </w:p>
    <w:p w14:paraId="631E097C" w14:textId="77777777" w:rsidR="00431331" w:rsidRPr="00E850D0" w:rsidRDefault="00910C1A" w:rsidP="00D24540">
      <w:pPr>
        <w:pStyle w:val="Heading2"/>
        <w:spacing w:before="0" w:beforeAutospacing="0" w:after="0" w:afterAutospacing="0"/>
        <w:contextualSpacing/>
        <w:rPr>
          <w:rFonts w:asciiTheme="minorHAnsi" w:hAnsiTheme="minorHAnsi" w:cstheme="minorBidi"/>
          <w:b w:val="0"/>
          <w:bCs w:val="0"/>
          <w:sz w:val="24"/>
          <w:szCs w:val="24"/>
        </w:rPr>
      </w:pPr>
      <w:r w:rsidRPr="00910C1A">
        <w:rPr>
          <w:rFonts w:asciiTheme="minorHAnsi" w:hAnsiTheme="minorHAnsi" w:cstheme="minorBidi"/>
          <w:b w:val="0"/>
          <w:bCs w:val="0"/>
          <w:noProof/>
          <w:sz w:val="24"/>
          <w:szCs w:val="24"/>
        </w:rPr>
        <w:drawing>
          <wp:inline distT="0" distB="0" distL="0" distR="0" wp14:anchorId="3FAD1BBF" wp14:editId="3A091CEE">
            <wp:extent cx="5943600" cy="71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1419" cy="714721"/>
                    </a:xfrm>
                    <a:prstGeom prst="rect">
                      <a:avLst/>
                    </a:prstGeom>
                  </pic:spPr>
                </pic:pic>
              </a:graphicData>
            </a:graphic>
          </wp:inline>
        </w:drawing>
      </w:r>
    </w:p>
    <w:p w14:paraId="149A25AB" w14:textId="67671140" w:rsidR="00D24540" w:rsidRPr="00E70079" w:rsidRDefault="00431331" w:rsidP="00D24540">
      <w:pPr>
        <w:contextualSpacing/>
        <w:rPr>
          <w:rFonts w:ascii="Georgia" w:eastAsia="Times New Roman" w:hAnsi="Georgia"/>
          <w:color w:val="313130"/>
        </w:rPr>
      </w:pPr>
      <w:r>
        <w:t xml:space="preserve">6. </w:t>
      </w:r>
      <w:proofErr w:type="spellStart"/>
      <w:r w:rsidRPr="00431331">
        <w:rPr>
          <w:rFonts w:ascii="Georgia" w:eastAsia="Times New Roman" w:hAnsi="Georgia"/>
          <w:color w:val="313130"/>
        </w:rPr>
        <w:t>Dirichlet</w:t>
      </w:r>
      <w:proofErr w:type="spellEnd"/>
      <w:r w:rsidRPr="00431331">
        <w:rPr>
          <w:rFonts w:ascii="Georgia" w:eastAsia="Times New Roman" w:hAnsi="Georgia"/>
          <w:color w:val="313130"/>
        </w:rPr>
        <w:t xml:space="preserve"> Prior</w:t>
      </w:r>
      <w:r>
        <w:rPr>
          <w:rFonts w:ascii="Georgia" w:eastAsia="Times New Roman" w:hAnsi="Georgia"/>
          <w:color w:val="313130"/>
        </w:rPr>
        <w:t xml:space="preserve"> LM</w:t>
      </w:r>
      <w:r w:rsidR="00676801" w:rsidRPr="00676801">
        <w:rPr>
          <w:rFonts w:eastAsia="Times New Roman"/>
          <w:noProof/>
        </w:rPr>
        <w:drawing>
          <wp:inline distT="0" distB="0" distL="0" distR="0" wp14:anchorId="69B5B479" wp14:editId="5537CA75">
            <wp:extent cx="5943600" cy="73336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137" cy="737999"/>
                    </a:xfrm>
                    <a:prstGeom prst="rect">
                      <a:avLst/>
                    </a:prstGeom>
                  </pic:spPr>
                </pic:pic>
              </a:graphicData>
            </a:graphic>
          </wp:inline>
        </w:drawing>
      </w:r>
    </w:p>
    <w:p w14:paraId="78A3D3E1" w14:textId="77777777" w:rsidR="00D24540" w:rsidRPr="00D24540" w:rsidRDefault="00D24540" w:rsidP="00D24540">
      <w:pPr>
        <w:rPr>
          <w:rFonts w:eastAsia="Times New Roman"/>
        </w:rPr>
      </w:pPr>
      <w:r>
        <w:rPr>
          <w:rFonts w:eastAsia="Times New Roman" w:hint="eastAsia"/>
        </w:rPr>
        <w:t>The</w:t>
      </w:r>
      <w:r>
        <w:rPr>
          <w:rFonts w:eastAsia="Times New Roman"/>
        </w:rPr>
        <w:t xml:space="preserve"> following results are achieved by setting </w:t>
      </w:r>
      <w:proofErr w:type="spellStart"/>
      <w:r w:rsidRPr="00D24540">
        <w:rPr>
          <w:rFonts w:eastAsia="Times New Roman"/>
          <w:i/>
          <w:color w:val="2E74B5" w:themeColor="accent5" w:themeShade="BF"/>
        </w:rPr>
        <w:t>defaultNumResults</w:t>
      </w:r>
      <w:proofErr w:type="spellEnd"/>
      <w:r w:rsidRPr="00D24540">
        <w:rPr>
          <w:rFonts w:eastAsia="Times New Roman"/>
        </w:rPr>
        <w:t xml:space="preserve"> = 1000</w:t>
      </w:r>
    </w:p>
    <w:tbl>
      <w:tblPr>
        <w:tblStyle w:val="TableGrid"/>
        <w:tblW w:w="10131" w:type="dxa"/>
        <w:tblLook w:val="04A0" w:firstRow="1" w:lastRow="0" w:firstColumn="1" w:lastColumn="0" w:noHBand="0" w:noVBand="1"/>
      </w:tblPr>
      <w:tblGrid>
        <w:gridCol w:w="970"/>
        <w:gridCol w:w="2297"/>
        <w:gridCol w:w="2276"/>
        <w:gridCol w:w="2276"/>
        <w:gridCol w:w="2312"/>
      </w:tblGrid>
      <w:tr w:rsidR="00643911" w14:paraId="3847D1BB" w14:textId="77777777" w:rsidTr="00643911">
        <w:tc>
          <w:tcPr>
            <w:tcW w:w="1066" w:type="dxa"/>
          </w:tcPr>
          <w:p w14:paraId="400458DF" w14:textId="77777777" w:rsidR="00FD24E3" w:rsidRDefault="00FD24E3" w:rsidP="00431331">
            <w:pPr>
              <w:rPr>
                <w:rFonts w:eastAsia="Times New Roman"/>
              </w:rPr>
            </w:pPr>
          </w:p>
        </w:tc>
        <w:tc>
          <w:tcPr>
            <w:tcW w:w="2312" w:type="dxa"/>
          </w:tcPr>
          <w:p w14:paraId="01D23FDA" w14:textId="77777777" w:rsidR="00FD24E3" w:rsidRDefault="00EB50CA" w:rsidP="00431331">
            <w:pPr>
              <w:rPr>
                <w:rFonts w:eastAsia="Times New Roman"/>
              </w:rPr>
            </w:pPr>
            <w:r>
              <w:rPr>
                <w:rFonts w:eastAsia="Times New Roman"/>
              </w:rPr>
              <w:t>MAP</w:t>
            </w:r>
          </w:p>
        </w:tc>
        <w:tc>
          <w:tcPr>
            <w:tcW w:w="2167" w:type="dxa"/>
          </w:tcPr>
          <w:p w14:paraId="79E843B1" w14:textId="77777777" w:rsidR="00FD24E3" w:rsidRDefault="00EB50CA" w:rsidP="00431331">
            <w:pPr>
              <w:rPr>
                <w:rFonts w:eastAsia="Times New Roman"/>
              </w:rPr>
            </w:pPr>
            <w:r>
              <w:rPr>
                <w:rFonts w:eastAsia="Times New Roman"/>
              </w:rPr>
              <w:t>P@10</w:t>
            </w:r>
          </w:p>
        </w:tc>
        <w:tc>
          <w:tcPr>
            <w:tcW w:w="2249" w:type="dxa"/>
          </w:tcPr>
          <w:p w14:paraId="5E79D1AA" w14:textId="77777777" w:rsidR="00FD24E3" w:rsidRDefault="00EB50CA" w:rsidP="00431331">
            <w:pPr>
              <w:rPr>
                <w:rFonts w:eastAsia="Times New Roman"/>
              </w:rPr>
            </w:pPr>
            <w:r>
              <w:rPr>
                <w:rFonts w:eastAsia="Times New Roman"/>
              </w:rPr>
              <w:t>MRR</w:t>
            </w:r>
          </w:p>
        </w:tc>
        <w:tc>
          <w:tcPr>
            <w:tcW w:w="2337" w:type="dxa"/>
          </w:tcPr>
          <w:p w14:paraId="026D5AFA" w14:textId="77777777" w:rsidR="00FD24E3" w:rsidRDefault="00EB50CA" w:rsidP="00431331">
            <w:pPr>
              <w:rPr>
                <w:rFonts w:eastAsia="Times New Roman"/>
              </w:rPr>
            </w:pPr>
            <w:r>
              <w:rPr>
                <w:rFonts w:eastAsia="Times New Roman"/>
              </w:rPr>
              <w:t>NDCG</w:t>
            </w:r>
          </w:p>
        </w:tc>
      </w:tr>
      <w:tr w:rsidR="00643911" w14:paraId="39C5BC2C" w14:textId="77777777" w:rsidTr="00643911">
        <w:tc>
          <w:tcPr>
            <w:tcW w:w="1066" w:type="dxa"/>
          </w:tcPr>
          <w:p w14:paraId="3645D385" w14:textId="77777777" w:rsidR="00FD24E3" w:rsidRDefault="00FD24E3" w:rsidP="00431331">
            <w:pPr>
              <w:rPr>
                <w:rFonts w:eastAsia="Times New Roman"/>
              </w:rPr>
            </w:pPr>
            <w:r>
              <w:rPr>
                <w:rFonts w:eastAsia="Times New Roman"/>
              </w:rPr>
              <w:t>BDP</w:t>
            </w:r>
          </w:p>
        </w:tc>
        <w:tc>
          <w:tcPr>
            <w:tcW w:w="2312" w:type="dxa"/>
          </w:tcPr>
          <w:p w14:paraId="2FD064F7" w14:textId="77777777" w:rsidR="00FD24E3" w:rsidRPr="00643911" w:rsidRDefault="00643911" w:rsidP="00643911">
            <w:pPr>
              <w:pStyle w:val="p1"/>
            </w:pPr>
            <w:r>
              <w:t>0.2247326822947187</w:t>
            </w:r>
          </w:p>
        </w:tc>
        <w:tc>
          <w:tcPr>
            <w:tcW w:w="2167" w:type="dxa"/>
          </w:tcPr>
          <w:p w14:paraId="68BE34CA" w14:textId="77777777" w:rsidR="00FD24E3" w:rsidRPr="00643911" w:rsidRDefault="00643911" w:rsidP="00643911">
            <w:pPr>
              <w:pStyle w:val="p1"/>
            </w:pPr>
            <w:r>
              <w:t>0.2881720430107527</w:t>
            </w:r>
          </w:p>
        </w:tc>
        <w:tc>
          <w:tcPr>
            <w:tcW w:w="2249" w:type="dxa"/>
          </w:tcPr>
          <w:p w14:paraId="63FC1A26" w14:textId="77777777" w:rsidR="00FD24E3" w:rsidRPr="00643911" w:rsidRDefault="00643911" w:rsidP="00643911">
            <w:pPr>
              <w:pStyle w:val="p1"/>
            </w:pPr>
            <w:r>
              <w:t>0.5949318511875813</w:t>
            </w:r>
          </w:p>
        </w:tc>
        <w:tc>
          <w:tcPr>
            <w:tcW w:w="2337" w:type="dxa"/>
          </w:tcPr>
          <w:p w14:paraId="59840BCE" w14:textId="77777777" w:rsidR="00FD24E3" w:rsidRPr="00643911" w:rsidRDefault="00643911" w:rsidP="00643911">
            <w:pPr>
              <w:pStyle w:val="p1"/>
            </w:pPr>
            <w:r>
              <w:t>0.3498102343135518</w:t>
            </w:r>
          </w:p>
        </w:tc>
      </w:tr>
      <w:tr w:rsidR="00643911" w14:paraId="08AF4B81" w14:textId="77777777" w:rsidTr="00643911">
        <w:tc>
          <w:tcPr>
            <w:tcW w:w="1066" w:type="dxa"/>
          </w:tcPr>
          <w:p w14:paraId="71D0B1C2" w14:textId="77777777" w:rsidR="00FD24E3" w:rsidRDefault="00FD24E3" w:rsidP="00431331">
            <w:pPr>
              <w:rPr>
                <w:rFonts w:eastAsia="Times New Roman"/>
              </w:rPr>
            </w:pPr>
            <w:r>
              <w:rPr>
                <w:rFonts w:eastAsia="Times New Roman"/>
              </w:rPr>
              <w:t>TF-IDF</w:t>
            </w:r>
          </w:p>
        </w:tc>
        <w:tc>
          <w:tcPr>
            <w:tcW w:w="2312" w:type="dxa"/>
          </w:tcPr>
          <w:p w14:paraId="6E404E25" w14:textId="20B0838A" w:rsidR="00FD24E3" w:rsidRPr="00E8221B" w:rsidRDefault="00774FC7" w:rsidP="00E8221B">
            <w:pPr>
              <w:pStyle w:val="p1"/>
            </w:pPr>
            <w:r>
              <w:t>0.2737293951670014</w:t>
            </w:r>
          </w:p>
        </w:tc>
        <w:tc>
          <w:tcPr>
            <w:tcW w:w="2167" w:type="dxa"/>
          </w:tcPr>
          <w:p w14:paraId="3402C639" w14:textId="1537C15D" w:rsidR="00FD24E3" w:rsidRPr="00E8221B" w:rsidRDefault="00774FC7" w:rsidP="00E8221B">
            <w:pPr>
              <w:pStyle w:val="p1"/>
            </w:pPr>
            <w:r>
              <w:t>0.35806451612903223</w:t>
            </w:r>
          </w:p>
        </w:tc>
        <w:tc>
          <w:tcPr>
            <w:tcW w:w="2249" w:type="dxa"/>
          </w:tcPr>
          <w:p w14:paraId="697B3805" w14:textId="134CF7E8" w:rsidR="00FD24E3" w:rsidRPr="00E8221B" w:rsidRDefault="00774FC7" w:rsidP="00E8221B">
            <w:pPr>
              <w:pStyle w:val="p1"/>
            </w:pPr>
            <w:r>
              <w:t>0.6863789237900358</w:t>
            </w:r>
          </w:p>
        </w:tc>
        <w:tc>
          <w:tcPr>
            <w:tcW w:w="2337" w:type="dxa"/>
          </w:tcPr>
          <w:p w14:paraId="37210450" w14:textId="4DBBE273" w:rsidR="00FD24E3" w:rsidRPr="00E8221B" w:rsidRDefault="00774FC7" w:rsidP="00E8221B">
            <w:pPr>
              <w:pStyle w:val="p1"/>
            </w:pPr>
            <w:r>
              <w:t>0.42432380360103067</w:t>
            </w:r>
          </w:p>
        </w:tc>
      </w:tr>
      <w:tr w:rsidR="00643911" w14:paraId="48760A31" w14:textId="77777777" w:rsidTr="00643911">
        <w:tc>
          <w:tcPr>
            <w:tcW w:w="1066" w:type="dxa"/>
          </w:tcPr>
          <w:p w14:paraId="47F0508E" w14:textId="77777777" w:rsidR="00FD24E3" w:rsidRDefault="00EB50CA" w:rsidP="00431331">
            <w:pPr>
              <w:rPr>
                <w:rFonts w:eastAsia="Times New Roman"/>
              </w:rPr>
            </w:pPr>
            <w:r>
              <w:rPr>
                <w:rFonts w:eastAsia="Times New Roman"/>
              </w:rPr>
              <w:t>BM25</w:t>
            </w:r>
          </w:p>
        </w:tc>
        <w:tc>
          <w:tcPr>
            <w:tcW w:w="2312" w:type="dxa"/>
          </w:tcPr>
          <w:p w14:paraId="694F365E" w14:textId="77777777" w:rsidR="00FD24E3" w:rsidRPr="00051E92" w:rsidRDefault="00051E92" w:rsidP="00051E92">
            <w:pPr>
              <w:pStyle w:val="p1"/>
            </w:pPr>
            <w:r>
              <w:t>0.23314194908914251</w:t>
            </w:r>
          </w:p>
        </w:tc>
        <w:tc>
          <w:tcPr>
            <w:tcW w:w="2167" w:type="dxa"/>
          </w:tcPr>
          <w:p w14:paraId="1EE5ABBD" w14:textId="77777777" w:rsidR="00FD24E3" w:rsidRPr="00051E92" w:rsidRDefault="00051E92" w:rsidP="00051E92">
            <w:pPr>
              <w:pStyle w:val="p1"/>
            </w:pPr>
            <w:r>
              <w:t>0.30752688172043013</w:t>
            </w:r>
          </w:p>
        </w:tc>
        <w:tc>
          <w:tcPr>
            <w:tcW w:w="2249" w:type="dxa"/>
          </w:tcPr>
          <w:p w14:paraId="6BFA213D" w14:textId="77777777" w:rsidR="00FD24E3" w:rsidRPr="00051E92" w:rsidRDefault="00051E92" w:rsidP="00051E92">
            <w:pPr>
              <w:pStyle w:val="p1"/>
            </w:pPr>
            <w:r>
              <w:t>0.5937579327977649</w:t>
            </w:r>
          </w:p>
        </w:tc>
        <w:tc>
          <w:tcPr>
            <w:tcW w:w="2337" w:type="dxa"/>
          </w:tcPr>
          <w:p w14:paraId="75DA081C" w14:textId="77777777" w:rsidR="00FD24E3" w:rsidRPr="00051E92" w:rsidRDefault="00051E92" w:rsidP="00051E92">
            <w:pPr>
              <w:pStyle w:val="p1"/>
            </w:pPr>
            <w:r>
              <w:t>0.3681466348357197</w:t>
            </w:r>
          </w:p>
        </w:tc>
      </w:tr>
      <w:tr w:rsidR="00643911" w14:paraId="4C6CC776" w14:textId="77777777" w:rsidTr="00643911">
        <w:tc>
          <w:tcPr>
            <w:tcW w:w="1066" w:type="dxa"/>
          </w:tcPr>
          <w:p w14:paraId="7371C28E" w14:textId="77777777" w:rsidR="00FD24E3" w:rsidRDefault="00EB50CA" w:rsidP="00431331">
            <w:pPr>
              <w:rPr>
                <w:rFonts w:eastAsia="Times New Roman"/>
              </w:rPr>
            </w:pPr>
            <w:r>
              <w:rPr>
                <w:rFonts w:eastAsia="Times New Roman"/>
              </w:rPr>
              <w:t>PLN</w:t>
            </w:r>
          </w:p>
        </w:tc>
        <w:tc>
          <w:tcPr>
            <w:tcW w:w="2312" w:type="dxa"/>
          </w:tcPr>
          <w:p w14:paraId="6E41A9BC" w14:textId="77777777" w:rsidR="00FD24E3" w:rsidRPr="0003045D" w:rsidRDefault="0003045D" w:rsidP="0003045D">
            <w:pPr>
              <w:pStyle w:val="p1"/>
            </w:pPr>
            <w:r>
              <w:t>0.16821988454438003</w:t>
            </w:r>
          </w:p>
        </w:tc>
        <w:tc>
          <w:tcPr>
            <w:tcW w:w="2167" w:type="dxa"/>
          </w:tcPr>
          <w:p w14:paraId="68197DB7" w14:textId="77777777" w:rsidR="00FD24E3" w:rsidRPr="0003045D" w:rsidRDefault="0003045D" w:rsidP="0003045D">
            <w:pPr>
              <w:pStyle w:val="p1"/>
            </w:pPr>
            <w:r>
              <w:t>0.23978494623655922</w:t>
            </w:r>
          </w:p>
        </w:tc>
        <w:tc>
          <w:tcPr>
            <w:tcW w:w="2249" w:type="dxa"/>
          </w:tcPr>
          <w:p w14:paraId="34F8CF64" w14:textId="77777777" w:rsidR="00FD24E3" w:rsidRPr="0003045D" w:rsidRDefault="0003045D" w:rsidP="0003045D">
            <w:pPr>
              <w:pStyle w:val="p1"/>
            </w:pPr>
            <w:r>
              <w:t>0.4358765510730296</w:t>
            </w:r>
          </w:p>
        </w:tc>
        <w:tc>
          <w:tcPr>
            <w:tcW w:w="2337" w:type="dxa"/>
          </w:tcPr>
          <w:p w14:paraId="4838F71C" w14:textId="77777777" w:rsidR="00FD24E3" w:rsidRPr="0003045D" w:rsidRDefault="0003045D" w:rsidP="0003045D">
            <w:pPr>
              <w:pStyle w:val="p1"/>
            </w:pPr>
            <w:r>
              <w:t>0.27464230861257105</w:t>
            </w:r>
          </w:p>
        </w:tc>
      </w:tr>
      <w:tr w:rsidR="00643911" w14:paraId="2F306877" w14:textId="77777777" w:rsidTr="00643911">
        <w:tc>
          <w:tcPr>
            <w:tcW w:w="1066" w:type="dxa"/>
          </w:tcPr>
          <w:p w14:paraId="042CCEFD" w14:textId="77777777" w:rsidR="00FD24E3" w:rsidRDefault="00EB50CA" w:rsidP="00431331">
            <w:pPr>
              <w:rPr>
                <w:rFonts w:eastAsia="Times New Roman"/>
              </w:rPr>
            </w:pPr>
            <w:r>
              <w:rPr>
                <w:rFonts w:eastAsia="Times New Roman"/>
              </w:rPr>
              <w:t>JM LM</w:t>
            </w:r>
          </w:p>
        </w:tc>
        <w:tc>
          <w:tcPr>
            <w:tcW w:w="2312" w:type="dxa"/>
          </w:tcPr>
          <w:p w14:paraId="460D8093" w14:textId="77777777" w:rsidR="00FD24E3" w:rsidRPr="00D60447" w:rsidRDefault="00D60447" w:rsidP="00D60447">
            <w:pPr>
              <w:pStyle w:val="p1"/>
            </w:pPr>
            <w:r>
              <w:t>0.277298608266259</w:t>
            </w:r>
          </w:p>
        </w:tc>
        <w:tc>
          <w:tcPr>
            <w:tcW w:w="2167" w:type="dxa"/>
          </w:tcPr>
          <w:p w14:paraId="0F0A57E1" w14:textId="77777777" w:rsidR="00FD24E3" w:rsidRPr="00D60447" w:rsidRDefault="00D60447" w:rsidP="00D60447">
            <w:pPr>
              <w:pStyle w:val="p1"/>
            </w:pPr>
            <w:r>
              <w:t>0.34193548387096767</w:t>
            </w:r>
          </w:p>
        </w:tc>
        <w:tc>
          <w:tcPr>
            <w:tcW w:w="2249" w:type="dxa"/>
          </w:tcPr>
          <w:p w14:paraId="1ADA095D" w14:textId="77777777" w:rsidR="00FD24E3" w:rsidRPr="00D60447" w:rsidRDefault="00D60447" w:rsidP="00D60447">
            <w:pPr>
              <w:pStyle w:val="p1"/>
            </w:pPr>
            <w:r>
              <w:t>0.6784570463143281</w:t>
            </w:r>
          </w:p>
        </w:tc>
        <w:tc>
          <w:tcPr>
            <w:tcW w:w="2337" w:type="dxa"/>
          </w:tcPr>
          <w:p w14:paraId="39A5F839" w14:textId="77777777" w:rsidR="00FD24E3" w:rsidRPr="00D60447" w:rsidRDefault="00D60447" w:rsidP="00D60447">
            <w:pPr>
              <w:pStyle w:val="p1"/>
            </w:pPr>
            <w:r>
              <w:t>0.4201580145765151</w:t>
            </w:r>
          </w:p>
        </w:tc>
      </w:tr>
      <w:tr w:rsidR="00643911" w14:paraId="1B1018BA" w14:textId="77777777" w:rsidTr="00643911">
        <w:tc>
          <w:tcPr>
            <w:tcW w:w="1066" w:type="dxa"/>
          </w:tcPr>
          <w:p w14:paraId="6F247B30" w14:textId="77777777" w:rsidR="00FD24E3" w:rsidRDefault="00EB50CA" w:rsidP="00431331">
            <w:pPr>
              <w:rPr>
                <w:rFonts w:eastAsia="Times New Roman"/>
              </w:rPr>
            </w:pPr>
            <w:r>
              <w:rPr>
                <w:rFonts w:eastAsia="Times New Roman"/>
              </w:rPr>
              <w:t>DP LM</w:t>
            </w:r>
          </w:p>
        </w:tc>
        <w:tc>
          <w:tcPr>
            <w:tcW w:w="2312" w:type="dxa"/>
          </w:tcPr>
          <w:p w14:paraId="6596D819" w14:textId="77777777" w:rsidR="00FD24E3" w:rsidRPr="00CA0A5B" w:rsidRDefault="00CA0A5B" w:rsidP="00CA0A5B">
            <w:pPr>
              <w:pStyle w:val="p1"/>
            </w:pPr>
            <w:r>
              <w:t>0.15983300184797877</w:t>
            </w:r>
          </w:p>
        </w:tc>
        <w:tc>
          <w:tcPr>
            <w:tcW w:w="2167" w:type="dxa"/>
          </w:tcPr>
          <w:p w14:paraId="66ED1411" w14:textId="77777777" w:rsidR="00FD24E3" w:rsidRPr="00CA0A5B" w:rsidRDefault="00CA0A5B" w:rsidP="00CA0A5B">
            <w:pPr>
              <w:pStyle w:val="p1"/>
            </w:pPr>
            <w:r>
              <w:t>0.1946236559139785</w:t>
            </w:r>
          </w:p>
        </w:tc>
        <w:tc>
          <w:tcPr>
            <w:tcW w:w="2249" w:type="dxa"/>
          </w:tcPr>
          <w:p w14:paraId="3027B9FA" w14:textId="77777777" w:rsidR="00FD24E3" w:rsidRPr="00CA0A5B" w:rsidRDefault="00CA0A5B" w:rsidP="00CA0A5B">
            <w:pPr>
              <w:pStyle w:val="p1"/>
            </w:pPr>
            <w:r>
              <w:t>0.47029024116346074</w:t>
            </w:r>
          </w:p>
        </w:tc>
        <w:tc>
          <w:tcPr>
            <w:tcW w:w="2337" w:type="dxa"/>
          </w:tcPr>
          <w:p w14:paraId="7F167193" w14:textId="77777777" w:rsidR="00FD24E3" w:rsidRPr="00CA0A5B" w:rsidRDefault="00CA0A5B" w:rsidP="00CA0A5B">
            <w:pPr>
              <w:pStyle w:val="p1"/>
            </w:pPr>
            <w:r>
              <w:t>0.24092906541224793</w:t>
            </w:r>
          </w:p>
        </w:tc>
      </w:tr>
    </w:tbl>
    <w:p w14:paraId="53916904" w14:textId="77777777" w:rsidR="00676801" w:rsidRDefault="00676801" w:rsidP="00676801">
      <w:pPr>
        <w:pStyle w:val="NormalWeb"/>
        <w:rPr>
          <w:rFonts w:asciiTheme="minorHAnsi" w:hAnsiTheme="minorHAnsi" w:cstheme="minorBidi"/>
          <w:b/>
        </w:rPr>
      </w:pPr>
      <w:r w:rsidRPr="00676801">
        <w:rPr>
          <w:rFonts w:asciiTheme="minorHAnsi" w:hAnsiTheme="minorHAnsi" w:cstheme="minorBidi"/>
          <w:b/>
        </w:rPr>
        <w:lastRenderedPageBreak/>
        <w:t xml:space="preserve">Question 2: Please carefully tune the parameters in BM25 and </w:t>
      </w:r>
      <w:proofErr w:type="spellStart"/>
      <w:r w:rsidRPr="00676801">
        <w:rPr>
          <w:rFonts w:asciiTheme="minorHAnsi" w:hAnsiTheme="minorHAnsi" w:cstheme="minorBidi"/>
          <w:b/>
        </w:rPr>
        <w:t>Dirichlet</w:t>
      </w:r>
      <w:proofErr w:type="spellEnd"/>
      <w:r w:rsidRPr="00676801">
        <w:rPr>
          <w:rFonts w:asciiTheme="minorHAnsi" w:hAnsiTheme="minorHAnsi" w:cstheme="minorBidi"/>
          <w:b/>
        </w:rPr>
        <w:t xml:space="preserve"> prior smoothed Language Model. Report the best MAP you have achieved and corresponding parameter settings. </w:t>
      </w:r>
    </w:p>
    <w:p w14:paraId="0C76A94E" w14:textId="77777777" w:rsidR="003958DD" w:rsidRDefault="003958DD" w:rsidP="00676801">
      <w:pPr>
        <w:pStyle w:val="NormalWeb"/>
        <w:rPr>
          <w:rFonts w:asciiTheme="minorHAnsi" w:hAnsiTheme="minorHAnsi" w:cstheme="minorBidi"/>
          <w:b/>
        </w:rPr>
      </w:pPr>
      <w:r w:rsidRPr="00AF490A">
        <w:rPr>
          <w:rFonts w:asciiTheme="minorHAnsi" w:hAnsiTheme="minorHAnsi" w:cstheme="minorBidi" w:hint="eastAsia"/>
        </w:rPr>
        <w:t>For</w:t>
      </w:r>
      <w:r w:rsidRPr="00AF490A">
        <w:rPr>
          <w:rFonts w:asciiTheme="minorHAnsi" w:hAnsiTheme="minorHAnsi" w:cstheme="minorBidi"/>
        </w:rPr>
        <w:t xml:space="preserve"> all following results, the </w:t>
      </w:r>
      <w:proofErr w:type="spellStart"/>
      <w:r w:rsidRPr="003958DD">
        <w:rPr>
          <w:rFonts w:asciiTheme="minorHAnsi" w:hAnsiTheme="minorHAnsi" w:cstheme="minorBidi"/>
          <w:i/>
          <w:color w:val="2E74B5" w:themeColor="accent5" w:themeShade="BF"/>
        </w:rPr>
        <w:t>defaultNumResults</w:t>
      </w:r>
      <w:proofErr w:type="spellEnd"/>
      <w:r>
        <w:rPr>
          <w:rFonts w:asciiTheme="minorHAnsi" w:hAnsiTheme="minorHAnsi" w:cstheme="minorBidi"/>
          <w:i/>
          <w:color w:val="2E74B5" w:themeColor="accent5" w:themeShade="BF"/>
        </w:rPr>
        <w:t xml:space="preserve"> </w:t>
      </w:r>
      <w:r w:rsidRPr="003958DD">
        <w:rPr>
          <w:rFonts w:asciiTheme="minorHAnsi" w:hAnsiTheme="minorHAnsi" w:cstheme="minorBidi"/>
          <w:color w:val="000000" w:themeColor="text1"/>
        </w:rPr>
        <w:t xml:space="preserve">is set to be </w:t>
      </w:r>
      <w:r w:rsidR="00D24540">
        <w:rPr>
          <w:rFonts w:asciiTheme="minorHAnsi" w:hAnsiTheme="minorHAnsi" w:cstheme="minorBidi"/>
          <w:color w:val="000000" w:themeColor="text1"/>
        </w:rPr>
        <w:t>100</w:t>
      </w:r>
      <w:r w:rsidRPr="003958DD">
        <w:rPr>
          <w:rFonts w:asciiTheme="minorHAnsi" w:hAnsiTheme="minorHAnsi" w:cstheme="minorBidi"/>
          <w:color w:val="000000" w:themeColor="text1"/>
        </w:rPr>
        <w:t>0.</w:t>
      </w:r>
    </w:p>
    <w:p w14:paraId="3F49C990" w14:textId="77777777" w:rsidR="00676801" w:rsidRDefault="00676801" w:rsidP="00827B09">
      <w:pPr>
        <w:pStyle w:val="p1"/>
        <w:contextualSpacing/>
        <w:rPr>
          <w:rFonts w:asciiTheme="minorHAnsi" w:hAnsiTheme="minorHAnsi" w:cstheme="minorBidi"/>
          <w:sz w:val="24"/>
          <w:szCs w:val="24"/>
        </w:rPr>
      </w:pPr>
      <w:r w:rsidRPr="00827B09">
        <w:rPr>
          <w:rFonts w:asciiTheme="minorHAnsi" w:hAnsiTheme="minorHAnsi" w:cstheme="minorBidi"/>
          <w:sz w:val="24"/>
          <w:szCs w:val="24"/>
        </w:rPr>
        <w:t xml:space="preserve">For BM25, </w:t>
      </w:r>
      <w:r w:rsidR="008A7FD0" w:rsidRPr="00827B09">
        <w:rPr>
          <w:rFonts w:asciiTheme="minorHAnsi" w:hAnsiTheme="minorHAnsi" w:cstheme="minorBidi"/>
          <w:sz w:val="24"/>
          <w:szCs w:val="24"/>
        </w:rPr>
        <w:t xml:space="preserve">the optimal parameter is k1=1.2 and b=0.75. Since we assume the term frequency in query is 1, so we have </w:t>
      </w:r>
      <m:oMath>
        <m:f>
          <m:fPr>
            <m:ctrlPr>
              <w:rPr>
                <w:rFonts w:ascii="Cambria Math" w:hAnsi="Cambria Math" w:cstheme="minorBidi"/>
                <w:sz w:val="24"/>
                <w:szCs w:val="24"/>
              </w:rPr>
            </m:ctrlPr>
          </m:fPr>
          <m:num>
            <m:d>
              <m:dPr>
                <m:ctrlPr>
                  <w:rPr>
                    <w:rFonts w:ascii="Cambria Math" w:hAnsi="Cambria Math" w:cstheme="minorBidi"/>
                    <w:sz w:val="24"/>
                    <w:szCs w:val="24"/>
                  </w:rPr>
                </m:ctrlPr>
              </m:dPr>
              <m:e>
                <m:sSub>
                  <m:sSubPr>
                    <m:ctrlPr>
                      <w:rPr>
                        <w:rFonts w:ascii="Cambria Math" w:hAnsi="Cambria Math" w:cstheme="minorBidi"/>
                        <w:sz w:val="24"/>
                        <w:szCs w:val="24"/>
                      </w:rPr>
                    </m:ctrlPr>
                  </m:sSubPr>
                  <m:e>
                    <m:r>
                      <m:rPr>
                        <m:sty m:val="p"/>
                      </m:rPr>
                      <w:rPr>
                        <w:rFonts w:ascii="Cambria Math" w:hAnsi="Cambria Math" w:cstheme="minorBidi"/>
                        <w:sz w:val="24"/>
                        <w:szCs w:val="24"/>
                      </w:rPr>
                      <m:t>k</m:t>
                    </m:r>
                  </m:e>
                  <m:sub>
                    <m:r>
                      <m:rPr>
                        <m:sty m:val="p"/>
                      </m:rPr>
                      <w:rPr>
                        <w:rFonts w:ascii="Cambria Math" w:hAnsi="Cambria Math" w:cstheme="minorBidi"/>
                        <w:sz w:val="24"/>
                        <w:szCs w:val="24"/>
                      </w:rPr>
                      <m:t>2</m:t>
                    </m:r>
                  </m:sub>
                </m:sSub>
                <m:r>
                  <m:rPr>
                    <m:sty m:val="p"/>
                  </m:rPr>
                  <w:rPr>
                    <w:rFonts w:ascii="Cambria Math" w:hAnsi="Cambria Math" w:cstheme="minorBidi"/>
                    <w:sz w:val="24"/>
                    <w:szCs w:val="24"/>
                  </w:rPr>
                  <m:t>+1</m:t>
                </m:r>
              </m:e>
            </m:d>
            <m:r>
              <m:rPr>
                <m:sty m:val="p"/>
              </m:rPr>
              <w:rPr>
                <w:rFonts w:ascii="Cambria Math" w:hAnsi="Cambria Math" w:cstheme="minorBidi"/>
                <w:sz w:val="24"/>
                <w:szCs w:val="24"/>
              </w:rPr>
              <m:t>*1</m:t>
            </m:r>
          </m:num>
          <m:den>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k</m:t>
                </m:r>
              </m:e>
              <m:sub>
                <m:r>
                  <m:rPr>
                    <m:sty m:val="p"/>
                  </m:rPr>
                  <w:rPr>
                    <w:rFonts w:ascii="Cambria Math" w:hAnsi="Cambria Math" w:cstheme="minorBidi"/>
                    <w:sz w:val="24"/>
                    <w:szCs w:val="24"/>
                  </w:rPr>
                  <m:t>2</m:t>
                </m:r>
              </m:sub>
            </m:sSub>
            <m:r>
              <m:rPr>
                <m:sty m:val="p"/>
              </m:rPr>
              <w:rPr>
                <w:rFonts w:ascii="Cambria Math" w:hAnsi="Cambria Math" w:cstheme="minorBidi"/>
                <w:sz w:val="24"/>
                <w:szCs w:val="24"/>
              </w:rPr>
              <m:t>+1)</m:t>
            </m:r>
          </m:den>
        </m:f>
        <m:r>
          <m:rPr>
            <m:sty m:val="p"/>
          </m:rPr>
          <w:rPr>
            <w:rFonts w:ascii="Cambria Math" w:hAnsi="Cambria Math" w:cstheme="minorBidi"/>
            <w:sz w:val="24"/>
            <w:szCs w:val="24"/>
          </w:rPr>
          <m:t>=1</m:t>
        </m:r>
      </m:oMath>
      <w:r w:rsidR="008A7FD0" w:rsidRPr="00827B09">
        <w:rPr>
          <w:rFonts w:asciiTheme="minorHAnsi" w:hAnsiTheme="minorHAnsi" w:cstheme="minorBidi"/>
          <w:sz w:val="24"/>
          <w:szCs w:val="24"/>
        </w:rPr>
        <w:t>. This means parameter k2 does not affect scoring, we leave k2 as the default value 750. The optimal parameter combination of k1=1.2, k2=750 and b=0.75 gives</w:t>
      </w:r>
      <w:r w:rsidR="002403A3">
        <w:rPr>
          <w:rFonts w:asciiTheme="minorHAnsi" w:hAnsiTheme="minorHAnsi" w:cstheme="minorBidi"/>
          <w:sz w:val="24"/>
          <w:szCs w:val="24"/>
        </w:rPr>
        <w:t xml:space="preserve"> best</w:t>
      </w:r>
      <w:r w:rsidR="008A7FD0" w:rsidRPr="00827B09">
        <w:rPr>
          <w:rFonts w:asciiTheme="minorHAnsi" w:hAnsiTheme="minorHAnsi" w:cstheme="minorBidi"/>
          <w:sz w:val="24"/>
          <w:szCs w:val="24"/>
        </w:rPr>
        <w:t xml:space="preserve"> </w:t>
      </w:r>
      <w:r w:rsidR="002403A3">
        <w:rPr>
          <w:rFonts w:asciiTheme="minorHAnsi" w:hAnsiTheme="minorHAnsi" w:cstheme="minorBidi"/>
          <w:sz w:val="24"/>
          <w:szCs w:val="24"/>
        </w:rPr>
        <w:t>MAP=</w:t>
      </w:r>
      <w:r w:rsidR="00827B09" w:rsidRPr="00827B09">
        <w:rPr>
          <w:rFonts w:asciiTheme="minorHAnsi" w:hAnsiTheme="minorHAnsi" w:cstheme="minorBidi"/>
          <w:sz w:val="24"/>
          <w:szCs w:val="24"/>
        </w:rPr>
        <w:t>0.2781581045361776</w:t>
      </w:r>
      <w:r w:rsidR="008A7FD0" w:rsidRPr="00827B09">
        <w:rPr>
          <w:rFonts w:asciiTheme="minorHAnsi" w:hAnsiTheme="minorHAnsi" w:cstheme="minorBidi"/>
          <w:sz w:val="24"/>
          <w:szCs w:val="24"/>
        </w:rPr>
        <w:t>.</w:t>
      </w:r>
    </w:p>
    <w:p w14:paraId="0CC663F2" w14:textId="77777777" w:rsidR="00827B09" w:rsidRPr="00827B09" w:rsidRDefault="00827B09" w:rsidP="00827B09">
      <w:pPr>
        <w:pStyle w:val="p1"/>
        <w:contextualSpacing/>
        <w:rPr>
          <w:rFonts w:asciiTheme="minorHAnsi" w:hAnsiTheme="minorHAnsi" w:cstheme="minorBidi"/>
          <w:sz w:val="24"/>
          <w:szCs w:val="24"/>
        </w:rPr>
      </w:pPr>
    </w:p>
    <w:p w14:paraId="31F4EB18" w14:textId="2C6432C8" w:rsidR="008A7FD0" w:rsidRPr="00923125" w:rsidRDefault="008A7FD0" w:rsidP="008A7FD0">
      <w:pPr>
        <w:pStyle w:val="p1"/>
        <w:rPr>
          <w:rFonts w:asciiTheme="minorHAnsi" w:hAnsiTheme="minorHAnsi" w:cstheme="minorBidi"/>
          <w:sz w:val="24"/>
          <w:szCs w:val="24"/>
        </w:rPr>
      </w:pPr>
      <w:r w:rsidRPr="008A7FD0">
        <w:rPr>
          <w:rFonts w:asciiTheme="minorHAnsi" w:hAnsiTheme="minorHAnsi" w:cstheme="minorBidi"/>
          <w:sz w:val="24"/>
          <w:szCs w:val="24"/>
        </w:rPr>
        <w:t xml:space="preserve">For </w:t>
      </w:r>
      <w:proofErr w:type="spellStart"/>
      <w:r w:rsidRPr="008A7FD0">
        <w:rPr>
          <w:rFonts w:asciiTheme="minorHAnsi" w:hAnsiTheme="minorHAnsi" w:cstheme="minorBidi"/>
          <w:sz w:val="24"/>
          <w:szCs w:val="24"/>
        </w:rPr>
        <w:t>Dirichlet</w:t>
      </w:r>
      <w:proofErr w:type="spellEnd"/>
      <w:r w:rsidRPr="008A7FD0">
        <w:rPr>
          <w:rFonts w:asciiTheme="minorHAnsi" w:hAnsiTheme="minorHAnsi" w:cstheme="minorBidi"/>
          <w:sz w:val="24"/>
          <w:szCs w:val="24"/>
        </w:rPr>
        <w:t xml:space="preserve"> Prior, the MAP increases as parameter u drops. It achieves be</w:t>
      </w:r>
      <w:r w:rsidR="002403A3">
        <w:rPr>
          <w:rFonts w:asciiTheme="minorHAnsi" w:hAnsiTheme="minorHAnsi" w:cstheme="minorBidi"/>
          <w:sz w:val="24"/>
          <w:szCs w:val="24"/>
        </w:rPr>
        <w:t>st MAP=</w:t>
      </w:r>
      <w:r w:rsidR="00923125" w:rsidRPr="00923125">
        <w:rPr>
          <w:rFonts w:asciiTheme="minorHAnsi" w:hAnsiTheme="minorHAnsi" w:cstheme="minorBidi"/>
          <w:sz w:val="24"/>
          <w:szCs w:val="24"/>
        </w:rPr>
        <w:t>0.17968278559179396</w:t>
      </w:r>
      <w:r>
        <w:rPr>
          <w:rFonts w:asciiTheme="minorHAnsi" w:hAnsiTheme="minorHAnsi" w:cstheme="minorBidi"/>
          <w:sz w:val="24"/>
          <w:szCs w:val="24"/>
        </w:rPr>
        <w:t xml:space="preserve"> when u=</w:t>
      </w:r>
      <w:r w:rsidR="00923125">
        <w:rPr>
          <w:rFonts w:asciiTheme="minorHAnsi" w:hAnsiTheme="minorHAnsi" w:cstheme="minorBidi"/>
          <w:sz w:val="24"/>
          <w:szCs w:val="24"/>
        </w:rPr>
        <w:t>60</w:t>
      </w:r>
      <w:r w:rsidR="0001658C">
        <w:rPr>
          <w:rFonts w:asciiTheme="minorHAnsi" w:hAnsiTheme="minorHAnsi" w:cstheme="minorBidi" w:hint="eastAsia"/>
          <w:sz w:val="24"/>
          <w:szCs w:val="24"/>
        </w:rPr>
        <w:t>0</w:t>
      </w:r>
      <w:r>
        <w:rPr>
          <w:rFonts w:asciiTheme="minorHAnsi" w:hAnsiTheme="minorHAnsi" w:cstheme="minorBidi"/>
          <w:sz w:val="24"/>
          <w:szCs w:val="24"/>
        </w:rPr>
        <w:t xml:space="preserve">. </w:t>
      </w:r>
    </w:p>
    <w:p w14:paraId="1BEBC9B1" w14:textId="77777777" w:rsidR="00676801" w:rsidRDefault="00676801" w:rsidP="00173212">
      <w:pPr>
        <w:contextualSpacing/>
      </w:pPr>
    </w:p>
    <w:p w14:paraId="724E46F5" w14:textId="77777777" w:rsidR="00923125" w:rsidRDefault="00923125" w:rsidP="00173212">
      <w:pPr>
        <w:contextualSpacing/>
      </w:pPr>
    </w:p>
    <w:p w14:paraId="3FA55A33" w14:textId="77777777" w:rsidR="00C6338E" w:rsidRDefault="00C6338E" w:rsidP="00C6338E">
      <w:pPr>
        <w:pStyle w:val="NormalWeb"/>
        <w:rPr>
          <w:rFonts w:asciiTheme="minorHAnsi" w:hAnsiTheme="minorHAnsi" w:cstheme="minorBidi"/>
          <w:b/>
        </w:rPr>
      </w:pPr>
      <w:r w:rsidRPr="00C6338E">
        <w:rPr>
          <w:rFonts w:asciiTheme="minorHAnsi" w:hAnsiTheme="minorHAnsi" w:cstheme="minorBidi"/>
          <w:b/>
        </w:rPr>
        <w:t xml:space="preserve">Question 3: With the default document analyzer, choose one or two queries, where Pivoted Length Normalization model performed significantly better than BM25 model in average precision, and analyze what is the major reason for such improvement? Perform the same analysis for Pivoted Length Normalization </w:t>
      </w:r>
      <w:proofErr w:type="spellStart"/>
      <w:r w:rsidRPr="00C6338E">
        <w:rPr>
          <w:rFonts w:asciiTheme="minorHAnsi" w:hAnsiTheme="minorHAnsi" w:cstheme="minorBidi"/>
          <w:b/>
        </w:rPr>
        <w:t>v.s</w:t>
      </w:r>
      <w:proofErr w:type="spellEnd"/>
      <w:r w:rsidRPr="00C6338E">
        <w:rPr>
          <w:rFonts w:asciiTheme="minorHAnsi" w:hAnsiTheme="minorHAnsi" w:cstheme="minorBidi"/>
          <w:b/>
        </w:rPr>
        <w:t xml:space="preserve">. </w:t>
      </w:r>
      <w:proofErr w:type="spellStart"/>
      <w:r w:rsidRPr="00C6338E">
        <w:rPr>
          <w:rFonts w:asciiTheme="minorHAnsi" w:hAnsiTheme="minorHAnsi" w:cstheme="minorBidi"/>
          <w:b/>
        </w:rPr>
        <w:t>Dirichlet</w:t>
      </w:r>
      <w:proofErr w:type="spellEnd"/>
      <w:r w:rsidRPr="00C6338E">
        <w:rPr>
          <w:rFonts w:asciiTheme="minorHAnsi" w:hAnsiTheme="minorHAnsi" w:cstheme="minorBidi"/>
          <w:b/>
        </w:rPr>
        <w:t xml:space="preserve"> Prior </w:t>
      </w:r>
      <w:proofErr w:type="gramStart"/>
      <w:r w:rsidRPr="00C6338E">
        <w:rPr>
          <w:rFonts w:asciiTheme="minorHAnsi" w:hAnsiTheme="minorHAnsi" w:cstheme="minorBidi"/>
          <w:b/>
        </w:rPr>
        <w:t>smoothed</w:t>
      </w:r>
      <w:proofErr w:type="gramEnd"/>
      <w:r w:rsidRPr="00C6338E">
        <w:rPr>
          <w:rFonts w:asciiTheme="minorHAnsi" w:hAnsiTheme="minorHAnsi" w:cstheme="minorBidi"/>
          <w:b/>
        </w:rPr>
        <w:t xml:space="preserve"> Language Model, and BM25 </w:t>
      </w:r>
      <w:proofErr w:type="spellStart"/>
      <w:r w:rsidRPr="00C6338E">
        <w:rPr>
          <w:rFonts w:asciiTheme="minorHAnsi" w:hAnsiTheme="minorHAnsi" w:cstheme="minorBidi"/>
          <w:b/>
        </w:rPr>
        <w:t>v.s</w:t>
      </w:r>
      <w:proofErr w:type="spellEnd"/>
      <w:r w:rsidRPr="00C6338E">
        <w:rPr>
          <w:rFonts w:asciiTheme="minorHAnsi" w:hAnsiTheme="minorHAnsi" w:cstheme="minorBidi"/>
          <w:b/>
        </w:rPr>
        <w:t xml:space="preserve">. </w:t>
      </w:r>
      <w:proofErr w:type="spellStart"/>
      <w:r w:rsidRPr="00C6338E">
        <w:rPr>
          <w:rFonts w:asciiTheme="minorHAnsi" w:hAnsiTheme="minorHAnsi" w:cstheme="minorBidi"/>
          <w:b/>
        </w:rPr>
        <w:t>Dirichlet</w:t>
      </w:r>
      <w:proofErr w:type="spellEnd"/>
      <w:r w:rsidRPr="00C6338E">
        <w:rPr>
          <w:rFonts w:asciiTheme="minorHAnsi" w:hAnsiTheme="minorHAnsi" w:cstheme="minorBidi"/>
          <w:b/>
        </w:rPr>
        <w:t xml:space="preserve"> Prior smoothed Language Model, and report your corresponding analysis (using your best parameters for BM25 and </w:t>
      </w:r>
      <w:proofErr w:type="spellStart"/>
      <w:r w:rsidRPr="00C6338E">
        <w:rPr>
          <w:rFonts w:asciiTheme="minorHAnsi" w:hAnsiTheme="minorHAnsi" w:cstheme="minorBidi"/>
          <w:b/>
        </w:rPr>
        <w:t>Dirichlet</w:t>
      </w:r>
      <w:proofErr w:type="spellEnd"/>
      <w:r w:rsidRPr="00C6338E">
        <w:rPr>
          <w:rFonts w:asciiTheme="minorHAnsi" w:hAnsiTheme="minorHAnsi" w:cstheme="minorBidi"/>
          <w:b/>
        </w:rPr>
        <w:t xml:space="preserve"> Prior smoothed Language Model).</w:t>
      </w:r>
    </w:p>
    <w:p w14:paraId="45823AA2" w14:textId="77777777" w:rsidR="003958DD" w:rsidRDefault="003B6DA9" w:rsidP="00173212">
      <w:pPr>
        <w:contextualSpacing/>
      </w:pPr>
      <w:r>
        <w:t>PLN vs. BM25</w:t>
      </w:r>
    </w:p>
    <w:p w14:paraId="3010261B" w14:textId="77777777" w:rsidR="00816EC6" w:rsidRDefault="00A54024" w:rsidP="00173212">
      <w:pPr>
        <w:contextualSpacing/>
      </w:pPr>
      <w:r w:rsidRPr="00A54024">
        <w:t>Query: the synthesis of networks with given sampled data transfer functions</w:t>
      </w:r>
    </w:p>
    <w:p w14:paraId="769297B2" w14:textId="77777777" w:rsidR="00A54024" w:rsidRDefault="00A54024" w:rsidP="00A743B2">
      <w:pPr>
        <w:contextualSpacing/>
      </w:pPr>
      <w:r>
        <w:t xml:space="preserve">PLN </w:t>
      </w:r>
      <w:r w:rsidRPr="00A54024">
        <w:t xml:space="preserve">Average Precision: </w:t>
      </w:r>
      <w:r w:rsidR="00A743B2">
        <w:t>0.1923438669612841</w:t>
      </w:r>
    </w:p>
    <w:p w14:paraId="70D28936" w14:textId="77777777" w:rsidR="00A54024" w:rsidRPr="001D5AFE" w:rsidRDefault="00A54024" w:rsidP="00A743B2">
      <w:pPr>
        <w:contextualSpacing/>
        <w:rPr>
          <w:rFonts w:asciiTheme="minorHAnsi" w:hAnsiTheme="minorHAnsi" w:cstheme="minorBidi"/>
        </w:rPr>
      </w:pPr>
      <w:r w:rsidRPr="001D5AFE">
        <w:rPr>
          <w:rFonts w:asciiTheme="minorHAnsi" w:hAnsiTheme="minorHAnsi" w:cstheme="minorBidi"/>
        </w:rPr>
        <w:t xml:space="preserve">BM25 Average Precision: </w:t>
      </w:r>
      <w:r w:rsidR="001D5AFE" w:rsidRPr="001D5AFE">
        <w:rPr>
          <w:rFonts w:asciiTheme="minorHAnsi" w:hAnsiTheme="minorHAnsi" w:cstheme="minorBidi"/>
        </w:rPr>
        <w:t>0.10877491801532908</w:t>
      </w:r>
    </w:p>
    <w:p w14:paraId="57E6DF11" w14:textId="77777777" w:rsidR="00A54024" w:rsidRDefault="00A54024" w:rsidP="00173212">
      <w:pPr>
        <w:contextualSpacing/>
      </w:pPr>
    </w:p>
    <w:p w14:paraId="4F087228" w14:textId="3FE14FCB" w:rsidR="00A54024" w:rsidRDefault="00A54024" w:rsidP="00173212">
      <w:pPr>
        <w:contextualSpacing/>
      </w:pPr>
      <w:r>
        <w:t xml:space="preserve">If we look at the doc lists returned by two functions, </w:t>
      </w:r>
      <w:r w:rsidR="00D665C4">
        <w:t>they both returned doc 7697 as the top one which is irrelevant. T</w:t>
      </w:r>
      <w:r>
        <w:t>he first relevant doc 4412 is ranked as the second by PLN but as the sixth</w:t>
      </w:r>
      <w:r w:rsidR="008D5FC8">
        <w:t xml:space="preserve"> </w:t>
      </w:r>
      <w:r>
        <w:t>by BM25. The second relevant doc 6138 is ranked as the third</w:t>
      </w:r>
      <w:r w:rsidR="00173212">
        <w:t xml:space="preserve"> </w:t>
      </w:r>
      <w:r>
        <w:t>by PLN but as the twelfth</w:t>
      </w:r>
      <w:r w:rsidR="008D5FC8">
        <w:t xml:space="preserve"> </w:t>
      </w:r>
      <w:r>
        <w:t>by BM25. I found the matche</w:t>
      </w:r>
      <w:r w:rsidR="001C31FA">
        <w:t>d</w:t>
      </w:r>
      <w:r>
        <w:t xml:space="preserve"> term appear once in both docs, so </w:t>
      </w:r>
      <w:proofErr w:type="gramStart"/>
      <w:r>
        <w:t>c(</w:t>
      </w:r>
      <w:proofErr w:type="gramEnd"/>
      <w:r>
        <w:t>w,</w:t>
      </w:r>
      <w:r w:rsidR="00A02667">
        <w:t xml:space="preserve"> </w:t>
      </w:r>
      <w:r>
        <w:t xml:space="preserve">d)=1. By using the best parameters for BM25 and s=0.75 for PLN, we can simplify the scoring functions and notice </w:t>
      </w:r>
      <w:r w:rsidR="00B440D8">
        <w:t xml:space="preserve">the difference is </w:t>
      </w:r>
      <w:proofErr w:type="gramStart"/>
      <w:r w:rsidR="00B440D8">
        <w:t>actually caused</w:t>
      </w:r>
      <w:proofErr w:type="gramEnd"/>
      <w:r w:rsidR="00B440D8">
        <w:t xml:space="preserve"> by the document length. PLN favors docs whose length is less than average whereas BM25 favors docs whose length is larger than average. </w:t>
      </w:r>
      <w:r w:rsidR="002C37F2">
        <w:t xml:space="preserve">Comparison </w:t>
      </w:r>
      <w:r w:rsidR="00A02667">
        <w:t xml:space="preserve">for doc length </w:t>
      </w:r>
      <w:r w:rsidR="002C37F2">
        <w:t xml:space="preserve">in </w:t>
      </w:r>
      <w:r w:rsidR="00A02667">
        <w:t>top positions</w:t>
      </w:r>
      <w:r w:rsidR="002C37F2">
        <w:t xml:space="preserve"> returned by </w:t>
      </w:r>
      <w:r w:rsidR="00A02667">
        <w:t>PLN an</w:t>
      </w:r>
      <w:r w:rsidR="003B6DA9">
        <w:t>d BM</w:t>
      </w:r>
      <w:r w:rsidR="00A02667">
        <w:t xml:space="preserve">25 supports my point. The </w:t>
      </w:r>
      <w:r w:rsidR="003B6DA9">
        <w:t xml:space="preserve">length of doc returned by PLN in </w:t>
      </w:r>
      <w:r w:rsidR="00A02667">
        <w:t xml:space="preserve">second and third </w:t>
      </w:r>
      <w:r w:rsidR="003B6DA9">
        <w:t xml:space="preserve">place are much shorter than those returned by BM25 in second and third place. In this case, those longer docs returned by BM25 are not relevant, and this leads to the significant difference between BM25 and PLN. </w:t>
      </w:r>
    </w:p>
    <w:p w14:paraId="1210405A" w14:textId="77777777" w:rsidR="00173212" w:rsidRDefault="00173212" w:rsidP="00173212">
      <w:pPr>
        <w:contextualSpacing/>
      </w:pPr>
    </w:p>
    <w:p w14:paraId="14816BAE" w14:textId="77777777" w:rsidR="00135B4D" w:rsidRDefault="00135B4D" w:rsidP="00173212">
      <w:pPr>
        <w:contextualSpacing/>
      </w:pPr>
    </w:p>
    <w:p w14:paraId="440CA16A" w14:textId="77777777" w:rsidR="00135B4D" w:rsidRDefault="00135B4D" w:rsidP="00173212">
      <w:pPr>
        <w:contextualSpacing/>
      </w:pPr>
    </w:p>
    <w:p w14:paraId="339949FB" w14:textId="77777777" w:rsidR="00135B4D" w:rsidRDefault="00135B4D" w:rsidP="00173212">
      <w:pPr>
        <w:contextualSpacing/>
      </w:pPr>
    </w:p>
    <w:p w14:paraId="1AB8004C" w14:textId="77777777" w:rsidR="00135B4D" w:rsidRDefault="00135B4D" w:rsidP="00173212">
      <w:pPr>
        <w:contextualSpacing/>
      </w:pPr>
    </w:p>
    <w:p w14:paraId="1FF01C7B" w14:textId="77777777" w:rsidR="00135B4D" w:rsidRDefault="00135B4D" w:rsidP="00173212">
      <w:pPr>
        <w:contextualSpacing/>
      </w:pPr>
    </w:p>
    <w:p w14:paraId="59816F5A" w14:textId="77777777" w:rsidR="002A7C11" w:rsidRDefault="002A7C11" w:rsidP="00173212">
      <w:pPr>
        <w:contextualSpacing/>
      </w:pPr>
    </w:p>
    <w:p w14:paraId="5599B346" w14:textId="77777777" w:rsidR="00173212" w:rsidRDefault="003B6DA9" w:rsidP="00173212">
      <w:pPr>
        <w:contextualSpacing/>
      </w:pPr>
      <w:r>
        <w:t xml:space="preserve">PLN vs. </w:t>
      </w:r>
      <w:proofErr w:type="spellStart"/>
      <w:r>
        <w:t>Dirichlet</w:t>
      </w:r>
      <w:proofErr w:type="spellEnd"/>
      <w:r>
        <w:t xml:space="preserve"> Prior</w:t>
      </w:r>
    </w:p>
    <w:p w14:paraId="047F6DA2" w14:textId="77777777" w:rsidR="003B6DA9" w:rsidRDefault="003B6DA9" w:rsidP="00173212">
      <w:pPr>
        <w:contextualSpacing/>
      </w:pPr>
      <w:r>
        <w:t xml:space="preserve">Query: </w:t>
      </w:r>
      <w:r w:rsidR="000C1DA6" w:rsidRPr="000C1DA6">
        <w:t>characteristics of the single electrode discharge in the rare gases at low pressures</w:t>
      </w:r>
    </w:p>
    <w:p w14:paraId="279D943A" w14:textId="77777777" w:rsidR="000C1DA6" w:rsidRDefault="000C1DA6" w:rsidP="000C1DA6">
      <w:pPr>
        <w:contextualSpacing/>
      </w:pPr>
      <w:r>
        <w:t xml:space="preserve">PLN </w:t>
      </w:r>
      <w:r w:rsidRPr="00A54024">
        <w:t xml:space="preserve">Average Precision: </w:t>
      </w:r>
      <w:r w:rsidRPr="000C1DA6">
        <w:t>0.5238095238095238</w:t>
      </w:r>
    </w:p>
    <w:p w14:paraId="634C4DA2" w14:textId="77777777" w:rsidR="00135B4D" w:rsidRDefault="000C1DA6" w:rsidP="00135B4D">
      <w:pPr>
        <w:pStyle w:val="p1"/>
        <w:rPr>
          <w:rFonts w:asciiTheme="minorHAnsi" w:hAnsiTheme="minorHAnsi" w:cstheme="minorBidi"/>
          <w:sz w:val="24"/>
          <w:szCs w:val="24"/>
        </w:rPr>
      </w:pPr>
      <w:proofErr w:type="spellStart"/>
      <w:r w:rsidRPr="00135B4D">
        <w:rPr>
          <w:rFonts w:asciiTheme="minorHAnsi" w:hAnsiTheme="minorHAnsi" w:cstheme="minorBidi"/>
          <w:sz w:val="24"/>
          <w:szCs w:val="24"/>
        </w:rPr>
        <w:t>Dirichlet</w:t>
      </w:r>
      <w:proofErr w:type="spellEnd"/>
      <w:r w:rsidRPr="00135B4D">
        <w:rPr>
          <w:rFonts w:asciiTheme="minorHAnsi" w:hAnsiTheme="minorHAnsi" w:cstheme="minorBidi"/>
          <w:sz w:val="24"/>
          <w:szCs w:val="24"/>
        </w:rPr>
        <w:t xml:space="preserve"> Prior</w:t>
      </w:r>
      <w:r w:rsidRPr="001D5AFE">
        <w:rPr>
          <w:rFonts w:asciiTheme="minorHAnsi" w:hAnsiTheme="minorHAnsi" w:cstheme="minorBidi"/>
          <w:sz w:val="24"/>
          <w:szCs w:val="24"/>
        </w:rPr>
        <w:t xml:space="preserve"> Average Precision: </w:t>
      </w:r>
      <w:r w:rsidR="00135B4D" w:rsidRPr="00135B4D">
        <w:rPr>
          <w:rFonts w:asciiTheme="minorHAnsi" w:hAnsiTheme="minorHAnsi" w:cstheme="minorBidi"/>
          <w:sz w:val="24"/>
          <w:szCs w:val="24"/>
        </w:rPr>
        <w:t>0.13425925925925924</w:t>
      </w:r>
    </w:p>
    <w:p w14:paraId="014B3485" w14:textId="77777777" w:rsidR="00135B4D" w:rsidRDefault="00135B4D" w:rsidP="00135B4D">
      <w:pPr>
        <w:pStyle w:val="p1"/>
        <w:rPr>
          <w:rFonts w:asciiTheme="minorHAnsi" w:hAnsiTheme="minorHAnsi" w:cstheme="minorBidi"/>
          <w:sz w:val="24"/>
          <w:szCs w:val="24"/>
        </w:rPr>
      </w:pPr>
    </w:p>
    <w:p w14:paraId="3D2A7EAD" w14:textId="77777777" w:rsidR="004D1996" w:rsidRPr="004D1996" w:rsidRDefault="000E612B" w:rsidP="004D1996">
      <w:pPr>
        <w:pStyle w:val="p1"/>
        <w:rPr>
          <w:rFonts w:asciiTheme="minorHAnsi" w:hAnsiTheme="minorHAnsi" w:cstheme="minorBidi"/>
          <w:sz w:val="24"/>
          <w:szCs w:val="24"/>
        </w:rPr>
      </w:pPr>
      <w:r>
        <w:rPr>
          <w:rFonts w:asciiTheme="minorHAnsi" w:hAnsiTheme="minorHAnsi" w:cstheme="minorBidi"/>
          <w:sz w:val="24"/>
          <w:szCs w:val="24"/>
        </w:rPr>
        <w:t xml:space="preserve">The number of relevant docs for this query is small, so the difference of average precision is mainly caused by where each ranking model returns the first relevant doc. PLN returned the first relevant doc 7014 at the first position, while DP LM returned the doc 7014 at the third position. </w:t>
      </w:r>
      <w:r w:rsidR="00525052">
        <w:rPr>
          <w:rFonts w:asciiTheme="minorHAnsi" w:hAnsiTheme="minorHAnsi" w:cstheme="minorBidi"/>
          <w:sz w:val="24"/>
          <w:szCs w:val="24"/>
        </w:rPr>
        <w:t>PLN gives doc 7014 highest scoring because nearly all query terms appeared in the doc 7014 and some important terms like “discharge” appeared</w:t>
      </w:r>
      <w:r>
        <w:rPr>
          <w:rFonts w:asciiTheme="minorHAnsi" w:hAnsiTheme="minorHAnsi" w:cstheme="minorBidi"/>
          <w:sz w:val="24"/>
          <w:szCs w:val="24"/>
        </w:rPr>
        <w:t xml:space="preserve"> </w:t>
      </w:r>
      <w:r w:rsidR="00525052">
        <w:rPr>
          <w:rFonts w:asciiTheme="minorHAnsi" w:hAnsiTheme="minorHAnsi" w:cstheme="minorBidi"/>
          <w:sz w:val="24"/>
          <w:szCs w:val="24"/>
        </w:rPr>
        <w:t xml:space="preserve">more than once. </w:t>
      </w:r>
      <w:r w:rsidR="00A80DA5">
        <w:rPr>
          <w:rFonts w:asciiTheme="minorHAnsi" w:hAnsiTheme="minorHAnsi" w:cstheme="minorBidi" w:hint="eastAsia"/>
          <w:sz w:val="24"/>
          <w:szCs w:val="24"/>
        </w:rPr>
        <w:t xml:space="preserve">However, DP LM </w:t>
      </w:r>
      <w:r w:rsidR="00921E1E">
        <w:rPr>
          <w:rFonts w:asciiTheme="minorHAnsi" w:hAnsiTheme="minorHAnsi" w:cstheme="minorBidi"/>
          <w:sz w:val="24"/>
          <w:szCs w:val="24"/>
        </w:rPr>
        <w:t xml:space="preserve">mistakenly ranked docs 4754 and 5300 at the top two position. Carefully analyzing the content of these two docs reveals that they are not talking about “characteristics”. </w:t>
      </w:r>
      <w:r w:rsidR="00B00480">
        <w:rPr>
          <w:rFonts w:asciiTheme="minorHAnsi" w:hAnsiTheme="minorHAnsi" w:cstheme="minorBidi"/>
          <w:sz w:val="24"/>
          <w:szCs w:val="24"/>
        </w:rPr>
        <w:t xml:space="preserve">This is because </w:t>
      </w:r>
      <w:r w:rsidR="004D1996" w:rsidRPr="004D1996">
        <w:rPr>
          <w:rFonts w:asciiTheme="minorHAnsi" w:hAnsiTheme="minorHAnsi" w:cstheme="minorBidi"/>
          <w:sz w:val="24"/>
          <w:szCs w:val="24"/>
        </w:rPr>
        <w:t>the likelihood of generating terms like ‘</w:t>
      </w:r>
      <w:r w:rsidR="004D1996">
        <w:rPr>
          <w:rFonts w:asciiTheme="minorHAnsi" w:hAnsiTheme="minorHAnsi" w:cstheme="minorBidi"/>
          <w:sz w:val="24"/>
          <w:szCs w:val="24"/>
        </w:rPr>
        <w:t xml:space="preserve">electrode’, </w:t>
      </w:r>
      <w:r w:rsidR="004D1996" w:rsidRPr="004D1996">
        <w:rPr>
          <w:rFonts w:asciiTheme="minorHAnsi" w:hAnsiTheme="minorHAnsi" w:cstheme="minorBidi"/>
          <w:sz w:val="24"/>
          <w:szCs w:val="24"/>
        </w:rPr>
        <w:t>‘</w:t>
      </w:r>
      <w:r w:rsidR="004D1996">
        <w:rPr>
          <w:rFonts w:asciiTheme="minorHAnsi" w:hAnsiTheme="minorHAnsi" w:cstheme="minorBidi"/>
          <w:sz w:val="24"/>
          <w:szCs w:val="24"/>
        </w:rPr>
        <w:t>discharge</w:t>
      </w:r>
      <w:r w:rsidR="004D1996" w:rsidRPr="004D1996">
        <w:rPr>
          <w:rFonts w:asciiTheme="minorHAnsi" w:hAnsiTheme="minorHAnsi" w:cstheme="minorBidi"/>
          <w:sz w:val="24"/>
          <w:szCs w:val="24"/>
        </w:rPr>
        <w:t xml:space="preserve">’ </w:t>
      </w:r>
      <w:r w:rsidR="004D1996">
        <w:rPr>
          <w:rFonts w:asciiTheme="minorHAnsi" w:hAnsiTheme="minorHAnsi" w:cstheme="minorBidi"/>
          <w:sz w:val="24"/>
          <w:szCs w:val="24"/>
        </w:rPr>
        <w:t xml:space="preserve">and ‘pressures’ </w:t>
      </w:r>
      <w:r w:rsidR="004D1996" w:rsidRPr="004D1996">
        <w:rPr>
          <w:rFonts w:asciiTheme="minorHAnsi" w:hAnsiTheme="minorHAnsi" w:cstheme="minorBidi"/>
          <w:sz w:val="24"/>
          <w:szCs w:val="24"/>
        </w:rPr>
        <w:t xml:space="preserve">are high in the corpus that gives </w:t>
      </w:r>
      <w:r w:rsidR="00D51056">
        <w:rPr>
          <w:rFonts w:asciiTheme="minorHAnsi" w:hAnsiTheme="minorHAnsi" w:cstheme="minorBidi"/>
          <w:sz w:val="24"/>
          <w:szCs w:val="24"/>
        </w:rPr>
        <w:t>ir</w:t>
      </w:r>
      <w:r w:rsidR="004D1996" w:rsidRPr="004D1996">
        <w:rPr>
          <w:rFonts w:asciiTheme="minorHAnsi" w:hAnsiTheme="minorHAnsi" w:cstheme="minorBidi"/>
          <w:sz w:val="24"/>
          <w:szCs w:val="24"/>
        </w:rPr>
        <w:t>rele</w:t>
      </w:r>
      <w:r w:rsidR="004D1996">
        <w:rPr>
          <w:rFonts w:asciiTheme="minorHAnsi" w:hAnsiTheme="minorHAnsi" w:cstheme="minorBidi"/>
          <w:sz w:val="24"/>
          <w:szCs w:val="24"/>
        </w:rPr>
        <w:t>vant documents higher priority</w:t>
      </w:r>
      <w:r w:rsidR="004D1996" w:rsidRPr="004D1996">
        <w:rPr>
          <w:rFonts w:asciiTheme="minorHAnsi" w:hAnsiTheme="minorHAnsi" w:cstheme="minorBidi"/>
          <w:sz w:val="24"/>
          <w:szCs w:val="24"/>
        </w:rPr>
        <w:t xml:space="preserve"> </w:t>
      </w:r>
      <w:r w:rsidR="004D1996">
        <w:rPr>
          <w:rFonts w:asciiTheme="minorHAnsi" w:hAnsiTheme="minorHAnsi" w:cstheme="minorBidi"/>
          <w:sz w:val="24"/>
          <w:szCs w:val="24"/>
        </w:rPr>
        <w:t>in</w:t>
      </w:r>
      <w:r w:rsidR="004D1996" w:rsidRPr="004D1996">
        <w:rPr>
          <w:rFonts w:asciiTheme="minorHAnsi" w:hAnsiTheme="minorHAnsi" w:cstheme="minorBidi"/>
          <w:sz w:val="24"/>
          <w:szCs w:val="24"/>
        </w:rPr>
        <w:t xml:space="preserve"> </w:t>
      </w:r>
      <w:r w:rsidR="004D1996">
        <w:rPr>
          <w:rFonts w:asciiTheme="minorHAnsi" w:hAnsiTheme="minorHAnsi" w:cstheme="minorBidi"/>
          <w:sz w:val="24"/>
          <w:szCs w:val="24"/>
        </w:rPr>
        <w:t xml:space="preserve">DP LM but missed the important query term ‘characteristics’. From our tuning process for DP LM, we found </w:t>
      </w:r>
      <w:r w:rsidR="004D1996" w:rsidRPr="004D1996">
        <w:rPr>
          <w:rFonts w:asciiTheme="minorHAnsi" w:hAnsiTheme="minorHAnsi" w:cstheme="minorBidi"/>
          <w:sz w:val="24"/>
          <w:szCs w:val="24"/>
        </w:rPr>
        <w:t>better performance is associated with lower u values. This suggests the corpus is not a good enough representative for generating queries given to evaluate.</w:t>
      </w:r>
    </w:p>
    <w:p w14:paraId="224A7AB5" w14:textId="77777777" w:rsidR="00135B4D" w:rsidRDefault="00135B4D" w:rsidP="00135B4D">
      <w:pPr>
        <w:pStyle w:val="p1"/>
        <w:rPr>
          <w:rFonts w:asciiTheme="minorHAnsi" w:hAnsiTheme="minorHAnsi" w:cstheme="minorBidi"/>
          <w:sz w:val="24"/>
          <w:szCs w:val="24"/>
        </w:rPr>
      </w:pPr>
    </w:p>
    <w:p w14:paraId="1E52381D" w14:textId="77777777" w:rsidR="004D1996" w:rsidRDefault="004D1996" w:rsidP="00135B4D">
      <w:pPr>
        <w:pStyle w:val="p1"/>
        <w:rPr>
          <w:rFonts w:asciiTheme="minorHAnsi" w:hAnsiTheme="minorHAnsi" w:cstheme="minorBidi"/>
          <w:sz w:val="24"/>
          <w:szCs w:val="24"/>
        </w:rPr>
      </w:pPr>
      <w:r>
        <w:rPr>
          <w:rFonts w:asciiTheme="minorHAnsi" w:hAnsiTheme="minorHAnsi" w:cstheme="minorBidi"/>
          <w:sz w:val="24"/>
          <w:szCs w:val="24"/>
        </w:rPr>
        <w:t xml:space="preserve">BM25 vs. </w:t>
      </w:r>
      <w:proofErr w:type="spellStart"/>
      <w:r w:rsidRPr="004D1996">
        <w:rPr>
          <w:rFonts w:asciiTheme="minorHAnsi" w:hAnsiTheme="minorHAnsi" w:cstheme="minorBidi"/>
          <w:sz w:val="24"/>
          <w:szCs w:val="24"/>
        </w:rPr>
        <w:t>Dirichlet</w:t>
      </w:r>
      <w:proofErr w:type="spellEnd"/>
      <w:r w:rsidRPr="004D1996">
        <w:rPr>
          <w:rFonts w:asciiTheme="minorHAnsi" w:hAnsiTheme="minorHAnsi" w:cstheme="minorBidi"/>
          <w:sz w:val="24"/>
          <w:szCs w:val="24"/>
        </w:rPr>
        <w:t xml:space="preserve"> Prior</w:t>
      </w:r>
    </w:p>
    <w:p w14:paraId="533F7984" w14:textId="77777777" w:rsidR="00135B4D" w:rsidRDefault="0020669B" w:rsidP="00135B4D">
      <w:pPr>
        <w:pStyle w:val="p1"/>
        <w:rPr>
          <w:rFonts w:asciiTheme="minorHAnsi" w:hAnsiTheme="minorHAnsi" w:cstheme="minorBidi"/>
          <w:sz w:val="24"/>
          <w:szCs w:val="24"/>
        </w:rPr>
      </w:pPr>
      <w:r w:rsidRPr="0020669B">
        <w:rPr>
          <w:rFonts w:asciiTheme="minorHAnsi" w:hAnsiTheme="minorHAnsi" w:cstheme="minorBidi"/>
          <w:sz w:val="24"/>
          <w:szCs w:val="24"/>
        </w:rPr>
        <w:t>Query: spherical harmonic analysis of the earth</w:t>
      </w:r>
      <w:r>
        <w:rPr>
          <w:rFonts w:asciiTheme="minorHAnsi" w:hAnsiTheme="minorHAnsi" w:cstheme="minorBidi"/>
          <w:sz w:val="24"/>
          <w:szCs w:val="24"/>
        </w:rPr>
        <w:t>’</w:t>
      </w:r>
      <w:r w:rsidRPr="0020669B">
        <w:rPr>
          <w:rFonts w:asciiTheme="minorHAnsi" w:hAnsiTheme="minorHAnsi" w:cstheme="minorBidi"/>
          <w:sz w:val="24"/>
          <w:szCs w:val="24"/>
        </w:rPr>
        <w:t>s magnetic field</w:t>
      </w:r>
    </w:p>
    <w:p w14:paraId="452593A5" w14:textId="77777777" w:rsidR="0020669B" w:rsidRPr="00660E5E" w:rsidRDefault="0020669B" w:rsidP="00660E5E">
      <w:pPr>
        <w:pStyle w:val="p1"/>
        <w:rPr>
          <w:rFonts w:asciiTheme="minorHAnsi" w:hAnsiTheme="minorHAnsi" w:cstheme="minorBidi"/>
          <w:sz w:val="24"/>
          <w:szCs w:val="24"/>
        </w:rPr>
      </w:pPr>
      <w:r w:rsidRPr="00660E5E">
        <w:rPr>
          <w:rFonts w:asciiTheme="minorHAnsi" w:hAnsiTheme="minorHAnsi" w:cstheme="minorBidi"/>
          <w:sz w:val="24"/>
          <w:szCs w:val="24"/>
        </w:rPr>
        <w:t xml:space="preserve">BM25 Average Precision: </w:t>
      </w:r>
      <w:r w:rsidR="00660E5E" w:rsidRPr="00660E5E">
        <w:rPr>
          <w:rFonts w:asciiTheme="minorHAnsi" w:hAnsiTheme="minorHAnsi" w:cstheme="minorBidi"/>
          <w:sz w:val="24"/>
          <w:szCs w:val="24"/>
        </w:rPr>
        <w:t>0.4133336592126367</w:t>
      </w:r>
    </w:p>
    <w:p w14:paraId="4D9E00D9" w14:textId="77777777" w:rsidR="0020669B" w:rsidRDefault="0020669B" w:rsidP="0020669B">
      <w:pPr>
        <w:pStyle w:val="p1"/>
        <w:rPr>
          <w:rFonts w:asciiTheme="minorHAnsi" w:hAnsiTheme="minorHAnsi" w:cstheme="minorBidi"/>
          <w:sz w:val="24"/>
          <w:szCs w:val="24"/>
        </w:rPr>
      </w:pPr>
      <w:proofErr w:type="spellStart"/>
      <w:r w:rsidRPr="00135B4D">
        <w:rPr>
          <w:rFonts w:asciiTheme="minorHAnsi" w:hAnsiTheme="minorHAnsi" w:cstheme="minorBidi"/>
          <w:sz w:val="24"/>
          <w:szCs w:val="24"/>
        </w:rPr>
        <w:t>Dirichlet</w:t>
      </w:r>
      <w:proofErr w:type="spellEnd"/>
      <w:r w:rsidRPr="00135B4D">
        <w:rPr>
          <w:rFonts w:asciiTheme="minorHAnsi" w:hAnsiTheme="minorHAnsi" w:cstheme="minorBidi"/>
          <w:sz w:val="24"/>
          <w:szCs w:val="24"/>
        </w:rPr>
        <w:t xml:space="preserve"> Prior</w:t>
      </w:r>
      <w:r w:rsidRPr="001D5AFE">
        <w:rPr>
          <w:rFonts w:asciiTheme="minorHAnsi" w:hAnsiTheme="minorHAnsi" w:cstheme="minorBidi"/>
          <w:sz w:val="24"/>
          <w:szCs w:val="24"/>
        </w:rPr>
        <w:t xml:space="preserve"> Average Precision: </w:t>
      </w:r>
      <w:r w:rsidRPr="0020669B">
        <w:rPr>
          <w:rFonts w:asciiTheme="minorHAnsi" w:hAnsiTheme="minorHAnsi" w:cstheme="minorBidi"/>
          <w:sz w:val="24"/>
          <w:szCs w:val="24"/>
        </w:rPr>
        <w:t>0.14739070495339243</w:t>
      </w:r>
    </w:p>
    <w:p w14:paraId="419371DA" w14:textId="77777777" w:rsidR="0020669B" w:rsidRDefault="0020669B" w:rsidP="00135B4D">
      <w:pPr>
        <w:pStyle w:val="p1"/>
        <w:rPr>
          <w:rFonts w:asciiTheme="minorHAnsi" w:hAnsiTheme="minorHAnsi" w:cstheme="minorBidi"/>
          <w:sz w:val="24"/>
          <w:szCs w:val="24"/>
        </w:rPr>
      </w:pPr>
    </w:p>
    <w:p w14:paraId="50839D0C" w14:textId="77777777" w:rsidR="00D51056" w:rsidRDefault="00CA1F5D" w:rsidP="00D51056">
      <w:pPr>
        <w:pStyle w:val="p1"/>
        <w:rPr>
          <w:rFonts w:asciiTheme="minorHAnsi" w:hAnsiTheme="minorHAnsi" w:cstheme="minorBidi"/>
          <w:sz w:val="24"/>
          <w:szCs w:val="24"/>
        </w:rPr>
      </w:pPr>
      <w:r>
        <w:rPr>
          <w:rFonts w:asciiTheme="minorHAnsi" w:hAnsiTheme="minorHAnsi" w:cstheme="minorBidi"/>
          <w:sz w:val="24"/>
          <w:szCs w:val="24"/>
        </w:rPr>
        <w:t xml:space="preserve">When looking the returned doc lists, I found that difference mainly comes from top five positions. BM25 returned relevant docs at all top five position whereas DP LM mistakenly returned irrelevant docs 981 and 10079 at position two and five. In analyzing the contents of </w:t>
      </w:r>
      <w:r w:rsidR="00AB0A6A">
        <w:rPr>
          <w:rFonts w:asciiTheme="minorHAnsi" w:hAnsiTheme="minorHAnsi" w:cstheme="minorBidi"/>
          <w:sz w:val="24"/>
          <w:szCs w:val="24"/>
        </w:rPr>
        <w:t xml:space="preserve">these two docs, I found that terms ‘magnetic’ and ‘harmonic’ are not included. I believe this comes from the same reason </w:t>
      </w:r>
      <w:r w:rsidR="00D51056">
        <w:rPr>
          <w:rFonts w:asciiTheme="minorHAnsi" w:hAnsiTheme="minorHAnsi" w:cstheme="minorBidi"/>
          <w:sz w:val="24"/>
          <w:szCs w:val="24"/>
        </w:rPr>
        <w:t>as we mentioned above. T</w:t>
      </w:r>
      <w:r w:rsidR="00D51056" w:rsidRPr="004D1996">
        <w:rPr>
          <w:rFonts w:asciiTheme="minorHAnsi" w:hAnsiTheme="minorHAnsi" w:cstheme="minorBidi"/>
          <w:sz w:val="24"/>
          <w:szCs w:val="24"/>
        </w:rPr>
        <w:t xml:space="preserve">he likelihood of generating terms like </w:t>
      </w:r>
      <w:r w:rsidR="00D51056">
        <w:rPr>
          <w:rFonts w:asciiTheme="minorHAnsi" w:hAnsiTheme="minorHAnsi" w:cstheme="minorBidi"/>
          <w:sz w:val="24"/>
          <w:szCs w:val="24"/>
        </w:rPr>
        <w:t xml:space="preserve">‘analysis’ and ‘spherical’ </w:t>
      </w:r>
      <w:r w:rsidR="00D51056" w:rsidRPr="004D1996">
        <w:rPr>
          <w:rFonts w:asciiTheme="minorHAnsi" w:hAnsiTheme="minorHAnsi" w:cstheme="minorBidi"/>
          <w:sz w:val="24"/>
          <w:szCs w:val="24"/>
        </w:rPr>
        <w:t xml:space="preserve">are high in the corpus that gives </w:t>
      </w:r>
      <w:r w:rsidR="00D51056">
        <w:rPr>
          <w:rFonts w:asciiTheme="minorHAnsi" w:hAnsiTheme="minorHAnsi" w:cstheme="minorBidi"/>
          <w:sz w:val="24"/>
          <w:szCs w:val="24"/>
        </w:rPr>
        <w:t>ir</w:t>
      </w:r>
      <w:r w:rsidR="00D51056" w:rsidRPr="004D1996">
        <w:rPr>
          <w:rFonts w:asciiTheme="minorHAnsi" w:hAnsiTheme="minorHAnsi" w:cstheme="minorBidi"/>
          <w:sz w:val="24"/>
          <w:szCs w:val="24"/>
        </w:rPr>
        <w:t>rele</w:t>
      </w:r>
      <w:r w:rsidR="00D51056">
        <w:rPr>
          <w:rFonts w:asciiTheme="minorHAnsi" w:hAnsiTheme="minorHAnsi" w:cstheme="minorBidi"/>
          <w:sz w:val="24"/>
          <w:szCs w:val="24"/>
        </w:rPr>
        <w:t>vant documents higher priority</w:t>
      </w:r>
      <w:r w:rsidR="00D51056" w:rsidRPr="004D1996">
        <w:rPr>
          <w:rFonts w:asciiTheme="minorHAnsi" w:hAnsiTheme="minorHAnsi" w:cstheme="minorBidi"/>
          <w:sz w:val="24"/>
          <w:szCs w:val="24"/>
        </w:rPr>
        <w:t xml:space="preserve"> </w:t>
      </w:r>
      <w:r w:rsidR="00D51056">
        <w:rPr>
          <w:rFonts w:asciiTheme="minorHAnsi" w:hAnsiTheme="minorHAnsi" w:cstheme="minorBidi"/>
          <w:sz w:val="24"/>
          <w:szCs w:val="24"/>
        </w:rPr>
        <w:t>in</w:t>
      </w:r>
      <w:r w:rsidR="00D51056" w:rsidRPr="004D1996">
        <w:rPr>
          <w:rFonts w:asciiTheme="minorHAnsi" w:hAnsiTheme="minorHAnsi" w:cstheme="minorBidi"/>
          <w:sz w:val="24"/>
          <w:szCs w:val="24"/>
        </w:rPr>
        <w:t xml:space="preserve"> </w:t>
      </w:r>
      <w:r w:rsidR="00D51056">
        <w:rPr>
          <w:rFonts w:asciiTheme="minorHAnsi" w:hAnsiTheme="minorHAnsi" w:cstheme="minorBidi"/>
          <w:sz w:val="24"/>
          <w:szCs w:val="24"/>
        </w:rPr>
        <w:t xml:space="preserve">DP LM but missed the important query terms like ‘magnetic’ and ‘harmonic’. Since </w:t>
      </w:r>
      <w:r w:rsidR="00D51056" w:rsidRPr="004D1996">
        <w:rPr>
          <w:rFonts w:asciiTheme="minorHAnsi" w:hAnsiTheme="minorHAnsi" w:cstheme="minorBidi"/>
          <w:sz w:val="24"/>
          <w:szCs w:val="24"/>
        </w:rPr>
        <w:t>better performance is associated with lower u values</w:t>
      </w:r>
      <w:r w:rsidR="00D51056">
        <w:rPr>
          <w:rFonts w:asciiTheme="minorHAnsi" w:hAnsiTheme="minorHAnsi" w:cstheme="minorBidi"/>
          <w:sz w:val="24"/>
          <w:szCs w:val="24"/>
        </w:rPr>
        <w:t>, we believe</w:t>
      </w:r>
      <w:r w:rsidR="00D51056" w:rsidRPr="004D1996">
        <w:rPr>
          <w:rFonts w:asciiTheme="minorHAnsi" w:hAnsiTheme="minorHAnsi" w:cstheme="minorBidi"/>
          <w:sz w:val="24"/>
          <w:szCs w:val="24"/>
        </w:rPr>
        <w:t xml:space="preserve"> the corpus is not a good enough representative for generating queries given to evaluate.</w:t>
      </w:r>
    </w:p>
    <w:p w14:paraId="79ABAC1E" w14:textId="77777777" w:rsidR="00F65A50" w:rsidRDefault="00F65A50" w:rsidP="00D51056">
      <w:pPr>
        <w:pStyle w:val="p1"/>
        <w:rPr>
          <w:rFonts w:asciiTheme="minorHAnsi" w:hAnsiTheme="minorHAnsi" w:cstheme="minorBidi"/>
          <w:sz w:val="24"/>
          <w:szCs w:val="24"/>
        </w:rPr>
      </w:pPr>
    </w:p>
    <w:p w14:paraId="12CF7505" w14:textId="77777777" w:rsidR="006F55ED" w:rsidRDefault="006F55ED" w:rsidP="00D51056">
      <w:pPr>
        <w:pStyle w:val="p1"/>
        <w:rPr>
          <w:rFonts w:asciiTheme="minorHAnsi" w:hAnsiTheme="minorHAnsi" w:cstheme="minorBidi"/>
          <w:sz w:val="24"/>
          <w:szCs w:val="24"/>
        </w:rPr>
      </w:pPr>
    </w:p>
    <w:p w14:paraId="3BC90839" w14:textId="77777777" w:rsidR="006F55ED" w:rsidRDefault="006F55ED" w:rsidP="00D51056">
      <w:pPr>
        <w:pStyle w:val="p1"/>
        <w:rPr>
          <w:rFonts w:asciiTheme="minorHAnsi" w:hAnsiTheme="minorHAnsi" w:cstheme="minorBidi"/>
          <w:sz w:val="24"/>
          <w:szCs w:val="24"/>
        </w:rPr>
      </w:pPr>
    </w:p>
    <w:p w14:paraId="2A4D5085" w14:textId="77777777" w:rsidR="006F55ED" w:rsidRDefault="006F55ED" w:rsidP="00D51056">
      <w:pPr>
        <w:pStyle w:val="p1"/>
        <w:rPr>
          <w:rFonts w:asciiTheme="minorHAnsi" w:hAnsiTheme="minorHAnsi" w:cstheme="minorBidi"/>
          <w:sz w:val="24"/>
          <w:szCs w:val="24"/>
        </w:rPr>
      </w:pPr>
    </w:p>
    <w:p w14:paraId="7316C1AD" w14:textId="77777777" w:rsidR="006F55ED" w:rsidRDefault="006F55ED" w:rsidP="00D51056">
      <w:pPr>
        <w:pStyle w:val="p1"/>
        <w:rPr>
          <w:rFonts w:asciiTheme="minorHAnsi" w:hAnsiTheme="minorHAnsi" w:cstheme="minorBidi"/>
          <w:sz w:val="24"/>
          <w:szCs w:val="24"/>
        </w:rPr>
      </w:pPr>
    </w:p>
    <w:p w14:paraId="4B10EF00" w14:textId="77777777" w:rsidR="006F55ED" w:rsidRDefault="006F55ED" w:rsidP="00D51056">
      <w:pPr>
        <w:pStyle w:val="p1"/>
        <w:rPr>
          <w:rFonts w:asciiTheme="minorHAnsi" w:hAnsiTheme="minorHAnsi" w:cstheme="minorBidi"/>
          <w:sz w:val="24"/>
          <w:szCs w:val="24"/>
        </w:rPr>
      </w:pPr>
    </w:p>
    <w:p w14:paraId="63ADB53B" w14:textId="77777777" w:rsidR="006F55ED" w:rsidRDefault="006F55ED" w:rsidP="00D51056">
      <w:pPr>
        <w:pStyle w:val="p1"/>
        <w:rPr>
          <w:rFonts w:asciiTheme="minorHAnsi" w:hAnsiTheme="minorHAnsi" w:cstheme="minorBidi"/>
          <w:sz w:val="24"/>
          <w:szCs w:val="24"/>
        </w:rPr>
      </w:pPr>
    </w:p>
    <w:p w14:paraId="1A0E774C" w14:textId="77777777" w:rsidR="006F55ED" w:rsidRDefault="006F55ED" w:rsidP="00D51056">
      <w:pPr>
        <w:pStyle w:val="p1"/>
        <w:rPr>
          <w:rFonts w:asciiTheme="minorHAnsi" w:hAnsiTheme="minorHAnsi" w:cstheme="minorBidi"/>
          <w:sz w:val="24"/>
          <w:szCs w:val="24"/>
        </w:rPr>
      </w:pPr>
    </w:p>
    <w:p w14:paraId="38035070" w14:textId="77777777" w:rsidR="006F55ED" w:rsidRDefault="006F55ED" w:rsidP="00D51056">
      <w:pPr>
        <w:pStyle w:val="p1"/>
        <w:rPr>
          <w:rFonts w:asciiTheme="minorHAnsi" w:hAnsiTheme="minorHAnsi" w:cstheme="minorBidi"/>
          <w:sz w:val="24"/>
          <w:szCs w:val="24"/>
        </w:rPr>
      </w:pPr>
    </w:p>
    <w:p w14:paraId="7231AA82" w14:textId="77777777" w:rsidR="006F55ED" w:rsidRDefault="006F55ED" w:rsidP="00D51056">
      <w:pPr>
        <w:pStyle w:val="p1"/>
        <w:rPr>
          <w:rFonts w:asciiTheme="minorHAnsi" w:hAnsiTheme="minorHAnsi" w:cstheme="minorBidi"/>
          <w:sz w:val="24"/>
          <w:szCs w:val="24"/>
        </w:rPr>
      </w:pPr>
    </w:p>
    <w:p w14:paraId="7667248D" w14:textId="77777777" w:rsidR="006F55ED" w:rsidRDefault="006F55ED" w:rsidP="00D51056">
      <w:pPr>
        <w:pStyle w:val="p1"/>
        <w:rPr>
          <w:rFonts w:asciiTheme="minorHAnsi" w:hAnsiTheme="minorHAnsi" w:cstheme="minorBidi"/>
          <w:sz w:val="24"/>
          <w:szCs w:val="24"/>
        </w:rPr>
      </w:pPr>
    </w:p>
    <w:p w14:paraId="6DF221A4" w14:textId="77777777" w:rsidR="006F55ED" w:rsidRDefault="006F55ED" w:rsidP="00D51056">
      <w:pPr>
        <w:pStyle w:val="p1"/>
        <w:rPr>
          <w:rFonts w:asciiTheme="minorHAnsi" w:hAnsiTheme="minorHAnsi" w:cstheme="minorBidi"/>
          <w:sz w:val="24"/>
          <w:szCs w:val="24"/>
        </w:rPr>
      </w:pPr>
    </w:p>
    <w:p w14:paraId="7D018A7C" w14:textId="77777777" w:rsidR="006F55ED" w:rsidRDefault="006F55ED" w:rsidP="00D51056">
      <w:pPr>
        <w:pStyle w:val="p1"/>
        <w:rPr>
          <w:rFonts w:asciiTheme="minorHAnsi" w:hAnsiTheme="minorHAnsi" w:cstheme="minorBidi"/>
          <w:sz w:val="24"/>
          <w:szCs w:val="24"/>
        </w:rPr>
      </w:pPr>
    </w:p>
    <w:p w14:paraId="20E201FE" w14:textId="42B11634" w:rsidR="006F55ED" w:rsidRPr="006F55ED" w:rsidRDefault="00F65A50" w:rsidP="006F55ED">
      <w:pPr>
        <w:rPr>
          <w:rFonts w:asciiTheme="minorHAnsi" w:hAnsiTheme="minorHAnsi" w:cstheme="minorBidi"/>
          <w:b/>
        </w:rPr>
      </w:pPr>
      <w:r w:rsidRPr="006F55ED">
        <w:rPr>
          <w:rFonts w:asciiTheme="minorHAnsi" w:hAnsiTheme="minorHAnsi" w:cstheme="minorBidi"/>
          <w:b/>
        </w:rPr>
        <w:t xml:space="preserve">Question 4: </w:t>
      </w:r>
      <w:r w:rsidR="006F55ED" w:rsidRPr="006F55ED">
        <w:rPr>
          <w:rFonts w:asciiTheme="minorHAnsi" w:hAnsiTheme="minorHAnsi" w:cstheme="minorBidi"/>
          <w:b/>
        </w:rPr>
        <w:t>Pick one of the previously implemented scoring functions to analyze under what circumstance the chosen scoring function will mistakenly favor some less relevant document Please correspond your analysis with what you have found in Problem 3. After reading the paper </w:t>
      </w:r>
      <w:hyperlink r:id="rId11" w:history="1">
        <w:r w:rsidR="006F55ED" w:rsidRPr="006F55ED">
          <w:rPr>
            <w:rFonts w:asciiTheme="minorHAnsi" w:hAnsiTheme="minorHAnsi" w:cstheme="minorBidi"/>
            <w:b/>
          </w:rPr>
          <w:t>An Exploration of Axiomatic Approaches to Information Retrieval</w:t>
        </w:r>
      </w:hyperlink>
      <w:r w:rsidR="006F55ED" w:rsidRPr="006F55ED">
        <w:rPr>
          <w:rFonts w:asciiTheme="minorHAnsi" w:hAnsiTheme="minorHAnsi" w:cstheme="minorBidi"/>
          <w:b/>
        </w:rPr>
        <w:t xml:space="preserve">, 1) can you briefly summarize the major contribution of this paper? 2) how do you think you can fix the problem you have identified in the ranking result analysis? Please relate your solution and corresponding implementation in the report. </w:t>
      </w:r>
      <w:proofErr w:type="gramStart"/>
      <w:r w:rsidR="006F55ED" w:rsidRPr="006F55ED">
        <w:rPr>
          <w:rFonts w:asciiTheme="minorHAnsi" w:hAnsiTheme="minorHAnsi" w:cstheme="minorBidi"/>
          <w:b/>
        </w:rPr>
        <w:t>Also</w:t>
      </w:r>
      <w:proofErr w:type="gramEnd"/>
      <w:r w:rsidR="006F55ED" w:rsidRPr="006F55ED">
        <w:rPr>
          <w:rFonts w:asciiTheme="minorHAnsi" w:hAnsiTheme="minorHAnsi" w:cstheme="minorBidi"/>
          <w:b/>
        </w:rPr>
        <w:t xml:space="preserve"> report the resulting ranking performance of your revised ranking algorithm.</w:t>
      </w:r>
    </w:p>
    <w:p w14:paraId="49F6E30C" w14:textId="1F712FC8" w:rsidR="00F65A50" w:rsidRDefault="00F65A50" w:rsidP="00D51056">
      <w:pPr>
        <w:pStyle w:val="p1"/>
        <w:rPr>
          <w:rFonts w:asciiTheme="minorHAnsi" w:hAnsiTheme="minorHAnsi" w:cstheme="minorBidi"/>
          <w:sz w:val="24"/>
          <w:szCs w:val="24"/>
        </w:rPr>
      </w:pPr>
    </w:p>
    <w:p w14:paraId="3F2AA544" w14:textId="5E8156C5" w:rsidR="006F55ED" w:rsidRDefault="00BC2514" w:rsidP="00D51056">
      <w:pPr>
        <w:pStyle w:val="p1"/>
        <w:rPr>
          <w:rFonts w:asciiTheme="minorHAnsi" w:hAnsiTheme="minorHAnsi" w:cstheme="minorBidi"/>
          <w:sz w:val="24"/>
          <w:szCs w:val="24"/>
        </w:rPr>
      </w:pPr>
      <w:r>
        <w:rPr>
          <w:rFonts w:asciiTheme="minorHAnsi" w:hAnsiTheme="minorHAnsi" w:cstheme="minorBidi"/>
          <w:sz w:val="24"/>
          <w:szCs w:val="24"/>
        </w:rPr>
        <w:t>Based on our analysis above, I found that BM25 favors documents which have longer length and multiple matched terms occurrence. However, this may lead to wrong ranking when important terms in query do not appear in document but unimportant terms appear multiple times. For example, under query “</w:t>
      </w:r>
      <w:r w:rsidRPr="00BC2514">
        <w:rPr>
          <w:rFonts w:asciiTheme="minorHAnsi" w:hAnsiTheme="minorHAnsi" w:cstheme="minorBidi"/>
          <w:sz w:val="24"/>
          <w:szCs w:val="24"/>
        </w:rPr>
        <w:t>the phenomenon of radiation caused by charged particles moving in varying electric and magnetic fields</w:t>
      </w:r>
      <w:r>
        <w:rPr>
          <w:rFonts w:asciiTheme="minorHAnsi" w:hAnsiTheme="minorHAnsi" w:cstheme="minorBidi"/>
          <w:sz w:val="24"/>
          <w:szCs w:val="24"/>
        </w:rPr>
        <w:t>”, BM25 ranks documents with multiple occurrences of terms like ‘</w:t>
      </w:r>
      <w:r w:rsidR="009E582C">
        <w:rPr>
          <w:rFonts w:asciiTheme="minorHAnsi" w:hAnsiTheme="minorHAnsi" w:cstheme="minorBidi"/>
          <w:sz w:val="24"/>
          <w:szCs w:val="24"/>
        </w:rPr>
        <w:t>magnetic</w:t>
      </w:r>
      <w:r>
        <w:rPr>
          <w:rFonts w:asciiTheme="minorHAnsi" w:hAnsiTheme="minorHAnsi" w:cstheme="minorBidi"/>
          <w:sz w:val="24"/>
          <w:szCs w:val="24"/>
        </w:rPr>
        <w:t xml:space="preserve">’ and ‘charged’ and longer length at top positions, but these documents are not relevant since they </w:t>
      </w:r>
      <w:r w:rsidR="0080729A">
        <w:rPr>
          <w:rFonts w:asciiTheme="minorHAnsi" w:hAnsiTheme="minorHAnsi" w:cstheme="minorBidi"/>
          <w:sz w:val="24"/>
          <w:szCs w:val="24"/>
        </w:rPr>
        <w:t xml:space="preserve">mentioned neither ‘radiation’ nor ‘phenomenon’. </w:t>
      </w:r>
    </w:p>
    <w:p w14:paraId="22EAA75F" w14:textId="77777777" w:rsidR="0080729A" w:rsidRDefault="0080729A" w:rsidP="00D51056">
      <w:pPr>
        <w:pStyle w:val="p1"/>
        <w:rPr>
          <w:rFonts w:asciiTheme="minorHAnsi" w:hAnsiTheme="minorHAnsi" w:cstheme="minorBidi"/>
          <w:sz w:val="24"/>
          <w:szCs w:val="24"/>
        </w:rPr>
      </w:pPr>
    </w:p>
    <w:p w14:paraId="1F23BF41" w14:textId="3459B233" w:rsidR="0080729A" w:rsidRDefault="007078E6" w:rsidP="00D51056">
      <w:pPr>
        <w:pStyle w:val="p1"/>
        <w:rPr>
          <w:rFonts w:asciiTheme="minorHAnsi" w:hAnsiTheme="minorHAnsi" w:cstheme="minorBidi"/>
          <w:sz w:val="24"/>
          <w:szCs w:val="24"/>
        </w:rPr>
      </w:pPr>
      <w:r>
        <w:rPr>
          <w:rFonts w:asciiTheme="minorHAnsi" w:hAnsiTheme="minorHAnsi" w:cstheme="minorBidi"/>
          <w:sz w:val="24"/>
          <w:szCs w:val="24"/>
        </w:rPr>
        <w:t>The major contribution of the paper is to develop a new axiomatic framework for information retrieval model. It defines a set of reasonable retrieval constraints</w:t>
      </w:r>
      <w:r w:rsidR="00A52F88">
        <w:rPr>
          <w:rFonts w:asciiTheme="minorHAnsi" w:hAnsiTheme="minorHAnsi" w:cstheme="minorBidi"/>
          <w:sz w:val="24"/>
          <w:szCs w:val="24"/>
        </w:rPr>
        <w:t xml:space="preserve">. </w:t>
      </w:r>
      <w:r w:rsidR="003D407B">
        <w:rPr>
          <w:rFonts w:asciiTheme="minorHAnsi" w:hAnsiTheme="minorHAnsi" w:cstheme="minorBidi"/>
          <w:sz w:val="24"/>
          <w:szCs w:val="24"/>
        </w:rPr>
        <w:t xml:space="preserve">By searching for candidate retrieval functions that can satisfy all constraints, </w:t>
      </w:r>
      <w:r w:rsidR="00A52F88">
        <w:rPr>
          <w:rFonts w:asciiTheme="minorHAnsi" w:hAnsiTheme="minorHAnsi" w:cstheme="minorBidi"/>
          <w:sz w:val="24"/>
          <w:szCs w:val="24"/>
        </w:rPr>
        <w:t xml:space="preserve">we can capture relevance directly and this leads to the derivation of new retrieval </w:t>
      </w:r>
      <w:r w:rsidR="008B4690">
        <w:rPr>
          <w:rFonts w:asciiTheme="minorHAnsi" w:hAnsiTheme="minorHAnsi" w:cstheme="minorBidi"/>
          <w:sz w:val="24"/>
          <w:szCs w:val="24"/>
        </w:rPr>
        <w:t xml:space="preserve">functions which achieve more stable performance. </w:t>
      </w:r>
    </w:p>
    <w:p w14:paraId="701627B0" w14:textId="77777777" w:rsidR="008B4690" w:rsidRDefault="008B4690" w:rsidP="00D51056">
      <w:pPr>
        <w:pStyle w:val="p1"/>
        <w:rPr>
          <w:rFonts w:asciiTheme="minorHAnsi" w:hAnsiTheme="minorHAnsi" w:cstheme="minorBidi"/>
          <w:sz w:val="24"/>
          <w:szCs w:val="24"/>
        </w:rPr>
      </w:pPr>
    </w:p>
    <w:p w14:paraId="1CFD90FD" w14:textId="534A04D9" w:rsidR="008B4690" w:rsidRDefault="0085440F" w:rsidP="00D51056">
      <w:pPr>
        <w:pStyle w:val="p1"/>
        <w:rPr>
          <w:rFonts w:asciiTheme="minorHAnsi" w:hAnsiTheme="minorHAnsi" w:cstheme="minorBidi"/>
          <w:sz w:val="24"/>
          <w:szCs w:val="24"/>
        </w:rPr>
      </w:pPr>
      <w:r>
        <w:rPr>
          <w:rFonts w:asciiTheme="minorHAnsi" w:hAnsiTheme="minorHAnsi" w:cstheme="minorBidi"/>
          <w:sz w:val="24"/>
          <w:szCs w:val="24"/>
        </w:rPr>
        <w:t>Based on what suggested in this paper, I revised</w:t>
      </w:r>
      <w:r w:rsidR="007B44B4">
        <w:rPr>
          <w:rFonts w:asciiTheme="minorHAnsi" w:hAnsiTheme="minorHAnsi" w:cstheme="minorBidi"/>
          <w:sz w:val="24"/>
          <w:szCs w:val="24"/>
        </w:rPr>
        <w:t xml:space="preserve"> the weight </w:t>
      </w:r>
      <w:r w:rsidR="00DA1681">
        <w:rPr>
          <w:rFonts w:asciiTheme="minorHAnsi" w:hAnsiTheme="minorHAnsi" w:cstheme="minorBidi"/>
          <w:sz w:val="24"/>
          <w:szCs w:val="24"/>
        </w:rPr>
        <w:t xml:space="preserve">term </w:t>
      </w:r>
      <w:r w:rsidR="00F65DB9">
        <w:rPr>
          <w:rFonts w:asciiTheme="minorHAnsi" w:hAnsiTheme="minorHAnsi" w:cstheme="minorBidi"/>
          <w:sz w:val="24"/>
          <w:szCs w:val="24"/>
        </w:rPr>
        <w:t xml:space="preserve">to reflect IDF </w:t>
      </w:r>
      <w:r w:rsidR="008A5815">
        <w:rPr>
          <w:rFonts w:asciiTheme="minorHAnsi" w:hAnsiTheme="minorHAnsi" w:cstheme="minorBidi"/>
          <w:sz w:val="24"/>
          <w:szCs w:val="24"/>
        </w:rPr>
        <w:t>and replace two parameter k</w:t>
      </w:r>
      <w:r w:rsidR="008A5815">
        <w:rPr>
          <w:rFonts w:asciiTheme="minorHAnsi" w:hAnsiTheme="minorHAnsi" w:cstheme="minorBidi"/>
          <w:sz w:val="24"/>
          <w:szCs w:val="24"/>
          <w:vertAlign w:val="subscript"/>
        </w:rPr>
        <w:t>1</w:t>
      </w:r>
      <w:r w:rsidR="008A5815">
        <w:rPr>
          <w:rFonts w:asciiTheme="minorHAnsi" w:hAnsiTheme="minorHAnsi" w:cstheme="minorBidi"/>
          <w:sz w:val="24"/>
          <w:szCs w:val="24"/>
        </w:rPr>
        <w:t xml:space="preserve"> and b with one parameter s. The new score function is </w:t>
      </w:r>
      <w:bookmarkStart w:id="0" w:name="_GoBack"/>
      <w:bookmarkEnd w:id="0"/>
    </w:p>
    <w:p w14:paraId="2418A8DF" w14:textId="1EADAA4D" w:rsidR="000C1DA6" w:rsidRPr="00F45BE0" w:rsidRDefault="008A5815" w:rsidP="00F45BE0">
      <w:pPr>
        <w:pStyle w:val="p1"/>
        <w:rPr>
          <w:rFonts w:asciiTheme="minorHAnsi" w:hAnsiTheme="minorHAnsi" w:cstheme="minorBidi"/>
          <w:sz w:val="24"/>
          <w:szCs w:val="24"/>
        </w:rPr>
      </w:pPr>
      <m:oMathPara>
        <m:oMath>
          <m:r>
            <w:rPr>
              <w:rFonts w:ascii="Cambria Math" w:hAnsi="Cambria Math" w:cstheme="minorBidi"/>
              <w:sz w:val="24"/>
              <w:szCs w:val="24"/>
            </w:rPr>
            <m:t>r</m:t>
          </m:r>
          <m:d>
            <m:dPr>
              <m:ctrlPr>
                <w:rPr>
                  <w:rFonts w:ascii="Cambria Math" w:hAnsi="Cambria Math" w:cstheme="minorBidi"/>
                  <w:i/>
                  <w:sz w:val="24"/>
                  <w:szCs w:val="24"/>
                </w:rPr>
              </m:ctrlPr>
            </m:dPr>
            <m:e>
              <m:r>
                <w:rPr>
                  <w:rFonts w:ascii="Cambria Math" w:hAnsi="Cambria Math" w:cstheme="minorBidi"/>
                  <w:sz w:val="24"/>
                  <w:szCs w:val="24"/>
                </w:rPr>
                <m:t>q,d</m:t>
              </m:r>
            </m:e>
          </m:d>
          <m:r>
            <w:rPr>
              <w:rFonts w:ascii="Cambria Math" w:hAnsi="Cambria Math" w:cstheme="minorBidi"/>
              <w:sz w:val="24"/>
              <w:szCs w:val="24"/>
            </w:rPr>
            <m:t>=</m:t>
          </m:r>
          <m:nary>
            <m:naryPr>
              <m:chr m:val="∑"/>
              <m:limLoc m:val="subSup"/>
              <m:supHide m:val="1"/>
              <m:ctrlPr>
                <w:rPr>
                  <w:rFonts w:ascii="Cambria Math" w:hAnsi="Cambria Math" w:cstheme="minorBidi"/>
                  <w:i/>
                  <w:sz w:val="24"/>
                  <w:szCs w:val="24"/>
                </w:rPr>
              </m:ctrlPr>
            </m:naryPr>
            <m:sub>
              <m:r>
                <w:rPr>
                  <w:rFonts w:ascii="Cambria Math" w:hAnsi="Cambria Math" w:cstheme="minorBidi"/>
                  <w:sz w:val="24"/>
                  <w:szCs w:val="24"/>
                </w:rPr>
                <m:t>t∈D∩Q</m:t>
              </m:r>
            </m:sub>
            <m:sup/>
            <m:e>
              <m:r>
                <m:rPr>
                  <m:sty m:val="p"/>
                </m:rPr>
                <w:rPr>
                  <w:rFonts w:ascii="Cambria Math" w:hAnsi="Cambria Math" w:cstheme="minorBidi"/>
                  <w:sz w:val="24"/>
                  <w:szCs w:val="24"/>
                </w:rPr>
                <m:t>ln⁡</m:t>
              </m:r>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N+1</m:t>
                  </m:r>
                </m:num>
                <m:den>
                  <m:r>
                    <w:rPr>
                      <w:rFonts w:ascii="Cambria Math" w:hAnsi="Cambria Math" w:cstheme="minorBidi"/>
                      <w:sz w:val="24"/>
                      <w:szCs w:val="24"/>
                    </w:rPr>
                    <m:t>df</m:t>
                  </m:r>
                </m:den>
              </m:f>
              <m:r>
                <w:rPr>
                  <w:rFonts w:ascii="Cambria Math" w:hAnsi="Cambria Math" w:cstheme="minorBidi"/>
                  <w:sz w:val="24"/>
                  <w:szCs w:val="24"/>
                </w:rPr>
                <m:t>)</m:t>
              </m:r>
            </m:e>
          </m:nary>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c</m:t>
              </m:r>
              <m:d>
                <m:dPr>
                  <m:ctrlPr>
                    <w:rPr>
                      <w:rFonts w:ascii="Cambria Math" w:hAnsi="Cambria Math" w:cstheme="minorBidi"/>
                      <w:i/>
                      <w:sz w:val="24"/>
                      <w:szCs w:val="24"/>
                    </w:rPr>
                  </m:ctrlPr>
                </m:dPr>
                <m:e>
                  <m:r>
                    <w:rPr>
                      <w:rFonts w:ascii="Cambria Math" w:hAnsi="Cambria Math" w:cstheme="minorBidi"/>
                      <w:sz w:val="24"/>
                      <w:szCs w:val="24"/>
                    </w:rPr>
                    <m:t>w;d</m:t>
                  </m:r>
                </m:e>
              </m:d>
            </m:num>
            <m:den>
              <m:r>
                <w:rPr>
                  <w:rFonts w:ascii="Cambria Math" w:hAnsi="Cambria Math" w:cstheme="minorBidi"/>
                  <w:sz w:val="24"/>
                  <w:szCs w:val="24"/>
                </w:rPr>
                <m:t>s</m:t>
              </m:r>
              <m:f>
                <m:fPr>
                  <m:ctrlPr>
                    <w:rPr>
                      <w:rFonts w:ascii="Cambria Math" w:hAnsi="Cambria Math" w:cstheme="minorBidi"/>
                      <w:i/>
                      <w:sz w:val="24"/>
                      <w:szCs w:val="24"/>
                    </w:rPr>
                  </m:ctrlPr>
                </m:fPr>
                <m:num>
                  <m:r>
                    <w:rPr>
                      <w:rFonts w:ascii="Cambria Math" w:hAnsi="Cambria Math" w:cstheme="minorBidi"/>
                      <w:sz w:val="24"/>
                      <w:szCs w:val="24"/>
                    </w:rPr>
                    <m:t>n</m:t>
                  </m:r>
                </m:num>
                <m:den>
                  <m:sSub>
                    <m:sSubPr>
                      <m:ctrlPr>
                        <w:rPr>
                          <w:rFonts w:ascii="Cambria Math" w:hAnsi="Cambria Math" w:cstheme="minorBidi"/>
                          <w:i/>
                          <w:sz w:val="24"/>
                          <w:szCs w:val="24"/>
                        </w:rPr>
                      </m:ctrlPr>
                    </m:sSubPr>
                    <m:e>
                      <m:r>
                        <w:rPr>
                          <w:rFonts w:ascii="Cambria Math" w:hAnsi="Cambria Math" w:cstheme="minorBidi"/>
                          <w:sz w:val="24"/>
                          <w:szCs w:val="24"/>
                        </w:rPr>
                        <m:t>n</m:t>
                      </m:r>
                    </m:e>
                    <m:sub>
                      <m:r>
                        <w:rPr>
                          <w:rFonts w:ascii="Cambria Math" w:hAnsi="Cambria Math" w:cstheme="minorBidi"/>
                          <w:sz w:val="24"/>
                          <w:szCs w:val="24"/>
                        </w:rPr>
                        <m:t>avg</m:t>
                      </m:r>
                    </m:sub>
                  </m:sSub>
                </m:den>
              </m:f>
              <m:r>
                <w:rPr>
                  <w:rFonts w:ascii="Cambria Math" w:hAnsi="Cambria Math" w:cstheme="minorBidi"/>
                  <w:sz w:val="24"/>
                  <w:szCs w:val="24"/>
                </w:rPr>
                <m:t>+s+c</m:t>
              </m:r>
              <m:d>
                <m:dPr>
                  <m:ctrlPr>
                    <w:rPr>
                      <w:rFonts w:ascii="Cambria Math" w:hAnsi="Cambria Math" w:cstheme="minorBidi"/>
                      <w:i/>
                      <w:sz w:val="24"/>
                      <w:szCs w:val="24"/>
                    </w:rPr>
                  </m:ctrlPr>
                </m:dPr>
                <m:e>
                  <m:r>
                    <w:rPr>
                      <w:rFonts w:ascii="Cambria Math" w:hAnsi="Cambria Math" w:cstheme="minorBidi"/>
                      <w:sz w:val="24"/>
                      <w:szCs w:val="24"/>
                    </w:rPr>
                    <m:t>w;d</m:t>
                  </m:r>
                </m:e>
              </m:d>
            </m:den>
          </m:f>
          <m:r>
            <w:rPr>
              <w:rFonts w:ascii="Cambria Math" w:hAnsi="Cambria Math" w:cstheme="minorBidi"/>
              <w:sz w:val="24"/>
              <w:szCs w:val="24"/>
            </w:rPr>
            <m:t>*c(w;q)</m:t>
          </m:r>
        </m:oMath>
      </m:oMathPara>
    </w:p>
    <w:p w14:paraId="45352E9B" w14:textId="77777777" w:rsidR="008A5815" w:rsidRDefault="008A5815" w:rsidP="00173212">
      <w:pPr>
        <w:contextualSpacing/>
      </w:pPr>
      <w:r>
        <w:t>where we assume c(</w:t>
      </w:r>
      <w:proofErr w:type="spellStart"/>
      <w:proofErr w:type="gramStart"/>
      <w:r>
        <w:t>w;q</w:t>
      </w:r>
      <w:proofErr w:type="spellEnd"/>
      <w:proofErr w:type="gramEnd"/>
      <w:r>
        <w:t xml:space="preserve">)=1 as before and set s =0.5. The implementation is </w:t>
      </w:r>
    </w:p>
    <w:p w14:paraId="0BD733E4" w14:textId="2B72DC90" w:rsidR="008A5815" w:rsidRDefault="0021354E" w:rsidP="00173212">
      <w:pPr>
        <w:contextualSpacing/>
      </w:pPr>
      <w:r w:rsidRPr="0021354E">
        <w:rPr>
          <w:noProof/>
        </w:rPr>
        <w:drawing>
          <wp:inline distT="0" distB="0" distL="0" distR="0" wp14:anchorId="70844D30" wp14:editId="309C7898">
            <wp:extent cx="5943600" cy="160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7820"/>
                    </a:xfrm>
                    <a:prstGeom prst="rect">
                      <a:avLst/>
                    </a:prstGeom>
                  </pic:spPr>
                </pic:pic>
              </a:graphicData>
            </a:graphic>
          </wp:inline>
        </w:drawing>
      </w:r>
    </w:p>
    <w:p w14:paraId="6C317649" w14:textId="330CDDFE" w:rsidR="008A5815" w:rsidRDefault="00044BD6" w:rsidP="008A5815">
      <w:r>
        <w:t>For the</w:t>
      </w:r>
      <w:r w:rsidR="008A5815">
        <w:t xml:space="preserve"> specific </w:t>
      </w:r>
      <w:proofErr w:type="gramStart"/>
      <w:r w:rsidR="008A5815">
        <w:t>query</w:t>
      </w:r>
      <w:proofErr w:type="gramEnd"/>
      <w:r>
        <w:t xml:space="preserve"> above</w:t>
      </w:r>
      <w:r w:rsidR="008A5815">
        <w:t xml:space="preserve">, the average precision increases from </w:t>
      </w:r>
      <w:r w:rsidR="008A5815" w:rsidRPr="008A5815">
        <w:t>0.072289465</w:t>
      </w:r>
      <w:r w:rsidR="008A5815">
        <w:t xml:space="preserve"> to </w:t>
      </w:r>
      <w:r w:rsidR="008A5815" w:rsidRPr="008A5815">
        <w:t>0.113602453</w:t>
      </w:r>
      <w:r w:rsidR="008A5815">
        <w:t xml:space="preserve">. The overall four metrics increase significantly, as shown below. </w:t>
      </w:r>
    </w:p>
    <w:tbl>
      <w:tblPr>
        <w:tblStyle w:val="TableGrid"/>
        <w:tblW w:w="0" w:type="auto"/>
        <w:tblLook w:val="04A0" w:firstRow="1" w:lastRow="0" w:firstColumn="1" w:lastColumn="0" w:noHBand="0" w:noVBand="1"/>
      </w:tblPr>
      <w:tblGrid>
        <w:gridCol w:w="3116"/>
        <w:gridCol w:w="3117"/>
        <w:gridCol w:w="3117"/>
      </w:tblGrid>
      <w:tr w:rsidR="008A5815" w14:paraId="3420A025" w14:textId="77777777" w:rsidTr="008A5815">
        <w:tc>
          <w:tcPr>
            <w:tcW w:w="3116" w:type="dxa"/>
          </w:tcPr>
          <w:p w14:paraId="341E7AB7" w14:textId="77777777" w:rsidR="008A5815" w:rsidRDefault="008A5815" w:rsidP="008A5815"/>
        </w:tc>
        <w:tc>
          <w:tcPr>
            <w:tcW w:w="3117" w:type="dxa"/>
          </w:tcPr>
          <w:p w14:paraId="1056939A" w14:textId="6F611C3B" w:rsidR="008A5815" w:rsidRDefault="008A5815" w:rsidP="008A5815">
            <w:r>
              <w:t>Old BM25</w:t>
            </w:r>
          </w:p>
        </w:tc>
        <w:tc>
          <w:tcPr>
            <w:tcW w:w="3117" w:type="dxa"/>
          </w:tcPr>
          <w:p w14:paraId="64693B9B" w14:textId="7B84F672" w:rsidR="008A5815" w:rsidRDefault="008A5815" w:rsidP="008A5815">
            <w:r>
              <w:t>New BM25</w:t>
            </w:r>
          </w:p>
        </w:tc>
      </w:tr>
      <w:tr w:rsidR="008A5815" w14:paraId="50893E86" w14:textId="77777777" w:rsidTr="008A5815">
        <w:trPr>
          <w:trHeight w:val="287"/>
        </w:trPr>
        <w:tc>
          <w:tcPr>
            <w:tcW w:w="3116" w:type="dxa"/>
          </w:tcPr>
          <w:p w14:paraId="62AC886D" w14:textId="3AC5F7C9" w:rsidR="008A5815" w:rsidRDefault="008A5815" w:rsidP="008A5815">
            <w:r>
              <w:t>MAP</w:t>
            </w:r>
          </w:p>
        </w:tc>
        <w:tc>
          <w:tcPr>
            <w:tcW w:w="3117" w:type="dxa"/>
          </w:tcPr>
          <w:p w14:paraId="0FFAA766" w14:textId="19C9EBB4" w:rsidR="008A5815" w:rsidRPr="004F571B" w:rsidRDefault="008A5815" w:rsidP="008A5815">
            <w:pPr>
              <w:rPr>
                <w:rFonts w:ascii="Menlo" w:hAnsi="Menlo" w:cs="Menlo"/>
                <w:sz w:val="18"/>
                <w:szCs w:val="18"/>
              </w:rPr>
            </w:pPr>
            <w:r w:rsidRPr="004F571B">
              <w:rPr>
                <w:rFonts w:ascii="Menlo" w:hAnsi="Menlo" w:cs="Menlo"/>
                <w:sz w:val="18"/>
                <w:szCs w:val="18"/>
              </w:rPr>
              <w:t>0.23314194908914251</w:t>
            </w:r>
          </w:p>
        </w:tc>
        <w:tc>
          <w:tcPr>
            <w:tcW w:w="3117" w:type="dxa"/>
          </w:tcPr>
          <w:p w14:paraId="1DF4B9D1" w14:textId="5F8E7D8E" w:rsidR="008A5815" w:rsidRDefault="008A5815" w:rsidP="008A5815">
            <w:pPr>
              <w:pStyle w:val="p1"/>
            </w:pPr>
            <w:r>
              <w:t>0.2884233647689009</w:t>
            </w:r>
          </w:p>
        </w:tc>
      </w:tr>
      <w:tr w:rsidR="008A5815" w14:paraId="2BCAB315" w14:textId="77777777" w:rsidTr="008A5815">
        <w:tc>
          <w:tcPr>
            <w:tcW w:w="3116" w:type="dxa"/>
          </w:tcPr>
          <w:p w14:paraId="3C306BFA" w14:textId="57BFAD1D" w:rsidR="008A5815" w:rsidRDefault="008A5815" w:rsidP="008A5815">
            <w:r>
              <w:t>P@10</w:t>
            </w:r>
          </w:p>
        </w:tc>
        <w:tc>
          <w:tcPr>
            <w:tcW w:w="3117" w:type="dxa"/>
          </w:tcPr>
          <w:p w14:paraId="28AB32BC" w14:textId="3D0AFE49" w:rsidR="008A5815" w:rsidRPr="004F571B" w:rsidRDefault="008A5815" w:rsidP="008A5815">
            <w:pPr>
              <w:rPr>
                <w:rFonts w:ascii="Menlo" w:hAnsi="Menlo" w:cs="Menlo"/>
                <w:sz w:val="18"/>
                <w:szCs w:val="18"/>
              </w:rPr>
            </w:pPr>
            <w:r w:rsidRPr="004F571B">
              <w:rPr>
                <w:rFonts w:ascii="Menlo" w:hAnsi="Menlo" w:cs="Menlo"/>
                <w:sz w:val="18"/>
                <w:szCs w:val="18"/>
              </w:rPr>
              <w:t>0.30752688172043013</w:t>
            </w:r>
          </w:p>
        </w:tc>
        <w:tc>
          <w:tcPr>
            <w:tcW w:w="3117" w:type="dxa"/>
          </w:tcPr>
          <w:p w14:paraId="4AC612C4" w14:textId="12F41CB0" w:rsidR="008A5815" w:rsidRDefault="0021354E" w:rsidP="008A5815">
            <w:pPr>
              <w:pStyle w:val="p1"/>
            </w:pPr>
            <w:r>
              <w:t>0.3666666666666668</w:t>
            </w:r>
          </w:p>
        </w:tc>
      </w:tr>
      <w:tr w:rsidR="008A5815" w14:paraId="6063C615" w14:textId="77777777" w:rsidTr="008A5815">
        <w:tc>
          <w:tcPr>
            <w:tcW w:w="3116" w:type="dxa"/>
          </w:tcPr>
          <w:p w14:paraId="1A450A38" w14:textId="36EF6CB9" w:rsidR="008A5815" w:rsidRDefault="008A5815" w:rsidP="008A5815">
            <w:r>
              <w:t>MRR</w:t>
            </w:r>
          </w:p>
        </w:tc>
        <w:tc>
          <w:tcPr>
            <w:tcW w:w="3117" w:type="dxa"/>
          </w:tcPr>
          <w:p w14:paraId="65A5B4CC" w14:textId="576AFE86" w:rsidR="008A5815" w:rsidRPr="004F571B" w:rsidRDefault="008A5815" w:rsidP="008A5815">
            <w:pPr>
              <w:rPr>
                <w:rFonts w:ascii="Menlo" w:hAnsi="Menlo" w:cs="Menlo"/>
                <w:sz w:val="18"/>
                <w:szCs w:val="18"/>
              </w:rPr>
            </w:pPr>
            <w:r w:rsidRPr="004F571B">
              <w:rPr>
                <w:rFonts w:ascii="Menlo" w:hAnsi="Menlo" w:cs="Menlo"/>
                <w:sz w:val="18"/>
                <w:szCs w:val="18"/>
              </w:rPr>
              <w:t>0.5937579327977649</w:t>
            </w:r>
          </w:p>
        </w:tc>
        <w:tc>
          <w:tcPr>
            <w:tcW w:w="3117" w:type="dxa"/>
          </w:tcPr>
          <w:p w14:paraId="2115E7A1" w14:textId="35E5567E" w:rsidR="008A5815" w:rsidRDefault="0021354E" w:rsidP="004F571B">
            <w:pPr>
              <w:pStyle w:val="p1"/>
            </w:pPr>
            <w:r>
              <w:t>0.6929403145998692</w:t>
            </w:r>
          </w:p>
        </w:tc>
      </w:tr>
      <w:tr w:rsidR="008A5815" w14:paraId="6BA88367" w14:textId="77777777" w:rsidTr="008A5815">
        <w:tc>
          <w:tcPr>
            <w:tcW w:w="3116" w:type="dxa"/>
          </w:tcPr>
          <w:p w14:paraId="6EB2EF1D" w14:textId="1A2AD20C" w:rsidR="008A5815" w:rsidRDefault="008A5815" w:rsidP="008A5815">
            <w:r>
              <w:t>NDCG</w:t>
            </w:r>
          </w:p>
        </w:tc>
        <w:tc>
          <w:tcPr>
            <w:tcW w:w="3117" w:type="dxa"/>
          </w:tcPr>
          <w:p w14:paraId="618C236B" w14:textId="4BA5D05E" w:rsidR="008A5815" w:rsidRPr="004F571B" w:rsidRDefault="008A5815" w:rsidP="008A5815">
            <w:pPr>
              <w:rPr>
                <w:rFonts w:ascii="Menlo" w:hAnsi="Menlo" w:cs="Menlo"/>
                <w:sz w:val="18"/>
                <w:szCs w:val="18"/>
              </w:rPr>
            </w:pPr>
            <w:r w:rsidRPr="004F571B">
              <w:rPr>
                <w:rFonts w:ascii="Menlo" w:hAnsi="Menlo" w:cs="Menlo"/>
                <w:sz w:val="18"/>
                <w:szCs w:val="18"/>
              </w:rPr>
              <w:t>0.3681466348357197</w:t>
            </w:r>
          </w:p>
        </w:tc>
        <w:tc>
          <w:tcPr>
            <w:tcW w:w="3117" w:type="dxa"/>
          </w:tcPr>
          <w:p w14:paraId="5837B1B0" w14:textId="4B8F6ECB" w:rsidR="008A5815" w:rsidRDefault="0021354E" w:rsidP="004F571B">
            <w:pPr>
              <w:pStyle w:val="p1"/>
            </w:pPr>
            <w:r>
              <w:t>0.44259697217218474</w:t>
            </w:r>
          </w:p>
        </w:tc>
      </w:tr>
    </w:tbl>
    <w:p w14:paraId="61132B95" w14:textId="7AE20EFD" w:rsidR="000C1DA6" w:rsidRDefault="000C1DA6" w:rsidP="00173212">
      <w:pPr>
        <w:contextualSpacing/>
      </w:pPr>
    </w:p>
    <w:sectPr w:rsidR="000C1DA6" w:rsidSect="004825D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D09B3"/>
    <w:multiLevelType w:val="multilevel"/>
    <w:tmpl w:val="AED6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24"/>
    <w:rsid w:val="0001658C"/>
    <w:rsid w:val="0003045D"/>
    <w:rsid w:val="000306D6"/>
    <w:rsid w:val="00044BD6"/>
    <w:rsid w:val="00051E92"/>
    <w:rsid w:val="000C1DA6"/>
    <w:rsid w:val="000E612B"/>
    <w:rsid w:val="000F1DF3"/>
    <w:rsid w:val="00135B4D"/>
    <w:rsid w:val="00173212"/>
    <w:rsid w:val="001C203A"/>
    <w:rsid w:val="001C31FA"/>
    <w:rsid w:val="001D5AFE"/>
    <w:rsid w:val="0020669B"/>
    <w:rsid w:val="0021354E"/>
    <w:rsid w:val="00233095"/>
    <w:rsid w:val="002403A3"/>
    <w:rsid w:val="002A7C11"/>
    <w:rsid w:val="002C37F2"/>
    <w:rsid w:val="002C7E8C"/>
    <w:rsid w:val="00382B45"/>
    <w:rsid w:val="003958DD"/>
    <w:rsid w:val="003B6DA9"/>
    <w:rsid w:val="003D407B"/>
    <w:rsid w:val="00431331"/>
    <w:rsid w:val="004825DC"/>
    <w:rsid w:val="004A18C2"/>
    <w:rsid w:val="004D1996"/>
    <w:rsid w:val="004F571B"/>
    <w:rsid w:val="00510106"/>
    <w:rsid w:val="00525052"/>
    <w:rsid w:val="005F5208"/>
    <w:rsid w:val="00643911"/>
    <w:rsid w:val="00660E5E"/>
    <w:rsid w:val="00676801"/>
    <w:rsid w:val="006A4047"/>
    <w:rsid w:val="006F0076"/>
    <w:rsid w:val="006F55ED"/>
    <w:rsid w:val="007078E6"/>
    <w:rsid w:val="00774FC7"/>
    <w:rsid w:val="007B44B4"/>
    <w:rsid w:val="007C1938"/>
    <w:rsid w:val="007F2C8C"/>
    <w:rsid w:val="0080729A"/>
    <w:rsid w:val="00827B09"/>
    <w:rsid w:val="0085440F"/>
    <w:rsid w:val="008670EF"/>
    <w:rsid w:val="00867FD5"/>
    <w:rsid w:val="00881404"/>
    <w:rsid w:val="00882362"/>
    <w:rsid w:val="00895CA8"/>
    <w:rsid w:val="008A5815"/>
    <w:rsid w:val="008A7FD0"/>
    <w:rsid w:val="008B4690"/>
    <w:rsid w:val="008D5FC8"/>
    <w:rsid w:val="00910C1A"/>
    <w:rsid w:val="00921E1E"/>
    <w:rsid w:val="00923125"/>
    <w:rsid w:val="009E582C"/>
    <w:rsid w:val="00A02667"/>
    <w:rsid w:val="00A52F88"/>
    <w:rsid w:val="00A54024"/>
    <w:rsid w:val="00A743B2"/>
    <w:rsid w:val="00A80DA5"/>
    <w:rsid w:val="00AB0A6A"/>
    <w:rsid w:val="00AF490A"/>
    <w:rsid w:val="00B00480"/>
    <w:rsid w:val="00B440D8"/>
    <w:rsid w:val="00B5538D"/>
    <w:rsid w:val="00BC2514"/>
    <w:rsid w:val="00C05469"/>
    <w:rsid w:val="00C6338E"/>
    <w:rsid w:val="00C6797A"/>
    <w:rsid w:val="00CA0A5B"/>
    <w:rsid w:val="00CA1F5D"/>
    <w:rsid w:val="00D24540"/>
    <w:rsid w:val="00D51056"/>
    <w:rsid w:val="00D60447"/>
    <w:rsid w:val="00D665C4"/>
    <w:rsid w:val="00DA1681"/>
    <w:rsid w:val="00E12D03"/>
    <w:rsid w:val="00E249C1"/>
    <w:rsid w:val="00E37137"/>
    <w:rsid w:val="00E70079"/>
    <w:rsid w:val="00E8221B"/>
    <w:rsid w:val="00E850D0"/>
    <w:rsid w:val="00E90758"/>
    <w:rsid w:val="00EB50CA"/>
    <w:rsid w:val="00EB54C2"/>
    <w:rsid w:val="00EB7236"/>
    <w:rsid w:val="00F45BE0"/>
    <w:rsid w:val="00F65A50"/>
    <w:rsid w:val="00F65DB9"/>
    <w:rsid w:val="00F84B8E"/>
    <w:rsid w:val="00F867C5"/>
    <w:rsid w:val="00FD24E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4AE4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55ED"/>
    <w:pPr>
      <w:spacing w:after="0" w:line="240" w:lineRule="auto"/>
    </w:pPr>
    <w:rPr>
      <w:rFonts w:ascii="Times New Roman" w:hAnsi="Times New Roman" w:cs="Times New Roman"/>
    </w:rPr>
  </w:style>
  <w:style w:type="paragraph" w:styleId="Heading2">
    <w:name w:val="heading 2"/>
    <w:basedOn w:val="Normal"/>
    <w:link w:val="Heading2Char"/>
    <w:uiPriority w:val="9"/>
    <w:qFormat/>
    <w:rsid w:val="006F007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5CA8"/>
  </w:style>
  <w:style w:type="character" w:customStyle="1" w:styleId="Heading2Char">
    <w:name w:val="Heading 2 Char"/>
    <w:basedOn w:val="DefaultParagraphFont"/>
    <w:link w:val="Heading2"/>
    <w:uiPriority w:val="9"/>
    <w:rsid w:val="006F0076"/>
    <w:rPr>
      <w:rFonts w:ascii="Times New Roman" w:hAnsi="Times New Roman" w:cs="Times New Roman"/>
      <w:b/>
      <w:bCs/>
      <w:sz w:val="36"/>
      <w:szCs w:val="36"/>
    </w:rPr>
  </w:style>
  <w:style w:type="paragraph" w:styleId="NormalWeb">
    <w:name w:val="Normal (Web)"/>
    <w:basedOn w:val="Normal"/>
    <w:uiPriority w:val="99"/>
    <w:semiHidden/>
    <w:unhideWhenUsed/>
    <w:rsid w:val="00676801"/>
    <w:pPr>
      <w:spacing w:before="100" w:beforeAutospacing="1" w:after="100" w:afterAutospacing="1"/>
    </w:pPr>
  </w:style>
  <w:style w:type="character" w:styleId="PlaceholderText">
    <w:name w:val="Placeholder Text"/>
    <w:basedOn w:val="DefaultParagraphFont"/>
    <w:uiPriority w:val="99"/>
    <w:semiHidden/>
    <w:rsid w:val="008A7FD0"/>
    <w:rPr>
      <w:color w:val="808080"/>
    </w:rPr>
  </w:style>
  <w:style w:type="paragraph" w:customStyle="1" w:styleId="p1">
    <w:name w:val="p1"/>
    <w:basedOn w:val="Normal"/>
    <w:rsid w:val="008A7FD0"/>
    <w:rPr>
      <w:rFonts w:ascii="Menlo" w:hAnsi="Menlo" w:cs="Menlo"/>
      <w:sz w:val="18"/>
      <w:szCs w:val="18"/>
    </w:rPr>
  </w:style>
  <w:style w:type="character" w:customStyle="1" w:styleId="s1">
    <w:name w:val="s1"/>
    <w:basedOn w:val="DefaultParagraphFont"/>
    <w:rsid w:val="00AF490A"/>
    <w:rPr>
      <w:u w:val="single"/>
    </w:rPr>
  </w:style>
  <w:style w:type="table" w:styleId="TableGrid">
    <w:name w:val="Table Grid"/>
    <w:basedOn w:val="TableNormal"/>
    <w:uiPriority w:val="39"/>
    <w:rsid w:val="00FD2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F55ED"/>
    <w:rPr>
      <w:i/>
      <w:iCs/>
    </w:rPr>
  </w:style>
  <w:style w:type="character" w:styleId="Hyperlink">
    <w:name w:val="Hyperlink"/>
    <w:basedOn w:val="DefaultParagraphFont"/>
    <w:uiPriority w:val="99"/>
    <w:semiHidden/>
    <w:unhideWhenUsed/>
    <w:rsid w:val="006F5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1531">
      <w:bodyDiv w:val="1"/>
      <w:marLeft w:val="0"/>
      <w:marRight w:val="0"/>
      <w:marTop w:val="0"/>
      <w:marBottom w:val="0"/>
      <w:divBdr>
        <w:top w:val="none" w:sz="0" w:space="0" w:color="auto"/>
        <w:left w:val="none" w:sz="0" w:space="0" w:color="auto"/>
        <w:bottom w:val="none" w:sz="0" w:space="0" w:color="auto"/>
        <w:right w:val="none" w:sz="0" w:space="0" w:color="auto"/>
      </w:divBdr>
    </w:div>
    <w:div w:id="57632574">
      <w:bodyDiv w:val="1"/>
      <w:marLeft w:val="0"/>
      <w:marRight w:val="0"/>
      <w:marTop w:val="0"/>
      <w:marBottom w:val="0"/>
      <w:divBdr>
        <w:top w:val="none" w:sz="0" w:space="0" w:color="auto"/>
        <w:left w:val="none" w:sz="0" w:space="0" w:color="auto"/>
        <w:bottom w:val="none" w:sz="0" w:space="0" w:color="auto"/>
        <w:right w:val="none" w:sz="0" w:space="0" w:color="auto"/>
      </w:divBdr>
    </w:div>
    <w:div w:id="131096462">
      <w:bodyDiv w:val="1"/>
      <w:marLeft w:val="0"/>
      <w:marRight w:val="0"/>
      <w:marTop w:val="0"/>
      <w:marBottom w:val="0"/>
      <w:divBdr>
        <w:top w:val="none" w:sz="0" w:space="0" w:color="auto"/>
        <w:left w:val="none" w:sz="0" w:space="0" w:color="auto"/>
        <w:bottom w:val="none" w:sz="0" w:space="0" w:color="auto"/>
        <w:right w:val="none" w:sz="0" w:space="0" w:color="auto"/>
      </w:divBdr>
    </w:div>
    <w:div w:id="158276960">
      <w:bodyDiv w:val="1"/>
      <w:marLeft w:val="0"/>
      <w:marRight w:val="0"/>
      <w:marTop w:val="0"/>
      <w:marBottom w:val="0"/>
      <w:divBdr>
        <w:top w:val="none" w:sz="0" w:space="0" w:color="auto"/>
        <w:left w:val="none" w:sz="0" w:space="0" w:color="auto"/>
        <w:bottom w:val="none" w:sz="0" w:space="0" w:color="auto"/>
        <w:right w:val="none" w:sz="0" w:space="0" w:color="auto"/>
      </w:divBdr>
    </w:div>
    <w:div w:id="163712941">
      <w:bodyDiv w:val="1"/>
      <w:marLeft w:val="0"/>
      <w:marRight w:val="0"/>
      <w:marTop w:val="0"/>
      <w:marBottom w:val="0"/>
      <w:divBdr>
        <w:top w:val="none" w:sz="0" w:space="0" w:color="auto"/>
        <w:left w:val="none" w:sz="0" w:space="0" w:color="auto"/>
        <w:bottom w:val="none" w:sz="0" w:space="0" w:color="auto"/>
        <w:right w:val="none" w:sz="0" w:space="0" w:color="auto"/>
      </w:divBdr>
    </w:div>
    <w:div w:id="222758486">
      <w:bodyDiv w:val="1"/>
      <w:marLeft w:val="0"/>
      <w:marRight w:val="0"/>
      <w:marTop w:val="0"/>
      <w:marBottom w:val="0"/>
      <w:divBdr>
        <w:top w:val="none" w:sz="0" w:space="0" w:color="auto"/>
        <w:left w:val="none" w:sz="0" w:space="0" w:color="auto"/>
        <w:bottom w:val="none" w:sz="0" w:space="0" w:color="auto"/>
        <w:right w:val="none" w:sz="0" w:space="0" w:color="auto"/>
      </w:divBdr>
    </w:div>
    <w:div w:id="263542540">
      <w:bodyDiv w:val="1"/>
      <w:marLeft w:val="0"/>
      <w:marRight w:val="0"/>
      <w:marTop w:val="0"/>
      <w:marBottom w:val="0"/>
      <w:divBdr>
        <w:top w:val="none" w:sz="0" w:space="0" w:color="auto"/>
        <w:left w:val="none" w:sz="0" w:space="0" w:color="auto"/>
        <w:bottom w:val="none" w:sz="0" w:space="0" w:color="auto"/>
        <w:right w:val="none" w:sz="0" w:space="0" w:color="auto"/>
      </w:divBdr>
    </w:div>
    <w:div w:id="335883302">
      <w:bodyDiv w:val="1"/>
      <w:marLeft w:val="0"/>
      <w:marRight w:val="0"/>
      <w:marTop w:val="0"/>
      <w:marBottom w:val="0"/>
      <w:divBdr>
        <w:top w:val="none" w:sz="0" w:space="0" w:color="auto"/>
        <w:left w:val="none" w:sz="0" w:space="0" w:color="auto"/>
        <w:bottom w:val="none" w:sz="0" w:space="0" w:color="auto"/>
        <w:right w:val="none" w:sz="0" w:space="0" w:color="auto"/>
      </w:divBdr>
    </w:div>
    <w:div w:id="344987598">
      <w:bodyDiv w:val="1"/>
      <w:marLeft w:val="0"/>
      <w:marRight w:val="0"/>
      <w:marTop w:val="0"/>
      <w:marBottom w:val="0"/>
      <w:divBdr>
        <w:top w:val="none" w:sz="0" w:space="0" w:color="auto"/>
        <w:left w:val="none" w:sz="0" w:space="0" w:color="auto"/>
        <w:bottom w:val="none" w:sz="0" w:space="0" w:color="auto"/>
        <w:right w:val="none" w:sz="0" w:space="0" w:color="auto"/>
      </w:divBdr>
    </w:div>
    <w:div w:id="389813274">
      <w:bodyDiv w:val="1"/>
      <w:marLeft w:val="0"/>
      <w:marRight w:val="0"/>
      <w:marTop w:val="0"/>
      <w:marBottom w:val="0"/>
      <w:divBdr>
        <w:top w:val="none" w:sz="0" w:space="0" w:color="auto"/>
        <w:left w:val="none" w:sz="0" w:space="0" w:color="auto"/>
        <w:bottom w:val="none" w:sz="0" w:space="0" w:color="auto"/>
        <w:right w:val="none" w:sz="0" w:space="0" w:color="auto"/>
      </w:divBdr>
    </w:div>
    <w:div w:id="436411185">
      <w:bodyDiv w:val="1"/>
      <w:marLeft w:val="0"/>
      <w:marRight w:val="0"/>
      <w:marTop w:val="0"/>
      <w:marBottom w:val="0"/>
      <w:divBdr>
        <w:top w:val="none" w:sz="0" w:space="0" w:color="auto"/>
        <w:left w:val="none" w:sz="0" w:space="0" w:color="auto"/>
        <w:bottom w:val="none" w:sz="0" w:space="0" w:color="auto"/>
        <w:right w:val="none" w:sz="0" w:space="0" w:color="auto"/>
      </w:divBdr>
    </w:div>
    <w:div w:id="479493779">
      <w:bodyDiv w:val="1"/>
      <w:marLeft w:val="0"/>
      <w:marRight w:val="0"/>
      <w:marTop w:val="0"/>
      <w:marBottom w:val="0"/>
      <w:divBdr>
        <w:top w:val="none" w:sz="0" w:space="0" w:color="auto"/>
        <w:left w:val="none" w:sz="0" w:space="0" w:color="auto"/>
        <w:bottom w:val="none" w:sz="0" w:space="0" w:color="auto"/>
        <w:right w:val="none" w:sz="0" w:space="0" w:color="auto"/>
      </w:divBdr>
    </w:div>
    <w:div w:id="521823825">
      <w:bodyDiv w:val="1"/>
      <w:marLeft w:val="0"/>
      <w:marRight w:val="0"/>
      <w:marTop w:val="0"/>
      <w:marBottom w:val="0"/>
      <w:divBdr>
        <w:top w:val="none" w:sz="0" w:space="0" w:color="auto"/>
        <w:left w:val="none" w:sz="0" w:space="0" w:color="auto"/>
        <w:bottom w:val="none" w:sz="0" w:space="0" w:color="auto"/>
        <w:right w:val="none" w:sz="0" w:space="0" w:color="auto"/>
      </w:divBdr>
    </w:div>
    <w:div w:id="550770535">
      <w:bodyDiv w:val="1"/>
      <w:marLeft w:val="0"/>
      <w:marRight w:val="0"/>
      <w:marTop w:val="0"/>
      <w:marBottom w:val="0"/>
      <w:divBdr>
        <w:top w:val="none" w:sz="0" w:space="0" w:color="auto"/>
        <w:left w:val="none" w:sz="0" w:space="0" w:color="auto"/>
        <w:bottom w:val="none" w:sz="0" w:space="0" w:color="auto"/>
        <w:right w:val="none" w:sz="0" w:space="0" w:color="auto"/>
      </w:divBdr>
    </w:div>
    <w:div w:id="564223407">
      <w:bodyDiv w:val="1"/>
      <w:marLeft w:val="0"/>
      <w:marRight w:val="0"/>
      <w:marTop w:val="0"/>
      <w:marBottom w:val="0"/>
      <w:divBdr>
        <w:top w:val="none" w:sz="0" w:space="0" w:color="auto"/>
        <w:left w:val="none" w:sz="0" w:space="0" w:color="auto"/>
        <w:bottom w:val="none" w:sz="0" w:space="0" w:color="auto"/>
        <w:right w:val="none" w:sz="0" w:space="0" w:color="auto"/>
      </w:divBdr>
    </w:div>
    <w:div w:id="634867622">
      <w:bodyDiv w:val="1"/>
      <w:marLeft w:val="0"/>
      <w:marRight w:val="0"/>
      <w:marTop w:val="0"/>
      <w:marBottom w:val="0"/>
      <w:divBdr>
        <w:top w:val="none" w:sz="0" w:space="0" w:color="auto"/>
        <w:left w:val="none" w:sz="0" w:space="0" w:color="auto"/>
        <w:bottom w:val="none" w:sz="0" w:space="0" w:color="auto"/>
        <w:right w:val="none" w:sz="0" w:space="0" w:color="auto"/>
      </w:divBdr>
    </w:div>
    <w:div w:id="667247583">
      <w:bodyDiv w:val="1"/>
      <w:marLeft w:val="0"/>
      <w:marRight w:val="0"/>
      <w:marTop w:val="0"/>
      <w:marBottom w:val="0"/>
      <w:divBdr>
        <w:top w:val="none" w:sz="0" w:space="0" w:color="auto"/>
        <w:left w:val="none" w:sz="0" w:space="0" w:color="auto"/>
        <w:bottom w:val="none" w:sz="0" w:space="0" w:color="auto"/>
        <w:right w:val="none" w:sz="0" w:space="0" w:color="auto"/>
      </w:divBdr>
    </w:div>
    <w:div w:id="675809765">
      <w:bodyDiv w:val="1"/>
      <w:marLeft w:val="0"/>
      <w:marRight w:val="0"/>
      <w:marTop w:val="0"/>
      <w:marBottom w:val="0"/>
      <w:divBdr>
        <w:top w:val="none" w:sz="0" w:space="0" w:color="auto"/>
        <w:left w:val="none" w:sz="0" w:space="0" w:color="auto"/>
        <w:bottom w:val="none" w:sz="0" w:space="0" w:color="auto"/>
        <w:right w:val="none" w:sz="0" w:space="0" w:color="auto"/>
      </w:divBdr>
    </w:div>
    <w:div w:id="746924832">
      <w:bodyDiv w:val="1"/>
      <w:marLeft w:val="0"/>
      <w:marRight w:val="0"/>
      <w:marTop w:val="0"/>
      <w:marBottom w:val="0"/>
      <w:divBdr>
        <w:top w:val="none" w:sz="0" w:space="0" w:color="auto"/>
        <w:left w:val="none" w:sz="0" w:space="0" w:color="auto"/>
        <w:bottom w:val="none" w:sz="0" w:space="0" w:color="auto"/>
        <w:right w:val="none" w:sz="0" w:space="0" w:color="auto"/>
      </w:divBdr>
    </w:div>
    <w:div w:id="821242000">
      <w:bodyDiv w:val="1"/>
      <w:marLeft w:val="0"/>
      <w:marRight w:val="0"/>
      <w:marTop w:val="0"/>
      <w:marBottom w:val="0"/>
      <w:divBdr>
        <w:top w:val="none" w:sz="0" w:space="0" w:color="auto"/>
        <w:left w:val="none" w:sz="0" w:space="0" w:color="auto"/>
        <w:bottom w:val="none" w:sz="0" w:space="0" w:color="auto"/>
        <w:right w:val="none" w:sz="0" w:space="0" w:color="auto"/>
      </w:divBdr>
    </w:div>
    <w:div w:id="856698150">
      <w:bodyDiv w:val="1"/>
      <w:marLeft w:val="0"/>
      <w:marRight w:val="0"/>
      <w:marTop w:val="0"/>
      <w:marBottom w:val="0"/>
      <w:divBdr>
        <w:top w:val="none" w:sz="0" w:space="0" w:color="auto"/>
        <w:left w:val="none" w:sz="0" w:space="0" w:color="auto"/>
        <w:bottom w:val="none" w:sz="0" w:space="0" w:color="auto"/>
        <w:right w:val="none" w:sz="0" w:space="0" w:color="auto"/>
      </w:divBdr>
    </w:div>
    <w:div w:id="863249170">
      <w:bodyDiv w:val="1"/>
      <w:marLeft w:val="0"/>
      <w:marRight w:val="0"/>
      <w:marTop w:val="0"/>
      <w:marBottom w:val="0"/>
      <w:divBdr>
        <w:top w:val="none" w:sz="0" w:space="0" w:color="auto"/>
        <w:left w:val="none" w:sz="0" w:space="0" w:color="auto"/>
        <w:bottom w:val="none" w:sz="0" w:space="0" w:color="auto"/>
        <w:right w:val="none" w:sz="0" w:space="0" w:color="auto"/>
      </w:divBdr>
    </w:div>
    <w:div w:id="928655382">
      <w:bodyDiv w:val="1"/>
      <w:marLeft w:val="0"/>
      <w:marRight w:val="0"/>
      <w:marTop w:val="0"/>
      <w:marBottom w:val="0"/>
      <w:divBdr>
        <w:top w:val="none" w:sz="0" w:space="0" w:color="auto"/>
        <w:left w:val="none" w:sz="0" w:space="0" w:color="auto"/>
        <w:bottom w:val="none" w:sz="0" w:space="0" w:color="auto"/>
        <w:right w:val="none" w:sz="0" w:space="0" w:color="auto"/>
      </w:divBdr>
    </w:div>
    <w:div w:id="1000622671">
      <w:bodyDiv w:val="1"/>
      <w:marLeft w:val="0"/>
      <w:marRight w:val="0"/>
      <w:marTop w:val="0"/>
      <w:marBottom w:val="0"/>
      <w:divBdr>
        <w:top w:val="none" w:sz="0" w:space="0" w:color="auto"/>
        <w:left w:val="none" w:sz="0" w:space="0" w:color="auto"/>
        <w:bottom w:val="none" w:sz="0" w:space="0" w:color="auto"/>
        <w:right w:val="none" w:sz="0" w:space="0" w:color="auto"/>
      </w:divBdr>
    </w:div>
    <w:div w:id="1010832226">
      <w:bodyDiv w:val="1"/>
      <w:marLeft w:val="0"/>
      <w:marRight w:val="0"/>
      <w:marTop w:val="0"/>
      <w:marBottom w:val="0"/>
      <w:divBdr>
        <w:top w:val="none" w:sz="0" w:space="0" w:color="auto"/>
        <w:left w:val="none" w:sz="0" w:space="0" w:color="auto"/>
        <w:bottom w:val="none" w:sz="0" w:space="0" w:color="auto"/>
        <w:right w:val="none" w:sz="0" w:space="0" w:color="auto"/>
      </w:divBdr>
    </w:div>
    <w:div w:id="1012800715">
      <w:bodyDiv w:val="1"/>
      <w:marLeft w:val="0"/>
      <w:marRight w:val="0"/>
      <w:marTop w:val="0"/>
      <w:marBottom w:val="0"/>
      <w:divBdr>
        <w:top w:val="none" w:sz="0" w:space="0" w:color="auto"/>
        <w:left w:val="none" w:sz="0" w:space="0" w:color="auto"/>
        <w:bottom w:val="none" w:sz="0" w:space="0" w:color="auto"/>
        <w:right w:val="none" w:sz="0" w:space="0" w:color="auto"/>
      </w:divBdr>
    </w:div>
    <w:div w:id="1014112885">
      <w:bodyDiv w:val="1"/>
      <w:marLeft w:val="0"/>
      <w:marRight w:val="0"/>
      <w:marTop w:val="0"/>
      <w:marBottom w:val="0"/>
      <w:divBdr>
        <w:top w:val="none" w:sz="0" w:space="0" w:color="auto"/>
        <w:left w:val="none" w:sz="0" w:space="0" w:color="auto"/>
        <w:bottom w:val="none" w:sz="0" w:space="0" w:color="auto"/>
        <w:right w:val="none" w:sz="0" w:space="0" w:color="auto"/>
      </w:divBdr>
    </w:div>
    <w:div w:id="1018508946">
      <w:bodyDiv w:val="1"/>
      <w:marLeft w:val="0"/>
      <w:marRight w:val="0"/>
      <w:marTop w:val="0"/>
      <w:marBottom w:val="0"/>
      <w:divBdr>
        <w:top w:val="none" w:sz="0" w:space="0" w:color="auto"/>
        <w:left w:val="none" w:sz="0" w:space="0" w:color="auto"/>
        <w:bottom w:val="none" w:sz="0" w:space="0" w:color="auto"/>
        <w:right w:val="none" w:sz="0" w:space="0" w:color="auto"/>
      </w:divBdr>
    </w:div>
    <w:div w:id="1040789870">
      <w:bodyDiv w:val="1"/>
      <w:marLeft w:val="0"/>
      <w:marRight w:val="0"/>
      <w:marTop w:val="0"/>
      <w:marBottom w:val="0"/>
      <w:divBdr>
        <w:top w:val="none" w:sz="0" w:space="0" w:color="auto"/>
        <w:left w:val="none" w:sz="0" w:space="0" w:color="auto"/>
        <w:bottom w:val="none" w:sz="0" w:space="0" w:color="auto"/>
        <w:right w:val="none" w:sz="0" w:space="0" w:color="auto"/>
      </w:divBdr>
    </w:div>
    <w:div w:id="1044403482">
      <w:bodyDiv w:val="1"/>
      <w:marLeft w:val="0"/>
      <w:marRight w:val="0"/>
      <w:marTop w:val="0"/>
      <w:marBottom w:val="0"/>
      <w:divBdr>
        <w:top w:val="none" w:sz="0" w:space="0" w:color="auto"/>
        <w:left w:val="none" w:sz="0" w:space="0" w:color="auto"/>
        <w:bottom w:val="none" w:sz="0" w:space="0" w:color="auto"/>
        <w:right w:val="none" w:sz="0" w:space="0" w:color="auto"/>
      </w:divBdr>
    </w:div>
    <w:div w:id="1054622532">
      <w:bodyDiv w:val="1"/>
      <w:marLeft w:val="0"/>
      <w:marRight w:val="0"/>
      <w:marTop w:val="0"/>
      <w:marBottom w:val="0"/>
      <w:divBdr>
        <w:top w:val="none" w:sz="0" w:space="0" w:color="auto"/>
        <w:left w:val="none" w:sz="0" w:space="0" w:color="auto"/>
        <w:bottom w:val="none" w:sz="0" w:space="0" w:color="auto"/>
        <w:right w:val="none" w:sz="0" w:space="0" w:color="auto"/>
      </w:divBdr>
    </w:div>
    <w:div w:id="1074012082">
      <w:bodyDiv w:val="1"/>
      <w:marLeft w:val="0"/>
      <w:marRight w:val="0"/>
      <w:marTop w:val="0"/>
      <w:marBottom w:val="0"/>
      <w:divBdr>
        <w:top w:val="none" w:sz="0" w:space="0" w:color="auto"/>
        <w:left w:val="none" w:sz="0" w:space="0" w:color="auto"/>
        <w:bottom w:val="none" w:sz="0" w:space="0" w:color="auto"/>
        <w:right w:val="none" w:sz="0" w:space="0" w:color="auto"/>
      </w:divBdr>
    </w:div>
    <w:div w:id="1075974426">
      <w:bodyDiv w:val="1"/>
      <w:marLeft w:val="0"/>
      <w:marRight w:val="0"/>
      <w:marTop w:val="0"/>
      <w:marBottom w:val="0"/>
      <w:divBdr>
        <w:top w:val="none" w:sz="0" w:space="0" w:color="auto"/>
        <w:left w:val="none" w:sz="0" w:space="0" w:color="auto"/>
        <w:bottom w:val="none" w:sz="0" w:space="0" w:color="auto"/>
        <w:right w:val="none" w:sz="0" w:space="0" w:color="auto"/>
      </w:divBdr>
    </w:div>
    <w:div w:id="1076827613">
      <w:bodyDiv w:val="1"/>
      <w:marLeft w:val="0"/>
      <w:marRight w:val="0"/>
      <w:marTop w:val="0"/>
      <w:marBottom w:val="0"/>
      <w:divBdr>
        <w:top w:val="none" w:sz="0" w:space="0" w:color="auto"/>
        <w:left w:val="none" w:sz="0" w:space="0" w:color="auto"/>
        <w:bottom w:val="none" w:sz="0" w:space="0" w:color="auto"/>
        <w:right w:val="none" w:sz="0" w:space="0" w:color="auto"/>
      </w:divBdr>
    </w:div>
    <w:div w:id="1091439206">
      <w:bodyDiv w:val="1"/>
      <w:marLeft w:val="0"/>
      <w:marRight w:val="0"/>
      <w:marTop w:val="0"/>
      <w:marBottom w:val="0"/>
      <w:divBdr>
        <w:top w:val="none" w:sz="0" w:space="0" w:color="auto"/>
        <w:left w:val="none" w:sz="0" w:space="0" w:color="auto"/>
        <w:bottom w:val="none" w:sz="0" w:space="0" w:color="auto"/>
        <w:right w:val="none" w:sz="0" w:space="0" w:color="auto"/>
      </w:divBdr>
    </w:div>
    <w:div w:id="1258489776">
      <w:bodyDiv w:val="1"/>
      <w:marLeft w:val="0"/>
      <w:marRight w:val="0"/>
      <w:marTop w:val="0"/>
      <w:marBottom w:val="0"/>
      <w:divBdr>
        <w:top w:val="none" w:sz="0" w:space="0" w:color="auto"/>
        <w:left w:val="none" w:sz="0" w:space="0" w:color="auto"/>
        <w:bottom w:val="none" w:sz="0" w:space="0" w:color="auto"/>
        <w:right w:val="none" w:sz="0" w:space="0" w:color="auto"/>
      </w:divBdr>
    </w:div>
    <w:div w:id="1286543101">
      <w:bodyDiv w:val="1"/>
      <w:marLeft w:val="0"/>
      <w:marRight w:val="0"/>
      <w:marTop w:val="0"/>
      <w:marBottom w:val="0"/>
      <w:divBdr>
        <w:top w:val="none" w:sz="0" w:space="0" w:color="auto"/>
        <w:left w:val="none" w:sz="0" w:space="0" w:color="auto"/>
        <w:bottom w:val="none" w:sz="0" w:space="0" w:color="auto"/>
        <w:right w:val="none" w:sz="0" w:space="0" w:color="auto"/>
      </w:divBdr>
    </w:div>
    <w:div w:id="1305618491">
      <w:bodyDiv w:val="1"/>
      <w:marLeft w:val="0"/>
      <w:marRight w:val="0"/>
      <w:marTop w:val="0"/>
      <w:marBottom w:val="0"/>
      <w:divBdr>
        <w:top w:val="none" w:sz="0" w:space="0" w:color="auto"/>
        <w:left w:val="none" w:sz="0" w:space="0" w:color="auto"/>
        <w:bottom w:val="none" w:sz="0" w:space="0" w:color="auto"/>
        <w:right w:val="none" w:sz="0" w:space="0" w:color="auto"/>
      </w:divBdr>
    </w:div>
    <w:div w:id="1306281733">
      <w:bodyDiv w:val="1"/>
      <w:marLeft w:val="0"/>
      <w:marRight w:val="0"/>
      <w:marTop w:val="0"/>
      <w:marBottom w:val="0"/>
      <w:divBdr>
        <w:top w:val="none" w:sz="0" w:space="0" w:color="auto"/>
        <w:left w:val="none" w:sz="0" w:space="0" w:color="auto"/>
        <w:bottom w:val="none" w:sz="0" w:space="0" w:color="auto"/>
        <w:right w:val="none" w:sz="0" w:space="0" w:color="auto"/>
      </w:divBdr>
    </w:div>
    <w:div w:id="1318805096">
      <w:bodyDiv w:val="1"/>
      <w:marLeft w:val="0"/>
      <w:marRight w:val="0"/>
      <w:marTop w:val="0"/>
      <w:marBottom w:val="0"/>
      <w:divBdr>
        <w:top w:val="none" w:sz="0" w:space="0" w:color="auto"/>
        <w:left w:val="none" w:sz="0" w:space="0" w:color="auto"/>
        <w:bottom w:val="none" w:sz="0" w:space="0" w:color="auto"/>
        <w:right w:val="none" w:sz="0" w:space="0" w:color="auto"/>
      </w:divBdr>
    </w:div>
    <w:div w:id="1322661852">
      <w:bodyDiv w:val="1"/>
      <w:marLeft w:val="0"/>
      <w:marRight w:val="0"/>
      <w:marTop w:val="0"/>
      <w:marBottom w:val="0"/>
      <w:divBdr>
        <w:top w:val="none" w:sz="0" w:space="0" w:color="auto"/>
        <w:left w:val="none" w:sz="0" w:space="0" w:color="auto"/>
        <w:bottom w:val="none" w:sz="0" w:space="0" w:color="auto"/>
        <w:right w:val="none" w:sz="0" w:space="0" w:color="auto"/>
      </w:divBdr>
    </w:div>
    <w:div w:id="1338845526">
      <w:bodyDiv w:val="1"/>
      <w:marLeft w:val="0"/>
      <w:marRight w:val="0"/>
      <w:marTop w:val="0"/>
      <w:marBottom w:val="0"/>
      <w:divBdr>
        <w:top w:val="none" w:sz="0" w:space="0" w:color="auto"/>
        <w:left w:val="none" w:sz="0" w:space="0" w:color="auto"/>
        <w:bottom w:val="none" w:sz="0" w:space="0" w:color="auto"/>
        <w:right w:val="none" w:sz="0" w:space="0" w:color="auto"/>
      </w:divBdr>
    </w:div>
    <w:div w:id="1340086467">
      <w:bodyDiv w:val="1"/>
      <w:marLeft w:val="0"/>
      <w:marRight w:val="0"/>
      <w:marTop w:val="0"/>
      <w:marBottom w:val="0"/>
      <w:divBdr>
        <w:top w:val="none" w:sz="0" w:space="0" w:color="auto"/>
        <w:left w:val="none" w:sz="0" w:space="0" w:color="auto"/>
        <w:bottom w:val="none" w:sz="0" w:space="0" w:color="auto"/>
        <w:right w:val="none" w:sz="0" w:space="0" w:color="auto"/>
      </w:divBdr>
    </w:div>
    <w:div w:id="1456604756">
      <w:bodyDiv w:val="1"/>
      <w:marLeft w:val="0"/>
      <w:marRight w:val="0"/>
      <w:marTop w:val="0"/>
      <w:marBottom w:val="0"/>
      <w:divBdr>
        <w:top w:val="none" w:sz="0" w:space="0" w:color="auto"/>
        <w:left w:val="none" w:sz="0" w:space="0" w:color="auto"/>
        <w:bottom w:val="none" w:sz="0" w:space="0" w:color="auto"/>
        <w:right w:val="none" w:sz="0" w:space="0" w:color="auto"/>
      </w:divBdr>
    </w:div>
    <w:div w:id="1460491385">
      <w:bodyDiv w:val="1"/>
      <w:marLeft w:val="0"/>
      <w:marRight w:val="0"/>
      <w:marTop w:val="0"/>
      <w:marBottom w:val="0"/>
      <w:divBdr>
        <w:top w:val="none" w:sz="0" w:space="0" w:color="auto"/>
        <w:left w:val="none" w:sz="0" w:space="0" w:color="auto"/>
        <w:bottom w:val="none" w:sz="0" w:space="0" w:color="auto"/>
        <w:right w:val="none" w:sz="0" w:space="0" w:color="auto"/>
      </w:divBdr>
    </w:div>
    <w:div w:id="1495100693">
      <w:bodyDiv w:val="1"/>
      <w:marLeft w:val="0"/>
      <w:marRight w:val="0"/>
      <w:marTop w:val="0"/>
      <w:marBottom w:val="0"/>
      <w:divBdr>
        <w:top w:val="none" w:sz="0" w:space="0" w:color="auto"/>
        <w:left w:val="none" w:sz="0" w:space="0" w:color="auto"/>
        <w:bottom w:val="none" w:sz="0" w:space="0" w:color="auto"/>
        <w:right w:val="none" w:sz="0" w:space="0" w:color="auto"/>
      </w:divBdr>
    </w:div>
    <w:div w:id="1498769297">
      <w:bodyDiv w:val="1"/>
      <w:marLeft w:val="0"/>
      <w:marRight w:val="0"/>
      <w:marTop w:val="0"/>
      <w:marBottom w:val="0"/>
      <w:divBdr>
        <w:top w:val="none" w:sz="0" w:space="0" w:color="auto"/>
        <w:left w:val="none" w:sz="0" w:space="0" w:color="auto"/>
        <w:bottom w:val="none" w:sz="0" w:space="0" w:color="auto"/>
        <w:right w:val="none" w:sz="0" w:space="0" w:color="auto"/>
      </w:divBdr>
    </w:div>
    <w:div w:id="1527790970">
      <w:bodyDiv w:val="1"/>
      <w:marLeft w:val="0"/>
      <w:marRight w:val="0"/>
      <w:marTop w:val="0"/>
      <w:marBottom w:val="0"/>
      <w:divBdr>
        <w:top w:val="none" w:sz="0" w:space="0" w:color="auto"/>
        <w:left w:val="none" w:sz="0" w:space="0" w:color="auto"/>
        <w:bottom w:val="none" w:sz="0" w:space="0" w:color="auto"/>
        <w:right w:val="none" w:sz="0" w:space="0" w:color="auto"/>
      </w:divBdr>
    </w:div>
    <w:div w:id="1529493226">
      <w:bodyDiv w:val="1"/>
      <w:marLeft w:val="0"/>
      <w:marRight w:val="0"/>
      <w:marTop w:val="0"/>
      <w:marBottom w:val="0"/>
      <w:divBdr>
        <w:top w:val="none" w:sz="0" w:space="0" w:color="auto"/>
        <w:left w:val="none" w:sz="0" w:space="0" w:color="auto"/>
        <w:bottom w:val="none" w:sz="0" w:space="0" w:color="auto"/>
        <w:right w:val="none" w:sz="0" w:space="0" w:color="auto"/>
      </w:divBdr>
    </w:div>
    <w:div w:id="1530096159">
      <w:bodyDiv w:val="1"/>
      <w:marLeft w:val="0"/>
      <w:marRight w:val="0"/>
      <w:marTop w:val="0"/>
      <w:marBottom w:val="0"/>
      <w:divBdr>
        <w:top w:val="none" w:sz="0" w:space="0" w:color="auto"/>
        <w:left w:val="none" w:sz="0" w:space="0" w:color="auto"/>
        <w:bottom w:val="none" w:sz="0" w:space="0" w:color="auto"/>
        <w:right w:val="none" w:sz="0" w:space="0" w:color="auto"/>
      </w:divBdr>
    </w:div>
    <w:div w:id="1568687396">
      <w:bodyDiv w:val="1"/>
      <w:marLeft w:val="0"/>
      <w:marRight w:val="0"/>
      <w:marTop w:val="0"/>
      <w:marBottom w:val="0"/>
      <w:divBdr>
        <w:top w:val="none" w:sz="0" w:space="0" w:color="auto"/>
        <w:left w:val="none" w:sz="0" w:space="0" w:color="auto"/>
        <w:bottom w:val="none" w:sz="0" w:space="0" w:color="auto"/>
        <w:right w:val="none" w:sz="0" w:space="0" w:color="auto"/>
      </w:divBdr>
    </w:div>
    <w:div w:id="1597204907">
      <w:bodyDiv w:val="1"/>
      <w:marLeft w:val="0"/>
      <w:marRight w:val="0"/>
      <w:marTop w:val="0"/>
      <w:marBottom w:val="0"/>
      <w:divBdr>
        <w:top w:val="none" w:sz="0" w:space="0" w:color="auto"/>
        <w:left w:val="none" w:sz="0" w:space="0" w:color="auto"/>
        <w:bottom w:val="none" w:sz="0" w:space="0" w:color="auto"/>
        <w:right w:val="none" w:sz="0" w:space="0" w:color="auto"/>
      </w:divBdr>
    </w:div>
    <w:div w:id="1628316278">
      <w:bodyDiv w:val="1"/>
      <w:marLeft w:val="0"/>
      <w:marRight w:val="0"/>
      <w:marTop w:val="0"/>
      <w:marBottom w:val="0"/>
      <w:divBdr>
        <w:top w:val="none" w:sz="0" w:space="0" w:color="auto"/>
        <w:left w:val="none" w:sz="0" w:space="0" w:color="auto"/>
        <w:bottom w:val="none" w:sz="0" w:space="0" w:color="auto"/>
        <w:right w:val="none" w:sz="0" w:space="0" w:color="auto"/>
      </w:divBdr>
    </w:div>
    <w:div w:id="1636375623">
      <w:bodyDiv w:val="1"/>
      <w:marLeft w:val="0"/>
      <w:marRight w:val="0"/>
      <w:marTop w:val="0"/>
      <w:marBottom w:val="0"/>
      <w:divBdr>
        <w:top w:val="none" w:sz="0" w:space="0" w:color="auto"/>
        <w:left w:val="none" w:sz="0" w:space="0" w:color="auto"/>
        <w:bottom w:val="none" w:sz="0" w:space="0" w:color="auto"/>
        <w:right w:val="none" w:sz="0" w:space="0" w:color="auto"/>
      </w:divBdr>
    </w:div>
    <w:div w:id="1639139537">
      <w:bodyDiv w:val="1"/>
      <w:marLeft w:val="0"/>
      <w:marRight w:val="0"/>
      <w:marTop w:val="0"/>
      <w:marBottom w:val="0"/>
      <w:divBdr>
        <w:top w:val="none" w:sz="0" w:space="0" w:color="auto"/>
        <w:left w:val="none" w:sz="0" w:space="0" w:color="auto"/>
        <w:bottom w:val="none" w:sz="0" w:space="0" w:color="auto"/>
        <w:right w:val="none" w:sz="0" w:space="0" w:color="auto"/>
      </w:divBdr>
    </w:div>
    <w:div w:id="1657686150">
      <w:bodyDiv w:val="1"/>
      <w:marLeft w:val="0"/>
      <w:marRight w:val="0"/>
      <w:marTop w:val="0"/>
      <w:marBottom w:val="0"/>
      <w:divBdr>
        <w:top w:val="none" w:sz="0" w:space="0" w:color="auto"/>
        <w:left w:val="none" w:sz="0" w:space="0" w:color="auto"/>
        <w:bottom w:val="none" w:sz="0" w:space="0" w:color="auto"/>
        <w:right w:val="none" w:sz="0" w:space="0" w:color="auto"/>
      </w:divBdr>
    </w:div>
    <w:div w:id="1701972261">
      <w:bodyDiv w:val="1"/>
      <w:marLeft w:val="0"/>
      <w:marRight w:val="0"/>
      <w:marTop w:val="0"/>
      <w:marBottom w:val="0"/>
      <w:divBdr>
        <w:top w:val="none" w:sz="0" w:space="0" w:color="auto"/>
        <w:left w:val="none" w:sz="0" w:space="0" w:color="auto"/>
        <w:bottom w:val="none" w:sz="0" w:space="0" w:color="auto"/>
        <w:right w:val="none" w:sz="0" w:space="0" w:color="auto"/>
      </w:divBdr>
    </w:div>
    <w:div w:id="1750037624">
      <w:bodyDiv w:val="1"/>
      <w:marLeft w:val="0"/>
      <w:marRight w:val="0"/>
      <w:marTop w:val="0"/>
      <w:marBottom w:val="0"/>
      <w:divBdr>
        <w:top w:val="none" w:sz="0" w:space="0" w:color="auto"/>
        <w:left w:val="none" w:sz="0" w:space="0" w:color="auto"/>
        <w:bottom w:val="none" w:sz="0" w:space="0" w:color="auto"/>
        <w:right w:val="none" w:sz="0" w:space="0" w:color="auto"/>
      </w:divBdr>
    </w:div>
    <w:div w:id="1784566903">
      <w:bodyDiv w:val="1"/>
      <w:marLeft w:val="0"/>
      <w:marRight w:val="0"/>
      <w:marTop w:val="0"/>
      <w:marBottom w:val="0"/>
      <w:divBdr>
        <w:top w:val="none" w:sz="0" w:space="0" w:color="auto"/>
        <w:left w:val="none" w:sz="0" w:space="0" w:color="auto"/>
        <w:bottom w:val="none" w:sz="0" w:space="0" w:color="auto"/>
        <w:right w:val="none" w:sz="0" w:space="0" w:color="auto"/>
      </w:divBdr>
    </w:div>
    <w:div w:id="1852257524">
      <w:bodyDiv w:val="1"/>
      <w:marLeft w:val="0"/>
      <w:marRight w:val="0"/>
      <w:marTop w:val="0"/>
      <w:marBottom w:val="0"/>
      <w:divBdr>
        <w:top w:val="none" w:sz="0" w:space="0" w:color="auto"/>
        <w:left w:val="none" w:sz="0" w:space="0" w:color="auto"/>
        <w:bottom w:val="none" w:sz="0" w:space="0" w:color="auto"/>
        <w:right w:val="none" w:sz="0" w:space="0" w:color="auto"/>
      </w:divBdr>
    </w:div>
    <w:div w:id="1891764482">
      <w:bodyDiv w:val="1"/>
      <w:marLeft w:val="0"/>
      <w:marRight w:val="0"/>
      <w:marTop w:val="0"/>
      <w:marBottom w:val="0"/>
      <w:divBdr>
        <w:top w:val="none" w:sz="0" w:space="0" w:color="auto"/>
        <w:left w:val="none" w:sz="0" w:space="0" w:color="auto"/>
        <w:bottom w:val="none" w:sz="0" w:space="0" w:color="auto"/>
        <w:right w:val="none" w:sz="0" w:space="0" w:color="auto"/>
      </w:divBdr>
    </w:div>
    <w:div w:id="1975333630">
      <w:bodyDiv w:val="1"/>
      <w:marLeft w:val="0"/>
      <w:marRight w:val="0"/>
      <w:marTop w:val="0"/>
      <w:marBottom w:val="0"/>
      <w:divBdr>
        <w:top w:val="none" w:sz="0" w:space="0" w:color="auto"/>
        <w:left w:val="none" w:sz="0" w:space="0" w:color="auto"/>
        <w:bottom w:val="none" w:sz="0" w:space="0" w:color="auto"/>
        <w:right w:val="none" w:sz="0" w:space="0" w:color="auto"/>
      </w:divBdr>
    </w:div>
    <w:div w:id="2071223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eecis.udel.edu/%7Ehfang/pubs/sigir05-axiom.pdf" TargetMode="External"/><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1199</Words>
  <Characters>6839</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5. Jelinek-Mercer LM </vt:lpstr>
      <vt:lpstr>    /</vt:lpstr>
    </vt:vector>
  </TitlesOfParts>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865901939@qq.com</dc:creator>
  <cp:keywords/>
  <dc:description/>
  <cp:lastModifiedBy>865901939@qq.com</cp:lastModifiedBy>
  <cp:revision>7</cp:revision>
  <dcterms:created xsi:type="dcterms:W3CDTF">2020-04-20T06:54:00Z</dcterms:created>
  <dcterms:modified xsi:type="dcterms:W3CDTF">2020-04-21T16:43:00Z</dcterms:modified>
</cp:coreProperties>
</file>